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4.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66AE" w:rsidRPr="007773E5" w:rsidRDefault="00B823C3" w:rsidP="004A66AE">
      <w:pPr>
        <w:spacing w:line="480" w:lineRule="auto"/>
        <w:jc w:val="center"/>
        <w:rPr>
          <w:b/>
          <w:color w:val="000000" w:themeColor="text1"/>
          <w:sz w:val="28"/>
          <w:szCs w:val="28"/>
        </w:rPr>
      </w:pPr>
      <w:r>
        <w:rPr>
          <w:b/>
          <w:color w:val="000000" w:themeColor="text1"/>
          <w:sz w:val="28"/>
          <w:szCs w:val="28"/>
        </w:rPr>
        <w:t>INSTITUTIONAL INFLUENCE</w:t>
      </w:r>
      <w:r w:rsidR="001A471D" w:rsidRPr="007773E5">
        <w:rPr>
          <w:b/>
          <w:color w:val="000000" w:themeColor="text1"/>
          <w:sz w:val="28"/>
          <w:szCs w:val="28"/>
        </w:rPr>
        <w:t xml:space="preserve"> ON</w:t>
      </w:r>
      <w:r w:rsidR="00E408EE" w:rsidRPr="007773E5">
        <w:rPr>
          <w:b/>
          <w:color w:val="000000" w:themeColor="text1"/>
          <w:sz w:val="28"/>
          <w:szCs w:val="28"/>
        </w:rPr>
        <w:t xml:space="preserve"> THE IMPLEMENTATION OF INCLUSIVE EDUCATION IN PUBLIC PRIMARY SCHOOLS </w:t>
      </w:r>
    </w:p>
    <w:p w:rsidR="00E408EE" w:rsidRPr="007773E5" w:rsidRDefault="00E408EE" w:rsidP="004A66AE">
      <w:pPr>
        <w:spacing w:line="480" w:lineRule="auto"/>
        <w:jc w:val="center"/>
        <w:rPr>
          <w:b/>
          <w:color w:val="000000" w:themeColor="text1"/>
          <w:sz w:val="28"/>
          <w:szCs w:val="28"/>
        </w:rPr>
      </w:pPr>
      <w:r w:rsidRPr="007773E5">
        <w:rPr>
          <w:b/>
          <w:color w:val="000000" w:themeColor="text1"/>
          <w:sz w:val="28"/>
          <w:szCs w:val="28"/>
        </w:rPr>
        <w:t xml:space="preserve">IN BUNGOMA </w:t>
      </w:r>
      <w:r w:rsidR="001A471D" w:rsidRPr="007773E5">
        <w:rPr>
          <w:b/>
          <w:color w:val="000000" w:themeColor="text1"/>
          <w:sz w:val="28"/>
          <w:szCs w:val="28"/>
        </w:rPr>
        <w:t>EAST SUB-COUNTY,</w:t>
      </w:r>
      <w:r w:rsidR="00BD4DCF" w:rsidRPr="007773E5">
        <w:rPr>
          <w:b/>
          <w:color w:val="000000" w:themeColor="text1"/>
          <w:sz w:val="28"/>
          <w:szCs w:val="28"/>
        </w:rPr>
        <w:t xml:space="preserve"> KENYA</w:t>
      </w:r>
    </w:p>
    <w:p w:rsidR="004A66AE" w:rsidRPr="007773E5" w:rsidRDefault="004A66AE" w:rsidP="004A66AE">
      <w:pPr>
        <w:spacing w:line="480" w:lineRule="auto"/>
        <w:jc w:val="center"/>
        <w:rPr>
          <w:b/>
          <w:color w:val="000000" w:themeColor="text1"/>
          <w:sz w:val="28"/>
          <w:szCs w:val="28"/>
        </w:rPr>
      </w:pPr>
    </w:p>
    <w:p w:rsidR="0064144A" w:rsidRPr="007773E5" w:rsidRDefault="0064144A" w:rsidP="004A66AE">
      <w:pPr>
        <w:spacing w:line="480" w:lineRule="auto"/>
        <w:jc w:val="center"/>
        <w:rPr>
          <w:b/>
          <w:color w:val="000000" w:themeColor="text1"/>
          <w:sz w:val="28"/>
          <w:szCs w:val="28"/>
        </w:rPr>
      </w:pPr>
    </w:p>
    <w:p w:rsidR="002C1BC1" w:rsidRPr="007773E5" w:rsidRDefault="002C1BC1" w:rsidP="004A66AE">
      <w:pPr>
        <w:spacing w:line="480" w:lineRule="auto"/>
        <w:jc w:val="center"/>
        <w:rPr>
          <w:b/>
          <w:color w:val="000000" w:themeColor="text1"/>
          <w:sz w:val="28"/>
          <w:szCs w:val="28"/>
        </w:rPr>
      </w:pPr>
      <w:r w:rsidRPr="007773E5">
        <w:rPr>
          <w:b/>
          <w:color w:val="000000" w:themeColor="text1"/>
          <w:sz w:val="28"/>
          <w:szCs w:val="28"/>
        </w:rPr>
        <w:t>BY</w:t>
      </w:r>
    </w:p>
    <w:p w:rsidR="002C1BC1" w:rsidRPr="007773E5" w:rsidRDefault="00EC4BEF" w:rsidP="00EC4BEF">
      <w:pPr>
        <w:tabs>
          <w:tab w:val="center" w:pos="4153"/>
          <w:tab w:val="right" w:pos="8307"/>
        </w:tabs>
        <w:spacing w:line="480" w:lineRule="auto"/>
        <w:rPr>
          <w:b/>
          <w:color w:val="000000" w:themeColor="text1"/>
          <w:sz w:val="28"/>
          <w:szCs w:val="28"/>
        </w:rPr>
      </w:pPr>
      <w:r>
        <w:rPr>
          <w:b/>
          <w:color w:val="000000" w:themeColor="text1"/>
          <w:sz w:val="28"/>
          <w:szCs w:val="28"/>
        </w:rPr>
        <w:tab/>
      </w:r>
      <w:r w:rsidR="002C1BC1" w:rsidRPr="007773E5">
        <w:rPr>
          <w:b/>
          <w:color w:val="000000" w:themeColor="text1"/>
          <w:sz w:val="28"/>
          <w:szCs w:val="28"/>
        </w:rPr>
        <w:t>JOTHAM SIMIYU WAFULA</w:t>
      </w:r>
      <w:r>
        <w:rPr>
          <w:b/>
          <w:color w:val="000000" w:themeColor="text1"/>
          <w:sz w:val="28"/>
          <w:szCs w:val="28"/>
        </w:rPr>
        <w:tab/>
      </w:r>
    </w:p>
    <w:p w:rsidR="002C1BC1" w:rsidRPr="007773E5" w:rsidRDefault="00EC4BEF" w:rsidP="00EC4BEF">
      <w:pPr>
        <w:tabs>
          <w:tab w:val="center" w:pos="4153"/>
          <w:tab w:val="right" w:pos="8307"/>
        </w:tabs>
        <w:spacing w:line="480" w:lineRule="auto"/>
        <w:rPr>
          <w:b/>
          <w:color w:val="000000" w:themeColor="text1"/>
          <w:sz w:val="28"/>
          <w:szCs w:val="28"/>
        </w:rPr>
      </w:pPr>
      <w:r>
        <w:rPr>
          <w:b/>
          <w:color w:val="000000" w:themeColor="text1"/>
          <w:sz w:val="28"/>
          <w:szCs w:val="28"/>
        </w:rPr>
        <w:tab/>
      </w:r>
    </w:p>
    <w:p w:rsidR="002C1BC1" w:rsidRPr="007773E5" w:rsidRDefault="002C1BC1" w:rsidP="004A66AE">
      <w:pPr>
        <w:spacing w:line="480" w:lineRule="auto"/>
        <w:jc w:val="center"/>
        <w:rPr>
          <w:b/>
          <w:color w:val="000000" w:themeColor="text1"/>
          <w:sz w:val="28"/>
          <w:szCs w:val="28"/>
        </w:rPr>
      </w:pPr>
    </w:p>
    <w:p w:rsidR="0064144A" w:rsidRPr="007773E5" w:rsidRDefault="0064144A" w:rsidP="004A66AE">
      <w:pPr>
        <w:spacing w:line="480" w:lineRule="auto"/>
        <w:jc w:val="center"/>
        <w:rPr>
          <w:b/>
          <w:color w:val="000000" w:themeColor="text1"/>
          <w:sz w:val="28"/>
          <w:szCs w:val="28"/>
        </w:rPr>
      </w:pPr>
    </w:p>
    <w:p w:rsidR="0064144A" w:rsidRPr="007773E5" w:rsidRDefault="0064144A" w:rsidP="004A66AE">
      <w:pPr>
        <w:spacing w:line="480" w:lineRule="auto"/>
        <w:jc w:val="center"/>
        <w:rPr>
          <w:b/>
          <w:color w:val="000000" w:themeColor="text1"/>
          <w:sz w:val="28"/>
          <w:szCs w:val="28"/>
        </w:rPr>
      </w:pPr>
    </w:p>
    <w:p w:rsidR="0064144A" w:rsidRPr="007773E5" w:rsidRDefault="0064144A" w:rsidP="004A66AE">
      <w:pPr>
        <w:spacing w:line="480" w:lineRule="auto"/>
        <w:jc w:val="center"/>
        <w:rPr>
          <w:b/>
          <w:color w:val="000000" w:themeColor="text1"/>
          <w:sz w:val="28"/>
          <w:szCs w:val="28"/>
        </w:rPr>
      </w:pPr>
    </w:p>
    <w:p w:rsidR="0064144A" w:rsidRPr="007773E5" w:rsidRDefault="0064144A" w:rsidP="0064144A">
      <w:pPr>
        <w:spacing w:line="480" w:lineRule="auto"/>
        <w:jc w:val="center"/>
        <w:rPr>
          <w:b/>
          <w:color w:val="000000" w:themeColor="text1"/>
          <w:sz w:val="28"/>
          <w:szCs w:val="28"/>
        </w:rPr>
      </w:pPr>
      <w:r w:rsidRPr="007773E5">
        <w:rPr>
          <w:b/>
          <w:color w:val="000000" w:themeColor="text1"/>
          <w:sz w:val="28"/>
          <w:szCs w:val="28"/>
        </w:rPr>
        <w:t xml:space="preserve">A THESIS SUBMITTED IN PARTIAL FULFILLMENT OF THE REQUIREMENTS FOR THE AWARD OF MASTER OF EDUCATION DEGREE IN CURRICULUM STUDIES </w:t>
      </w:r>
    </w:p>
    <w:p w:rsidR="0064144A" w:rsidRPr="007773E5" w:rsidRDefault="0064144A" w:rsidP="0064144A">
      <w:pPr>
        <w:spacing w:line="480" w:lineRule="auto"/>
        <w:jc w:val="center"/>
        <w:rPr>
          <w:b/>
          <w:color w:val="000000" w:themeColor="text1"/>
          <w:sz w:val="28"/>
          <w:szCs w:val="28"/>
        </w:rPr>
      </w:pPr>
      <w:r w:rsidRPr="007773E5">
        <w:rPr>
          <w:b/>
          <w:color w:val="000000" w:themeColor="text1"/>
          <w:sz w:val="28"/>
          <w:szCs w:val="28"/>
        </w:rPr>
        <w:t xml:space="preserve">SCHOOL OF EDUCATION </w:t>
      </w:r>
    </w:p>
    <w:p w:rsidR="00E408EE" w:rsidRPr="007773E5" w:rsidRDefault="0064144A" w:rsidP="0064144A">
      <w:pPr>
        <w:spacing w:line="480" w:lineRule="auto"/>
        <w:jc w:val="center"/>
        <w:rPr>
          <w:b/>
          <w:color w:val="000000" w:themeColor="text1"/>
          <w:sz w:val="28"/>
          <w:szCs w:val="28"/>
        </w:rPr>
      </w:pPr>
      <w:r w:rsidRPr="007773E5">
        <w:rPr>
          <w:b/>
          <w:color w:val="000000" w:themeColor="text1"/>
          <w:sz w:val="28"/>
          <w:szCs w:val="28"/>
        </w:rPr>
        <w:t>MOI UNIVERSITY</w:t>
      </w:r>
    </w:p>
    <w:p w:rsidR="0064144A" w:rsidRPr="007773E5" w:rsidRDefault="0064144A" w:rsidP="004A66AE">
      <w:pPr>
        <w:spacing w:line="480" w:lineRule="auto"/>
        <w:jc w:val="center"/>
        <w:rPr>
          <w:b/>
          <w:color w:val="000000" w:themeColor="text1"/>
          <w:sz w:val="28"/>
          <w:szCs w:val="28"/>
        </w:rPr>
      </w:pPr>
    </w:p>
    <w:p w:rsidR="0064144A" w:rsidRPr="007773E5" w:rsidRDefault="0064144A" w:rsidP="002F2F5B">
      <w:pPr>
        <w:spacing w:line="480" w:lineRule="auto"/>
        <w:rPr>
          <w:b/>
          <w:color w:val="000000" w:themeColor="text1"/>
          <w:sz w:val="28"/>
          <w:szCs w:val="28"/>
        </w:rPr>
      </w:pPr>
    </w:p>
    <w:p w:rsidR="00E408EE" w:rsidRPr="007773E5" w:rsidRDefault="00F71AD7" w:rsidP="004A66AE">
      <w:pPr>
        <w:spacing w:line="480" w:lineRule="auto"/>
        <w:jc w:val="center"/>
        <w:rPr>
          <w:b/>
          <w:color w:val="000000" w:themeColor="text1"/>
          <w:sz w:val="28"/>
          <w:szCs w:val="28"/>
        </w:rPr>
      </w:pPr>
      <w:r w:rsidRPr="007773E5">
        <w:rPr>
          <w:b/>
          <w:color w:val="000000" w:themeColor="text1"/>
          <w:sz w:val="28"/>
          <w:szCs w:val="28"/>
        </w:rPr>
        <w:t>202</w:t>
      </w:r>
      <w:r w:rsidR="003E0708">
        <w:rPr>
          <w:b/>
          <w:color w:val="000000" w:themeColor="text1"/>
          <w:sz w:val="28"/>
          <w:szCs w:val="28"/>
        </w:rPr>
        <w:t>1</w:t>
      </w:r>
    </w:p>
    <w:p w:rsidR="00E408EE" w:rsidRPr="007773E5" w:rsidRDefault="00E408EE" w:rsidP="004A66AE">
      <w:pPr>
        <w:spacing w:line="480" w:lineRule="auto"/>
        <w:jc w:val="center"/>
        <w:rPr>
          <w:color w:val="000000" w:themeColor="text1"/>
        </w:rPr>
        <w:sectPr w:rsidR="00E408EE" w:rsidRPr="007773E5" w:rsidSect="005D1869">
          <w:headerReference w:type="default" r:id="rId8"/>
          <w:pgSz w:w="11907" w:h="16839" w:code="9"/>
          <w:pgMar w:top="1440" w:right="1440" w:bottom="1440" w:left="2160" w:header="720" w:footer="720" w:gutter="0"/>
          <w:pgNumType w:fmt="lowerRoman" w:start="1"/>
          <w:cols w:space="720"/>
          <w:titlePg/>
          <w:docGrid w:linePitch="360"/>
        </w:sectPr>
      </w:pPr>
    </w:p>
    <w:p w:rsidR="00E408EE" w:rsidRDefault="00E408EE" w:rsidP="004E5259">
      <w:pPr>
        <w:pStyle w:val="Heading1"/>
        <w:spacing w:before="0" w:line="360" w:lineRule="auto"/>
        <w:jc w:val="center"/>
        <w:rPr>
          <w:rFonts w:cs="Times New Roman"/>
          <w:color w:val="000000" w:themeColor="text1"/>
          <w:szCs w:val="24"/>
        </w:rPr>
      </w:pPr>
      <w:bookmarkStart w:id="0" w:name="_Toc377306435"/>
      <w:bookmarkStart w:id="1" w:name="_Toc377305440"/>
      <w:bookmarkStart w:id="2" w:name="_Toc74310418"/>
      <w:r w:rsidRPr="007773E5">
        <w:rPr>
          <w:rFonts w:cs="Times New Roman"/>
          <w:color w:val="000000" w:themeColor="text1"/>
          <w:szCs w:val="24"/>
        </w:rPr>
        <w:lastRenderedPageBreak/>
        <w:t>DECLARATION</w:t>
      </w:r>
      <w:bookmarkEnd w:id="0"/>
      <w:bookmarkEnd w:id="1"/>
      <w:bookmarkEnd w:id="2"/>
    </w:p>
    <w:p w:rsidR="002F2F5B" w:rsidRPr="002F2F5B" w:rsidRDefault="002F2F5B" w:rsidP="002F2F5B"/>
    <w:p w:rsidR="00E408EE" w:rsidRPr="007773E5" w:rsidRDefault="00EF7246" w:rsidP="007F3393">
      <w:pPr>
        <w:spacing w:line="480" w:lineRule="auto"/>
        <w:jc w:val="both"/>
        <w:rPr>
          <w:b/>
          <w:color w:val="000000" w:themeColor="text1"/>
        </w:rPr>
      </w:pPr>
      <w:r w:rsidRPr="007773E5">
        <w:rPr>
          <w:b/>
          <w:color w:val="000000" w:themeColor="text1"/>
        </w:rPr>
        <w:t xml:space="preserve">Declaration </w:t>
      </w:r>
      <w:r w:rsidR="00B60E16" w:rsidRPr="007773E5">
        <w:rPr>
          <w:b/>
          <w:color w:val="000000" w:themeColor="text1"/>
        </w:rPr>
        <w:t>bythe</w:t>
      </w:r>
      <w:r w:rsidRPr="007773E5">
        <w:rPr>
          <w:b/>
          <w:color w:val="000000" w:themeColor="text1"/>
        </w:rPr>
        <w:t xml:space="preserve"> Candidate</w:t>
      </w:r>
    </w:p>
    <w:p w:rsidR="00E408EE" w:rsidRPr="007773E5" w:rsidRDefault="00EB51D9" w:rsidP="007F3393">
      <w:pPr>
        <w:spacing w:line="480" w:lineRule="auto"/>
        <w:jc w:val="both"/>
        <w:rPr>
          <w:color w:val="000000" w:themeColor="text1"/>
        </w:rPr>
      </w:pPr>
      <w:r w:rsidRPr="007773E5">
        <w:rPr>
          <w:color w:val="000000" w:themeColor="text1"/>
        </w:rPr>
        <w:t>This research thesis</w:t>
      </w:r>
      <w:r w:rsidR="00E408EE" w:rsidRPr="007773E5">
        <w:rPr>
          <w:color w:val="000000" w:themeColor="text1"/>
        </w:rPr>
        <w:t xml:space="preserve"> is my original work and has not been presented to any other institution of learning for the award of any diploma or degree.</w:t>
      </w:r>
    </w:p>
    <w:p w:rsidR="00E408EE" w:rsidRPr="007773E5" w:rsidRDefault="00E408EE" w:rsidP="007F3393">
      <w:pPr>
        <w:spacing w:line="480" w:lineRule="auto"/>
        <w:jc w:val="both"/>
        <w:rPr>
          <w:color w:val="000000" w:themeColor="text1"/>
        </w:rPr>
      </w:pPr>
    </w:p>
    <w:p w:rsidR="00944CEC" w:rsidRPr="007773E5" w:rsidRDefault="00944CEC" w:rsidP="007F3393">
      <w:pPr>
        <w:spacing w:line="480" w:lineRule="auto"/>
        <w:jc w:val="both"/>
        <w:rPr>
          <w:color w:val="000000" w:themeColor="text1"/>
        </w:rPr>
      </w:pPr>
      <w:r w:rsidRPr="007773E5">
        <w:rPr>
          <w:color w:val="000000" w:themeColor="text1"/>
        </w:rPr>
        <w:t>Sign</w:t>
      </w:r>
      <w:proofErr w:type="gramStart"/>
      <w:r w:rsidRPr="007773E5">
        <w:rPr>
          <w:color w:val="000000" w:themeColor="text1"/>
        </w:rPr>
        <w:t>:………………………………..</w:t>
      </w:r>
      <w:proofErr w:type="gramEnd"/>
      <w:r w:rsidRPr="007773E5">
        <w:rPr>
          <w:color w:val="000000" w:themeColor="text1"/>
        </w:rPr>
        <w:t xml:space="preserve">                Date</w:t>
      </w:r>
      <w:proofErr w:type="gramStart"/>
      <w:r w:rsidRPr="007773E5">
        <w:rPr>
          <w:color w:val="000000" w:themeColor="text1"/>
        </w:rPr>
        <w:t>:……………………….</w:t>
      </w:r>
      <w:proofErr w:type="gramEnd"/>
    </w:p>
    <w:p w:rsidR="00E408EE" w:rsidRPr="007773E5" w:rsidRDefault="002F2F5B" w:rsidP="007F3393">
      <w:pPr>
        <w:spacing w:line="480" w:lineRule="auto"/>
        <w:jc w:val="both"/>
        <w:rPr>
          <w:color w:val="000000" w:themeColor="text1"/>
        </w:rPr>
      </w:pPr>
      <w:r w:rsidRPr="007773E5">
        <w:rPr>
          <w:color w:val="000000" w:themeColor="text1"/>
        </w:rPr>
        <w:t>JOTHAM SIMIYU WAFULA</w:t>
      </w:r>
    </w:p>
    <w:p w:rsidR="00E408EE" w:rsidRPr="007773E5" w:rsidRDefault="00E408EE" w:rsidP="007F3393">
      <w:pPr>
        <w:spacing w:line="480" w:lineRule="auto"/>
        <w:jc w:val="both"/>
        <w:rPr>
          <w:color w:val="000000" w:themeColor="text1"/>
        </w:rPr>
      </w:pPr>
      <w:r w:rsidRPr="007773E5">
        <w:rPr>
          <w:color w:val="000000" w:themeColor="text1"/>
        </w:rPr>
        <w:t>EDU/PGCM/1033/14</w:t>
      </w:r>
    </w:p>
    <w:p w:rsidR="0064144A" w:rsidRPr="007773E5" w:rsidRDefault="0064144A" w:rsidP="007F3393">
      <w:pPr>
        <w:spacing w:line="480" w:lineRule="auto"/>
        <w:jc w:val="both"/>
        <w:rPr>
          <w:color w:val="000000" w:themeColor="text1"/>
        </w:rPr>
      </w:pPr>
    </w:p>
    <w:p w:rsidR="00E408EE" w:rsidRPr="007773E5" w:rsidRDefault="00E408EE" w:rsidP="007F3393">
      <w:pPr>
        <w:spacing w:line="480" w:lineRule="auto"/>
        <w:jc w:val="both"/>
        <w:rPr>
          <w:b/>
          <w:color w:val="000000" w:themeColor="text1"/>
        </w:rPr>
      </w:pPr>
      <w:r w:rsidRPr="007773E5">
        <w:rPr>
          <w:b/>
          <w:color w:val="000000" w:themeColor="text1"/>
        </w:rPr>
        <w:t>DECLARATION BY THE UNIVERSITY SUPERVISORS</w:t>
      </w:r>
    </w:p>
    <w:p w:rsidR="00E408EE" w:rsidRDefault="00EB51D9" w:rsidP="007F3393">
      <w:pPr>
        <w:spacing w:line="480" w:lineRule="auto"/>
        <w:jc w:val="both"/>
        <w:rPr>
          <w:color w:val="000000" w:themeColor="text1"/>
        </w:rPr>
      </w:pPr>
      <w:r w:rsidRPr="007773E5">
        <w:rPr>
          <w:color w:val="000000" w:themeColor="text1"/>
        </w:rPr>
        <w:t>This research thesis has been</w:t>
      </w:r>
      <w:r w:rsidR="00E408EE" w:rsidRPr="007773E5">
        <w:rPr>
          <w:color w:val="000000" w:themeColor="text1"/>
        </w:rPr>
        <w:t xml:space="preserve"> submitted to the school of Education with our approval as the </w:t>
      </w:r>
      <w:r w:rsidR="00F71AD7" w:rsidRPr="007773E5">
        <w:rPr>
          <w:color w:val="000000" w:themeColor="text1"/>
        </w:rPr>
        <w:t>University Supervisors</w:t>
      </w:r>
      <w:r w:rsidR="00E408EE" w:rsidRPr="007773E5">
        <w:rPr>
          <w:color w:val="000000" w:themeColor="text1"/>
        </w:rPr>
        <w:t>.</w:t>
      </w:r>
    </w:p>
    <w:p w:rsidR="007773E5" w:rsidRPr="007773E5" w:rsidRDefault="007773E5" w:rsidP="007F3393">
      <w:pPr>
        <w:spacing w:line="480" w:lineRule="auto"/>
        <w:jc w:val="both"/>
        <w:rPr>
          <w:color w:val="000000" w:themeColor="text1"/>
        </w:rPr>
      </w:pPr>
    </w:p>
    <w:p w:rsidR="00EF7246" w:rsidRPr="007773E5" w:rsidRDefault="00EF7246" w:rsidP="007F3393">
      <w:pPr>
        <w:spacing w:line="480" w:lineRule="auto"/>
        <w:jc w:val="both"/>
        <w:rPr>
          <w:color w:val="000000" w:themeColor="text1"/>
        </w:rPr>
      </w:pPr>
      <w:r w:rsidRPr="007773E5">
        <w:rPr>
          <w:color w:val="000000" w:themeColor="text1"/>
        </w:rPr>
        <w:t>Sign</w:t>
      </w:r>
      <w:proofErr w:type="gramStart"/>
      <w:r w:rsidRPr="007773E5">
        <w:rPr>
          <w:color w:val="000000" w:themeColor="text1"/>
        </w:rPr>
        <w:t>:………………………………..</w:t>
      </w:r>
      <w:proofErr w:type="gramEnd"/>
      <w:r w:rsidRPr="007773E5">
        <w:rPr>
          <w:color w:val="000000" w:themeColor="text1"/>
        </w:rPr>
        <w:t xml:space="preserve">                Date</w:t>
      </w:r>
      <w:proofErr w:type="gramStart"/>
      <w:r w:rsidRPr="007773E5">
        <w:rPr>
          <w:color w:val="000000" w:themeColor="text1"/>
        </w:rPr>
        <w:t>:……………………….</w:t>
      </w:r>
      <w:proofErr w:type="gramEnd"/>
    </w:p>
    <w:p w:rsidR="00E408EE" w:rsidRPr="007773E5" w:rsidRDefault="002F2F5B" w:rsidP="007F3393">
      <w:pPr>
        <w:spacing w:line="480" w:lineRule="auto"/>
        <w:jc w:val="both"/>
        <w:rPr>
          <w:color w:val="000000" w:themeColor="text1"/>
        </w:rPr>
      </w:pPr>
      <w:r>
        <w:rPr>
          <w:color w:val="000000" w:themeColor="text1"/>
        </w:rPr>
        <w:t>PROF.</w:t>
      </w:r>
      <w:r w:rsidRPr="007773E5">
        <w:rPr>
          <w:color w:val="000000" w:themeColor="text1"/>
        </w:rPr>
        <w:t xml:space="preserve"> (MRS.) ANNE KISILU</w:t>
      </w:r>
    </w:p>
    <w:p w:rsidR="00E408EE" w:rsidRPr="007773E5" w:rsidRDefault="00E408EE" w:rsidP="007F3393">
      <w:pPr>
        <w:spacing w:line="480" w:lineRule="auto"/>
        <w:jc w:val="both"/>
        <w:rPr>
          <w:color w:val="000000" w:themeColor="text1"/>
        </w:rPr>
      </w:pPr>
    </w:p>
    <w:p w:rsidR="0064144A" w:rsidRPr="007773E5" w:rsidRDefault="0064144A" w:rsidP="007F3393">
      <w:pPr>
        <w:spacing w:line="480" w:lineRule="auto"/>
        <w:jc w:val="both"/>
        <w:rPr>
          <w:color w:val="000000" w:themeColor="text1"/>
        </w:rPr>
      </w:pPr>
      <w:r w:rsidRPr="007773E5">
        <w:rPr>
          <w:color w:val="000000" w:themeColor="text1"/>
        </w:rPr>
        <w:t>Department of Curriculum Instruction and Education Media</w:t>
      </w:r>
      <w:r w:rsidR="00B823C3">
        <w:rPr>
          <w:color w:val="000000" w:themeColor="text1"/>
        </w:rPr>
        <w:t xml:space="preserve">, School of Education </w:t>
      </w:r>
    </w:p>
    <w:p w:rsidR="00E408EE" w:rsidRPr="007773E5" w:rsidRDefault="0064144A" w:rsidP="007F3393">
      <w:pPr>
        <w:spacing w:line="480" w:lineRule="auto"/>
        <w:jc w:val="both"/>
        <w:rPr>
          <w:color w:val="000000" w:themeColor="text1"/>
        </w:rPr>
      </w:pPr>
      <w:proofErr w:type="spellStart"/>
      <w:r w:rsidRPr="007773E5">
        <w:rPr>
          <w:color w:val="000000" w:themeColor="text1"/>
        </w:rPr>
        <w:t>Moi</w:t>
      </w:r>
      <w:proofErr w:type="spellEnd"/>
      <w:r w:rsidRPr="007773E5">
        <w:rPr>
          <w:color w:val="000000" w:themeColor="text1"/>
        </w:rPr>
        <w:t xml:space="preserve"> University</w:t>
      </w:r>
      <w:proofErr w:type="gramStart"/>
      <w:r w:rsidR="00B823C3">
        <w:rPr>
          <w:color w:val="000000" w:themeColor="text1"/>
        </w:rPr>
        <w:t xml:space="preserve">,  </w:t>
      </w:r>
      <w:proofErr w:type="spellStart"/>
      <w:r w:rsidR="00B823C3">
        <w:rPr>
          <w:color w:val="000000" w:themeColor="text1"/>
        </w:rPr>
        <w:t>Eldoret</w:t>
      </w:r>
      <w:proofErr w:type="spellEnd"/>
      <w:proofErr w:type="gramEnd"/>
      <w:r w:rsidR="00B823C3">
        <w:rPr>
          <w:color w:val="000000" w:themeColor="text1"/>
        </w:rPr>
        <w:t xml:space="preserve"> – Kenya.</w:t>
      </w:r>
    </w:p>
    <w:p w:rsidR="00EF7246" w:rsidRPr="007773E5" w:rsidRDefault="00EF7246" w:rsidP="007F3393">
      <w:pPr>
        <w:spacing w:line="480" w:lineRule="auto"/>
        <w:jc w:val="both"/>
        <w:rPr>
          <w:color w:val="000000" w:themeColor="text1"/>
        </w:rPr>
      </w:pPr>
    </w:p>
    <w:p w:rsidR="00E408EE" w:rsidRPr="007773E5" w:rsidRDefault="00EF7246" w:rsidP="007F3393">
      <w:pPr>
        <w:spacing w:line="480" w:lineRule="auto"/>
        <w:jc w:val="both"/>
        <w:rPr>
          <w:color w:val="000000" w:themeColor="text1"/>
        </w:rPr>
      </w:pPr>
      <w:r w:rsidRPr="007773E5">
        <w:rPr>
          <w:color w:val="000000" w:themeColor="text1"/>
        </w:rPr>
        <w:t>Sign</w:t>
      </w:r>
      <w:proofErr w:type="gramStart"/>
      <w:r w:rsidRPr="007773E5">
        <w:rPr>
          <w:color w:val="000000" w:themeColor="text1"/>
        </w:rPr>
        <w:t>:………………………………..</w:t>
      </w:r>
      <w:proofErr w:type="gramEnd"/>
      <w:r w:rsidRPr="007773E5">
        <w:rPr>
          <w:color w:val="000000" w:themeColor="text1"/>
        </w:rPr>
        <w:t xml:space="preserve">                Date</w:t>
      </w:r>
      <w:proofErr w:type="gramStart"/>
      <w:r w:rsidRPr="007773E5">
        <w:rPr>
          <w:color w:val="000000" w:themeColor="text1"/>
        </w:rPr>
        <w:t>:……………………….</w:t>
      </w:r>
      <w:proofErr w:type="gramEnd"/>
    </w:p>
    <w:p w:rsidR="00E408EE" w:rsidRPr="007773E5" w:rsidRDefault="002F2F5B" w:rsidP="007F3393">
      <w:pPr>
        <w:spacing w:line="480" w:lineRule="auto"/>
        <w:jc w:val="both"/>
        <w:rPr>
          <w:color w:val="000000" w:themeColor="text1"/>
        </w:rPr>
      </w:pPr>
      <w:r w:rsidRPr="007773E5">
        <w:rPr>
          <w:color w:val="000000" w:themeColor="text1"/>
        </w:rPr>
        <w:t xml:space="preserve">DR. </w:t>
      </w:r>
      <w:r>
        <w:rPr>
          <w:color w:val="000000" w:themeColor="text1"/>
        </w:rPr>
        <w:t xml:space="preserve">ELIAS </w:t>
      </w:r>
      <w:r w:rsidRPr="007773E5">
        <w:rPr>
          <w:color w:val="000000" w:themeColor="text1"/>
        </w:rPr>
        <w:t>KIRUI</w:t>
      </w:r>
    </w:p>
    <w:p w:rsidR="00E408EE" w:rsidRPr="007773E5" w:rsidRDefault="00E408EE" w:rsidP="007F3393">
      <w:pPr>
        <w:spacing w:line="480" w:lineRule="auto"/>
        <w:jc w:val="both"/>
        <w:rPr>
          <w:color w:val="000000" w:themeColor="text1"/>
        </w:rPr>
      </w:pPr>
    </w:p>
    <w:p w:rsidR="0064144A" w:rsidRPr="007773E5" w:rsidRDefault="0064144A" w:rsidP="007F3393">
      <w:pPr>
        <w:spacing w:line="480" w:lineRule="auto"/>
        <w:jc w:val="both"/>
        <w:rPr>
          <w:color w:val="000000" w:themeColor="text1"/>
        </w:rPr>
      </w:pPr>
      <w:r w:rsidRPr="007773E5">
        <w:rPr>
          <w:color w:val="000000" w:themeColor="text1"/>
        </w:rPr>
        <w:t>Department of Curriculum Instruction and Education Media</w:t>
      </w:r>
      <w:r w:rsidR="00B823C3">
        <w:rPr>
          <w:color w:val="000000" w:themeColor="text1"/>
        </w:rPr>
        <w:t>, School of Education</w:t>
      </w:r>
    </w:p>
    <w:p w:rsidR="00E408EE" w:rsidRPr="007773E5" w:rsidRDefault="0064144A" w:rsidP="007F3393">
      <w:pPr>
        <w:spacing w:line="480" w:lineRule="auto"/>
        <w:jc w:val="both"/>
        <w:rPr>
          <w:color w:val="000000" w:themeColor="text1"/>
        </w:rPr>
      </w:pPr>
      <w:proofErr w:type="spellStart"/>
      <w:proofErr w:type="gramStart"/>
      <w:r w:rsidRPr="007773E5">
        <w:rPr>
          <w:color w:val="000000" w:themeColor="text1"/>
        </w:rPr>
        <w:t>Moi</w:t>
      </w:r>
      <w:proofErr w:type="spellEnd"/>
      <w:r w:rsidRPr="007773E5">
        <w:rPr>
          <w:color w:val="000000" w:themeColor="text1"/>
        </w:rPr>
        <w:t xml:space="preserve"> University</w:t>
      </w:r>
      <w:r w:rsidR="00B823C3">
        <w:rPr>
          <w:color w:val="000000" w:themeColor="text1"/>
        </w:rPr>
        <w:t xml:space="preserve">, </w:t>
      </w:r>
      <w:proofErr w:type="spellStart"/>
      <w:r w:rsidR="00B823C3">
        <w:rPr>
          <w:color w:val="000000" w:themeColor="text1"/>
        </w:rPr>
        <w:t>Eldoret</w:t>
      </w:r>
      <w:proofErr w:type="spellEnd"/>
      <w:r w:rsidR="00B823C3">
        <w:rPr>
          <w:color w:val="000000" w:themeColor="text1"/>
        </w:rPr>
        <w:t xml:space="preserve"> – Kenya.</w:t>
      </w:r>
      <w:proofErr w:type="gramEnd"/>
    </w:p>
    <w:p w:rsidR="000E3BE6" w:rsidRPr="007773E5" w:rsidRDefault="000E3BE6">
      <w:pPr>
        <w:spacing w:line="360" w:lineRule="auto"/>
        <w:jc w:val="both"/>
        <w:rPr>
          <w:rFonts w:eastAsiaTheme="majorEastAsia"/>
          <w:b/>
          <w:bCs/>
          <w:color w:val="000000" w:themeColor="text1"/>
        </w:rPr>
      </w:pPr>
      <w:bookmarkStart w:id="3" w:name="_Toc377306437"/>
      <w:bookmarkStart w:id="4" w:name="_Toc377305441"/>
      <w:bookmarkStart w:id="5" w:name="_Toc377306436"/>
      <w:r w:rsidRPr="007773E5">
        <w:rPr>
          <w:color w:val="000000" w:themeColor="text1"/>
        </w:rPr>
        <w:br w:type="page"/>
      </w:r>
    </w:p>
    <w:p w:rsidR="004E5259" w:rsidRDefault="004E5259" w:rsidP="00F67275">
      <w:pPr>
        <w:pStyle w:val="Heading1"/>
        <w:spacing w:line="360" w:lineRule="auto"/>
        <w:jc w:val="center"/>
        <w:rPr>
          <w:rFonts w:cs="Times New Roman"/>
          <w:color w:val="000000" w:themeColor="text1"/>
          <w:szCs w:val="24"/>
        </w:rPr>
      </w:pPr>
      <w:bookmarkStart w:id="6" w:name="_Toc74310419"/>
      <w:r w:rsidRPr="007773E5">
        <w:rPr>
          <w:rFonts w:cs="Times New Roman"/>
          <w:color w:val="000000" w:themeColor="text1"/>
          <w:szCs w:val="24"/>
        </w:rPr>
        <w:lastRenderedPageBreak/>
        <w:t>DEDICATION</w:t>
      </w:r>
      <w:bookmarkEnd w:id="6"/>
    </w:p>
    <w:p w:rsidR="00F67275" w:rsidRPr="00F67275" w:rsidRDefault="00F67275" w:rsidP="00F67275"/>
    <w:p w:rsidR="004E5259" w:rsidRPr="007773E5" w:rsidRDefault="004E5259" w:rsidP="004E5259">
      <w:pPr>
        <w:spacing w:line="480" w:lineRule="auto"/>
        <w:jc w:val="both"/>
        <w:rPr>
          <w:color w:val="000000" w:themeColor="text1"/>
        </w:rPr>
      </w:pPr>
      <w:r w:rsidRPr="007773E5">
        <w:rPr>
          <w:color w:val="000000" w:themeColor="text1"/>
        </w:rPr>
        <w:t xml:space="preserve">I dedicate this piece of work to my beloved wife </w:t>
      </w:r>
      <w:proofErr w:type="spellStart"/>
      <w:r w:rsidRPr="007773E5">
        <w:rPr>
          <w:color w:val="000000" w:themeColor="text1"/>
        </w:rPr>
        <w:t>Chemeli</w:t>
      </w:r>
      <w:proofErr w:type="spellEnd"/>
      <w:r w:rsidRPr="007773E5">
        <w:rPr>
          <w:color w:val="000000" w:themeColor="text1"/>
        </w:rPr>
        <w:t xml:space="preserve"> and my Son Alvin for   their cooperation. To my parents Joseph </w:t>
      </w:r>
      <w:proofErr w:type="spellStart"/>
      <w:r w:rsidRPr="007773E5">
        <w:rPr>
          <w:color w:val="000000" w:themeColor="text1"/>
        </w:rPr>
        <w:t>Walucho</w:t>
      </w:r>
      <w:proofErr w:type="spellEnd"/>
      <w:r w:rsidRPr="007773E5">
        <w:rPr>
          <w:color w:val="000000" w:themeColor="text1"/>
        </w:rPr>
        <w:t xml:space="preserve"> and Janet </w:t>
      </w:r>
      <w:proofErr w:type="spellStart"/>
      <w:r w:rsidRPr="007773E5">
        <w:rPr>
          <w:color w:val="000000" w:themeColor="text1"/>
        </w:rPr>
        <w:t>Nasimiyu</w:t>
      </w:r>
      <w:proofErr w:type="spellEnd"/>
      <w:r w:rsidRPr="007773E5">
        <w:rPr>
          <w:color w:val="000000" w:themeColor="text1"/>
        </w:rPr>
        <w:t xml:space="preserve"> for their financial assistance in my academic work, and to my brothers Joel, Peter, Dickson, Daniel and Cyrus not forgetting my sisters </w:t>
      </w:r>
      <w:proofErr w:type="spellStart"/>
      <w:r w:rsidRPr="007773E5">
        <w:rPr>
          <w:color w:val="000000" w:themeColor="text1"/>
        </w:rPr>
        <w:t>Melap</w:t>
      </w:r>
      <w:proofErr w:type="spellEnd"/>
      <w:r w:rsidRPr="007773E5">
        <w:rPr>
          <w:color w:val="000000" w:themeColor="text1"/>
        </w:rPr>
        <w:t xml:space="preserve">, Martha and </w:t>
      </w:r>
      <w:proofErr w:type="spellStart"/>
      <w:r w:rsidRPr="007773E5">
        <w:rPr>
          <w:color w:val="000000" w:themeColor="text1"/>
        </w:rPr>
        <w:t>Robai</w:t>
      </w:r>
      <w:proofErr w:type="spellEnd"/>
      <w:r w:rsidRPr="007773E5">
        <w:rPr>
          <w:color w:val="000000" w:themeColor="text1"/>
        </w:rPr>
        <w:t xml:space="preserve"> for their unwavering encouragement in undertaking my studies.</w:t>
      </w:r>
    </w:p>
    <w:p w:rsidR="004E5259" w:rsidRDefault="004E5259" w:rsidP="004E5259">
      <w:pPr>
        <w:spacing w:line="360" w:lineRule="auto"/>
        <w:jc w:val="both"/>
        <w:rPr>
          <w:rFonts w:eastAsiaTheme="majorEastAsia"/>
          <w:b/>
          <w:bCs/>
          <w:color w:val="000000" w:themeColor="text1"/>
        </w:rPr>
      </w:pPr>
      <w:r>
        <w:rPr>
          <w:color w:val="000000" w:themeColor="text1"/>
        </w:rPr>
        <w:br w:type="page"/>
      </w:r>
    </w:p>
    <w:p w:rsidR="004E5259" w:rsidRPr="00C40015" w:rsidRDefault="004E5259" w:rsidP="004E5259">
      <w:pPr>
        <w:pStyle w:val="Heading1"/>
        <w:spacing w:line="360" w:lineRule="auto"/>
        <w:jc w:val="center"/>
      </w:pPr>
      <w:bookmarkStart w:id="7" w:name="_Toc74310420"/>
      <w:r w:rsidRPr="00C40015">
        <w:lastRenderedPageBreak/>
        <w:t>ACKNOWLEDGEMENT</w:t>
      </w:r>
      <w:bookmarkEnd w:id="7"/>
    </w:p>
    <w:p w:rsidR="004E5259" w:rsidRPr="004E5259" w:rsidRDefault="004E5259" w:rsidP="004E5259">
      <w:pPr>
        <w:spacing w:line="480" w:lineRule="auto"/>
        <w:jc w:val="both"/>
        <w:rPr>
          <w:color w:val="000000" w:themeColor="text1"/>
        </w:rPr>
      </w:pPr>
      <w:r w:rsidRPr="00C40015">
        <w:t xml:space="preserve">I feel obliged to express my gratitude to my supervisors; </w:t>
      </w:r>
      <w:r>
        <w:rPr>
          <w:color w:val="000000" w:themeColor="text1"/>
        </w:rPr>
        <w:t>Prof.</w:t>
      </w:r>
      <w:r w:rsidRPr="007773E5">
        <w:rPr>
          <w:color w:val="000000" w:themeColor="text1"/>
        </w:rPr>
        <w:t xml:space="preserve"> (Mrs.) Anne </w:t>
      </w:r>
      <w:proofErr w:type="spellStart"/>
      <w:r w:rsidRPr="007773E5">
        <w:rPr>
          <w:color w:val="000000" w:themeColor="text1"/>
        </w:rPr>
        <w:t>Kisilu</w:t>
      </w:r>
      <w:proofErr w:type="spellEnd"/>
      <w:r>
        <w:rPr>
          <w:color w:val="000000" w:themeColor="text1"/>
        </w:rPr>
        <w:t xml:space="preserve"> and </w:t>
      </w:r>
      <w:r w:rsidRPr="007773E5">
        <w:rPr>
          <w:color w:val="000000" w:themeColor="text1"/>
        </w:rPr>
        <w:t xml:space="preserve">Dr. </w:t>
      </w:r>
      <w:r>
        <w:rPr>
          <w:color w:val="000000" w:themeColor="text1"/>
        </w:rPr>
        <w:t xml:space="preserve">Elias </w:t>
      </w:r>
      <w:proofErr w:type="spellStart"/>
      <w:r w:rsidRPr="007773E5">
        <w:rPr>
          <w:color w:val="000000" w:themeColor="text1"/>
        </w:rPr>
        <w:t>Kirui</w:t>
      </w:r>
      <w:r w:rsidRPr="00C40015">
        <w:t>for</w:t>
      </w:r>
      <w:proofErr w:type="spellEnd"/>
      <w:r w:rsidRPr="00C40015">
        <w:t xml:space="preserve"> their contribution towards the development of this research thesis. Their support, guidance and positive criticism have assist</w:t>
      </w:r>
      <w:r>
        <w:t>ed</w:t>
      </w:r>
      <w:r w:rsidRPr="00C40015">
        <w:t xml:space="preserve"> me to develop this thesis. Th</w:t>
      </w:r>
      <w:r w:rsidR="00F54B0B">
        <w:t>anks to my classmates for allowing me to share</w:t>
      </w:r>
      <w:r w:rsidRPr="00C40015">
        <w:t xml:space="preserve"> with them. Special thanks to my family especially my dear </w:t>
      </w:r>
      <w:r>
        <w:t xml:space="preserve">wife </w:t>
      </w:r>
      <w:proofErr w:type="spellStart"/>
      <w:r w:rsidRPr="007773E5">
        <w:rPr>
          <w:color w:val="000000" w:themeColor="text1"/>
        </w:rPr>
        <w:t>Chemeli</w:t>
      </w:r>
      <w:proofErr w:type="spellEnd"/>
      <w:r w:rsidRPr="00C40015">
        <w:t xml:space="preserve"> for h</w:t>
      </w:r>
      <w:r>
        <w:t>er</w:t>
      </w:r>
      <w:r w:rsidRPr="00C40015">
        <w:t xml:space="preserve"> endless moral and financial support during this period.  </w:t>
      </w:r>
    </w:p>
    <w:p w:rsidR="004E5259" w:rsidRDefault="004E5259" w:rsidP="004E5259">
      <w:pPr>
        <w:pStyle w:val="Heading1"/>
        <w:jc w:val="center"/>
        <w:rPr>
          <w:rFonts w:cs="Times New Roman"/>
          <w:color w:val="000000" w:themeColor="text1"/>
          <w:szCs w:val="24"/>
        </w:rPr>
      </w:pPr>
    </w:p>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 w:rsidR="0010016A" w:rsidRDefault="0010016A" w:rsidP="0010016A">
      <w:pPr>
        <w:tabs>
          <w:tab w:val="left" w:pos="180"/>
        </w:tabs>
      </w:pPr>
    </w:p>
    <w:p w:rsidR="0010016A" w:rsidRDefault="0010016A" w:rsidP="0010016A">
      <w:pPr>
        <w:tabs>
          <w:tab w:val="left" w:pos="180"/>
        </w:tabs>
      </w:pPr>
    </w:p>
    <w:p w:rsidR="00DF5AB9" w:rsidRDefault="00DF5AB9" w:rsidP="0010016A">
      <w:pPr>
        <w:spacing w:line="360" w:lineRule="auto"/>
        <w:jc w:val="center"/>
        <w:rPr>
          <w:b/>
        </w:rPr>
      </w:pPr>
    </w:p>
    <w:p w:rsidR="00D9712F" w:rsidRPr="0010016A" w:rsidRDefault="00D9712F" w:rsidP="0010016A">
      <w:pPr>
        <w:spacing w:line="360" w:lineRule="auto"/>
        <w:jc w:val="center"/>
        <w:rPr>
          <w:rFonts w:eastAsiaTheme="majorEastAsia"/>
          <w:b/>
          <w:bCs/>
          <w:color w:val="000000" w:themeColor="text1"/>
        </w:rPr>
      </w:pPr>
      <w:r w:rsidRPr="0010016A">
        <w:rPr>
          <w:b/>
          <w:color w:val="000000" w:themeColor="text1"/>
        </w:rPr>
        <w:lastRenderedPageBreak/>
        <w:t>ABSTRACT</w:t>
      </w:r>
      <w:bookmarkEnd w:id="3"/>
      <w:bookmarkEnd w:id="4"/>
    </w:p>
    <w:p w:rsidR="00A043B3" w:rsidRPr="0010016A" w:rsidRDefault="000C713C" w:rsidP="0010016A">
      <w:pPr>
        <w:jc w:val="both"/>
        <w:rPr>
          <w:color w:val="000000" w:themeColor="text1"/>
          <w:sz w:val="22"/>
          <w:szCs w:val="22"/>
        </w:rPr>
      </w:pPr>
      <w:r>
        <w:rPr>
          <w:color w:val="000000" w:themeColor="text1"/>
          <w:sz w:val="22"/>
          <w:szCs w:val="22"/>
        </w:rPr>
        <w:t>Implementation of inclusive education in public primary schools is one of the impetus towards attainment of sustainable development goals such as quality education and reduced inequality among learners.</w:t>
      </w:r>
      <w:r w:rsidR="00FE21DB" w:rsidRPr="0010016A">
        <w:rPr>
          <w:color w:val="000000" w:themeColor="text1"/>
          <w:sz w:val="22"/>
          <w:szCs w:val="22"/>
        </w:rPr>
        <w:t xml:space="preserve">There has been some research </w:t>
      </w:r>
      <w:r w:rsidR="00EF7471" w:rsidRPr="0010016A">
        <w:rPr>
          <w:color w:val="000000" w:themeColor="text1"/>
          <w:sz w:val="22"/>
          <w:szCs w:val="22"/>
        </w:rPr>
        <w:t>and discussion regarding in</w:t>
      </w:r>
      <w:r>
        <w:rPr>
          <w:color w:val="000000" w:themeColor="text1"/>
          <w:sz w:val="22"/>
          <w:szCs w:val="22"/>
        </w:rPr>
        <w:t>stitutional influence</w:t>
      </w:r>
      <w:r w:rsidR="00EF7471" w:rsidRPr="0010016A">
        <w:rPr>
          <w:color w:val="000000" w:themeColor="text1"/>
          <w:sz w:val="22"/>
          <w:szCs w:val="22"/>
        </w:rPr>
        <w:t xml:space="preserve"> on the implementation of inclusive education in public primary schools in some counties, however,</w:t>
      </w:r>
      <w:r w:rsidR="000F45DA">
        <w:rPr>
          <w:color w:val="000000" w:themeColor="text1"/>
          <w:sz w:val="22"/>
          <w:szCs w:val="22"/>
        </w:rPr>
        <w:t xml:space="preserve"> there is</w:t>
      </w:r>
      <w:r>
        <w:rPr>
          <w:color w:val="000000" w:themeColor="text1"/>
          <w:sz w:val="22"/>
          <w:szCs w:val="22"/>
        </w:rPr>
        <w:t xml:space="preserve"> little research studies in this area in Kenya</w:t>
      </w:r>
      <w:r w:rsidR="00CF574E">
        <w:rPr>
          <w:color w:val="000000" w:themeColor="text1"/>
          <w:sz w:val="22"/>
          <w:szCs w:val="22"/>
        </w:rPr>
        <w:t>,</w:t>
      </w:r>
      <w:r w:rsidR="00DE49A8" w:rsidRPr="0010016A">
        <w:rPr>
          <w:color w:val="000000" w:themeColor="text1"/>
          <w:sz w:val="22"/>
          <w:szCs w:val="22"/>
        </w:rPr>
        <w:t>thus</w:t>
      </w:r>
      <w:r w:rsidR="00463E35" w:rsidRPr="0010016A">
        <w:rPr>
          <w:color w:val="000000" w:themeColor="text1"/>
          <w:sz w:val="22"/>
          <w:szCs w:val="22"/>
        </w:rPr>
        <w:t xml:space="preserve"> prompting the researcher to seek for additional research and shed some light on the implementation of inclusive education</w:t>
      </w:r>
      <w:r w:rsidR="00DE49A8" w:rsidRPr="0010016A">
        <w:rPr>
          <w:color w:val="000000" w:themeColor="text1"/>
          <w:sz w:val="22"/>
          <w:szCs w:val="22"/>
        </w:rPr>
        <w:t xml:space="preserve"> in public primary schools</w:t>
      </w:r>
      <w:r w:rsidR="00EF7471" w:rsidRPr="0010016A">
        <w:rPr>
          <w:color w:val="000000" w:themeColor="text1"/>
          <w:sz w:val="22"/>
          <w:szCs w:val="22"/>
        </w:rPr>
        <w:t>.</w:t>
      </w:r>
      <w:r w:rsidR="004B4F03" w:rsidRPr="0010016A">
        <w:rPr>
          <w:color w:val="000000" w:themeColor="text1"/>
          <w:sz w:val="22"/>
          <w:szCs w:val="22"/>
        </w:rPr>
        <w:t xml:space="preserve"> This study</w:t>
      </w:r>
      <w:r w:rsidR="00D9712F" w:rsidRPr="0010016A">
        <w:rPr>
          <w:color w:val="000000" w:themeColor="text1"/>
          <w:sz w:val="22"/>
          <w:szCs w:val="22"/>
        </w:rPr>
        <w:t xml:space="preserve"> investigate</w:t>
      </w:r>
      <w:r w:rsidR="004B4F03" w:rsidRPr="0010016A">
        <w:rPr>
          <w:color w:val="000000" w:themeColor="text1"/>
          <w:sz w:val="22"/>
          <w:szCs w:val="22"/>
        </w:rPr>
        <w:t>d</w:t>
      </w:r>
      <w:r w:rsidR="00EB0E37">
        <w:rPr>
          <w:color w:val="000000" w:themeColor="text1"/>
          <w:sz w:val="22"/>
          <w:szCs w:val="22"/>
        </w:rPr>
        <w:t xml:space="preserve"> the institutional influence</w:t>
      </w:r>
      <w:r w:rsidR="00D9712F" w:rsidRPr="0010016A">
        <w:rPr>
          <w:color w:val="000000" w:themeColor="text1"/>
          <w:sz w:val="22"/>
          <w:szCs w:val="22"/>
        </w:rPr>
        <w:t xml:space="preserve"> on the implementation of inclusive education in public primary </w:t>
      </w:r>
      <w:r w:rsidR="00120128" w:rsidRPr="0010016A">
        <w:rPr>
          <w:color w:val="000000" w:themeColor="text1"/>
          <w:sz w:val="22"/>
          <w:szCs w:val="22"/>
        </w:rPr>
        <w:t xml:space="preserve">schools </w:t>
      </w:r>
      <w:r w:rsidR="00D9712F" w:rsidRPr="0010016A">
        <w:rPr>
          <w:color w:val="000000" w:themeColor="text1"/>
          <w:sz w:val="22"/>
          <w:szCs w:val="22"/>
        </w:rPr>
        <w:t>w</w:t>
      </w:r>
      <w:r w:rsidR="00E36704" w:rsidRPr="0010016A">
        <w:rPr>
          <w:color w:val="000000" w:themeColor="text1"/>
          <w:sz w:val="22"/>
          <w:szCs w:val="22"/>
        </w:rPr>
        <w:t xml:space="preserve">ithin </w:t>
      </w:r>
      <w:proofErr w:type="spellStart"/>
      <w:r w:rsidR="00E36704" w:rsidRPr="0010016A">
        <w:rPr>
          <w:color w:val="000000" w:themeColor="text1"/>
          <w:sz w:val="22"/>
          <w:szCs w:val="22"/>
        </w:rPr>
        <w:t>Bungom</w:t>
      </w:r>
      <w:r w:rsidR="000F45DA">
        <w:rPr>
          <w:color w:val="000000" w:themeColor="text1"/>
          <w:sz w:val="22"/>
          <w:szCs w:val="22"/>
        </w:rPr>
        <w:t>a</w:t>
      </w:r>
      <w:proofErr w:type="spellEnd"/>
      <w:r w:rsidR="000F45DA">
        <w:rPr>
          <w:color w:val="000000" w:themeColor="text1"/>
          <w:sz w:val="22"/>
          <w:szCs w:val="22"/>
        </w:rPr>
        <w:t xml:space="preserve"> East Sub- County. The objectives of the study were;</w:t>
      </w:r>
      <w:r w:rsidR="00D9712F" w:rsidRPr="0010016A">
        <w:rPr>
          <w:color w:val="000000" w:themeColor="text1"/>
          <w:sz w:val="22"/>
          <w:szCs w:val="22"/>
        </w:rPr>
        <w:t xml:space="preserve"> establish the level of training of teachers; esta</w:t>
      </w:r>
      <w:r w:rsidR="00EB0E37">
        <w:rPr>
          <w:color w:val="000000" w:themeColor="text1"/>
          <w:sz w:val="22"/>
          <w:szCs w:val="22"/>
        </w:rPr>
        <w:t>blish the perceptions of teachers</w:t>
      </w:r>
      <w:r w:rsidR="00D9712F" w:rsidRPr="0010016A">
        <w:rPr>
          <w:color w:val="000000" w:themeColor="text1"/>
          <w:sz w:val="22"/>
          <w:szCs w:val="22"/>
        </w:rPr>
        <w:t>; determine the availability and adequacy</w:t>
      </w:r>
      <w:r w:rsidR="00120128" w:rsidRPr="0010016A">
        <w:rPr>
          <w:color w:val="000000" w:themeColor="text1"/>
          <w:sz w:val="22"/>
          <w:szCs w:val="22"/>
        </w:rPr>
        <w:t xml:space="preserve"> of teaching and learning</w:t>
      </w:r>
      <w:r w:rsidR="00EB0E37">
        <w:rPr>
          <w:color w:val="000000" w:themeColor="text1"/>
          <w:sz w:val="22"/>
          <w:szCs w:val="22"/>
        </w:rPr>
        <w:t xml:space="preserve">resources; </w:t>
      </w:r>
      <w:r w:rsidR="00D9712F" w:rsidRPr="0010016A">
        <w:rPr>
          <w:color w:val="000000" w:themeColor="text1"/>
          <w:sz w:val="22"/>
          <w:szCs w:val="22"/>
        </w:rPr>
        <w:t>find out the teaching and learning meth</w:t>
      </w:r>
      <w:r w:rsidR="00120128" w:rsidRPr="0010016A">
        <w:rPr>
          <w:color w:val="000000" w:themeColor="text1"/>
          <w:sz w:val="22"/>
          <w:szCs w:val="22"/>
        </w:rPr>
        <w:t>ods used</w:t>
      </w:r>
      <w:r w:rsidR="00EB0E37">
        <w:rPr>
          <w:color w:val="000000" w:themeColor="text1"/>
          <w:sz w:val="22"/>
          <w:szCs w:val="22"/>
        </w:rPr>
        <w:t>.</w:t>
      </w:r>
      <w:r w:rsidR="00E36704" w:rsidRPr="0010016A">
        <w:rPr>
          <w:color w:val="000000" w:themeColor="text1"/>
          <w:sz w:val="22"/>
          <w:szCs w:val="22"/>
        </w:rPr>
        <w:t>The</w:t>
      </w:r>
      <w:r w:rsidR="001C5390" w:rsidRPr="0010016A">
        <w:rPr>
          <w:color w:val="000000" w:themeColor="text1"/>
          <w:sz w:val="22"/>
          <w:szCs w:val="22"/>
        </w:rPr>
        <w:t xml:space="preserve"> study was</w:t>
      </w:r>
      <w:r w:rsidR="00E36704" w:rsidRPr="0010016A">
        <w:rPr>
          <w:color w:val="000000" w:themeColor="text1"/>
          <w:sz w:val="22"/>
          <w:szCs w:val="22"/>
        </w:rPr>
        <w:t xml:space="preserve"> based on </w:t>
      </w:r>
      <w:r w:rsidR="00463E35" w:rsidRPr="0010016A">
        <w:rPr>
          <w:color w:val="000000" w:themeColor="text1"/>
          <w:sz w:val="22"/>
          <w:szCs w:val="22"/>
        </w:rPr>
        <w:t>Classical Liberal T</w:t>
      </w:r>
      <w:r w:rsidR="00D9712F" w:rsidRPr="0010016A">
        <w:rPr>
          <w:color w:val="000000" w:themeColor="text1"/>
          <w:sz w:val="22"/>
          <w:szCs w:val="22"/>
        </w:rPr>
        <w:t>heory of equal opportunities.</w:t>
      </w:r>
      <w:r w:rsidR="001C5390" w:rsidRPr="0010016A">
        <w:rPr>
          <w:color w:val="000000" w:themeColor="text1"/>
          <w:sz w:val="22"/>
          <w:szCs w:val="22"/>
        </w:rPr>
        <w:t xml:space="preserve"> The study</w:t>
      </w:r>
      <w:r w:rsidR="00D9712F" w:rsidRPr="0010016A">
        <w:rPr>
          <w:color w:val="000000" w:themeColor="text1"/>
          <w:sz w:val="22"/>
          <w:szCs w:val="22"/>
        </w:rPr>
        <w:t xml:space="preserve"> adopt</w:t>
      </w:r>
      <w:r w:rsidR="001C5390" w:rsidRPr="0010016A">
        <w:rPr>
          <w:color w:val="000000" w:themeColor="text1"/>
          <w:sz w:val="22"/>
          <w:szCs w:val="22"/>
        </w:rPr>
        <w:t>ed</w:t>
      </w:r>
      <w:r w:rsidR="00183B9C">
        <w:rPr>
          <w:color w:val="000000" w:themeColor="text1"/>
          <w:sz w:val="22"/>
          <w:szCs w:val="22"/>
        </w:rPr>
        <w:t xml:space="preserve"> quantitative</w:t>
      </w:r>
      <w:r w:rsidR="00CF574E">
        <w:rPr>
          <w:color w:val="000000" w:themeColor="text1"/>
          <w:sz w:val="22"/>
          <w:szCs w:val="22"/>
        </w:rPr>
        <w:t xml:space="preserve"> method and</w:t>
      </w:r>
      <w:r w:rsidR="00E36704" w:rsidRPr="0010016A">
        <w:rPr>
          <w:color w:val="000000" w:themeColor="text1"/>
          <w:sz w:val="22"/>
          <w:szCs w:val="22"/>
        </w:rPr>
        <w:t>descriptive survey research design</w:t>
      </w:r>
      <w:r w:rsidR="001C5390" w:rsidRPr="0010016A">
        <w:rPr>
          <w:color w:val="000000" w:themeColor="text1"/>
          <w:sz w:val="22"/>
          <w:szCs w:val="22"/>
        </w:rPr>
        <w:t>. The</w:t>
      </w:r>
      <w:r w:rsidR="00E36704" w:rsidRPr="0010016A">
        <w:rPr>
          <w:color w:val="000000" w:themeColor="text1"/>
          <w:sz w:val="22"/>
          <w:szCs w:val="22"/>
        </w:rPr>
        <w:t xml:space="preserve"> study</w:t>
      </w:r>
      <w:r w:rsidR="001C5390" w:rsidRPr="0010016A">
        <w:rPr>
          <w:color w:val="000000" w:themeColor="text1"/>
          <w:sz w:val="22"/>
          <w:szCs w:val="22"/>
        </w:rPr>
        <w:t xml:space="preserve"> population</w:t>
      </w:r>
      <w:r w:rsidR="00E36704" w:rsidRPr="0010016A">
        <w:rPr>
          <w:color w:val="000000" w:themeColor="text1"/>
          <w:sz w:val="22"/>
          <w:szCs w:val="22"/>
        </w:rPr>
        <w:t xml:space="preserve"> included head teachers and</w:t>
      </w:r>
      <w:r w:rsidR="00507408" w:rsidRPr="0010016A">
        <w:rPr>
          <w:color w:val="000000" w:themeColor="text1"/>
          <w:sz w:val="22"/>
          <w:szCs w:val="22"/>
        </w:rPr>
        <w:t xml:space="preserve"> teachers</w:t>
      </w:r>
      <w:r w:rsidR="00E36704" w:rsidRPr="0010016A">
        <w:rPr>
          <w:color w:val="000000" w:themeColor="text1"/>
          <w:sz w:val="22"/>
          <w:szCs w:val="22"/>
        </w:rPr>
        <w:t xml:space="preserve"> of public primary schools</w:t>
      </w:r>
      <w:r w:rsidR="000B6B43" w:rsidRPr="0010016A">
        <w:rPr>
          <w:color w:val="000000" w:themeColor="text1"/>
          <w:sz w:val="22"/>
          <w:szCs w:val="22"/>
        </w:rPr>
        <w:t>. Stratified and simple random sampling was used to select 25 schools; Purposive sampling was used to select 25 Head teachers while simple random sampling was used to select 100 teachers making a sample of 125 respondents</w:t>
      </w:r>
      <w:r w:rsidR="00D9712F" w:rsidRPr="0010016A">
        <w:rPr>
          <w:color w:val="000000" w:themeColor="text1"/>
          <w:sz w:val="22"/>
          <w:szCs w:val="22"/>
        </w:rPr>
        <w:t>. Ins</w:t>
      </w:r>
      <w:r w:rsidR="00A90D3F" w:rsidRPr="0010016A">
        <w:rPr>
          <w:color w:val="000000" w:themeColor="text1"/>
          <w:sz w:val="22"/>
          <w:szCs w:val="22"/>
        </w:rPr>
        <w:t xml:space="preserve">truments </w:t>
      </w:r>
      <w:r w:rsidR="000B6B43" w:rsidRPr="0010016A">
        <w:rPr>
          <w:color w:val="000000" w:themeColor="text1"/>
          <w:sz w:val="22"/>
          <w:szCs w:val="22"/>
        </w:rPr>
        <w:t>for</w:t>
      </w:r>
      <w:r w:rsidR="00A90D3F" w:rsidRPr="0010016A">
        <w:rPr>
          <w:color w:val="000000" w:themeColor="text1"/>
          <w:sz w:val="22"/>
          <w:szCs w:val="22"/>
        </w:rPr>
        <w:t xml:space="preserve"> data collection</w:t>
      </w:r>
      <w:r w:rsidR="00D9712F" w:rsidRPr="0010016A">
        <w:rPr>
          <w:color w:val="000000" w:themeColor="text1"/>
          <w:sz w:val="22"/>
          <w:szCs w:val="22"/>
        </w:rPr>
        <w:t xml:space="preserve"> include</w:t>
      </w:r>
      <w:r w:rsidR="00A90D3F" w:rsidRPr="0010016A">
        <w:rPr>
          <w:color w:val="000000" w:themeColor="text1"/>
          <w:sz w:val="22"/>
          <w:szCs w:val="22"/>
        </w:rPr>
        <w:t>d</w:t>
      </w:r>
      <w:r w:rsidR="00D9712F" w:rsidRPr="0010016A">
        <w:rPr>
          <w:color w:val="000000" w:themeColor="text1"/>
          <w:sz w:val="22"/>
          <w:szCs w:val="22"/>
        </w:rPr>
        <w:t xml:space="preserve"> questionnaire</w:t>
      </w:r>
      <w:r w:rsidR="00120128" w:rsidRPr="0010016A">
        <w:rPr>
          <w:color w:val="000000" w:themeColor="text1"/>
          <w:sz w:val="22"/>
          <w:szCs w:val="22"/>
        </w:rPr>
        <w:t xml:space="preserve"> for teachers</w:t>
      </w:r>
      <w:r w:rsidR="00D9712F" w:rsidRPr="0010016A">
        <w:rPr>
          <w:color w:val="000000" w:themeColor="text1"/>
          <w:sz w:val="22"/>
          <w:szCs w:val="22"/>
        </w:rPr>
        <w:t>, interview schedule</w:t>
      </w:r>
      <w:r w:rsidR="00120128" w:rsidRPr="0010016A">
        <w:rPr>
          <w:color w:val="000000" w:themeColor="text1"/>
          <w:sz w:val="22"/>
          <w:szCs w:val="22"/>
        </w:rPr>
        <w:t xml:space="preserve"> for head teachers, and</w:t>
      </w:r>
      <w:r w:rsidR="00D9712F" w:rsidRPr="0010016A">
        <w:rPr>
          <w:color w:val="000000" w:themeColor="text1"/>
          <w:sz w:val="22"/>
          <w:szCs w:val="22"/>
        </w:rPr>
        <w:t xml:space="preserve"> observation </w:t>
      </w:r>
      <w:r w:rsidR="00964D9E" w:rsidRPr="0010016A">
        <w:rPr>
          <w:color w:val="000000" w:themeColor="text1"/>
          <w:sz w:val="22"/>
          <w:szCs w:val="22"/>
        </w:rPr>
        <w:t xml:space="preserve">checklist. </w:t>
      </w:r>
      <w:r w:rsidR="000B6B43" w:rsidRPr="0010016A">
        <w:rPr>
          <w:color w:val="000000" w:themeColor="text1"/>
          <w:sz w:val="22"/>
          <w:szCs w:val="22"/>
        </w:rPr>
        <w:t xml:space="preserve">Descriptive statistics </w:t>
      </w:r>
      <w:r w:rsidR="004618DF" w:rsidRPr="0010016A">
        <w:rPr>
          <w:color w:val="000000" w:themeColor="text1"/>
          <w:sz w:val="22"/>
          <w:szCs w:val="22"/>
        </w:rPr>
        <w:t xml:space="preserve">such as frequencies, pie-charts, </w:t>
      </w:r>
      <w:r w:rsidR="004B0FFA" w:rsidRPr="0010016A">
        <w:rPr>
          <w:color w:val="000000" w:themeColor="text1"/>
          <w:sz w:val="22"/>
          <w:szCs w:val="22"/>
        </w:rPr>
        <w:t>percentages were used to analyze</w:t>
      </w:r>
      <w:r w:rsidR="00964D9E" w:rsidRPr="0010016A">
        <w:rPr>
          <w:color w:val="000000" w:themeColor="text1"/>
          <w:sz w:val="22"/>
          <w:szCs w:val="22"/>
        </w:rPr>
        <w:t xml:space="preserve"> data from </w:t>
      </w:r>
      <w:r w:rsidR="004618DF" w:rsidRPr="0010016A">
        <w:rPr>
          <w:color w:val="000000" w:themeColor="text1"/>
          <w:sz w:val="22"/>
          <w:szCs w:val="22"/>
        </w:rPr>
        <w:t>questionnaires</w:t>
      </w:r>
      <w:r w:rsidR="004B0FFA" w:rsidRPr="0010016A">
        <w:rPr>
          <w:color w:val="000000" w:themeColor="text1"/>
          <w:sz w:val="22"/>
          <w:szCs w:val="22"/>
        </w:rPr>
        <w:t>, interviews</w:t>
      </w:r>
      <w:r w:rsidR="004618DF" w:rsidRPr="0010016A">
        <w:rPr>
          <w:color w:val="000000" w:themeColor="text1"/>
          <w:sz w:val="22"/>
          <w:szCs w:val="22"/>
        </w:rPr>
        <w:t xml:space="preserve"> and </w:t>
      </w:r>
      <w:r w:rsidR="004D3E0E" w:rsidRPr="0010016A">
        <w:rPr>
          <w:color w:val="000000" w:themeColor="text1"/>
          <w:sz w:val="22"/>
          <w:szCs w:val="22"/>
        </w:rPr>
        <w:t>o</w:t>
      </w:r>
      <w:r w:rsidR="00964D9E" w:rsidRPr="0010016A">
        <w:rPr>
          <w:color w:val="000000" w:themeColor="text1"/>
          <w:sz w:val="22"/>
          <w:szCs w:val="22"/>
        </w:rPr>
        <w:t>bservat</w:t>
      </w:r>
      <w:r w:rsidR="004618DF" w:rsidRPr="0010016A">
        <w:rPr>
          <w:color w:val="000000" w:themeColor="text1"/>
          <w:sz w:val="22"/>
          <w:szCs w:val="22"/>
        </w:rPr>
        <w:t xml:space="preserve">ion </w:t>
      </w:r>
      <w:r w:rsidR="004B0FFA" w:rsidRPr="0010016A">
        <w:rPr>
          <w:color w:val="000000" w:themeColor="text1"/>
          <w:sz w:val="22"/>
          <w:szCs w:val="22"/>
        </w:rPr>
        <w:t>checklist. The results</w:t>
      </w:r>
      <w:r w:rsidR="007D3F19" w:rsidRPr="0010016A">
        <w:rPr>
          <w:color w:val="000000" w:themeColor="text1"/>
          <w:sz w:val="22"/>
          <w:szCs w:val="22"/>
        </w:rPr>
        <w:t>of this study revealed among other things that</w:t>
      </w:r>
      <w:r w:rsidR="005F1C8C" w:rsidRPr="0010016A">
        <w:rPr>
          <w:color w:val="000000" w:themeColor="text1"/>
          <w:sz w:val="22"/>
          <w:szCs w:val="22"/>
        </w:rPr>
        <w:t>;</w:t>
      </w:r>
      <w:r w:rsidR="007D3F19" w:rsidRPr="0010016A">
        <w:rPr>
          <w:color w:val="000000" w:themeColor="text1"/>
          <w:sz w:val="22"/>
          <w:szCs w:val="22"/>
        </w:rPr>
        <w:t xml:space="preserve"> teachers lacked the required training and qualifications to handle special needs learners</w:t>
      </w:r>
      <w:r w:rsidR="005F1C8C" w:rsidRPr="0010016A">
        <w:rPr>
          <w:color w:val="000000" w:themeColor="text1"/>
          <w:sz w:val="22"/>
          <w:szCs w:val="22"/>
        </w:rPr>
        <w:t>;</w:t>
      </w:r>
      <w:r w:rsidR="00C95D59" w:rsidRPr="0010016A">
        <w:rPr>
          <w:color w:val="000000" w:themeColor="text1"/>
          <w:sz w:val="22"/>
          <w:szCs w:val="22"/>
        </w:rPr>
        <w:t xml:space="preserve"> no seminars or in-service courses on inclusive education; teachers found special learners difficult to handle; </w:t>
      </w:r>
      <w:r w:rsidR="007D3F19" w:rsidRPr="0010016A">
        <w:rPr>
          <w:color w:val="000000" w:themeColor="text1"/>
          <w:sz w:val="22"/>
          <w:szCs w:val="22"/>
        </w:rPr>
        <w:t xml:space="preserve"> respondents had negative</w:t>
      </w:r>
      <w:r w:rsidR="005F1C8C" w:rsidRPr="0010016A">
        <w:rPr>
          <w:color w:val="000000" w:themeColor="text1"/>
          <w:sz w:val="22"/>
          <w:szCs w:val="22"/>
        </w:rPr>
        <w:t xml:space="preserve"> perception towards inclusive education; most schools lacked teaching and learning resources for special needs education;</w:t>
      </w:r>
      <w:r w:rsidR="00C95D59" w:rsidRPr="0010016A">
        <w:rPr>
          <w:color w:val="000000" w:themeColor="text1"/>
          <w:sz w:val="22"/>
          <w:szCs w:val="22"/>
        </w:rPr>
        <w:t xml:space="preserve"> resource rooms,adapt</w:t>
      </w:r>
      <w:r w:rsidR="00982D4C" w:rsidRPr="0010016A">
        <w:rPr>
          <w:color w:val="000000" w:themeColor="text1"/>
          <w:sz w:val="22"/>
          <w:szCs w:val="22"/>
        </w:rPr>
        <w:t xml:space="preserve">ed chairs, adapted toilets were lacking; </w:t>
      </w:r>
      <w:r w:rsidR="006970AC" w:rsidRPr="0010016A">
        <w:rPr>
          <w:color w:val="000000" w:themeColor="text1"/>
          <w:sz w:val="22"/>
          <w:szCs w:val="22"/>
        </w:rPr>
        <w:t xml:space="preserve">no utilization of </w:t>
      </w:r>
      <w:r w:rsidR="00982D4C" w:rsidRPr="0010016A">
        <w:rPr>
          <w:color w:val="000000" w:themeColor="text1"/>
          <w:sz w:val="22"/>
          <w:szCs w:val="22"/>
        </w:rPr>
        <w:t xml:space="preserve">individualized education </w:t>
      </w:r>
      <w:r w:rsidR="00807B96" w:rsidRPr="0010016A">
        <w:rPr>
          <w:color w:val="000000" w:themeColor="text1"/>
          <w:sz w:val="22"/>
          <w:szCs w:val="22"/>
        </w:rPr>
        <w:t>program me</w:t>
      </w:r>
      <w:r w:rsidR="006970AC" w:rsidRPr="0010016A">
        <w:rPr>
          <w:color w:val="000000" w:themeColor="text1"/>
          <w:sz w:val="22"/>
          <w:szCs w:val="22"/>
        </w:rPr>
        <w:t>;</w:t>
      </w:r>
      <w:r w:rsidR="00EA398F">
        <w:rPr>
          <w:color w:val="000000" w:themeColor="text1"/>
          <w:sz w:val="22"/>
          <w:szCs w:val="22"/>
        </w:rPr>
        <w:t xml:space="preserve"> teachers lacked teaching methods</w:t>
      </w:r>
      <w:r w:rsidR="006B37ED" w:rsidRPr="0010016A">
        <w:rPr>
          <w:color w:val="000000" w:themeColor="text1"/>
          <w:sz w:val="22"/>
          <w:szCs w:val="22"/>
        </w:rPr>
        <w:t xml:space="preserve"> to practice</w:t>
      </w:r>
      <w:r w:rsidR="005F1C8C" w:rsidRPr="0010016A">
        <w:rPr>
          <w:color w:val="000000" w:themeColor="text1"/>
          <w:sz w:val="22"/>
          <w:szCs w:val="22"/>
        </w:rPr>
        <w:t xml:space="preserve"> inclusive education</w:t>
      </w:r>
      <w:r w:rsidR="006B37ED" w:rsidRPr="0010016A">
        <w:rPr>
          <w:color w:val="000000" w:themeColor="text1"/>
          <w:sz w:val="22"/>
          <w:szCs w:val="22"/>
        </w:rPr>
        <w:t xml:space="preserve">. It </w:t>
      </w:r>
      <w:r w:rsidR="006970AC" w:rsidRPr="0010016A">
        <w:rPr>
          <w:color w:val="000000" w:themeColor="text1"/>
          <w:sz w:val="22"/>
          <w:szCs w:val="22"/>
        </w:rPr>
        <w:t xml:space="preserve">was </w:t>
      </w:r>
      <w:r w:rsidR="00807B96" w:rsidRPr="0010016A">
        <w:rPr>
          <w:color w:val="000000" w:themeColor="text1"/>
          <w:sz w:val="22"/>
          <w:szCs w:val="22"/>
        </w:rPr>
        <w:t>summarized</w:t>
      </w:r>
      <w:r w:rsidR="006B37ED" w:rsidRPr="0010016A">
        <w:rPr>
          <w:color w:val="000000" w:themeColor="text1"/>
          <w:sz w:val="22"/>
          <w:szCs w:val="22"/>
        </w:rPr>
        <w:t xml:space="preserve"> that,</w:t>
      </w:r>
      <w:r w:rsidR="006648D3" w:rsidRPr="0010016A">
        <w:rPr>
          <w:color w:val="000000" w:themeColor="text1"/>
          <w:sz w:val="22"/>
          <w:szCs w:val="22"/>
        </w:rPr>
        <w:t xml:space="preserve"> teacher training and experience posed a great</w:t>
      </w:r>
      <w:r w:rsidR="00D36A4B" w:rsidRPr="0010016A">
        <w:rPr>
          <w:color w:val="000000" w:themeColor="text1"/>
          <w:sz w:val="22"/>
          <w:szCs w:val="22"/>
        </w:rPr>
        <w:t xml:space="preserve"> challenge to implementation of inclusive education; teachers have negative attitude towards inclusive education; teaching and learning resources and methodology impeded effective inclusion.The following recommendations were made; more teachers to be trained in special needs education</w:t>
      </w:r>
      <w:r w:rsidR="00C22B60" w:rsidRPr="0010016A">
        <w:rPr>
          <w:color w:val="000000" w:themeColor="text1"/>
          <w:sz w:val="22"/>
          <w:szCs w:val="22"/>
        </w:rPr>
        <w:t>; Ministry of Education to sensitize teachers on special needs education; Stakeholders to rehabilitate and adapt the existing schools; relevant pedagogy to be embraced in main stream school.</w:t>
      </w:r>
      <w:r w:rsidR="00EB0E37">
        <w:rPr>
          <w:color w:val="000000" w:themeColor="text1"/>
          <w:sz w:val="22"/>
          <w:szCs w:val="22"/>
        </w:rPr>
        <w:t xml:space="preserve"> The findings of the study will benefit </w:t>
      </w:r>
      <w:r w:rsidR="00DC535E">
        <w:rPr>
          <w:color w:val="000000" w:themeColor="text1"/>
          <w:sz w:val="22"/>
          <w:szCs w:val="22"/>
        </w:rPr>
        <w:t>teachers,learners,</w:t>
      </w:r>
      <w:r w:rsidR="00EB0E37">
        <w:rPr>
          <w:color w:val="000000" w:themeColor="text1"/>
          <w:sz w:val="22"/>
          <w:szCs w:val="22"/>
        </w:rPr>
        <w:t xml:space="preserve"> parents, educational officers</w:t>
      </w:r>
      <w:r w:rsidR="00CF574E">
        <w:rPr>
          <w:color w:val="000000" w:themeColor="text1"/>
          <w:sz w:val="22"/>
          <w:szCs w:val="22"/>
        </w:rPr>
        <w:t>,  curriculum designers etc.</w:t>
      </w:r>
    </w:p>
    <w:p w:rsidR="00D9712F" w:rsidRPr="0010016A" w:rsidRDefault="00D9712F" w:rsidP="0010016A">
      <w:pPr>
        <w:jc w:val="both"/>
        <w:rPr>
          <w:color w:val="000000" w:themeColor="text1"/>
          <w:sz w:val="22"/>
          <w:szCs w:val="22"/>
        </w:rPr>
      </w:pPr>
    </w:p>
    <w:p w:rsidR="007C434D" w:rsidRDefault="007C434D" w:rsidP="007C434D">
      <w:pPr>
        <w:spacing w:line="360" w:lineRule="auto"/>
        <w:jc w:val="both"/>
        <w:rPr>
          <w:color w:val="000000" w:themeColor="text1"/>
          <w:sz w:val="22"/>
          <w:szCs w:val="22"/>
        </w:rPr>
      </w:pPr>
      <w:bookmarkStart w:id="8" w:name="_Toc377306438"/>
      <w:bookmarkStart w:id="9" w:name="_Toc377305443"/>
      <w:bookmarkEnd w:id="5"/>
    </w:p>
    <w:p w:rsidR="00DF5AB9" w:rsidRDefault="00DF5AB9" w:rsidP="007C434D">
      <w:pPr>
        <w:spacing w:line="360" w:lineRule="auto"/>
        <w:jc w:val="both"/>
        <w:rPr>
          <w:color w:val="000000" w:themeColor="text1"/>
          <w:sz w:val="22"/>
          <w:szCs w:val="22"/>
        </w:rPr>
      </w:pPr>
    </w:p>
    <w:p w:rsidR="00DF5AB9" w:rsidRDefault="00DF5AB9" w:rsidP="007C434D">
      <w:pPr>
        <w:spacing w:line="360" w:lineRule="auto"/>
        <w:jc w:val="both"/>
        <w:rPr>
          <w:color w:val="000000" w:themeColor="text1"/>
          <w:sz w:val="22"/>
          <w:szCs w:val="22"/>
        </w:rPr>
      </w:pPr>
    </w:p>
    <w:p w:rsidR="00DF5AB9" w:rsidRDefault="00DF5AB9" w:rsidP="007C434D">
      <w:pPr>
        <w:spacing w:line="360" w:lineRule="auto"/>
        <w:jc w:val="both"/>
        <w:rPr>
          <w:color w:val="000000" w:themeColor="text1"/>
          <w:sz w:val="22"/>
          <w:szCs w:val="22"/>
        </w:rPr>
      </w:pPr>
    </w:p>
    <w:p w:rsidR="00DF5AB9" w:rsidRDefault="00DF5AB9" w:rsidP="007C434D">
      <w:pPr>
        <w:spacing w:line="360" w:lineRule="auto"/>
        <w:jc w:val="both"/>
        <w:rPr>
          <w:color w:val="000000" w:themeColor="text1"/>
          <w:sz w:val="22"/>
          <w:szCs w:val="22"/>
        </w:rPr>
      </w:pPr>
    </w:p>
    <w:p w:rsidR="00DF5AB9" w:rsidRDefault="00DF5AB9" w:rsidP="007C434D">
      <w:pPr>
        <w:spacing w:line="360" w:lineRule="auto"/>
        <w:jc w:val="both"/>
        <w:rPr>
          <w:color w:val="000000" w:themeColor="text1"/>
          <w:sz w:val="22"/>
          <w:szCs w:val="22"/>
        </w:rPr>
      </w:pPr>
    </w:p>
    <w:p w:rsidR="00DF5AB9" w:rsidRDefault="00DF5AB9" w:rsidP="007C434D">
      <w:pPr>
        <w:spacing w:line="360" w:lineRule="auto"/>
        <w:jc w:val="both"/>
        <w:rPr>
          <w:color w:val="000000" w:themeColor="text1"/>
          <w:sz w:val="22"/>
          <w:szCs w:val="22"/>
        </w:rPr>
      </w:pPr>
    </w:p>
    <w:p w:rsidR="00DF5AB9" w:rsidRDefault="00DF5AB9" w:rsidP="007C434D">
      <w:pPr>
        <w:spacing w:line="360" w:lineRule="auto"/>
        <w:jc w:val="both"/>
        <w:rPr>
          <w:color w:val="000000" w:themeColor="text1"/>
          <w:sz w:val="22"/>
          <w:szCs w:val="22"/>
        </w:rPr>
      </w:pPr>
    </w:p>
    <w:p w:rsidR="00DF5AB9" w:rsidRDefault="00DF5AB9" w:rsidP="007C434D">
      <w:pPr>
        <w:spacing w:line="360" w:lineRule="auto"/>
        <w:jc w:val="both"/>
        <w:rPr>
          <w:color w:val="000000" w:themeColor="text1"/>
          <w:sz w:val="22"/>
          <w:szCs w:val="22"/>
        </w:rPr>
      </w:pPr>
    </w:p>
    <w:p w:rsidR="00DF5AB9" w:rsidRDefault="00DF5AB9" w:rsidP="007C434D">
      <w:pPr>
        <w:spacing w:line="360" w:lineRule="auto"/>
        <w:jc w:val="both"/>
        <w:rPr>
          <w:color w:val="000000" w:themeColor="text1"/>
          <w:sz w:val="22"/>
          <w:szCs w:val="22"/>
        </w:rPr>
      </w:pPr>
    </w:p>
    <w:p w:rsidR="00DF5AB9" w:rsidRPr="007773E5" w:rsidRDefault="00DF5AB9" w:rsidP="007C434D">
      <w:pPr>
        <w:spacing w:line="360" w:lineRule="auto"/>
        <w:jc w:val="both"/>
        <w:rPr>
          <w:rFonts w:eastAsiaTheme="majorEastAsia"/>
          <w:b/>
          <w:bCs/>
          <w:color w:val="000000" w:themeColor="text1"/>
        </w:rPr>
      </w:pPr>
    </w:p>
    <w:p w:rsidR="00246476" w:rsidRPr="007773E5" w:rsidRDefault="007C434D" w:rsidP="007C434D">
      <w:pPr>
        <w:pStyle w:val="Heading1"/>
        <w:spacing w:before="0" w:line="480" w:lineRule="auto"/>
        <w:jc w:val="center"/>
        <w:rPr>
          <w:rFonts w:eastAsia="Times New Roman" w:cs="Times New Roman"/>
          <w:b w:val="0"/>
          <w:bCs w:val="0"/>
          <w:color w:val="000000" w:themeColor="text1"/>
          <w:szCs w:val="24"/>
        </w:rPr>
      </w:pPr>
      <w:bookmarkStart w:id="10" w:name="_Toc74310421"/>
      <w:r w:rsidRPr="007773E5">
        <w:rPr>
          <w:rFonts w:cs="Times New Roman"/>
          <w:color w:val="000000" w:themeColor="text1"/>
          <w:szCs w:val="24"/>
        </w:rPr>
        <w:lastRenderedPageBreak/>
        <w:t>TABLE OF CONTENTS</w:t>
      </w:r>
      <w:bookmarkEnd w:id="8"/>
      <w:bookmarkEnd w:id="9"/>
      <w:bookmarkEnd w:id="10"/>
    </w:p>
    <w:p w:rsidR="002F2F5B" w:rsidRPr="00E17026" w:rsidRDefault="00102BB4" w:rsidP="00E17026">
      <w:pPr>
        <w:pStyle w:val="TOC1"/>
        <w:rPr>
          <w:rFonts w:eastAsiaTheme="minorEastAsia"/>
        </w:rPr>
      </w:pPr>
      <w:r w:rsidRPr="00E17026">
        <w:fldChar w:fldCharType="begin"/>
      </w:r>
      <w:r w:rsidR="007C434D" w:rsidRPr="00E17026">
        <w:instrText xml:space="preserve"> TOC \o "1-3" \h \z \u </w:instrText>
      </w:r>
      <w:r w:rsidRPr="00E17026">
        <w:fldChar w:fldCharType="separate"/>
      </w:r>
      <w:hyperlink w:anchor="_Toc74310418" w:history="1">
        <w:r w:rsidR="00E17026" w:rsidRPr="00E17026">
          <w:rPr>
            <w:rStyle w:val="Hyperlink"/>
            <w:caps w:val="0"/>
          </w:rPr>
          <w:t>DECLARATION</w:t>
        </w:r>
        <w:r w:rsidR="00E17026" w:rsidRPr="00E17026">
          <w:rPr>
            <w:webHidden/>
          </w:rPr>
          <w:tab/>
        </w:r>
        <w:r w:rsidRPr="00E17026">
          <w:rPr>
            <w:webHidden/>
          </w:rPr>
          <w:fldChar w:fldCharType="begin"/>
        </w:r>
        <w:r w:rsidR="002F2F5B" w:rsidRPr="00E17026">
          <w:rPr>
            <w:webHidden/>
          </w:rPr>
          <w:instrText xml:space="preserve"> PAGEREF _Toc74310418 \h </w:instrText>
        </w:r>
        <w:r w:rsidRPr="00E17026">
          <w:rPr>
            <w:webHidden/>
          </w:rPr>
        </w:r>
        <w:r w:rsidRPr="00E17026">
          <w:rPr>
            <w:webHidden/>
          </w:rPr>
          <w:fldChar w:fldCharType="separate"/>
        </w:r>
        <w:r w:rsidR="00E32259">
          <w:rPr>
            <w:webHidden/>
          </w:rPr>
          <w:t>ii</w:t>
        </w:r>
        <w:r w:rsidRPr="00E17026">
          <w:rPr>
            <w:webHidden/>
          </w:rPr>
          <w:fldChar w:fldCharType="end"/>
        </w:r>
      </w:hyperlink>
    </w:p>
    <w:p w:rsidR="002F2F5B" w:rsidRPr="00E17026" w:rsidRDefault="00102BB4" w:rsidP="00E17026">
      <w:pPr>
        <w:pStyle w:val="TOC1"/>
        <w:rPr>
          <w:rFonts w:eastAsiaTheme="minorEastAsia"/>
        </w:rPr>
      </w:pPr>
      <w:hyperlink w:anchor="_Toc74310419" w:history="1">
        <w:r w:rsidR="00E17026" w:rsidRPr="00E17026">
          <w:rPr>
            <w:rStyle w:val="Hyperlink"/>
            <w:caps w:val="0"/>
          </w:rPr>
          <w:t>DEDICATION</w:t>
        </w:r>
        <w:r w:rsidR="00E17026" w:rsidRPr="00E17026">
          <w:rPr>
            <w:webHidden/>
          </w:rPr>
          <w:tab/>
        </w:r>
        <w:r w:rsidRPr="00E17026">
          <w:rPr>
            <w:webHidden/>
          </w:rPr>
          <w:fldChar w:fldCharType="begin"/>
        </w:r>
        <w:r w:rsidR="002F2F5B" w:rsidRPr="00E17026">
          <w:rPr>
            <w:webHidden/>
          </w:rPr>
          <w:instrText xml:space="preserve"> PAGEREF _Toc74310419 \h </w:instrText>
        </w:r>
        <w:r w:rsidRPr="00E17026">
          <w:rPr>
            <w:webHidden/>
          </w:rPr>
        </w:r>
        <w:r w:rsidRPr="00E17026">
          <w:rPr>
            <w:webHidden/>
          </w:rPr>
          <w:fldChar w:fldCharType="separate"/>
        </w:r>
        <w:r w:rsidR="00E32259">
          <w:rPr>
            <w:webHidden/>
          </w:rPr>
          <w:t>iii</w:t>
        </w:r>
        <w:r w:rsidRPr="00E17026">
          <w:rPr>
            <w:webHidden/>
          </w:rPr>
          <w:fldChar w:fldCharType="end"/>
        </w:r>
      </w:hyperlink>
    </w:p>
    <w:p w:rsidR="002F2F5B" w:rsidRPr="00E17026" w:rsidRDefault="00102BB4" w:rsidP="00E17026">
      <w:pPr>
        <w:pStyle w:val="TOC1"/>
        <w:rPr>
          <w:rFonts w:eastAsiaTheme="minorEastAsia"/>
        </w:rPr>
      </w:pPr>
      <w:hyperlink w:anchor="_Toc74310420" w:history="1">
        <w:r w:rsidR="00E17026" w:rsidRPr="00E17026">
          <w:rPr>
            <w:rStyle w:val="Hyperlink"/>
            <w:caps w:val="0"/>
          </w:rPr>
          <w:t>ACKNOWLEDGEMENT</w:t>
        </w:r>
        <w:r w:rsidR="00E17026" w:rsidRPr="00E17026">
          <w:rPr>
            <w:webHidden/>
          </w:rPr>
          <w:tab/>
        </w:r>
        <w:r w:rsidRPr="00E17026">
          <w:rPr>
            <w:webHidden/>
          </w:rPr>
          <w:fldChar w:fldCharType="begin"/>
        </w:r>
        <w:r w:rsidR="002F2F5B" w:rsidRPr="00E17026">
          <w:rPr>
            <w:webHidden/>
          </w:rPr>
          <w:instrText xml:space="preserve"> PAGEREF _Toc74310420 \h </w:instrText>
        </w:r>
        <w:r w:rsidRPr="00E17026">
          <w:rPr>
            <w:webHidden/>
          </w:rPr>
        </w:r>
        <w:r w:rsidRPr="00E17026">
          <w:rPr>
            <w:webHidden/>
          </w:rPr>
          <w:fldChar w:fldCharType="separate"/>
        </w:r>
        <w:r w:rsidR="00E32259">
          <w:rPr>
            <w:webHidden/>
          </w:rPr>
          <w:t>iv</w:t>
        </w:r>
        <w:r w:rsidRPr="00E17026">
          <w:rPr>
            <w:webHidden/>
          </w:rPr>
          <w:fldChar w:fldCharType="end"/>
        </w:r>
      </w:hyperlink>
    </w:p>
    <w:p w:rsidR="002F2F5B" w:rsidRPr="00E17026" w:rsidRDefault="00102BB4" w:rsidP="00E17026">
      <w:pPr>
        <w:pStyle w:val="TOC1"/>
        <w:rPr>
          <w:rFonts w:eastAsiaTheme="minorEastAsia"/>
        </w:rPr>
      </w:pPr>
      <w:hyperlink w:anchor="_Toc74310421" w:history="1">
        <w:r w:rsidR="00E17026" w:rsidRPr="00E17026">
          <w:rPr>
            <w:rStyle w:val="Hyperlink"/>
            <w:caps w:val="0"/>
          </w:rPr>
          <w:t>TABLE OF CONTENTS</w:t>
        </w:r>
        <w:r w:rsidR="00E17026" w:rsidRPr="00E17026">
          <w:rPr>
            <w:webHidden/>
          </w:rPr>
          <w:tab/>
        </w:r>
        <w:r w:rsidRPr="00E17026">
          <w:rPr>
            <w:webHidden/>
          </w:rPr>
          <w:fldChar w:fldCharType="begin"/>
        </w:r>
        <w:r w:rsidR="002F2F5B" w:rsidRPr="00E17026">
          <w:rPr>
            <w:webHidden/>
          </w:rPr>
          <w:instrText xml:space="preserve"> PAGEREF _Toc74310421 \h </w:instrText>
        </w:r>
        <w:r w:rsidRPr="00E17026">
          <w:rPr>
            <w:webHidden/>
          </w:rPr>
        </w:r>
        <w:r w:rsidRPr="00E17026">
          <w:rPr>
            <w:webHidden/>
          </w:rPr>
          <w:fldChar w:fldCharType="separate"/>
        </w:r>
        <w:r w:rsidR="00E32259">
          <w:rPr>
            <w:webHidden/>
          </w:rPr>
          <w:t>vi</w:t>
        </w:r>
        <w:r w:rsidRPr="00E17026">
          <w:rPr>
            <w:webHidden/>
          </w:rPr>
          <w:fldChar w:fldCharType="end"/>
        </w:r>
      </w:hyperlink>
    </w:p>
    <w:p w:rsidR="002F2F5B" w:rsidRPr="00E17026" w:rsidRDefault="00102BB4" w:rsidP="00E17026">
      <w:pPr>
        <w:pStyle w:val="TOC1"/>
        <w:rPr>
          <w:rFonts w:eastAsiaTheme="minorEastAsia"/>
        </w:rPr>
      </w:pPr>
      <w:hyperlink w:anchor="_Toc74310422" w:history="1">
        <w:r w:rsidR="00E17026" w:rsidRPr="00E17026">
          <w:rPr>
            <w:rStyle w:val="Hyperlink"/>
            <w:caps w:val="0"/>
          </w:rPr>
          <w:t>LIST OF TABLES</w:t>
        </w:r>
        <w:r w:rsidR="00E17026" w:rsidRPr="00E17026">
          <w:rPr>
            <w:webHidden/>
          </w:rPr>
          <w:tab/>
        </w:r>
        <w:r w:rsidRPr="00E17026">
          <w:rPr>
            <w:webHidden/>
          </w:rPr>
          <w:fldChar w:fldCharType="begin"/>
        </w:r>
        <w:r w:rsidR="002F2F5B" w:rsidRPr="00E17026">
          <w:rPr>
            <w:webHidden/>
          </w:rPr>
          <w:instrText xml:space="preserve"> PAGEREF _Toc74310422 \h </w:instrText>
        </w:r>
        <w:r w:rsidRPr="00E17026">
          <w:rPr>
            <w:webHidden/>
          </w:rPr>
        </w:r>
        <w:r w:rsidRPr="00E17026">
          <w:rPr>
            <w:webHidden/>
          </w:rPr>
          <w:fldChar w:fldCharType="separate"/>
        </w:r>
        <w:r w:rsidR="00E32259">
          <w:rPr>
            <w:webHidden/>
          </w:rPr>
          <w:t>xi</w:t>
        </w:r>
        <w:r w:rsidRPr="00E17026">
          <w:rPr>
            <w:webHidden/>
          </w:rPr>
          <w:fldChar w:fldCharType="end"/>
        </w:r>
      </w:hyperlink>
    </w:p>
    <w:p w:rsidR="002F2F5B" w:rsidRPr="00E17026" w:rsidRDefault="00102BB4" w:rsidP="00E17026">
      <w:pPr>
        <w:pStyle w:val="TOC1"/>
        <w:rPr>
          <w:rFonts w:eastAsiaTheme="minorEastAsia"/>
        </w:rPr>
      </w:pPr>
      <w:hyperlink w:anchor="_Toc74310423" w:history="1">
        <w:r w:rsidR="00E17026" w:rsidRPr="00E17026">
          <w:rPr>
            <w:rStyle w:val="Hyperlink"/>
            <w:caps w:val="0"/>
          </w:rPr>
          <w:t>LIST OF FIGURES</w:t>
        </w:r>
        <w:r w:rsidR="00E17026" w:rsidRPr="00E17026">
          <w:rPr>
            <w:webHidden/>
          </w:rPr>
          <w:tab/>
        </w:r>
        <w:r w:rsidRPr="00E17026">
          <w:rPr>
            <w:webHidden/>
          </w:rPr>
          <w:fldChar w:fldCharType="begin"/>
        </w:r>
        <w:r w:rsidR="002F2F5B" w:rsidRPr="00E17026">
          <w:rPr>
            <w:webHidden/>
          </w:rPr>
          <w:instrText xml:space="preserve"> PAGEREF _Toc74310423 \h </w:instrText>
        </w:r>
        <w:r w:rsidRPr="00E17026">
          <w:rPr>
            <w:webHidden/>
          </w:rPr>
        </w:r>
        <w:r w:rsidRPr="00E17026">
          <w:rPr>
            <w:webHidden/>
          </w:rPr>
          <w:fldChar w:fldCharType="separate"/>
        </w:r>
        <w:r w:rsidR="00E32259">
          <w:rPr>
            <w:webHidden/>
          </w:rPr>
          <w:t>xii</w:t>
        </w:r>
        <w:r w:rsidRPr="00E17026">
          <w:rPr>
            <w:webHidden/>
          </w:rPr>
          <w:fldChar w:fldCharType="end"/>
        </w:r>
      </w:hyperlink>
    </w:p>
    <w:p w:rsidR="002F2F5B" w:rsidRPr="00E17026" w:rsidRDefault="00102BB4" w:rsidP="00E17026">
      <w:pPr>
        <w:pStyle w:val="TOC1"/>
        <w:rPr>
          <w:rFonts w:eastAsiaTheme="minorEastAsia"/>
        </w:rPr>
      </w:pPr>
      <w:hyperlink w:anchor="_Toc74310424" w:history="1">
        <w:r w:rsidR="00E17026" w:rsidRPr="00E17026">
          <w:rPr>
            <w:rStyle w:val="Hyperlink"/>
            <w:caps w:val="0"/>
          </w:rPr>
          <w:t>LIST OF ABBREVIATIONS</w:t>
        </w:r>
        <w:r w:rsidR="00E17026" w:rsidRPr="00E17026">
          <w:rPr>
            <w:webHidden/>
          </w:rPr>
          <w:tab/>
        </w:r>
        <w:r w:rsidRPr="00E17026">
          <w:rPr>
            <w:webHidden/>
          </w:rPr>
          <w:fldChar w:fldCharType="begin"/>
        </w:r>
        <w:r w:rsidR="002F2F5B" w:rsidRPr="00E17026">
          <w:rPr>
            <w:webHidden/>
          </w:rPr>
          <w:instrText xml:space="preserve"> PAGEREF _Toc74310424 \h </w:instrText>
        </w:r>
        <w:r w:rsidRPr="00E17026">
          <w:rPr>
            <w:webHidden/>
          </w:rPr>
        </w:r>
        <w:r w:rsidRPr="00E17026">
          <w:rPr>
            <w:webHidden/>
          </w:rPr>
          <w:fldChar w:fldCharType="separate"/>
        </w:r>
        <w:r w:rsidR="00E32259">
          <w:rPr>
            <w:webHidden/>
          </w:rPr>
          <w:t>xiii</w:t>
        </w:r>
        <w:r w:rsidRPr="00E17026">
          <w:rPr>
            <w:webHidden/>
          </w:rPr>
          <w:fldChar w:fldCharType="end"/>
        </w:r>
      </w:hyperlink>
    </w:p>
    <w:p w:rsidR="002F2F5B" w:rsidRPr="00E17026" w:rsidRDefault="00102BB4" w:rsidP="00E17026">
      <w:pPr>
        <w:pStyle w:val="TOC1"/>
        <w:rPr>
          <w:rFonts w:eastAsiaTheme="minorEastAsia"/>
        </w:rPr>
      </w:pPr>
      <w:hyperlink w:anchor="_Toc74310425" w:history="1">
        <w:r w:rsidR="00E17026" w:rsidRPr="00E17026">
          <w:rPr>
            <w:rStyle w:val="Hyperlink"/>
            <w:caps w:val="0"/>
          </w:rPr>
          <w:t>CHAPTER ONE</w:t>
        </w:r>
        <w:r w:rsidR="00E17026" w:rsidRPr="00E17026">
          <w:rPr>
            <w:webHidden/>
          </w:rPr>
          <w:tab/>
        </w:r>
        <w:r w:rsidRPr="00E17026">
          <w:rPr>
            <w:webHidden/>
          </w:rPr>
          <w:fldChar w:fldCharType="begin"/>
        </w:r>
        <w:r w:rsidR="002F2F5B" w:rsidRPr="00E17026">
          <w:rPr>
            <w:webHidden/>
          </w:rPr>
          <w:instrText xml:space="preserve"> PAGEREF _Toc74310425 \h </w:instrText>
        </w:r>
        <w:r w:rsidRPr="00E17026">
          <w:rPr>
            <w:webHidden/>
          </w:rPr>
        </w:r>
        <w:r w:rsidRPr="00E17026">
          <w:rPr>
            <w:webHidden/>
          </w:rPr>
          <w:fldChar w:fldCharType="separate"/>
        </w:r>
        <w:r w:rsidR="00E32259">
          <w:rPr>
            <w:webHidden/>
          </w:rPr>
          <w:t>1</w:t>
        </w:r>
        <w:r w:rsidRPr="00E17026">
          <w:rPr>
            <w:webHidden/>
          </w:rPr>
          <w:fldChar w:fldCharType="end"/>
        </w:r>
      </w:hyperlink>
    </w:p>
    <w:p w:rsidR="002F2F5B" w:rsidRPr="00E17026" w:rsidRDefault="00102BB4" w:rsidP="00E17026">
      <w:pPr>
        <w:pStyle w:val="TOC1"/>
        <w:rPr>
          <w:rFonts w:eastAsiaTheme="minorEastAsia"/>
        </w:rPr>
      </w:pPr>
      <w:hyperlink w:anchor="_Toc74310426" w:history="1">
        <w:r w:rsidR="00E17026" w:rsidRPr="00E17026">
          <w:rPr>
            <w:rStyle w:val="Hyperlink"/>
            <w:caps w:val="0"/>
          </w:rPr>
          <w:t>INTRODUCTION TO THE STUDY</w:t>
        </w:r>
        <w:r w:rsidR="00E17026" w:rsidRPr="00E17026">
          <w:rPr>
            <w:webHidden/>
          </w:rPr>
          <w:tab/>
        </w:r>
        <w:r w:rsidRPr="00E17026">
          <w:rPr>
            <w:webHidden/>
          </w:rPr>
          <w:fldChar w:fldCharType="begin"/>
        </w:r>
        <w:r w:rsidR="002F2F5B" w:rsidRPr="00E17026">
          <w:rPr>
            <w:webHidden/>
          </w:rPr>
          <w:instrText xml:space="preserve"> PAGEREF _Toc74310426 \h </w:instrText>
        </w:r>
        <w:r w:rsidRPr="00E17026">
          <w:rPr>
            <w:webHidden/>
          </w:rPr>
        </w:r>
        <w:r w:rsidRPr="00E17026">
          <w:rPr>
            <w:webHidden/>
          </w:rPr>
          <w:fldChar w:fldCharType="separate"/>
        </w:r>
        <w:r w:rsidR="00E32259">
          <w:rPr>
            <w:webHidden/>
          </w:rPr>
          <w:t>1</w:t>
        </w:r>
        <w:r w:rsidRPr="00E17026">
          <w:rPr>
            <w:webHidden/>
          </w:rPr>
          <w:fldChar w:fldCharType="end"/>
        </w:r>
      </w:hyperlink>
    </w:p>
    <w:p w:rsidR="002F2F5B" w:rsidRPr="00E17026" w:rsidRDefault="00102BB4" w:rsidP="00E17026">
      <w:pPr>
        <w:pStyle w:val="TOC1"/>
        <w:rPr>
          <w:rFonts w:eastAsiaTheme="minorEastAsia"/>
        </w:rPr>
      </w:pPr>
      <w:hyperlink w:anchor="_Toc74310427" w:history="1">
        <w:r w:rsidR="00E17026" w:rsidRPr="00E17026">
          <w:rPr>
            <w:rStyle w:val="Hyperlink"/>
            <w:caps w:val="0"/>
          </w:rPr>
          <w:t>1.0</w:t>
        </w:r>
        <w:r w:rsidR="00E17026" w:rsidRPr="00E17026">
          <w:rPr>
            <w:rFonts w:eastAsiaTheme="minorEastAsia"/>
          </w:rPr>
          <w:tab/>
        </w:r>
        <w:r w:rsidR="00E17026" w:rsidRPr="00E17026">
          <w:rPr>
            <w:rStyle w:val="Hyperlink"/>
            <w:caps w:val="0"/>
          </w:rPr>
          <w:t>OVERVIEW</w:t>
        </w:r>
        <w:r w:rsidR="00E17026" w:rsidRPr="00E17026">
          <w:rPr>
            <w:webHidden/>
          </w:rPr>
          <w:tab/>
        </w:r>
        <w:r w:rsidRPr="00E17026">
          <w:rPr>
            <w:webHidden/>
          </w:rPr>
          <w:fldChar w:fldCharType="begin"/>
        </w:r>
        <w:r w:rsidR="002F2F5B" w:rsidRPr="00E17026">
          <w:rPr>
            <w:webHidden/>
          </w:rPr>
          <w:instrText xml:space="preserve"> PAGEREF _Toc74310427 \h </w:instrText>
        </w:r>
        <w:r w:rsidRPr="00E17026">
          <w:rPr>
            <w:webHidden/>
          </w:rPr>
        </w:r>
        <w:r w:rsidRPr="00E17026">
          <w:rPr>
            <w:webHidden/>
          </w:rPr>
          <w:fldChar w:fldCharType="separate"/>
        </w:r>
        <w:r w:rsidR="00E32259">
          <w:rPr>
            <w:webHidden/>
          </w:rPr>
          <w:t>1</w:t>
        </w:r>
        <w:r w:rsidRPr="00E17026">
          <w:rPr>
            <w:webHidden/>
          </w:rPr>
          <w:fldChar w:fldCharType="end"/>
        </w:r>
      </w:hyperlink>
    </w:p>
    <w:p w:rsidR="002F2F5B" w:rsidRPr="00E17026" w:rsidRDefault="00102BB4" w:rsidP="00E17026">
      <w:pPr>
        <w:pStyle w:val="TOC1"/>
        <w:rPr>
          <w:rFonts w:eastAsiaTheme="minorEastAsia"/>
        </w:rPr>
      </w:pPr>
      <w:hyperlink w:anchor="_Toc74310428" w:history="1">
        <w:r w:rsidR="00E17026" w:rsidRPr="00E17026">
          <w:rPr>
            <w:rStyle w:val="Hyperlink"/>
            <w:caps w:val="0"/>
          </w:rPr>
          <w:t>1.1 BACKGROUND OF THE STUDY</w:t>
        </w:r>
        <w:r w:rsidR="00E17026" w:rsidRPr="00E17026">
          <w:rPr>
            <w:webHidden/>
          </w:rPr>
          <w:tab/>
        </w:r>
        <w:r w:rsidRPr="00E17026">
          <w:rPr>
            <w:webHidden/>
          </w:rPr>
          <w:fldChar w:fldCharType="begin"/>
        </w:r>
        <w:r w:rsidR="002F2F5B" w:rsidRPr="00E17026">
          <w:rPr>
            <w:webHidden/>
          </w:rPr>
          <w:instrText xml:space="preserve"> PAGEREF _Toc74310428 \h </w:instrText>
        </w:r>
        <w:r w:rsidRPr="00E17026">
          <w:rPr>
            <w:webHidden/>
          </w:rPr>
        </w:r>
        <w:r w:rsidRPr="00E17026">
          <w:rPr>
            <w:webHidden/>
          </w:rPr>
          <w:fldChar w:fldCharType="separate"/>
        </w:r>
        <w:r w:rsidR="00E32259">
          <w:rPr>
            <w:webHidden/>
          </w:rPr>
          <w:t>1</w:t>
        </w:r>
        <w:r w:rsidRPr="00E17026">
          <w:rPr>
            <w:webHidden/>
          </w:rPr>
          <w:fldChar w:fldCharType="end"/>
        </w:r>
      </w:hyperlink>
    </w:p>
    <w:p w:rsidR="002F2F5B" w:rsidRPr="00E17026" w:rsidRDefault="00102BB4" w:rsidP="00E17026">
      <w:pPr>
        <w:pStyle w:val="TOC1"/>
        <w:rPr>
          <w:rFonts w:eastAsiaTheme="minorEastAsia"/>
        </w:rPr>
      </w:pPr>
      <w:hyperlink w:anchor="_Toc74310429" w:history="1">
        <w:r w:rsidR="00E17026" w:rsidRPr="00E17026">
          <w:rPr>
            <w:rStyle w:val="Hyperlink"/>
            <w:caps w:val="0"/>
          </w:rPr>
          <w:t>1.2 STATEMENT OF THE PROBLEM</w:t>
        </w:r>
        <w:r w:rsidR="00E17026" w:rsidRPr="00E17026">
          <w:rPr>
            <w:webHidden/>
          </w:rPr>
          <w:tab/>
        </w:r>
        <w:r w:rsidRPr="00E17026">
          <w:rPr>
            <w:webHidden/>
          </w:rPr>
          <w:fldChar w:fldCharType="begin"/>
        </w:r>
        <w:r w:rsidR="002F2F5B" w:rsidRPr="00E17026">
          <w:rPr>
            <w:webHidden/>
          </w:rPr>
          <w:instrText xml:space="preserve"> PAGEREF _Toc74310429 \h </w:instrText>
        </w:r>
        <w:r w:rsidRPr="00E17026">
          <w:rPr>
            <w:webHidden/>
          </w:rPr>
        </w:r>
        <w:r w:rsidRPr="00E17026">
          <w:rPr>
            <w:webHidden/>
          </w:rPr>
          <w:fldChar w:fldCharType="separate"/>
        </w:r>
        <w:r w:rsidR="00E32259">
          <w:rPr>
            <w:webHidden/>
          </w:rPr>
          <w:t>8</w:t>
        </w:r>
        <w:r w:rsidRPr="00E17026">
          <w:rPr>
            <w:webHidden/>
          </w:rPr>
          <w:fldChar w:fldCharType="end"/>
        </w:r>
      </w:hyperlink>
    </w:p>
    <w:p w:rsidR="002F2F5B" w:rsidRPr="00E17026" w:rsidRDefault="00102BB4" w:rsidP="00E17026">
      <w:pPr>
        <w:pStyle w:val="TOC1"/>
        <w:rPr>
          <w:rFonts w:eastAsiaTheme="minorEastAsia"/>
        </w:rPr>
      </w:pPr>
      <w:hyperlink w:anchor="_Toc74310430" w:history="1">
        <w:r w:rsidR="00E17026" w:rsidRPr="00E17026">
          <w:rPr>
            <w:rStyle w:val="Hyperlink"/>
            <w:caps w:val="0"/>
          </w:rPr>
          <w:t>1.3 PURPOSE OF THE STUDY</w:t>
        </w:r>
        <w:r w:rsidR="00E17026" w:rsidRPr="00E17026">
          <w:rPr>
            <w:webHidden/>
          </w:rPr>
          <w:tab/>
        </w:r>
        <w:r w:rsidRPr="00E17026">
          <w:rPr>
            <w:webHidden/>
          </w:rPr>
          <w:fldChar w:fldCharType="begin"/>
        </w:r>
        <w:r w:rsidR="002F2F5B" w:rsidRPr="00E17026">
          <w:rPr>
            <w:webHidden/>
          </w:rPr>
          <w:instrText xml:space="preserve"> PAGEREF _Toc74310430 \h </w:instrText>
        </w:r>
        <w:r w:rsidRPr="00E17026">
          <w:rPr>
            <w:webHidden/>
          </w:rPr>
        </w:r>
        <w:r w:rsidRPr="00E17026">
          <w:rPr>
            <w:webHidden/>
          </w:rPr>
          <w:fldChar w:fldCharType="separate"/>
        </w:r>
        <w:r w:rsidR="00E32259">
          <w:rPr>
            <w:webHidden/>
          </w:rPr>
          <w:t>9</w:t>
        </w:r>
        <w:r w:rsidRPr="00E17026">
          <w:rPr>
            <w:webHidden/>
          </w:rPr>
          <w:fldChar w:fldCharType="end"/>
        </w:r>
      </w:hyperlink>
    </w:p>
    <w:p w:rsidR="002F2F5B" w:rsidRPr="00E17026" w:rsidRDefault="00102BB4" w:rsidP="00E17026">
      <w:pPr>
        <w:pStyle w:val="TOC1"/>
        <w:rPr>
          <w:rFonts w:eastAsiaTheme="minorEastAsia"/>
        </w:rPr>
      </w:pPr>
      <w:hyperlink w:anchor="_Toc74310431" w:history="1">
        <w:r w:rsidR="00E17026" w:rsidRPr="00E17026">
          <w:rPr>
            <w:rStyle w:val="Hyperlink"/>
            <w:caps w:val="0"/>
          </w:rPr>
          <w:t>1.4 OBJECTIVES OF THE STUDY</w:t>
        </w:r>
        <w:r w:rsidR="00E17026" w:rsidRPr="00E17026">
          <w:rPr>
            <w:webHidden/>
          </w:rPr>
          <w:tab/>
        </w:r>
        <w:r w:rsidRPr="00E17026">
          <w:rPr>
            <w:webHidden/>
          </w:rPr>
          <w:fldChar w:fldCharType="begin"/>
        </w:r>
        <w:r w:rsidR="002F2F5B" w:rsidRPr="00E17026">
          <w:rPr>
            <w:webHidden/>
          </w:rPr>
          <w:instrText xml:space="preserve"> PAGEREF _Toc74310431 \h </w:instrText>
        </w:r>
        <w:r w:rsidRPr="00E17026">
          <w:rPr>
            <w:webHidden/>
          </w:rPr>
        </w:r>
        <w:r w:rsidRPr="00E17026">
          <w:rPr>
            <w:webHidden/>
          </w:rPr>
          <w:fldChar w:fldCharType="separate"/>
        </w:r>
        <w:r w:rsidR="00E32259">
          <w:rPr>
            <w:webHidden/>
          </w:rPr>
          <w:t>9</w:t>
        </w:r>
        <w:r w:rsidRPr="00E17026">
          <w:rPr>
            <w:webHidden/>
          </w:rPr>
          <w:fldChar w:fldCharType="end"/>
        </w:r>
      </w:hyperlink>
    </w:p>
    <w:p w:rsidR="002F2F5B" w:rsidRPr="00E17026" w:rsidRDefault="00102BB4" w:rsidP="00E17026">
      <w:pPr>
        <w:pStyle w:val="TOC1"/>
        <w:rPr>
          <w:rFonts w:eastAsiaTheme="minorEastAsia"/>
        </w:rPr>
      </w:pPr>
      <w:hyperlink w:anchor="_Toc74310432" w:history="1">
        <w:r w:rsidR="00E17026" w:rsidRPr="00E17026">
          <w:rPr>
            <w:rStyle w:val="Hyperlink"/>
            <w:caps w:val="0"/>
          </w:rPr>
          <w:t>1.5 RESEARCH QUESTIONS</w:t>
        </w:r>
        <w:r w:rsidR="00E17026" w:rsidRPr="00E17026">
          <w:rPr>
            <w:webHidden/>
          </w:rPr>
          <w:tab/>
        </w:r>
        <w:r w:rsidRPr="00E17026">
          <w:rPr>
            <w:webHidden/>
          </w:rPr>
          <w:fldChar w:fldCharType="begin"/>
        </w:r>
        <w:r w:rsidR="002F2F5B" w:rsidRPr="00E17026">
          <w:rPr>
            <w:webHidden/>
          </w:rPr>
          <w:instrText xml:space="preserve"> PAGEREF _Toc74310432 \h </w:instrText>
        </w:r>
        <w:r w:rsidRPr="00E17026">
          <w:rPr>
            <w:webHidden/>
          </w:rPr>
        </w:r>
        <w:r w:rsidRPr="00E17026">
          <w:rPr>
            <w:webHidden/>
          </w:rPr>
          <w:fldChar w:fldCharType="separate"/>
        </w:r>
        <w:r w:rsidR="00E32259">
          <w:rPr>
            <w:webHidden/>
          </w:rPr>
          <w:t>10</w:t>
        </w:r>
        <w:r w:rsidRPr="00E17026">
          <w:rPr>
            <w:webHidden/>
          </w:rPr>
          <w:fldChar w:fldCharType="end"/>
        </w:r>
      </w:hyperlink>
    </w:p>
    <w:p w:rsidR="002F2F5B" w:rsidRPr="00E17026" w:rsidRDefault="00102BB4" w:rsidP="00E17026">
      <w:pPr>
        <w:pStyle w:val="TOC1"/>
        <w:rPr>
          <w:rFonts w:eastAsiaTheme="minorEastAsia"/>
        </w:rPr>
      </w:pPr>
      <w:hyperlink w:anchor="_Toc74310433" w:history="1">
        <w:r w:rsidR="00E17026" w:rsidRPr="00E17026">
          <w:rPr>
            <w:rStyle w:val="Hyperlink"/>
            <w:caps w:val="0"/>
          </w:rPr>
          <w:t>1.6 ASSUMPTIONS OF THE STUDY</w:t>
        </w:r>
        <w:r w:rsidR="00E17026" w:rsidRPr="00E17026">
          <w:rPr>
            <w:webHidden/>
          </w:rPr>
          <w:tab/>
        </w:r>
        <w:r w:rsidRPr="00E17026">
          <w:rPr>
            <w:webHidden/>
          </w:rPr>
          <w:fldChar w:fldCharType="begin"/>
        </w:r>
        <w:r w:rsidR="002F2F5B" w:rsidRPr="00E17026">
          <w:rPr>
            <w:webHidden/>
          </w:rPr>
          <w:instrText xml:space="preserve"> PAGEREF _Toc74310433 \h </w:instrText>
        </w:r>
        <w:r w:rsidRPr="00E17026">
          <w:rPr>
            <w:webHidden/>
          </w:rPr>
        </w:r>
        <w:r w:rsidRPr="00E17026">
          <w:rPr>
            <w:webHidden/>
          </w:rPr>
          <w:fldChar w:fldCharType="separate"/>
        </w:r>
        <w:r w:rsidR="00E32259">
          <w:rPr>
            <w:webHidden/>
          </w:rPr>
          <w:t>10</w:t>
        </w:r>
        <w:r w:rsidRPr="00E17026">
          <w:rPr>
            <w:webHidden/>
          </w:rPr>
          <w:fldChar w:fldCharType="end"/>
        </w:r>
      </w:hyperlink>
    </w:p>
    <w:p w:rsidR="002F2F5B" w:rsidRPr="00E17026" w:rsidRDefault="00102BB4" w:rsidP="00E17026">
      <w:pPr>
        <w:pStyle w:val="TOC1"/>
        <w:rPr>
          <w:rFonts w:eastAsiaTheme="minorEastAsia"/>
        </w:rPr>
      </w:pPr>
      <w:hyperlink w:anchor="_Toc74310434" w:history="1">
        <w:r w:rsidR="00E17026" w:rsidRPr="00E17026">
          <w:rPr>
            <w:rStyle w:val="Hyperlink"/>
            <w:caps w:val="0"/>
          </w:rPr>
          <w:t>1.7. SCOPE AND LIMITATIONS OF THE STUDY</w:t>
        </w:r>
        <w:r w:rsidR="00E17026" w:rsidRPr="00E17026">
          <w:rPr>
            <w:webHidden/>
          </w:rPr>
          <w:tab/>
        </w:r>
        <w:r w:rsidRPr="00E17026">
          <w:rPr>
            <w:webHidden/>
          </w:rPr>
          <w:fldChar w:fldCharType="begin"/>
        </w:r>
        <w:r w:rsidR="002F2F5B" w:rsidRPr="00E17026">
          <w:rPr>
            <w:webHidden/>
          </w:rPr>
          <w:instrText xml:space="preserve"> PAGEREF _Toc74310434 \h </w:instrText>
        </w:r>
        <w:r w:rsidRPr="00E17026">
          <w:rPr>
            <w:webHidden/>
          </w:rPr>
        </w:r>
        <w:r w:rsidRPr="00E17026">
          <w:rPr>
            <w:webHidden/>
          </w:rPr>
          <w:fldChar w:fldCharType="separate"/>
        </w:r>
        <w:r w:rsidR="00E32259">
          <w:rPr>
            <w:webHidden/>
          </w:rPr>
          <w:t>10</w:t>
        </w:r>
        <w:r w:rsidRPr="00E17026">
          <w:rPr>
            <w:webHidden/>
          </w:rPr>
          <w:fldChar w:fldCharType="end"/>
        </w:r>
      </w:hyperlink>
    </w:p>
    <w:p w:rsidR="002F2F5B" w:rsidRPr="00E17026" w:rsidRDefault="00102BB4" w:rsidP="00E17026">
      <w:pPr>
        <w:pStyle w:val="TOC1"/>
        <w:rPr>
          <w:rFonts w:eastAsiaTheme="minorEastAsia"/>
        </w:rPr>
      </w:pPr>
      <w:hyperlink w:anchor="_Toc74310435" w:history="1">
        <w:r w:rsidR="00E17026" w:rsidRPr="00E17026">
          <w:rPr>
            <w:rStyle w:val="Hyperlink"/>
            <w:caps w:val="0"/>
          </w:rPr>
          <w:t>1.7.1 SCOPE OF THE STUDY</w:t>
        </w:r>
        <w:r w:rsidR="00E17026" w:rsidRPr="00E17026">
          <w:rPr>
            <w:webHidden/>
          </w:rPr>
          <w:tab/>
        </w:r>
        <w:r w:rsidRPr="00E17026">
          <w:rPr>
            <w:webHidden/>
          </w:rPr>
          <w:fldChar w:fldCharType="begin"/>
        </w:r>
        <w:r w:rsidR="002F2F5B" w:rsidRPr="00E17026">
          <w:rPr>
            <w:webHidden/>
          </w:rPr>
          <w:instrText xml:space="preserve"> PAGEREF _Toc74310435 \h </w:instrText>
        </w:r>
        <w:r w:rsidRPr="00E17026">
          <w:rPr>
            <w:webHidden/>
          </w:rPr>
        </w:r>
        <w:r w:rsidRPr="00E17026">
          <w:rPr>
            <w:webHidden/>
          </w:rPr>
          <w:fldChar w:fldCharType="separate"/>
        </w:r>
        <w:r w:rsidR="00E32259">
          <w:rPr>
            <w:webHidden/>
          </w:rPr>
          <w:t>10</w:t>
        </w:r>
        <w:r w:rsidRPr="00E17026">
          <w:rPr>
            <w:webHidden/>
          </w:rPr>
          <w:fldChar w:fldCharType="end"/>
        </w:r>
      </w:hyperlink>
    </w:p>
    <w:p w:rsidR="002F2F5B" w:rsidRPr="00E17026" w:rsidRDefault="00102BB4" w:rsidP="00E17026">
      <w:pPr>
        <w:pStyle w:val="TOC1"/>
        <w:rPr>
          <w:rFonts w:eastAsiaTheme="minorEastAsia"/>
        </w:rPr>
      </w:pPr>
      <w:hyperlink w:anchor="_Toc74310436" w:history="1">
        <w:r w:rsidR="00E17026" w:rsidRPr="00E17026">
          <w:rPr>
            <w:rStyle w:val="Hyperlink"/>
            <w:caps w:val="0"/>
          </w:rPr>
          <w:t>1.7. 2 LIMITATIONS OF THE STUDY</w:t>
        </w:r>
        <w:r w:rsidR="00E17026" w:rsidRPr="00E17026">
          <w:rPr>
            <w:webHidden/>
          </w:rPr>
          <w:tab/>
        </w:r>
        <w:r w:rsidRPr="00E17026">
          <w:rPr>
            <w:webHidden/>
          </w:rPr>
          <w:fldChar w:fldCharType="begin"/>
        </w:r>
        <w:r w:rsidR="002F2F5B" w:rsidRPr="00E17026">
          <w:rPr>
            <w:webHidden/>
          </w:rPr>
          <w:instrText xml:space="preserve"> PAGEREF _Toc74310436 \h </w:instrText>
        </w:r>
        <w:r w:rsidRPr="00E17026">
          <w:rPr>
            <w:webHidden/>
          </w:rPr>
        </w:r>
        <w:r w:rsidRPr="00E17026">
          <w:rPr>
            <w:webHidden/>
          </w:rPr>
          <w:fldChar w:fldCharType="separate"/>
        </w:r>
        <w:r w:rsidR="00E32259">
          <w:rPr>
            <w:webHidden/>
          </w:rPr>
          <w:t>11</w:t>
        </w:r>
        <w:r w:rsidRPr="00E17026">
          <w:rPr>
            <w:webHidden/>
          </w:rPr>
          <w:fldChar w:fldCharType="end"/>
        </w:r>
      </w:hyperlink>
    </w:p>
    <w:p w:rsidR="002F2F5B" w:rsidRPr="00E17026" w:rsidRDefault="00102BB4" w:rsidP="00E17026">
      <w:pPr>
        <w:pStyle w:val="TOC1"/>
        <w:rPr>
          <w:rFonts w:eastAsiaTheme="minorEastAsia"/>
        </w:rPr>
      </w:pPr>
      <w:hyperlink w:anchor="_Toc74310437" w:history="1">
        <w:r w:rsidR="00E17026" w:rsidRPr="00E17026">
          <w:rPr>
            <w:rStyle w:val="Hyperlink"/>
            <w:caps w:val="0"/>
          </w:rPr>
          <w:t>1.8 JUSTIFICATION OF THE STUDY</w:t>
        </w:r>
        <w:r w:rsidR="00E17026" w:rsidRPr="00E17026">
          <w:rPr>
            <w:webHidden/>
          </w:rPr>
          <w:tab/>
        </w:r>
        <w:r w:rsidRPr="00E17026">
          <w:rPr>
            <w:webHidden/>
          </w:rPr>
          <w:fldChar w:fldCharType="begin"/>
        </w:r>
        <w:r w:rsidR="002F2F5B" w:rsidRPr="00E17026">
          <w:rPr>
            <w:webHidden/>
          </w:rPr>
          <w:instrText xml:space="preserve"> PAGEREF _Toc74310437 \h </w:instrText>
        </w:r>
        <w:r w:rsidRPr="00E17026">
          <w:rPr>
            <w:webHidden/>
          </w:rPr>
        </w:r>
        <w:r w:rsidRPr="00E17026">
          <w:rPr>
            <w:webHidden/>
          </w:rPr>
          <w:fldChar w:fldCharType="separate"/>
        </w:r>
        <w:r w:rsidR="00E32259">
          <w:rPr>
            <w:webHidden/>
          </w:rPr>
          <w:t>12</w:t>
        </w:r>
        <w:r w:rsidRPr="00E17026">
          <w:rPr>
            <w:webHidden/>
          </w:rPr>
          <w:fldChar w:fldCharType="end"/>
        </w:r>
      </w:hyperlink>
    </w:p>
    <w:p w:rsidR="002F2F5B" w:rsidRPr="00E17026" w:rsidRDefault="00102BB4" w:rsidP="00E17026">
      <w:pPr>
        <w:pStyle w:val="TOC1"/>
        <w:rPr>
          <w:rFonts w:eastAsiaTheme="minorEastAsia"/>
        </w:rPr>
      </w:pPr>
      <w:hyperlink w:anchor="_Toc74310438" w:history="1">
        <w:r w:rsidR="00E17026" w:rsidRPr="00E17026">
          <w:rPr>
            <w:rStyle w:val="Hyperlink"/>
            <w:caps w:val="0"/>
          </w:rPr>
          <w:t>1.9 SIGNIFICANCE OF THE STUDY</w:t>
        </w:r>
        <w:r w:rsidR="00E17026" w:rsidRPr="00E17026">
          <w:rPr>
            <w:webHidden/>
          </w:rPr>
          <w:tab/>
        </w:r>
        <w:r w:rsidRPr="00E17026">
          <w:rPr>
            <w:webHidden/>
          </w:rPr>
          <w:fldChar w:fldCharType="begin"/>
        </w:r>
        <w:r w:rsidR="002F2F5B" w:rsidRPr="00E17026">
          <w:rPr>
            <w:webHidden/>
          </w:rPr>
          <w:instrText xml:space="preserve"> PAGEREF _Toc74310438 \h </w:instrText>
        </w:r>
        <w:r w:rsidRPr="00E17026">
          <w:rPr>
            <w:webHidden/>
          </w:rPr>
        </w:r>
        <w:r w:rsidRPr="00E17026">
          <w:rPr>
            <w:webHidden/>
          </w:rPr>
          <w:fldChar w:fldCharType="separate"/>
        </w:r>
        <w:r w:rsidR="00E32259">
          <w:rPr>
            <w:webHidden/>
          </w:rPr>
          <w:t>12</w:t>
        </w:r>
        <w:r w:rsidRPr="00E17026">
          <w:rPr>
            <w:webHidden/>
          </w:rPr>
          <w:fldChar w:fldCharType="end"/>
        </w:r>
      </w:hyperlink>
    </w:p>
    <w:p w:rsidR="002F2F5B" w:rsidRPr="00E17026" w:rsidRDefault="00102BB4" w:rsidP="00E17026">
      <w:pPr>
        <w:pStyle w:val="TOC1"/>
        <w:rPr>
          <w:rFonts w:eastAsiaTheme="minorEastAsia"/>
        </w:rPr>
      </w:pPr>
      <w:hyperlink w:anchor="_Toc74310439" w:history="1">
        <w:r w:rsidR="00E17026" w:rsidRPr="00E17026">
          <w:rPr>
            <w:rStyle w:val="Hyperlink"/>
            <w:caps w:val="0"/>
          </w:rPr>
          <w:t>1.10 THEORETICAL FRAMEWORK</w:t>
        </w:r>
        <w:r w:rsidR="00E17026" w:rsidRPr="00E17026">
          <w:rPr>
            <w:webHidden/>
          </w:rPr>
          <w:tab/>
        </w:r>
        <w:r w:rsidRPr="00E17026">
          <w:rPr>
            <w:webHidden/>
          </w:rPr>
          <w:fldChar w:fldCharType="begin"/>
        </w:r>
        <w:r w:rsidR="002F2F5B" w:rsidRPr="00E17026">
          <w:rPr>
            <w:webHidden/>
          </w:rPr>
          <w:instrText xml:space="preserve"> PAGEREF _Toc74310439 \h </w:instrText>
        </w:r>
        <w:r w:rsidRPr="00E17026">
          <w:rPr>
            <w:webHidden/>
          </w:rPr>
        </w:r>
        <w:r w:rsidRPr="00E17026">
          <w:rPr>
            <w:webHidden/>
          </w:rPr>
          <w:fldChar w:fldCharType="separate"/>
        </w:r>
        <w:r w:rsidR="00E32259">
          <w:rPr>
            <w:webHidden/>
          </w:rPr>
          <w:t>13</w:t>
        </w:r>
        <w:r w:rsidRPr="00E17026">
          <w:rPr>
            <w:webHidden/>
          </w:rPr>
          <w:fldChar w:fldCharType="end"/>
        </w:r>
      </w:hyperlink>
    </w:p>
    <w:p w:rsidR="002F2F5B" w:rsidRPr="00E17026" w:rsidRDefault="00102BB4" w:rsidP="00E17026">
      <w:pPr>
        <w:pStyle w:val="TOC1"/>
        <w:rPr>
          <w:rFonts w:eastAsiaTheme="minorEastAsia"/>
        </w:rPr>
      </w:pPr>
      <w:hyperlink w:anchor="_Toc74310440" w:history="1">
        <w:r w:rsidR="00E17026" w:rsidRPr="00E17026">
          <w:rPr>
            <w:rStyle w:val="Hyperlink"/>
            <w:caps w:val="0"/>
          </w:rPr>
          <w:t>1.11 CONCEPTUAL FRAMEWORK</w:t>
        </w:r>
        <w:r w:rsidR="00E17026" w:rsidRPr="00E17026">
          <w:rPr>
            <w:webHidden/>
          </w:rPr>
          <w:tab/>
        </w:r>
        <w:r w:rsidRPr="00E17026">
          <w:rPr>
            <w:webHidden/>
          </w:rPr>
          <w:fldChar w:fldCharType="begin"/>
        </w:r>
        <w:r w:rsidR="002F2F5B" w:rsidRPr="00E17026">
          <w:rPr>
            <w:webHidden/>
          </w:rPr>
          <w:instrText xml:space="preserve"> PAGEREF _Toc74310440 \h </w:instrText>
        </w:r>
        <w:r w:rsidRPr="00E17026">
          <w:rPr>
            <w:webHidden/>
          </w:rPr>
        </w:r>
        <w:r w:rsidRPr="00E17026">
          <w:rPr>
            <w:webHidden/>
          </w:rPr>
          <w:fldChar w:fldCharType="separate"/>
        </w:r>
        <w:r w:rsidR="00E32259">
          <w:rPr>
            <w:webHidden/>
          </w:rPr>
          <w:t>14</w:t>
        </w:r>
        <w:r w:rsidRPr="00E17026">
          <w:rPr>
            <w:webHidden/>
          </w:rPr>
          <w:fldChar w:fldCharType="end"/>
        </w:r>
      </w:hyperlink>
    </w:p>
    <w:p w:rsidR="002F2F5B" w:rsidRPr="00E17026" w:rsidRDefault="00102BB4" w:rsidP="00E17026">
      <w:pPr>
        <w:pStyle w:val="TOC1"/>
        <w:rPr>
          <w:rFonts w:eastAsiaTheme="minorEastAsia"/>
        </w:rPr>
      </w:pPr>
      <w:hyperlink w:anchor="_Toc74310443" w:history="1">
        <w:r w:rsidR="00E17026" w:rsidRPr="00E17026">
          <w:rPr>
            <w:rStyle w:val="Hyperlink"/>
            <w:caps w:val="0"/>
          </w:rPr>
          <w:t>1.12 OPERATIONAL DEFINITION OF KEY TERMS</w:t>
        </w:r>
        <w:r w:rsidR="00E17026" w:rsidRPr="00E17026">
          <w:rPr>
            <w:webHidden/>
          </w:rPr>
          <w:tab/>
        </w:r>
        <w:r w:rsidRPr="00E17026">
          <w:rPr>
            <w:webHidden/>
          </w:rPr>
          <w:fldChar w:fldCharType="begin"/>
        </w:r>
        <w:r w:rsidR="002F2F5B" w:rsidRPr="00E17026">
          <w:rPr>
            <w:webHidden/>
          </w:rPr>
          <w:instrText xml:space="preserve"> PAGEREF _Toc74310443 \h </w:instrText>
        </w:r>
        <w:r w:rsidRPr="00E17026">
          <w:rPr>
            <w:webHidden/>
          </w:rPr>
        </w:r>
        <w:r w:rsidRPr="00E17026">
          <w:rPr>
            <w:webHidden/>
          </w:rPr>
          <w:fldChar w:fldCharType="separate"/>
        </w:r>
        <w:r w:rsidR="00E32259">
          <w:rPr>
            <w:webHidden/>
          </w:rPr>
          <w:t>16</w:t>
        </w:r>
        <w:r w:rsidRPr="00E17026">
          <w:rPr>
            <w:webHidden/>
          </w:rPr>
          <w:fldChar w:fldCharType="end"/>
        </w:r>
      </w:hyperlink>
    </w:p>
    <w:p w:rsidR="002F2F5B" w:rsidRPr="00E17026" w:rsidRDefault="00102BB4" w:rsidP="00E17026">
      <w:pPr>
        <w:pStyle w:val="TOC1"/>
        <w:rPr>
          <w:rFonts w:eastAsiaTheme="minorEastAsia"/>
        </w:rPr>
      </w:pPr>
      <w:hyperlink w:anchor="_Toc74310444" w:history="1">
        <w:r w:rsidR="00E17026" w:rsidRPr="00E17026">
          <w:rPr>
            <w:rStyle w:val="Hyperlink"/>
            <w:caps w:val="0"/>
          </w:rPr>
          <w:t>CHAPTER TWO</w:t>
        </w:r>
        <w:r w:rsidR="00E17026" w:rsidRPr="00E17026">
          <w:rPr>
            <w:webHidden/>
          </w:rPr>
          <w:tab/>
        </w:r>
        <w:r w:rsidRPr="00E17026">
          <w:rPr>
            <w:webHidden/>
          </w:rPr>
          <w:fldChar w:fldCharType="begin"/>
        </w:r>
        <w:r w:rsidR="002F2F5B" w:rsidRPr="00E17026">
          <w:rPr>
            <w:webHidden/>
          </w:rPr>
          <w:instrText xml:space="preserve"> PAGEREF _Toc74310444 \h </w:instrText>
        </w:r>
        <w:r w:rsidRPr="00E17026">
          <w:rPr>
            <w:webHidden/>
          </w:rPr>
        </w:r>
        <w:r w:rsidRPr="00E17026">
          <w:rPr>
            <w:webHidden/>
          </w:rPr>
          <w:fldChar w:fldCharType="separate"/>
        </w:r>
        <w:r w:rsidR="00E32259">
          <w:rPr>
            <w:webHidden/>
          </w:rPr>
          <w:t>17</w:t>
        </w:r>
        <w:r w:rsidRPr="00E17026">
          <w:rPr>
            <w:webHidden/>
          </w:rPr>
          <w:fldChar w:fldCharType="end"/>
        </w:r>
      </w:hyperlink>
    </w:p>
    <w:p w:rsidR="002F2F5B" w:rsidRPr="00E17026" w:rsidRDefault="00102BB4" w:rsidP="00E17026">
      <w:pPr>
        <w:pStyle w:val="TOC1"/>
        <w:rPr>
          <w:rFonts w:eastAsiaTheme="minorEastAsia"/>
        </w:rPr>
      </w:pPr>
      <w:hyperlink w:anchor="_Toc74310445" w:history="1">
        <w:r w:rsidR="00E17026" w:rsidRPr="00E17026">
          <w:rPr>
            <w:rStyle w:val="Hyperlink"/>
            <w:caps w:val="0"/>
          </w:rPr>
          <w:t>LITERATURE REVIEW</w:t>
        </w:r>
        <w:r w:rsidR="00E17026" w:rsidRPr="00E17026">
          <w:rPr>
            <w:webHidden/>
          </w:rPr>
          <w:tab/>
        </w:r>
        <w:r w:rsidRPr="00E17026">
          <w:rPr>
            <w:webHidden/>
          </w:rPr>
          <w:fldChar w:fldCharType="begin"/>
        </w:r>
        <w:r w:rsidR="002F2F5B" w:rsidRPr="00E17026">
          <w:rPr>
            <w:webHidden/>
          </w:rPr>
          <w:instrText xml:space="preserve"> PAGEREF _Toc74310445 \h </w:instrText>
        </w:r>
        <w:r w:rsidRPr="00E17026">
          <w:rPr>
            <w:webHidden/>
          </w:rPr>
        </w:r>
        <w:r w:rsidRPr="00E17026">
          <w:rPr>
            <w:webHidden/>
          </w:rPr>
          <w:fldChar w:fldCharType="separate"/>
        </w:r>
        <w:r w:rsidR="00E32259">
          <w:rPr>
            <w:webHidden/>
          </w:rPr>
          <w:t>17</w:t>
        </w:r>
        <w:r w:rsidRPr="00E17026">
          <w:rPr>
            <w:webHidden/>
          </w:rPr>
          <w:fldChar w:fldCharType="end"/>
        </w:r>
      </w:hyperlink>
    </w:p>
    <w:p w:rsidR="002F2F5B" w:rsidRPr="00E17026" w:rsidRDefault="00102BB4" w:rsidP="00E17026">
      <w:pPr>
        <w:pStyle w:val="TOC1"/>
        <w:rPr>
          <w:rFonts w:eastAsiaTheme="minorEastAsia"/>
        </w:rPr>
      </w:pPr>
      <w:hyperlink w:anchor="_Toc74310446" w:history="1">
        <w:r w:rsidR="00E17026" w:rsidRPr="00E17026">
          <w:rPr>
            <w:rStyle w:val="Hyperlink"/>
            <w:caps w:val="0"/>
          </w:rPr>
          <w:t>2.0 OVERVIEW</w:t>
        </w:r>
        <w:r w:rsidR="00E17026" w:rsidRPr="00E17026">
          <w:rPr>
            <w:webHidden/>
          </w:rPr>
          <w:tab/>
        </w:r>
        <w:r w:rsidRPr="00E17026">
          <w:rPr>
            <w:webHidden/>
          </w:rPr>
          <w:fldChar w:fldCharType="begin"/>
        </w:r>
        <w:r w:rsidR="002F2F5B" w:rsidRPr="00E17026">
          <w:rPr>
            <w:webHidden/>
          </w:rPr>
          <w:instrText xml:space="preserve"> PAGEREF _Toc74310446 \h </w:instrText>
        </w:r>
        <w:r w:rsidRPr="00E17026">
          <w:rPr>
            <w:webHidden/>
          </w:rPr>
        </w:r>
        <w:r w:rsidRPr="00E17026">
          <w:rPr>
            <w:webHidden/>
          </w:rPr>
          <w:fldChar w:fldCharType="separate"/>
        </w:r>
        <w:r w:rsidR="00E32259">
          <w:rPr>
            <w:webHidden/>
          </w:rPr>
          <w:t>17</w:t>
        </w:r>
        <w:r w:rsidRPr="00E17026">
          <w:rPr>
            <w:webHidden/>
          </w:rPr>
          <w:fldChar w:fldCharType="end"/>
        </w:r>
      </w:hyperlink>
    </w:p>
    <w:p w:rsidR="002F2F5B" w:rsidRPr="00E17026" w:rsidRDefault="00102BB4" w:rsidP="00E17026">
      <w:pPr>
        <w:pStyle w:val="TOC1"/>
        <w:rPr>
          <w:rFonts w:eastAsiaTheme="minorEastAsia"/>
        </w:rPr>
      </w:pPr>
      <w:hyperlink w:anchor="_Toc74310447" w:history="1">
        <w:r w:rsidR="00E17026" w:rsidRPr="00E17026">
          <w:rPr>
            <w:rStyle w:val="Hyperlink"/>
            <w:caps w:val="0"/>
          </w:rPr>
          <w:t>2.1 MEANING OF INCLUSIVE EDUCATION</w:t>
        </w:r>
        <w:r w:rsidR="00E17026" w:rsidRPr="00E17026">
          <w:rPr>
            <w:webHidden/>
          </w:rPr>
          <w:tab/>
        </w:r>
        <w:r w:rsidRPr="00E17026">
          <w:rPr>
            <w:webHidden/>
          </w:rPr>
          <w:fldChar w:fldCharType="begin"/>
        </w:r>
        <w:r w:rsidR="002F2F5B" w:rsidRPr="00E17026">
          <w:rPr>
            <w:webHidden/>
          </w:rPr>
          <w:instrText xml:space="preserve"> PAGEREF _Toc74310447 \h </w:instrText>
        </w:r>
        <w:r w:rsidRPr="00E17026">
          <w:rPr>
            <w:webHidden/>
          </w:rPr>
        </w:r>
        <w:r w:rsidRPr="00E17026">
          <w:rPr>
            <w:webHidden/>
          </w:rPr>
          <w:fldChar w:fldCharType="separate"/>
        </w:r>
        <w:r w:rsidR="00E32259">
          <w:rPr>
            <w:webHidden/>
          </w:rPr>
          <w:t>17</w:t>
        </w:r>
        <w:r w:rsidRPr="00E17026">
          <w:rPr>
            <w:webHidden/>
          </w:rPr>
          <w:fldChar w:fldCharType="end"/>
        </w:r>
      </w:hyperlink>
    </w:p>
    <w:p w:rsidR="002F2F5B" w:rsidRPr="00E17026" w:rsidRDefault="00102BB4" w:rsidP="00E17026">
      <w:pPr>
        <w:pStyle w:val="TOC1"/>
        <w:rPr>
          <w:rFonts w:eastAsiaTheme="minorEastAsia"/>
        </w:rPr>
      </w:pPr>
      <w:hyperlink w:anchor="_Toc74310448" w:history="1">
        <w:r w:rsidR="00E17026" w:rsidRPr="00E17026">
          <w:rPr>
            <w:rStyle w:val="Hyperlink"/>
            <w:caps w:val="0"/>
          </w:rPr>
          <w:t>2.2 GOALS AND OBJECTIVES OF SPECIAL NEEDS EDUCATION</w:t>
        </w:r>
        <w:r w:rsidR="00E17026" w:rsidRPr="00E17026">
          <w:rPr>
            <w:webHidden/>
          </w:rPr>
          <w:tab/>
        </w:r>
        <w:r w:rsidRPr="00E17026">
          <w:rPr>
            <w:webHidden/>
          </w:rPr>
          <w:fldChar w:fldCharType="begin"/>
        </w:r>
        <w:r w:rsidR="002F2F5B" w:rsidRPr="00E17026">
          <w:rPr>
            <w:webHidden/>
          </w:rPr>
          <w:instrText xml:space="preserve"> PAGEREF _Toc74310448 \h </w:instrText>
        </w:r>
        <w:r w:rsidRPr="00E17026">
          <w:rPr>
            <w:webHidden/>
          </w:rPr>
        </w:r>
        <w:r w:rsidRPr="00E17026">
          <w:rPr>
            <w:webHidden/>
          </w:rPr>
          <w:fldChar w:fldCharType="separate"/>
        </w:r>
        <w:r w:rsidR="00E32259">
          <w:rPr>
            <w:webHidden/>
          </w:rPr>
          <w:t>18</w:t>
        </w:r>
        <w:r w:rsidRPr="00E17026">
          <w:rPr>
            <w:webHidden/>
          </w:rPr>
          <w:fldChar w:fldCharType="end"/>
        </w:r>
      </w:hyperlink>
    </w:p>
    <w:p w:rsidR="002F2F5B" w:rsidRPr="00E17026" w:rsidRDefault="00102BB4" w:rsidP="00E17026">
      <w:pPr>
        <w:pStyle w:val="TOC1"/>
        <w:rPr>
          <w:rFonts w:eastAsiaTheme="minorEastAsia"/>
        </w:rPr>
      </w:pPr>
      <w:hyperlink w:anchor="_Toc74310449" w:history="1">
        <w:r w:rsidR="00E17026" w:rsidRPr="00E17026">
          <w:rPr>
            <w:rStyle w:val="Hyperlink"/>
            <w:caps w:val="0"/>
          </w:rPr>
          <w:t>2.3 STATE OF SPECIAL NEEDS EDUCATION IN KENYA</w:t>
        </w:r>
        <w:r w:rsidR="00E17026" w:rsidRPr="00E17026">
          <w:rPr>
            <w:webHidden/>
          </w:rPr>
          <w:tab/>
        </w:r>
        <w:r w:rsidRPr="00E17026">
          <w:rPr>
            <w:webHidden/>
          </w:rPr>
          <w:fldChar w:fldCharType="begin"/>
        </w:r>
        <w:r w:rsidR="002F2F5B" w:rsidRPr="00E17026">
          <w:rPr>
            <w:webHidden/>
          </w:rPr>
          <w:instrText xml:space="preserve"> PAGEREF _Toc74310449 \h </w:instrText>
        </w:r>
        <w:r w:rsidRPr="00E17026">
          <w:rPr>
            <w:webHidden/>
          </w:rPr>
        </w:r>
        <w:r w:rsidRPr="00E17026">
          <w:rPr>
            <w:webHidden/>
          </w:rPr>
          <w:fldChar w:fldCharType="separate"/>
        </w:r>
        <w:r w:rsidR="00E32259">
          <w:rPr>
            <w:webHidden/>
          </w:rPr>
          <w:t>19</w:t>
        </w:r>
        <w:r w:rsidRPr="00E17026">
          <w:rPr>
            <w:webHidden/>
          </w:rPr>
          <w:fldChar w:fldCharType="end"/>
        </w:r>
      </w:hyperlink>
    </w:p>
    <w:p w:rsidR="002F2F5B" w:rsidRPr="00E17026" w:rsidRDefault="00102BB4" w:rsidP="00E17026">
      <w:pPr>
        <w:pStyle w:val="TOC1"/>
        <w:rPr>
          <w:rFonts w:eastAsiaTheme="minorEastAsia"/>
        </w:rPr>
      </w:pPr>
      <w:hyperlink w:anchor="_Toc74310450" w:history="1">
        <w:r w:rsidR="00E17026" w:rsidRPr="00E17026">
          <w:rPr>
            <w:rStyle w:val="Hyperlink"/>
            <w:caps w:val="0"/>
          </w:rPr>
          <w:t>2.4 CATEGORIES OF   LEARNERS WITH SPECIAL NEEDS</w:t>
        </w:r>
        <w:r w:rsidR="00E17026" w:rsidRPr="00E17026">
          <w:rPr>
            <w:webHidden/>
          </w:rPr>
          <w:tab/>
        </w:r>
        <w:r w:rsidRPr="00E17026">
          <w:rPr>
            <w:webHidden/>
          </w:rPr>
          <w:fldChar w:fldCharType="begin"/>
        </w:r>
        <w:r w:rsidR="002F2F5B" w:rsidRPr="00E17026">
          <w:rPr>
            <w:webHidden/>
          </w:rPr>
          <w:instrText xml:space="preserve"> PAGEREF _Toc74310450 \h </w:instrText>
        </w:r>
        <w:r w:rsidRPr="00E17026">
          <w:rPr>
            <w:webHidden/>
          </w:rPr>
        </w:r>
        <w:r w:rsidRPr="00E17026">
          <w:rPr>
            <w:webHidden/>
          </w:rPr>
          <w:fldChar w:fldCharType="separate"/>
        </w:r>
        <w:r w:rsidR="00E32259">
          <w:rPr>
            <w:webHidden/>
          </w:rPr>
          <w:t>23</w:t>
        </w:r>
        <w:r w:rsidRPr="00E17026">
          <w:rPr>
            <w:webHidden/>
          </w:rPr>
          <w:fldChar w:fldCharType="end"/>
        </w:r>
      </w:hyperlink>
    </w:p>
    <w:p w:rsidR="002F2F5B" w:rsidRPr="00E17026" w:rsidRDefault="00102BB4" w:rsidP="00E17026">
      <w:pPr>
        <w:pStyle w:val="TOC1"/>
        <w:rPr>
          <w:rFonts w:eastAsiaTheme="minorEastAsia"/>
        </w:rPr>
      </w:pPr>
      <w:hyperlink w:anchor="_Toc74310451" w:history="1">
        <w:r w:rsidR="00E17026" w:rsidRPr="00E17026">
          <w:rPr>
            <w:rStyle w:val="Hyperlink"/>
            <w:caps w:val="0"/>
          </w:rPr>
          <w:t>2.5CLASS SIZES IN IE IN PUBLIC PRIMARY SCHOOLS</w:t>
        </w:r>
        <w:r w:rsidR="00E17026" w:rsidRPr="00E17026">
          <w:rPr>
            <w:webHidden/>
          </w:rPr>
          <w:tab/>
        </w:r>
        <w:r w:rsidRPr="00E17026">
          <w:rPr>
            <w:webHidden/>
          </w:rPr>
          <w:fldChar w:fldCharType="begin"/>
        </w:r>
        <w:r w:rsidR="002F2F5B" w:rsidRPr="00E17026">
          <w:rPr>
            <w:webHidden/>
          </w:rPr>
          <w:instrText xml:space="preserve"> PAGEREF _Toc74310451 \h </w:instrText>
        </w:r>
        <w:r w:rsidRPr="00E17026">
          <w:rPr>
            <w:webHidden/>
          </w:rPr>
        </w:r>
        <w:r w:rsidRPr="00E17026">
          <w:rPr>
            <w:webHidden/>
          </w:rPr>
          <w:fldChar w:fldCharType="separate"/>
        </w:r>
        <w:r w:rsidR="00E32259">
          <w:rPr>
            <w:webHidden/>
          </w:rPr>
          <w:t>25</w:t>
        </w:r>
        <w:r w:rsidRPr="00E17026">
          <w:rPr>
            <w:webHidden/>
          </w:rPr>
          <w:fldChar w:fldCharType="end"/>
        </w:r>
      </w:hyperlink>
    </w:p>
    <w:p w:rsidR="002F2F5B" w:rsidRPr="00E17026" w:rsidRDefault="00102BB4" w:rsidP="00E17026">
      <w:pPr>
        <w:pStyle w:val="TOC1"/>
        <w:rPr>
          <w:rFonts w:eastAsiaTheme="minorEastAsia"/>
        </w:rPr>
      </w:pPr>
      <w:hyperlink w:anchor="_Toc74310452" w:history="1">
        <w:r w:rsidR="00E17026">
          <w:rPr>
            <w:rStyle w:val="Hyperlink"/>
            <w:b/>
            <w:caps w:val="0"/>
          </w:rPr>
          <w:t xml:space="preserve">2.6 </w:t>
        </w:r>
        <w:r w:rsidR="00E17026" w:rsidRPr="00E17026">
          <w:rPr>
            <w:rStyle w:val="Hyperlink"/>
            <w:caps w:val="0"/>
          </w:rPr>
          <w:t>TEACHER TRAINING IN SNE AND ITS INFLUENCE ON IMPLEMENTATION OF IE</w:t>
        </w:r>
        <w:r w:rsidR="00E17026" w:rsidRPr="00E17026">
          <w:rPr>
            <w:webHidden/>
          </w:rPr>
          <w:tab/>
        </w:r>
        <w:r w:rsidRPr="00E17026">
          <w:rPr>
            <w:webHidden/>
          </w:rPr>
          <w:fldChar w:fldCharType="begin"/>
        </w:r>
        <w:r w:rsidR="002F2F5B" w:rsidRPr="00E17026">
          <w:rPr>
            <w:webHidden/>
          </w:rPr>
          <w:instrText xml:space="preserve"> PAGEREF _Toc74310452 \h </w:instrText>
        </w:r>
        <w:r w:rsidRPr="00E17026">
          <w:rPr>
            <w:webHidden/>
          </w:rPr>
        </w:r>
        <w:r w:rsidRPr="00E17026">
          <w:rPr>
            <w:webHidden/>
          </w:rPr>
          <w:fldChar w:fldCharType="separate"/>
        </w:r>
        <w:r w:rsidR="00E32259">
          <w:rPr>
            <w:webHidden/>
          </w:rPr>
          <w:t>27</w:t>
        </w:r>
        <w:r w:rsidRPr="00E17026">
          <w:rPr>
            <w:webHidden/>
          </w:rPr>
          <w:fldChar w:fldCharType="end"/>
        </w:r>
      </w:hyperlink>
    </w:p>
    <w:p w:rsidR="002F2F5B" w:rsidRPr="00E17026" w:rsidRDefault="00102BB4" w:rsidP="00E17026">
      <w:pPr>
        <w:pStyle w:val="TOC1"/>
        <w:rPr>
          <w:rFonts w:eastAsiaTheme="minorEastAsia"/>
        </w:rPr>
      </w:pPr>
      <w:hyperlink w:anchor="_Toc74310453" w:history="1">
        <w:r w:rsidR="00E17026" w:rsidRPr="00E17026">
          <w:rPr>
            <w:rStyle w:val="Hyperlink"/>
            <w:caps w:val="0"/>
          </w:rPr>
          <w:t>2.7 PERCEPTION OF TEACHERS TOWARDS IMPLEMENTATION OF IE</w:t>
        </w:r>
        <w:r w:rsidR="00E17026" w:rsidRPr="00E17026">
          <w:rPr>
            <w:webHidden/>
          </w:rPr>
          <w:tab/>
        </w:r>
        <w:r w:rsidRPr="00E17026">
          <w:rPr>
            <w:webHidden/>
          </w:rPr>
          <w:fldChar w:fldCharType="begin"/>
        </w:r>
        <w:r w:rsidR="002F2F5B" w:rsidRPr="00E17026">
          <w:rPr>
            <w:webHidden/>
          </w:rPr>
          <w:instrText xml:space="preserve"> PAGEREF _Toc74310453 \h </w:instrText>
        </w:r>
        <w:r w:rsidRPr="00E17026">
          <w:rPr>
            <w:webHidden/>
          </w:rPr>
        </w:r>
        <w:r w:rsidRPr="00E17026">
          <w:rPr>
            <w:webHidden/>
          </w:rPr>
          <w:fldChar w:fldCharType="separate"/>
        </w:r>
        <w:r w:rsidR="00E32259">
          <w:rPr>
            <w:webHidden/>
          </w:rPr>
          <w:t>32</w:t>
        </w:r>
        <w:r w:rsidRPr="00E17026">
          <w:rPr>
            <w:webHidden/>
          </w:rPr>
          <w:fldChar w:fldCharType="end"/>
        </w:r>
      </w:hyperlink>
    </w:p>
    <w:p w:rsidR="002F2F5B" w:rsidRPr="00E17026" w:rsidRDefault="00102BB4" w:rsidP="00E17026">
      <w:pPr>
        <w:pStyle w:val="TOC1"/>
        <w:rPr>
          <w:rFonts w:eastAsiaTheme="minorEastAsia"/>
        </w:rPr>
      </w:pPr>
      <w:hyperlink w:anchor="_Toc74310454" w:history="1">
        <w:r w:rsidR="00E17026" w:rsidRPr="00E17026">
          <w:rPr>
            <w:rStyle w:val="Hyperlink"/>
            <w:caps w:val="0"/>
          </w:rPr>
          <w:t>2.8TEACHING AND LEARNING RESOURCES AND ITS INFLUENCE ON IMPLEMENTATION OF IE</w:t>
        </w:r>
        <w:r w:rsidR="00E17026" w:rsidRPr="00E17026">
          <w:rPr>
            <w:webHidden/>
          </w:rPr>
          <w:tab/>
        </w:r>
        <w:r w:rsidRPr="00E17026">
          <w:rPr>
            <w:webHidden/>
          </w:rPr>
          <w:fldChar w:fldCharType="begin"/>
        </w:r>
        <w:r w:rsidR="002F2F5B" w:rsidRPr="00E17026">
          <w:rPr>
            <w:webHidden/>
          </w:rPr>
          <w:instrText xml:space="preserve"> PAGEREF _Toc74310454 \h </w:instrText>
        </w:r>
        <w:r w:rsidRPr="00E17026">
          <w:rPr>
            <w:webHidden/>
          </w:rPr>
        </w:r>
        <w:r w:rsidRPr="00E17026">
          <w:rPr>
            <w:webHidden/>
          </w:rPr>
          <w:fldChar w:fldCharType="separate"/>
        </w:r>
        <w:r w:rsidR="00E32259">
          <w:rPr>
            <w:webHidden/>
          </w:rPr>
          <w:t>34</w:t>
        </w:r>
        <w:r w:rsidRPr="00E17026">
          <w:rPr>
            <w:webHidden/>
          </w:rPr>
          <w:fldChar w:fldCharType="end"/>
        </w:r>
      </w:hyperlink>
    </w:p>
    <w:p w:rsidR="002F2F5B" w:rsidRPr="00E17026" w:rsidRDefault="00102BB4" w:rsidP="00E17026">
      <w:pPr>
        <w:pStyle w:val="TOC1"/>
        <w:rPr>
          <w:rFonts w:eastAsiaTheme="minorEastAsia"/>
        </w:rPr>
      </w:pPr>
      <w:hyperlink w:anchor="_Toc74310455" w:history="1">
        <w:r w:rsidR="00E17026" w:rsidRPr="00E17026">
          <w:rPr>
            <w:rStyle w:val="Hyperlink"/>
            <w:caps w:val="0"/>
          </w:rPr>
          <w:t>2.9 TEACHING AND LEARNING METHODS AND ITS INFLUENCE ON IMPLEMENTATION OF IE</w:t>
        </w:r>
        <w:r w:rsidR="00E17026" w:rsidRPr="00E17026">
          <w:rPr>
            <w:webHidden/>
          </w:rPr>
          <w:tab/>
        </w:r>
        <w:r w:rsidRPr="00E17026">
          <w:rPr>
            <w:webHidden/>
          </w:rPr>
          <w:fldChar w:fldCharType="begin"/>
        </w:r>
        <w:r w:rsidR="002F2F5B" w:rsidRPr="00E17026">
          <w:rPr>
            <w:webHidden/>
          </w:rPr>
          <w:instrText xml:space="preserve"> PAGEREF _Toc74310455 \h </w:instrText>
        </w:r>
        <w:r w:rsidRPr="00E17026">
          <w:rPr>
            <w:webHidden/>
          </w:rPr>
        </w:r>
        <w:r w:rsidRPr="00E17026">
          <w:rPr>
            <w:webHidden/>
          </w:rPr>
          <w:fldChar w:fldCharType="separate"/>
        </w:r>
        <w:r w:rsidR="00E32259">
          <w:rPr>
            <w:webHidden/>
          </w:rPr>
          <w:t>39</w:t>
        </w:r>
        <w:r w:rsidRPr="00E17026">
          <w:rPr>
            <w:webHidden/>
          </w:rPr>
          <w:fldChar w:fldCharType="end"/>
        </w:r>
      </w:hyperlink>
    </w:p>
    <w:p w:rsidR="002F2F5B" w:rsidRPr="00E17026" w:rsidRDefault="00102BB4" w:rsidP="00E17026">
      <w:pPr>
        <w:pStyle w:val="TOC1"/>
        <w:rPr>
          <w:rFonts w:eastAsiaTheme="minorEastAsia"/>
        </w:rPr>
      </w:pPr>
      <w:hyperlink w:anchor="_Toc74310458" w:history="1">
        <w:r w:rsidR="00E17026" w:rsidRPr="00E17026">
          <w:rPr>
            <w:rStyle w:val="Hyperlink"/>
            <w:caps w:val="0"/>
          </w:rPr>
          <w:t>2.10 RELATED STUDIES</w:t>
        </w:r>
        <w:r w:rsidR="00E17026" w:rsidRPr="00E17026">
          <w:rPr>
            <w:webHidden/>
          </w:rPr>
          <w:tab/>
        </w:r>
        <w:r w:rsidRPr="00E17026">
          <w:rPr>
            <w:webHidden/>
          </w:rPr>
          <w:fldChar w:fldCharType="begin"/>
        </w:r>
        <w:r w:rsidR="002F2F5B" w:rsidRPr="00E17026">
          <w:rPr>
            <w:webHidden/>
          </w:rPr>
          <w:instrText xml:space="preserve"> PAGEREF _Toc74310458 \h </w:instrText>
        </w:r>
        <w:r w:rsidRPr="00E17026">
          <w:rPr>
            <w:webHidden/>
          </w:rPr>
        </w:r>
        <w:r w:rsidRPr="00E17026">
          <w:rPr>
            <w:webHidden/>
          </w:rPr>
          <w:fldChar w:fldCharType="separate"/>
        </w:r>
        <w:r w:rsidR="00E32259">
          <w:rPr>
            <w:webHidden/>
          </w:rPr>
          <w:t>44</w:t>
        </w:r>
        <w:r w:rsidRPr="00E17026">
          <w:rPr>
            <w:webHidden/>
          </w:rPr>
          <w:fldChar w:fldCharType="end"/>
        </w:r>
      </w:hyperlink>
    </w:p>
    <w:p w:rsidR="002F2F5B" w:rsidRPr="00E17026" w:rsidRDefault="00102BB4" w:rsidP="00E17026">
      <w:pPr>
        <w:pStyle w:val="TOC1"/>
        <w:rPr>
          <w:rFonts w:eastAsiaTheme="minorEastAsia"/>
        </w:rPr>
      </w:pPr>
      <w:hyperlink w:anchor="_Toc74310459" w:history="1">
        <w:r w:rsidR="00E17026" w:rsidRPr="00E17026">
          <w:rPr>
            <w:rStyle w:val="Hyperlink"/>
            <w:caps w:val="0"/>
          </w:rPr>
          <w:t>2.11 SUMMARY</w:t>
        </w:r>
        <w:r w:rsidR="00E17026" w:rsidRPr="00E17026">
          <w:rPr>
            <w:webHidden/>
          </w:rPr>
          <w:tab/>
        </w:r>
        <w:r w:rsidRPr="00E17026">
          <w:rPr>
            <w:webHidden/>
          </w:rPr>
          <w:fldChar w:fldCharType="begin"/>
        </w:r>
        <w:r w:rsidR="002F2F5B" w:rsidRPr="00E17026">
          <w:rPr>
            <w:webHidden/>
          </w:rPr>
          <w:instrText xml:space="preserve"> PAGEREF _Toc74310459 \h </w:instrText>
        </w:r>
        <w:r w:rsidRPr="00E17026">
          <w:rPr>
            <w:webHidden/>
          </w:rPr>
        </w:r>
        <w:r w:rsidRPr="00E17026">
          <w:rPr>
            <w:webHidden/>
          </w:rPr>
          <w:fldChar w:fldCharType="separate"/>
        </w:r>
        <w:r w:rsidR="00E32259">
          <w:rPr>
            <w:webHidden/>
          </w:rPr>
          <w:t>45</w:t>
        </w:r>
        <w:r w:rsidRPr="00E17026">
          <w:rPr>
            <w:webHidden/>
          </w:rPr>
          <w:fldChar w:fldCharType="end"/>
        </w:r>
      </w:hyperlink>
    </w:p>
    <w:p w:rsidR="002F2F5B" w:rsidRPr="00E17026" w:rsidRDefault="00102BB4" w:rsidP="00E17026">
      <w:pPr>
        <w:pStyle w:val="TOC1"/>
        <w:rPr>
          <w:rFonts w:eastAsiaTheme="minorEastAsia"/>
        </w:rPr>
      </w:pPr>
      <w:hyperlink w:anchor="_Toc74310460" w:history="1">
        <w:r w:rsidR="00E17026" w:rsidRPr="00E17026">
          <w:rPr>
            <w:rStyle w:val="Hyperlink"/>
            <w:caps w:val="0"/>
          </w:rPr>
          <w:t>CHAPTER THREE</w:t>
        </w:r>
        <w:r w:rsidR="00E17026" w:rsidRPr="00E17026">
          <w:rPr>
            <w:webHidden/>
          </w:rPr>
          <w:tab/>
        </w:r>
        <w:r w:rsidRPr="00E17026">
          <w:rPr>
            <w:webHidden/>
          </w:rPr>
          <w:fldChar w:fldCharType="begin"/>
        </w:r>
        <w:r w:rsidR="002F2F5B" w:rsidRPr="00E17026">
          <w:rPr>
            <w:webHidden/>
          </w:rPr>
          <w:instrText xml:space="preserve"> PAGEREF _Toc74310460 \h </w:instrText>
        </w:r>
        <w:r w:rsidRPr="00E17026">
          <w:rPr>
            <w:webHidden/>
          </w:rPr>
        </w:r>
        <w:r w:rsidRPr="00E17026">
          <w:rPr>
            <w:webHidden/>
          </w:rPr>
          <w:fldChar w:fldCharType="separate"/>
        </w:r>
        <w:r w:rsidR="00E32259">
          <w:rPr>
            <w:webHidden/>
          </w:rPr>
          <w:t>47</w:t>
        </w:r>
        <w:r w:rsidRPr="00E17026">
          <w:rPr>
            <w:webHidden/>
          </w:rPr>
          <w:fldChar w:fldCharType="end"/>
        </w:r>
      </w:hyperlink>
    </w:p>
    <w:p w:rsidR="002F2F5B" w:rsidRPr="00E17026" w:rsidRDefault="00102BB4" w:rsidP="00E17026">
      <w:pPr>
        <w:pStyle w:val="TOC1"/>
        <w:rPr>
          <w:rFonts w:eastAsiaTheme="minorEastAsia"/>
        </w:rPr>
      </w:pPr>
      <w:hyperlink w:anchor="_Toc74310461" w:history="1">
        <w:r w:rsidR="00E17026" w:rsidRPr="00E17026">
          <w:rPr>
            <w:rStyle w:val="Hyperlink"/>
            <w:caps w:val="0"/>
          </w:rPr>
          <w:t>RESEARCH DESIGN AND METHODOLOGY</w:t>
        </w:r>
        <w:r w:rsidR="00E17026" w:rsidRPr="00E17026">
          <w:rPr>
            <w:webHidden/>
          </w:rPr>
          <w:tab/>
        </w:r>
        <w:r w:rsidRPr="00E17026">
          <w:rPr>
            <w:webHidden/>
          </w:rPr>
          <w:fldChar w:fldCharType="begin"/>
        </w:r>
        <w:r w:rsidR="002F2F5B" w:rsidRPr="00E17026">
          <w:rPr>
            <w:webHidden/>
          </w:rPr>
          <w:instrText xml:space="preserve"> PAGEREF _Toc74310461 \h </w:instrText>
        </w:r>
        <w:r w:rsidRPr="00E17026">
          <w:rPr>
            <w:webHidden/>
          </w:rPr>
        </w:r>
        <w:r w:rsidRPr="00E17026">
          <w:rPr>
            <w:webHidden/>
          </w:rPr>
          <w:fldChar w:fldCharType="separate"/>
        </w:r>
        <w:r w:rsidR="00E32259">
          <w:rPr>
            <w:webHidden/>
          </w:rPr>
          <w:t>47</w:t>
        </w:r>
        <w:r w:rsidRPr="00E17026">
          <w:rPr>
            <w:webHidden/>
          </w:rPr>
          <w:fldChar w:fldCharType="end"/>
        </w:r>
      </w:hyperlink>
    </w:p>
    <w:p w:rsidR="002F2F5B" w:rsidRPr="00E17026" w:rsidRDefault="00102BB4" w:rsidP="00E17026">
      <w:pPr>
        <w:pStyle w:val="TOC1"/>
        <w:rPr>
          <w:rFonts w:eastAsiaTheme="minorEastAsia"/>
        </w:rPr>
      </w:pPr>
      <w:hyperlink w:anchor="_Toc74310462" w:history="1">
        <w:r w:rsidR="00E17026" w:rsidRPr="00E17026">
          <w:rPr>
            <w:rStyle w:val="Hyperlink"/>
            <w:caps w:val="0"/>
          </w:rPr>
          <w:t>3.0 INTRODUCTION</w:t>
        </w:r>
        <w:r w:rsidR="00E17026" w:rsidRPr="00E17026">
          <w:rPr>
            <w:webHidden/>
          </w:rPr>
          <w:tab/>
        </w:r>
        <w:r w:rsidRPr="00E17026">
          <w:rPr>
            <w:webHidden/>
          </w:rPr>
          <w:fldChar w:fldCharType="begin"/>
        </w:r>
        <w:r w:rsidR="002F2F5B" w:rsidRPr="00E17026">
          <w:rPr>
            <w:webHidden/>
          </w:rPr>
          <w:instrText xml:space="preserve"> PAGEREF _Toc74310462 \h </w:instrText>
        </w:r>
        <w:r w:rsidRPr="00E17026">
          <w:rPr>
            <w:webHidden/>
          </w:rPr>
        </w:r>
        <w:r w:rsidRPr="00E17026">
          <w:rPr>
            <w:webHidden/>
          </w:rPr>
          <w:fldChar w:fldCharType="separate"/>
        </w:r>
        <w:r w:rsidR="00E32259">
          <w:rPr>
            <w:webHidden/>
          </w:rPr>
          <w:t>47</w:t>
        </w:r>
        <w:r w:rsidRPr="00E17026">
          <w:rPr>
            <w:webHidden/>
          </w:rPr>
          <w:fldChar w:fldCharType="end"/>
        </w:r>
      </w:hyperlink>
    </w:p>
    <w:p w:rsidR="002F2F5B" w:rsidRPr="00E17026" w:rsidRDefault="00102BB4" w:rsidP="00E17026">
      <w:pPr>
        <w:pStyle w:val="TOC1"/>
        <w:rPr>
          <w:rFonts w:eastAsiaTheme="minorEastAsia"/>
        </w:rPr>
      </w:pPr>
      <w:hyperlink w:anchor="_Toc74310463" w:history="1">
        <w:r w:rsidR="00E17026" w:rsidRPr="00E17026">
          <w:rPr>
            <w:rStyle w:val="Hyperlink"/>
            <w:caps w:val="0"/>
          </w:rPr>
          <w:t>3.1 RESEARCH PARADIGM</w:t>
        </w:r>
        <w:r w:rsidR="00E17026" w:rsidRPr="00E17026">
          <w:rPr>
            <w:webHidden/>
          </w:rPr>
          <w:tab/>
        </w:r>
        <w:r w:rsidRPr="00E17026">
          <w:rPr>
            <w:webHidden/>
          </w:rPr>
          <w:fldChar w:fldCharType="begin"/>
        </w:r>
        <w:r w:rsidR="002F2F5B" w:rsidRPr="00E17026">
          <w:rPr>
            <w:webHidden/>
          </w:rPr>
          <w:instrText xml:space="preserve"> PAGEREF _Toc74310463 \h </w:instrText>
        </w:r>
        <w:r w:rsidRPr="00E17026">
          <w:rPr>
            <w:webHidden/>
          </w:rPr>
        </w:r>
        <w:r w:rsidRPr="00E17026">
          <w:rPr>
            <w:webHidden/>
          </w:rPr>
          <w:fldChar w:fldCharType="separate"/>
        </w:r>
        <w:r w:rsidR="00E32259">
          <w:rPr>
            <w:webHidden/>
          </w:rPr>
          <w:t>47</w:t>
        </w:r>
        <w:r w:rsidRPr="00E17026">
          <w:rPr>
            <w:webHidden/>
          </w:rPr>
          <w:fldChar w:fldCharType="end"/>
        </w:r>
      </w:hyperlink>
    </w:p>
    <w:p w:rsidR="002F2F5B" w:rsidRPr="00E17026" w:rsidRDefault="00102BB4" w:rsidP="00E17026">
      <w:pPr>
        <w:pStyle w:val="TOC1"/>
        <w:rPr>
          <w:rFonts w:eastAsiaTheme="minorEastAsia"/>
        </w:rPr>
      </w:pPr>
      <w:hyperlink w:anchor="_Toc74310464" w:history="1">
        <w:r w:rsidR="00E17026" w:rsidRPr="00E17026">
          <w:rPr>
            <w:rStyle w:val="Hyperlink"/>
            <w:caps w:val="0"/>
          </w:rPr>
          <w:t>3.2 RESEARCH DESIGN</w:t>
        </w:r>
        <w:r w:rsidR="00E17026" w:rsidRPr="00E17026">
          <w:rPr>
            <w:webHidden/>
          </w:rPr>
          <w:tab/>
        </w:r>
        <w:r w:rsidRPr="00E17026">
          <w:rPr>
            <w:webHidden/>
          </w:rPr>
          <w:fldChar w:fldCharType="begin"/>
        </w:r>
        <w:r w:rsidR="002F2F5B" w:rsidRPr="00E17026">
          <w:rPr>
            <w:webHidden/>
          </w:rPr>
          <w:instrText xml:space="preserve"> PAGEREF _Toc74310464 \h </w:instrText>
        </w:r>
        <w:r w:rsidRPr="00E17026">
          <w:rPr>
            <w:webHidden/>
          </w:rPr>
        </w:r>
        <w:r w:rsidRPr="00E17026">
          <w:rPr>
            <w:webHidden/>
          </w:rPr>
          <w:fldChar w:fldCharType="separate"/>
        </w:r>
        <w:r w:rsidR="00E32259">
          <w:rPr>
            <w:webHidden/>
          </w:rPr>
          <w:t>47</w:t>
        </w:r>
        <w:r w:rsidRPr="00E17026">
          <w:rPr>
            <w:webHidden/>
          </w:rPr>
          <w:fldChar w:fldCharType="end"/>
        </w:r>
      </w:hyperlink>
    </w:p>
    <w:p w:rsidR="002F2F5B" w:rsidRPr="00E17026" w:rsidRDefault="00102BB4" w:rsidP="00E17026">
      <w:pPr>
        <w:pStyle w:val="TOC1"/>
        <w:rPr>
          <w:rFonts w:eastAsiaTheme="minorEastAsia"/>
        </w:rPr>
      </w:pPr>
      <w:hyperlink w:anchor="_Toc74310465" w:history="1">
        <w:r w:rsidR="00E17026" w:rsidRPr="00E17026">
          <w:rPr>
            <w:rStyle w:val="Hyperlink"/>
            <w:caps w:val="0"/>
          </w:rPr>
          <w:t>3.3 AREA OF STUDY</w:t>
        </w:r>
        <w:r w:rsidR="00E17026" w:rsidRPr="00E17026">
          <w:rPr>
            <w:webHidden/>
          </w:rPr>
          <w:tab/>
        </w:r>
        <w:r w:rsidRPr="00E17026">
          <w:rPr>
            <w:webHidden/>
          </w:rPr>
          <w:fldChar w:fldCharType="begin"/>
        </w:r>
        <w:r w:rsidR="002F2F5B" w:rsidRPr="00E17026">
          <w:rPr>
            <w:webHidden/>
          </w:rPr>
          <w:instrText xml:space="preserve"> PAGEREF _Toc74310465 \h </w:instrText>
        </w:r>
        <w:r w:rsidRPr="00E17026">
          <w:rPr>
            <w:webHidden/>
          </w:rPr>
        </w:r>
        <w:r w:rsidRPr="00E17026">
          <w:rPr>
            <w:webHidden/>
          </w:rPr>
          <w:fldChar w:fldCharType="separate"/>
        </w:r>
        <w:r w:rsidR="00E32259">
          <w:rPr>
            <w:webHidden/>
          </w:rPr>
          <w:t>48</w:t>
        </w:r>
        <w:r w:rsidRPr="00E17026">
          <w:rPr>
            <w:webHidden/>
          </w:rPr>
          <w:fldChar w:fldCharType="end"/>
        </w:r>
      </w:hyperlink>
    </w:p>
    <w:p w:rsidR="002F2F5B" w:rsidRPr="00E17026" w:rsidRDefault="00102BB4" w:rsidP="00E17026">
      <w:pPr>
        <w:pStyle w:val="TOC1"/>
        <w:rPr>
          <w:rFonts w:eastAsiaTheme="minorEastAsia"/>
        </w:rPr>
      </w:pPr>
      <w:hyperlink w:anchor="_Toc74310466" w:history="1">
        <w:r w:rsidR="00E17026" w:rsidRPr="00E17026">
          <w:rPr>
            <w:rStyle w:val="Hyperlink"/>
            <w:caps w:val="0"/>
          </w:rPr>
          <w:t>3.4 TARGET POPULATION</w:t>
        </w:r>
        <w:r w:rsidR="00E17026" w:rsidRPr="00E17026">
          <w:rPr>
            <w:webHidden/>
          </w:rPr>
          <w:tab/>
        </w:r>
        <w:r w:rsidRPr="00E17026">
          <w:rPr>
            <w:webHidden/>
          </w:rPr>
          <w:fldChar w:fldCharType="begin"/>
        </w:r>
        <w:r w:rsidR="002F2F5B" w:rsidRPr="00E17026">
          <w:rPr>
            <w:webHidden/>
          </w:rPr>
          <w:instrText xml:space="preserve"> PAGEREF _Toc74310466 \h </w:instrText>
        </w:r>
        <w:r w:rsidRPr="00E17026">
          <w:rPr>
            <w:webHidden/>
          </w:rPr>
        </w:r>
        <w:r w:rsidRPr="00E17026">
          <w:rPr>
            <w:webHidden/>
          </w:rPr>
          <w:fldChar w:fldCharType="separate"/>
        </w:r>
        <w:r w:rsidR="00E32259">
          <w:rPr>
            <w:webHidden/>
          </w:rPr>
          <w:t>49</w:t>
        </w:r>
        <w:r w:rsidRPr="00E17026">
          <w:rPr>
            <w:webHidden/>
          </w:rPr>
          <w:fldChar w:fldCharType="end"/>
        </w:r>
      </w:hyperlink>
    </w:p>
    <w:p w:rsidR="002F2F5B" w:rsidRPr="00E17026" w:rsidRDefault="00102BB4" w:rsidP="00E17026">
      <w:pPr>
        <w:pStyle w:val="TOC1"/>
        <w:rPr>
          <w:rFonts w:eastAsiaTheme="minorEastAsia"/>
        </w:rPr>
      </w:pPr>
      <w:hyperlink w:anchor="_Toc74310467" w:history="1">
        <w:r w:rsidR="00E17026" w:rsidRPr="00E17026">
          <w:rPr>
            <w:rStyle w:val="Hyperlink"/>
            <w:caps w:val="0"/>
          </w:rPr>
          <w:t>3.5 SAMPLE SIZE AND SAMPLING TECHNIQUE</w:t>
        </w:r>
        <w:r w:rsidR="00E17026" w:rsidRPr="00E17026">
          <w:rPr>
            <w:webHidden/>
          </w:rPr>
          <w:tab/>
        </w:r>
        <w:r w:rsidRPr="00E17026">
          <w:rPr>
            <w:webHidden/>
          </w:rPr>
          <w:fldChar w:fldCharType="begin"/>
        </w:r>
        <w:r w:rsidR="002F2F5B" w:rsidRPr="00E17026">
          <w:rPr>
            <w:webHidden/>
          </w:rPr>
          <w:instrText xml:space="preserve"> PAGEREF _Toc74310467 \h </w:instrText>
        </w:r>
        <w:r w:rsidRPr="00E17026">
          <w:rPr>
            <w:webHidden/>
          </w:rPr>
        </w:r>
        <w:r w:rsidRPr="00E17026">
          <w:rPr>
            <w:webHidden/>
          </w:rPr>
          <w:fldChar w:fldCharType="separate"/>
        </w:r>
        <w:r w:rsidR="00E32259">
          <w:rPr>
            <w:webHidden/>
          </w:rPr>
          <w:t>49</w:t>
        </w:r>
        <w:r w:rsidRPr="00E17026">
          <w:rPr>
            <w:webHidden/>
          </w:rPr>
          <w:fldChar w:fldCharType="end"/>
        </w:r>
      </w:hyperlink>
    </w:p>
    <w:p w:rsidR="002F2F5B" w:rsidRPr="00E17026" w:rsidRDefault="00102BB4" w:rsidP="00E17026">
      <w:pPr>
        <w:pStyle w:val="TOC1"/>
        <w:rPr>
          <w:rFonts w:eastAsiaTheme="minorEastAsia"/>
        </w:rPr>
      </w:pPr>
      <w:hyperlink w:anchor="_Toc74310469" w:history="1">
        <w:r w:rsidR="00E17026" w:rsidRPr="00E17026">
          <w:rPr>
            <w:rStyle w:val="Hyperlink"/>
            <w:caps w:val="0"/>
          </w:rPr>
          <w:t>3.6 DATA COLLECTION PROCEDURES</w:t>
        </w:r>
        <w:r w:rsidR="00E17026" w:rsidRPr="00E17026">
          <w:rPr>
            <w:webHidden/>
          </w:rPr>
          <w:tab/>
        </w:r>
        <w:r w:rsidRPr="00E17026">
          <w:rPr>
            <w:webHidden/>
          </w:rPr>
          <w:fldChar w:fldCharType="begin"/>
        </w:r>
        <w:r w:rsidR="002F2F5B" w:rsidRPr="00E17026">
          <w:rPr>
            <w:webHidden/>
          </w:rPr>
          <w:instrText xml:space="preserve"> PAGEREF _Toc74310469 \h </w:instrText>
        </w:r>
        <w:r w:rsidRPr="00E17026">
          <w:rPr>
            <w:webHidden/>
          </w:rPr>
        </w:r>
        <w:r w:rsidRPr="00E17026">
          <w:rPr>
            <w:webHidden/>
          </w:rPr>
          <w:fldChar w:fldCharType="separate"/>
        </w:r>
        <w:r w:rsidR="00E32259">
          <w:rPr>
            <w:webHidden/>
          </w:rPr>
          <w:t>51</w:t>
        </w:r>
        <w:r w:rsidRPr="00E17026">
          <w:rPr>
            <w:webHidden/>
          </w:rPr>
          <w:fldChar w:fldCharType="end"/>
        </w:r>
      </w:hyperlink>
    </w:p>
    <w:p w:rsidR="002F2F5B" w:rsidRPr="00E17026" w:rsidRDefault="00102BB4" w:rsidP="00E17026">
      <w:pPr>
        <w:pStyle w:val="TOC1"/>
        <w:rPr>
          <w:rFonts w:eastAsiaTheme="minorEastAsia"/>
        </w:rPr>
      </w:pPr>
      <w:hyperlink w:anchor="_Toc74310470" w:history="1">
        <w:r w:rsidR="00E17026" w:rsidRPr="00E17026">
          <w:rPr>
            <w:rStyle w:val="Hyperlink"/>
            <w:caps w:val="0"/>
          </w:rPr>
          <w:t>3.7 RESEARCH INSTRUMENTS</w:t>
        </w:r>
        <w:r w:rsidR="00E17026" w:rsidRPr="00E17026">
          <w:rPr>
            <w:webHidden/>
          </w:rPr>
          <w:tab/>
        </w:r>
        <w:r w:rsidRPr="00E17026">
          <w:rPr>
            <w:webHidden/>
          </w:rPr>
          <w:fldChar w:fldCharType="begin"/>
        </w:r>
        <w:r w:rsidR="002F2F5B" w:rsidRPr="00E17026">
          <w:rPr>
            <w:webHidden/>
          </w:rPr>
          <w:instrText xml:space="preserve"> PAGEREF _Toc74310470 \h </w:instrText>
        </w:r>
        <w:r w:rsidRPr="00E17026">
          <w:rPr>
            <w:webHidden/>
          </w:rPr>
        </w:r>
        <w:r w:rsidRPr="00E17026">
          <w:rPr>
            <w:webHidden/>
          </w:rPr>
          <w:fldChar w:fldCharType="separate"/>
        </w:r>
        <w:r w:rsidR="00E32259">
          <w:rPr>
            <w:webHidden/>
          </w:rPr>
          <w:t>52</w:t>
        </w:r>
        <w:r w:rsidRPr="00E17026">
          <w:rPr>
            <w:webHidden/>
          </w:rPr>
          <w:fldChar w:fldCharType="end"/>
        </w:r>
      </w:hyperlink>
    </w:p>
    <w:p w:rsidR="002F2F5B" w:rsidRPr="00E17026" w:rsidRDefault="00102BB4" w:rsidP="00E17026">
      <w:pPr>
        <w:pStyle w:val="TOC1"/>
        <w:rPr>
          <w:rFonts w:eastAsiaTheme="minorEastAsia"/>
        </w:rPr>
      </w:pPr>
      <w:hyperlink w:anchor="_Toc74310471" w:history="1">
        <w:r w:rsidR="00E17026" w:rsidRPr="00E17026">
          <w:rPr>
            <w:rStyle w:val="Hyperlink"/>
            <w:caps w:val="0"/>
          </w:rPr>
          <w:t>3.7.1 QUESTIONNAIRE FOR TEACHERS</w:t>
        </w:r>
        <w:r w:rsidR="00E17026" w:rsidRPr="00E17026">
          <w:rPr>
            <w:webHidden/>
          </w:rPr>
          <w:tab/>
        </w:r>
        <w:r w:rsidRPr="00E17026">
          <w:rPr>
            <w:webHidden/>
          </w:rPr>
          <w:fldChar w:fldCharType="begin"/>
        </w:r>
        <w:r w:rsidR="002F2F5B" w:rsidRPr="00E17026">
          <w:rPr>
            <w:webHidden/>
          </w:rPr>
          <w:instrText xml:space="preserve"> PAGEREF _Toc74310471 \h </w:instrText>
        </w:r>
        <w:r w:rsidRPr="00E17026">
          <w:rPr>
            <w:webHidden/>
          </w:rPr>
        </w:r>
        <w:r w:rsidRPr="00E17026">
          <w:rPr>
            <w:webHidden/>
          </w:rPr>
          <w:fldChar w:fldCharType="separate"/>
        </w:r>
        <w:r w:rsidR="00E32259">
          <w:rPr>
            <w:webHidden/>
          </w:rPr>
          <w:t>52</w:t>
        </w:r>
        <w:r w:rsidRPr="00E17026">
          <w:rPr>
            <w:webHidden/>
          </w:rPr>
          <w:fldChar w:fldCharType="end"/>
        </w:r>
      </w:hyperlink>
    </w:p>
    <w:p w:rsidR="002F2F5B" w:rsidRPr="00E17026" w:rsidRDefault="00102BB4" w:rsidP="00E17026">
      <w:pPr>
        <w:pStyle w:val="TOC1"/>
        <w:rPr>
          <w:rFonts w:eastAsiaTheme="minorEastAsia"/>
        </w:rPr>
      </w:pPr>
      <w:hyperlink w:anchor="_Toc74310472" w:history="1">
        <w:r w:rsidR="00E17026" w:rsidRPr="00E17026">
          <w:rPr>
            <w:rStyle w:val="Hyperlink"/>
            <w:caps w:val="0"/>
          </w:rPr>
          <w:t>3.7.2 INTERVIEW SCHEDULE FOR HEAD TEACHERS</w:t>
        </w:r>
        <w:r w:rsidR="00E17026" w:rsidRPr="00E17026">
          <w:rPr>
            <w:webHidden/>
          </w:rPr>
          <w:tab/>
        </w:r>
        <w:r w:rsidRPr="00E17026">
          <w:rPr>
            <w:webHidden/>
          </w:rPr>
          <w:fldChar w:fldCharType="begin"/>
        </w:r>
        <w:r w:rsidR="002F2F5B" w:rsidRPr="00E17026">
          <w:rPr>
            <w:webHidden/>
          </w:rPr>
          <w:instrText xml:space="preserve"> PAGEREF _Toc74310472 \h </w:instrText>
        </w:r>
        <w:r w:rsidRPr="00E17026">
          <w:rPr>
            <w:webHidden/>
          </w:rPr>
        </w:r>
        <w:r w:rsidRPr="00E17026">
          <w:rPr>
            <w:webHidden/>
          </w:rPr>
          <w:fldChar w:fldCharType="separate"/>
        </w:r>
        <w:r w:rsidR="00E32259">
          <w:rPr>
            <w:webHidden/>
          </w:rPr>
          <w:t>53</w:t>
        </w:r>
        <w:r w:rsidRPr="00E17026">
          <w:rPr>
            <w:webHidden/>
          </w:rPr>
          <w:fldChar w:fldCharType="end"/>
        </w:r>
      </w:hyperlink>
    </w:p>
    <w:p w:rsidR="002F2F5B" w:rsidRPr="00E17026" w:rsidRDefault="00102BB4" w:rsidP="00E17026">
      <w:pPr>
        <w:pStyle w:val="TOC1"/>
        <w:rPr>
          <w:rFonts w:eastAsiaTheme="minorEastAsia"/>
        </w:rPr>
      </w:pPr>
      <w:hyperlink w:anchor="_Toc74310473" w:history="1">
        <w:r w:rsidR="00E17026" w:rsidRPr="00E17026">
          <w:rPr>
            <w:rStyle w:val="Hyperlink"/>
            <w:caps w:val="0"/>
          </w:rPr>
          <w:t>3.7.3 OBSERVATION CHECKLIST</w:t>
        </w:r>
        <w:r w:rsidR="00E17026" w:rsidRPr="00E17026">
          <w:rPr>
            <w:webHidden/>
          </w:rPr>
          <w:tab/>
        </w:r>
        <w:r w:rsidRPr="00E17026">
          <w:rPr>
            <w:webHidden/>
          </w:rPr>
          <w:fldChar w:fldCharType="begin"/>
        </w:r>
        <w:r w:rsidR="002F2F5B" w:rsidRPr="00E17026">
          <w:rPr>
            <w:webHidden/>
          </w:rPr>
          <w:instrText xml:space="preserve"> PAGEREF _Toc74310473 \h </w:instrText>
        </w:r>
        <w:r w:rsidRPr="00E17026">
          <w:rPr>
            <w:webHidden/>
          </w:rPr>
        </w:r>
        <w:r w:rsidRPr="00E17026">
          <w:rPr>
            <w:webHidden/>
          </w:rPr>
          <w:fldChar w:fldCharType="separate"/>
        </w:r>
        <w:r w:rsidR="00E32259">
          <w:rPr>
            <w:webHidden/>
          </w:rPr>
          <w:t>53</w:t>
        </w:r>
        <w:r w:rsidRPr="00E17026">
          <w:rPr>
            <w:webHidden/>
          </w:rPr>
          <w:fldChar w:fldCharType="end"/>
        </w:r>
      </w:hyperlink>
    </w:p>
    <w:p w:rsidR="002F2F5B" w:rsidRPr="00E17026" w:rsidRDefault="00102BB4" w:rsidP="00E17026">
      <w:pPr>
        <w:pStyle w:val="TOC1"/>
        <w:rPr>
          <w:rFonts w:eastAsiaTheme="minorEastAsia"/>
        </w:rPr>
      </w:pPr>
      <w:hyperlink w:anchor="_Toc74310474" w:history="1">
        <w:r w:rsidR="00E17026" w:rsidRPr="00E17026">
          <w:rPr>
            <w:rStyle w:val="Hyperlink"/>
            <w:caps w:val="0"/>
          </w:rPr>
          <w:t>3.8VALIDITY AND RELIABILITY OF RESEARCH INSTRUMENTS</w:t>
        </w:r>
        <w:r w:rsidR="00E17026" w:rsidRPr="00E17026">
          <w:rPr>
            <w:webHidden/>
          </w:rPr>
          <w:tab/>
        </w:r>
        <w:r w:rsidRPr="00E17026">
          <w:rPr>
            <w:webHidden/>
          </w:rPr>
          <w:fldChar w:fldCharType="begin"/>
        </w:r>
        <w:r w:rsidR="002F2F5B" w:rsidRPr="00E17026">
          <w:rPr>
            <w:webHidden/>
          </w:rPr>
          <w:instrText xml:space="preserve"> PAGEREF _Toc74310474 \h </w:instrText>
        </w:r>
        <w:r w:rsidRPr="00E17026">
          <w:rPr>
            <w:webHidden/>
          </w:rPr>
        </w:r>
        <w:r w:rsidRPr="00E17026">
          <w:rPr>
            <w:webHidden/>
          </w:rPr>
          <w:fldChar w:fldCharType="separate"/>
        </w:r>
        <w:r w:rsidR="00E32259">
          <w:rPr>
            <w:webHidden/>
          </w:rPr>
          <w:t>53</w:t>
        </w:r>
        <w:r w:rsidRPr="00E17026">
          <w:rPr>
            <w:webHidden/>
          </w:rPr>
          <w:fldChar w:fldCharType="end"/>
        </w:r>
      </w:hyperlink>
    </w:p>
    <w:p w:rsidR="002F2F5B" w:rsidRPr="00E17026" w:rsidRDefault="00102BB4" w:rsidP="00E17026">
      <w:pPr>
        <w:pStyle w:val="TOC1"/>
        <w:rPr>
          <w:rFonts w:eastAsiaTheme="minorEastAsia"/>
        </w:rPr>
      </w:pPr>
      <w:hyperlink w:anchor="_Toc74310475" w:history="1">
        <w:r w:rsidR="00E17026" w:rsidRPr="00E17026">
          <w:rPr>
            <w:rStyle w:val="Hyperlink"/>
            <w:caps w:val="0"/>
          </w:rPr>
          <w:t>3.8.1 VALIDITY OF THE RESEARCH INSTRUMENTS</w:t>
        </w:r>
        <w:r w:rsidR="00E17026" w:rsidRPr="00E17026">
          <w:rPr>
            <w:webHidden/>
          </w:rPr>
          <w:tab/>
        </w:r>
        <w:r w:rsidRPr="00E17026">
          <w:rPr>
            <w:webHidden/>
          </w:rPr>
          <w:fldChar w:fldCharType="begin"/>
        </w:r>
        <w:r w:rsidR="002F2F5B" w:rsidRPr="00E17026">
          <w:rPr>
            <w:webHidden/>
          </w:rPr>
          <w:instrText xml:space="preserve"> PAGEREF _Toc74310475 \h </w:instrText>
        </w:r>
        <w:r w:rsidRPr="00E17026">
          <w:rPr>
            <w:webHidden/>
          </w:rPr>
        </w:r>
        <w:r w:rsidRPr="00E17026">
          <w:rPr>
            <w:webHidden/>
          </w:rPr>
          <w:fldChar w:fldCharType="separate"/>
        </w:r>
        <w:r w:rsidR="00E32259">
          <w:rPr>
            <w:webHidden/>
          </w:rPr>
          <w:t>54</w:t>
        </w:r>
        <w:r w:rsidRPr="00E17026">
          <w:rPr>
            <w:webHidden/>
          </w:rPr>
          <w:fldChar w:fldCharType="end"/>
        </w:r>
      </w:hyperlink>
    </w:p>
    <w:p w:rsidR="002F2F5B" w:rsidRPr="00E17026" w:rsidRDefault="00102BB4" w:rsidP="00E17026">
      <w:pPr>
        <w:pStyle w:val="TOC1"/>
        <w:rPr>
          <w:rFonts w:eastAsiaTheme="minorEastAsia"/>
        </w:rPr>
      </w:pPr>
      <w:hyperlink w:anchor="_Toc74310476" w:history="1">
        <w:r w:rsidR="00E17026" w:rsidRPr="00E17026">
          <w:rPr>
            <w:rStyle w:val="Hyperlink"/>
            <w:caps w:val="0"/>
          </w:rPr>
          <w:t>3.8.2 RELIABILITY OF THE RESEARCH INSTRUMENTS</w:t>
        </w:r>
        <w:r w:rsidR="00E17026" w:rsidRPr="00E17026">
          <w:rPr>
            <w:webHidden/>
          </w:rPr>
          <w:tab/>
        </w:r>
        <w:r w:rsidRPr="00E17026">
          <w:rPr>
            <w:webHidden/>
          </w:rPr>
          <w:fldChar w:fldCharType="begin"/>
        </w:r>
        <w:r w:rsidR="002F2F5B" w:rsidRPr="00E17026">
          <w:rPr>
            <w:webHidden/>
          </w:rPr>
          <w:instrText xml:space="preserve"> PAGEREF _Toc74310476 \h </w:instrText>
        </w:r>
        <w:r w:rsidRPr="00E17026">
          <w:rPr>
            <w:webHidden/>
          </w:rPr>
        </w:r>
        <w:r w:rsidRPr="00E17026">
          <w:rPr>
            <w:webHidden/>
          </w:rPr>
          <w:fldChar w:fldCharType="separate"/>
        </w:r>
        <w:r w:rsidR="00E32259">
          <w:rPr>
            <w:webHidden/>
          </w:rPr>
          <w:t>54</w:t>
        </w:r>
        <w:r w:rsidRPr="00E17026">
          <w:rPr>
            <w:webHidden/>
          </w:rPr>
          <w:fldChar w:fldCharType="end"/>
        </w:r>
      </w:hyperlink>
    </w:p>
    <w:p w:rsidR="002F2F5B" w:rsidRPr="00E17026" w:rsidRDefault="00102BB4" w:rsidP="00E17026">
      <w:pPr>
        <w:pStyle w:val="TOC1"/>
        <w:rPr>
          <w:rFonts w:eastAsiaTheme="minorEastAsia"/>
        </w:rPr>
      </w:pPr>
      <w:hyperlink w:anchor="_Toc74310477" w:history="1">
        <w:r w:rsidR="00E17026" w:rsidRPr="00E17026">
          <w:rPr>
            <w:rStyle w:val="Hyperlink"/>
            <w:caps w:val="0"/>
          </w:rPr>
          <w:t>3.9 DATA ANALYSIS AND PRESENTATION</w:t>
        </w:r>
        <w:r w:rsidR="00E17026" w:rsidRPr="00E17026">
          <w:rPr>
            <w:webHidden/>
          </w:rPr>
          <w:tab/>
        </w:r>
        <w:r w:rsidRPr="00E17026">
          <w:rPr>
            <w:webHidden/>
          </w:rPr>
          <w:fldChar w:fldCharType="begin"/>
        </w:r>
        <w:r w:rsidR="002F2F5B" w:rsidRPr="00E17026">
          <w:rPr>
            <w:webHidden/>
          </w:rPr>
          <w:instrText xml:space="preserve"> PAGEREF _Toc74310477 \h </w:instrText>
        </w:r>
        <w:r w:rsidRPr="00E17026">
          <w:rPr>
            <w:webHidden/>
          </w:rPr>
        </w:r>
        <w:r w:rsidRPr="00E17026">
          <w:rPr>
            <w:webHidden/>
          </w:rPr>
          <w:fldChar w:fldCharType="separate"/>
        </w:r>
        <w:r w:rsidR="00E32259">
          <w:rPr>
            <w:webHidden/>
          </w:rPr>
          <w:t>55</w:t>
        </w:r>
        <w:r w:rsidRPr="00E17026">
          <w:rPr>
            <w:webHidden/>
          </w:rPr>
          <w:fldChar w:fldCharType="end"/>
        </w:r>
      </w:hyperlink>
    </w:p>
    <w:p w:rsidR="002F2F5B" w:rsidRPr="00E17026" w:rsidRDefault="00102BB4" w:rsidP="00E17026">
      <w:pPr>
        <w:pStyle w:val="TOC1"/>
        <w:rPr>
          <w:rFonts w:eastAsiaTheme="minorEastAsia"/>
        </w:rPr>
      </w:pPr>
      <w:hyperlink w:anchor="_Toc74310478" w:history="1">
        <w:r w:rsidR="00E17026" w:rsidRPr="00E17026">
          <w:rPr>
            <w:rStyle w:val="Hyperlink"/>
            <w:caps w:val="0"/>
          </w:rPr>
          <w:t>3.10 ETHICAL CONSIDERATIONS</w:t>
        </w:r>
        <w:r w:rsidR="00E17026" w:rsidRPr="00E17026">
          <w:rPr>
            <w:webHidden/>
          </w:rPr>
          <w:tab/>
        </w:r>
        <w:r w:rsidRPr="00E17026">
          <w:rPr>
            <w:webHidden/>
          </w:rPr>
          <w:fldChar w:fldCharType="begin"/>
        </w:r>
        <w:r w:rsidR="002F2F5B" w:rsidRPr="00E17026">
          <w:rPr>
            <w:webHidden/>
          </w:rPr>
          <w:instrText xml:space="preserve"> PAGEREF _Toc74310478 \h </w:instrText>
        </w:r>
        <w:r w:rsidRPr="00E17026">
          <w:rPr>
            <w:webHidden/>
          </w:rPr>
        </w:r>
        <w:r w:rsidRPr="00E17026">
          <w:rPr>
            <w:webHidden/>
          </w:rPr>
          <w:fldChar w:fldCharType="separate"/>
        </w:r>
        <w:r w:rsidR="00E32259">
          <w:rPr>
            <w:webHidden/>
          </w:rPr>
          <w:t>56</w:t>
        </w:r>
        <w:r w:rsidRPr="00E17026">
          <w:rPr>
            <w:webHidden/>
          </w:rPr>
          <w:fldChar w:fldCharType="end"/>
        </w:r>
      </w:hyperlink>
    </w:p>
    <w:p w:rsidR="002F2F5B" w:rsidRPr="00E17026" w:rsidRDefault="00102BB4" w:rsidP="00E17026">
      <w:pPr>
        <w:pStyle w:val="TOC1"/>
        <w:rPr>
          <w:rFonts w:eastAsiaTheme="minorEastAsia"/>
        </w:rPr>
      </w:pPr>
      <w:hyperlink w:anchor="_Toc74310479" w:history="1">
        <w:r w:rsidR="00E17026" w:rsidRPr="00E17026">
          <w:rPr>
            <w:rStyle w:val="Hyperlink"/>
            <w:caps w:val="0"/>
          </w:rPr>
          <w:t>3.11 SUMMARY</w:t>
        </w:r>
        <w:r w:rsidR="00E17026" w:rsidRPr="00E17026">
          <w:rPr>
            <w:webHidden/>
          </w:rPr>
          <w:tab/>
        </w:r>
        <w:r w:rsidRPr="00E17026">
          <w:rPr>
            <w:webHidden/>
          </w:rPr>
          <w:fldChar w:fldCharType="begin"/>
        </w:r>
        <w:r w:rsidR="002F2F5B" w:rsidRPr="00E17026">
          <w:rPr>
            <w:webHidden/>
          </w:rPr>
          <w:instrText xml:space="preserve"> PAGEREF _Toc74310479 \h </w:instrText>
        </w:r>
        <w:r w:rsidRPr="00E17026">
          <w:rPr>
            <w:webHidden/>
          </w:rPr>
        </w:r>
        <w:r w:rsidRPr="00E17026">
          <w:rPr>
            <w:webHidden/>
          </w:rPr>
          <w:fldChar w:fldCharType="separate"/>
        </w:r>
        <w:r w:rsidR="00E32259">
          <w:rPr>
            <w:webHidden/>
          </w:rPr>
          <w:t>57</w:t>
        </w:r>
        <w:r w:rsidRPr="00E17026">
          <w:rPr>
            <w:webHidden/>
          </w:rPr>
          <w:fldChar w:fldCharType="end"/>
        </w:r>
      </w:hyperlink>
    </w:p>
    <w:p w:rsidR="002F2F5B" w:rsidRPr="00E17026" w:rsidRDefault="00102BB4" w:rsidP="00E17026">
      <w:pPr>
        <w:pStyle w:val="TOC1"/>
        <w:rPr>
          <w:rFonts w:eastAsiaTheme="minorEastAsia"/>
        </w:rPr>
      </w:pPr>
      <w:hyperlink w:anchor="_Toc74310480" w:history="1">
        <w:r w:rsidR="00E17026" w:rsidRPr="00E17026">
          <w:rPr>
            <w:rStyle w:val="Hyperlink"/>
            <w:caps w:val="0"/>
          </w:rPr>
          <w:t>CHAPTER FOUR</w:t>
        </w:r>
        <w:r w:rsidR="00E17026" w:rsidRPr="00E17026">
          <w:rPr>
            <w:webHidden/>
          </w:rPr>
          <w:tab/>
        </w:r>
        <w:r w:rsidRPr="00E17026">
          <w:rPr>
            <w:webHidden/>
          </w:rPr>
          <w:fldChar w:fldCharType="begin"/>
        </w:r>
        <w:r w:rsidR="002F2F5B" w:rsidRPr="00E17026">
          <w:rPr>
            <w:webHidden/>
          </w:rPr>
          <w:instrText xml:space="preserve"> PAGEREF _Toc74310480 \h </w:instrText>
        </w:r>
        <w:r w:rsidRPr="00E17026">
          <w:rPr>
            <w:webHidden/>
          </w:rPr>
        </w:r>
        <w:r w:rsidRPr="00E17026">
          <w:rPr>
            <w:webHidden/>
          </w:rPr>
          <w:fldChar w:fldCharType="separate"/>
        </w:r>
        <w:r w:rsidR="00E32259">
          <w:rPr>
            <w:webHidden/>
          </w:rPr>
          <w:t>58</w:t>
        </w:r>
        <w:r w:rsidRPr="00E17026">
          <w:rPr>
            <w:webHidden/>
          </w:rPr>
          <w:fldChar w:fldCharType="end"/>
        </w:r>
      </w:hyperlink>
    </w:p>
    <w:p w:rsidR="002F2F5B" w:rsidRPr="00E17026" w:rsidRDefault="00102BB4" w:rsidP="00E17026">
      <w:pPr>
        <w:pStyle w:val="TOC1"/>
        <w:rPr>
          <w:rFonts w:eastAsiaTheme="minorEastAsia"/>
        </w:rPr>
      </w:pPr>
      <w:hyperlink w:anchor="_Toc74310481" w:history="1">
        <w:r w:rsidR="00E17026" w:rsidRPr="00E17026">
          <w:rPr>
            <w:rStyle w:val="Hyperlink"/>
            <w:caps w:val="0"/>
          </w:rPr>
          <w:t>DATA PRESENTATIONS, ANALYSIS, INTERPRETATION AND DISCUSSIONS</w:t>
        </w:r>
        <w:bookmarkStart w:id="11" w:name="_GoBack"/>
        <w:bookmarkEnd w:id="11"/>
        <w:r w:rsidR="00E17026" w:rsidRPr="00E17026">
          <w:rPr>
            <w:webHidden/>
          </w:rPr>
          <w:tab/>
        </w:r>
        <w:r w:rsidRPr="00E17026">
          <w:rPr>
            <w:webHidden/>
          </w:rPr>
          <w:fldChar w:fldCharType="begin"/>
        </w:r>
        <w:r w:rsidR="002F2F5B" w:rsidRPr="00E17026">
          <w:rPr>
            <w:webHidden/>
          </w:rPr>
          <w:instrText xml:space="preserve"> PAGEREF _Toc74310481 \h </w:instrText>
        </w:r>
        <w:r w:rsidRPr="00E17026">
          <w:rPr>
            <w:webHidden/>
          </w:rPr>
        </w:r>
        <w:r w:rsidRPr="00E17026">
          <w:rPr>
            <w:webHidden/>
          </w:rPr>
          <w:fldChar w:fldCharType="separate"/>
        </w:r>
        <w:r w:rsidR="00E32259">
          <w:rPr>
            <w:webHidden/>
          </w:rPr>
          <w:t>58</w:t>
        </w:r>
        <w:r w:rsidRPr="00E17026">
          <w:rPr>
            <w:webHidden/>
          </w:rPr>
          <w:fldChar w:fldCharType="end"/>
        </w:r>
      </w:hyperlink>
    </w:p>
    <w:p w:rsidR="002F2F5B" w:rsidRPr="00E17026" w:rsidRDefault="00102BB4" w:rsidP="00E17026">
      <w:pPr>
        <w:pStyle w:val="TOC1"/>
        <w:rPr>
          <w:rFonts w:eastAsiaTheme="minorEastAsia"/>
        </w:rPr>
      </w:pPr>
      <w:hyperlink w:anchor="_Toc74310482" w:history="1">
        <w:r w:rsidR="00E17026" w:rsidRPr="00E17026">
          <w:rPr>
            <w:rStyle w:val="Hyperlink"/>
            <w:caps w:val="0"/>
          </w:rPr>
          <w:t>4.0 INTRODUCTION</w:t>
        </w:r>
        <w:r w:rsidR="00E17026" w:rsidRPr="00E17026">
          <w:rPr>
            <w:webHidden/>
          </w:rPr>
          <w:tab/>
        </w:r>
        <w:r w:rsidRPr="00E17026">
          <w:rPr>
            <w:webHidden/>
          </w:rPr>
          <w:fldChar w:fldCharType="begin"/>
        </w:r>
        <w:r w:rsidR="002F2F5B" w:rsidRPr="00E17026">
          <w:rPr>
            <w:webHidden/>
          </w:rPr>
          <w:instrText xml:space="preserve"> PAGEREF _Toc74310482 \h </w:instrText>
        </w:r>
        <w:r w:rsidRPr="00E17026">
          <w:rPr>
            <w:webHidden/>
          </w:rPr>
        </w:r>
        <w:r w:rsidRPr="00E17026">
          <w:rPr>
            <w:webHidden/>
          </w:rPr>
          <w:fldChar w:fldCharType="separate"/>
        </w:r>
        <w:r w:rsidR="00E32259">
          <w:rPr>
            <w:webHidden/>
          </w:rPr>
          <w:t>58</w:t>
        </w:r>
        <w:r w:rsidRPr="00E17026">
          <w:rPr>
            <w:webHidden/>
          </w:rPr>
          <w:fldChar w:fldCharType="end"/>
        </w:r>
      </w:hyperlink>
    </w:p>
    <w:p w:rsidR="002F2F5B" w:rsidRPr="00E17026" w:rsidRDefault="00102BB4" w:rsidP="00E17026">
      <w:pPr>
        <w:pStyle w:val="TOC1"/>
        <w:rPr>
          <w:rFonts w:eastAsiaTheme="minorEastAsia"/>
        </w:rPr>
      </w:pPr>
      <w:hyperlink w:anchor="_Toc74310483" w:history="1">
        <w:r w:rsidR="00E17026" w:rsidRPr="00E17026">
          <w:rPr>
            <w:rStyle w:val="Hyperlink"/>
            <w:caps w:val="0"/>
          </w:rPr>
          <w:t>4.1 RESPONSE RATE</w:t>
        </w:r>
        <w:r w:rsidR="00E17026" w:rsidRPr="00E17026">
          <w:rPr>
            <w:webHidden/>
          </w:rPr>
          <w:tab/>
        </w:r>
        <w:r w:rsidRPr="00E17026">
          <w:rPr>
            <w:webHidden/>
          </w:rPr>
          <w:fldChar w:fldCharType="begin"/>
        </w:r>
        <w:r w:rsidR="002F2F5B" w:rsidRPr="00E17026">
          <w:rPr>
            <w:webHidden/>
          </w:rPr>
          <w:instrText xml:space="preserve"> PAGEREF _Toc74310483 \h </w:instrText>
        </w:r>
        <w:r w:rsidRPr="00E17026">
          <w:rPr>
            <w:webHidden/>
          </w:rPr>
        </w:r>
        <w:r w:rsidRPr="00E17026">
          <w:rPr>
            <w:webHidden/>
          </w:rPr>
          <w:fldChar w:fldCharType="separate"/>
        </w:r>
        <w:r w:rsidR="00E32259">
          <w:rPr>
            <w:webHidden/>
          </w:rPr>
          <w:t>58</w:t>
        </w:r>
        <w:r w:rsidRPr="00E17026">
          <w:rPr>
            <w:webHidden/>
          </w:rPr>
          <w:fldChar w:fldCharType="end"/>
        </w:r>
      </w:hyperlink>
    </w:p>
    <w:p w:rsidR="002F2F5B" w:rsidRPr="00E17026" w:rsidRDefault="00102BB4" w:rsidP="00E17026">
      <w:pPr>
        <w:pStyle w:val="TOC1"/>
        <w:rPr>
          <w:rFonts w:eastAsiaTheme="minorEastAsia"/>
        </w:rPr>
      </w:pPr>
      <w:hyperlink w:anchor="_Toc74310484" w:history="1">
        <w:r w:rsidR="00E17026" w:rsidRPr="00E17026">
          <w:rPr>
            <w:rStyle w:val="Hyperlink"/>
            <w:caps w:val="0"/>
          </w:rPr>
          <w:t>4.2 DEMOGRAPHIC CHARACTERISTICS OF THE RESPONDENTS</w:t>
        </w:r>
        <w:r w:rsidR="00E17026" w:rsidRPr="00E17026">
          <w:rPr>
            <w:webHidden/>
          </w:rPr>
          <w:tab/>
        </w:r>
        <w:r w:rsidRPr="00E17026">
          <w:rPr>
            <w:webHidden/>
          </w:rPr>
          <w:fldChar w:fldCharType="begin"/>
        </w:r>
        <w:r w:rsidR="002F2F5B" w:rsidRPr="00E17026">
          <w:rPr>
            <w:webHidden/>
          </w:rPr>
          <w:instrText xml:space="preserve"> PAGEREF _Toc74310484 \h </w:instrText>
        </w:r>
        <w:r w:rsidRPr="00E17026">
          <w:rPr>
            <w:webHidden/>
          </w:rPr>
        </w:r>
        <w:r w:rsidRPr="00E17026">
          <w:rPr>
            <w:webHidden/>
          </w:rPr>
          <w:fldChar w:fldCharType="separate"/>
        </w:r>
        <w:r w:rsidR="00E32259">
          <w:rPr>
            <w:webHidden/>
          </w:rPr>
          <w:t>59</w:t>
        </w:r>
        <w:r w:rsidRPr="00E17026">
          <w:rPr>
            <w:webHidden/>
          </w:rPr>
          <w:fldChar w:fldCharType="end"/>
        </w:r>
      </w:hyperlink>
    </w:p>
    <w:p w:rsidR="002F2F5B" w:rsidRPr="00E17026" w:rsidRDefault="00102BB4" w:rsidP="00E17026">
      <w:pPr>
        <w:pStyle w:val="TOC1"/>
        <w:rPr>
          <w:rFonts w:eastAsiaTheme="minorEastAsia"/>
        </w:rPr>
      </w:pPr>
      <w:hyperlink w:anchor="_Toc74310485" w:history="1">
        <w:r w:rsidR="00E17026" w:rsidRPr="00E17026">
          <w:rPr>
            <w:rStyle w:val="Hyperlink"/>
            <w:caps w:val="0"/>
          </w:rPr>
          <w:t>4.2.1 GENDER OF RESPONDENTS</w:t>
        </w:r>
        <w:r w:rsidR="00E17026" w:rsidRPr="00E17026">
          <w:rPr>
            <w:webHidden/>
          </w:rPr>
          <w:tab/>
        </w:r>
        <w:r w:rsidRPr="00E17026">
          <w:rPr>
            <w:webHidden/>
          </w:rPr>
          <w:fldChar w:fldCharType="begin"/>
        </w:r>
        <w:r w:rsidR="002F2F5B" w:rsidRPr="00E17026">
          <w:rPr>
            <w:webHidden/>
          </w:rPr>
          <w:instrText xml:space="preserve"> PAGEREF _Toc74310485 \h </w:instrText>
        </w:r>
        <w:r w:rsidRPr="00E17026">
          <w:rPr>
            <w:webHidden/>
          </w:rPr>
        </w:r>
        <w:r w:rsidRPr="00E17026">
          <w:rPr>
            <w:webHidden/>
          </w:rPr>
          <w:fldChar w:fldCharType="separate"/>
        </w:r>
        <w:r w:rsidR="00E32259">
          <w:rPr>
            <w:webHidden/>
          </w:rPr>
          <w:t>59</w:t>
        </w:r>
        <w:r w:rsidRPr="00E17026">
          <w:rPr>
            <w:webHidden/>
          </w:rPr>
          <w:fldChar w:fldCharType="end"/>
        </w:r>
      </w:hyperlink>
    </w:p>
    <w:p w:rsidR="002F2F5B" w:rsidRPr="00E17026" w:rsidRDefault="00102BB4" w:rsidP="00E17026">
      <w:pPr>
        <w:pStyle w:val="TOC1"/>
        <w:rPr>
          <w:rFonts w:eastAsiaTheme="minorEastAsia"/>
        </w:rPr>
      </w:pPr>
      <w:hyperlink w:anchor="_Toc74310487" w:history="1">
        <w:r w:rsidR="00E17026" w:rsidRPr="00E17026">
          <w:rPr>
            <w:rStyle w:val="Hyperlink"/>
            <w:caps w:val="0"/>
          </w:rPr>
          <w:t>4.2.2 AGE OF THE RESPONDENTS</w:t>
        </w:r>
        <w:r w:rsidR="00E17026" w:rsidRPr="00E17026">
          <w:rPr>
            <w:webHidden/>
          </w:rPr>
          <w:tab/>
        </w:r>
        <w:r w:rsidRPr="00E17026">
          <w:rPr>
            <w:webHidden/>
          </w:rPr>
          <w:fldChar w:fldCharType="begin"/>
        </w:r>
        <w:r w:rsidR="002F2F5B" w:rsidRPr="00E17026">
          <w:rPr>
            <w:webHidden/>
          </w:rPr>
          <w:instrText xml:space="preserve"> PAGEREF _Toc74310487 \h </w:instrText>
        </w:r>
        <w:r w:rsidRPr="00E17026">
          <w:rPr>
            <w:webHidden/>
          </w:rPr>
        </w:r>
        <w:r w:rsidRPr="00E17026">
          <w:rPr>
            <w:webHidden/>
          </w:rPr>
          <w:fldChar w:fldCharType="separate"/>
        </w:r>
        <w:r w:rsidR="00E32259">
          <w:rPr>
            <w:webHidden/>
          </w:rPr>
          <w:t>61</w:t>
        </w:r>
        <w:r w:rsidRPr="00E17026">
          <w:rPr>
            <w:webHidden/>
          </w:rPr>
          <w:fldChar w:fldCharType="end"/>
        </w:r>
      </w:hyperlink>
    </w:p>
    <w:p w:rsidR="002F2F5B" w:rsidRPr="00E17026" w:rsidRDefault="00102BB4" w:rsidP="00E17026">
      <w:pPr>
        <w:pStyle w:val="TOC1"/>
        <w:rPr>
          <w:rFonts w:eastAsiaTheme="minorEastAsia"/>
        </w:rPr>
      </w:pPr>
      <w:hyperlink w:anchor="_Toc74310489" w:history="1">
        <w:r w:rsidR="00E17026" w:rsidRPr="00E17026">
          <w:rPr>
            <w:rStyle w:val="Hyperlink"/>
            <w:caps w:val="0"/>
          </w:rPr>
          <w:t>4.2.3 TEACHING EXPERIENCE</w:t>
        </w:r>
        <w:r w:rsidR="00E17026" w:rsidRPr="00E17026">
          <w:rPr>
            <w:webHidden/>
          </w:rPr>
          <w:tab/>
        </w:r>
        <w:r w:rsidRPr="00E17026">
          <w:rPr>
            <w:webHidden/>
          </w:rPr>
          <w:fldChar w:fldCharType="begin"/>
        </w:r>
        <w:r w:rsidR="002F2F5B" w:rsidRPr="00E17026">
          <w:rPr>
            <w:webHidden/>
          </w:rPr>
          <w:instrText xml:space="preserve"> PAGEREF _Toc74310489 \h </w:instrText>
        </w:r>
        <w:r w:rsidRPr="00E17026">
          <w:rPr>
            <w:webHidden/>
          </w:rPr>
        </w:r>
        <w:r w:rsidRPr="00E17026">
          <w:rPr>
            <w:webHidden/>
          </w:rPr>
          <w:fldChar w:fldCharType="separate"/>
        </w:r>
        <w:r w:rsidR="00E32259">
          <w:rPr>
            <w:webHidden/>
          </w:rPr>
          <w:t>61</w:t>
        </w:r>
        <w:r w:rsidRPr="00E17026">
          <w:rPr>
            <w:webHidden/>
          </w:rPr>
          <w:fldChar w:fldCharType="end"/>
        </w:r>
      </w:hyperlink>
    </w:p>
    <w:p w:rsidR="002F2F5B" w:rsidRPr="00E17026" w:rsidRDefault="00102BB4" w:rsidP="00E17026">
      <w:pPr>
        <w:pStyle w:val="TOC1"/>
        <w:rPr>
          <w:rFonts w:eastAsiaTheme="minorEastAsia"/>
        </w:rPr>
      </w:pPr>
      <w:hyperlink w:anchor="_Toc74310491" w:history="1">
        <w:r w:rsidR="00E17026" w:rsidRPr="00E17026">
          <w:rPr>
            <w:rStyle w:val="Hyperlink"/>
            <w:caps w:val="0"/>
          </w:rPr>
          <w:t>4.2.4. ACADEMIC QUALIFICATION</w:t>
        </w:r>
        <w:r w:rsidR="00E17026" w:rsidRPr="00E17026">
          <w:rPr>
            <w:webHidden/>
          </w:rPr>
          <w:tab/>
        </w:r>
        <w:r w:rsidRPr="00E17026">
          <w:rPr>
            <w:webHidden/>
          </w:rPr>
          <w:fldChar w:fldCharType="begin"/>
        </w:r>
        <w:r w:rsidR="002F2F5B" w:rsidRPr="00E17026">
          <w:rPr>
            <w:webHidden/>
          </w:rPr>
          <w:instrText xml:space="preserve"> PAGEREF _Toc74310491 \h </w:instrText>
        </w:r>
        <w:r w:rsidRPr="00E17026">
          <w:rPr>
            <w:webHidden/>
          </w:rPr>
        </w:r>
        <w:r w:rsidRPr="00E17026">
          <w:rPr>
            <w:webHidden/>
          </w:rPr>
          <w:fldChar w:fldCharType="separate"/>
        </w:r>
        <w:r w:rsidR="00E32259">
          <w:rPr>
            <w:webHidden/>
          </w:rPr>
          <w:t>62</w:t>
        </w:r>
        <w:r w:rsidRPr="00E17026">
          <w:rPr>
            <w:webHidden/>
          </w:rPr>
          <w:fldChar w:fldCharType="end"/>
        </w:r>
      </w:hyperlink>
    </w:p>
    <w:p w:rsidR="002F2F5B" w:rsidRPr="00E17026" w:rsidRDefault="00102BB4" w:rsidP="00E17026">
      <w:pPr>
        <w:pStyle w:val="TOC1"/>
        <w:rPr>
          <w:rFonts w:eastAsiaTheme="minorEastAsia"/>
        </w:rPr>
      </w:pPr>
      <w:hyperlink w:anchor="_Toc74310493" w:history="1">
        <w:r w:rsidR="00E17026" w:rsidRPr="00E17026">
          <w:rPr>
            <w:rStyle w:val="Hyperlink"/>
            <w:caps w:val="0"/>
          </w:rPr>
          <w:t>4.3. LEVEL OF TEACHER TRAINING IN SPECIAL NEEDS EDUCATION AND IMPLEMENTATION OF INCLUSIVE EDUCATION</w:t>
        </w:r>
        <w:r w:rsidR="00E17026" w:rsidRPr="00E17026">
          <w:rPr>
            <w:webHidden/>
          </w:rPr>
          <w:tab/>
        </w:r>
        <w:r w:rsidRPr="00E17026">
          <w:rPr>
            <w:webHidden/>
          </w:rPr>
          <w:fldChar w:fldCharType="begin"/>
        </w:r>
        <w:r w:rsidR="002F2F5B" w:rsidRPr="00E17026">
          <w:rPr>
            <w:webHidden/>
          </w:rPr>
          <w:instrText xml:space="preserve"> PAGEREF _Toc74310493 \h </w:instrText>
        </w:r>
        <w:r w:rsidRPr="00E17026">
          <w:rPr>
            <w:webHidden/>
          </w:rPr>
        </w:r>
        <w:r w:rsidRPr="00E17026">
          <w:rPr>
            <w:webHidden/>
          </w:rPr>
          <w:fldChar w:fldCharType="separate"/>
        </w:r>
        <w:r w:rsidR="00E32259">
          <w:rPr>
            <w:webHidden/>
          </w:rPr>
          <w:t>63</w:t>
        </w:r>
        <w:r w:rsidRPr="00E17026">
          <w:rPr>
            <w:webHidden/>
          </w:rPr>
          <w:fldChar w:fldCharType="end"/>
        </w:r>
      </w:hyperlink>
    </w:p>
    <w:p w:rsidR="002F2F5B" w:rsidRPr="00E17026" w:rsidRDefault="00102BB4" w:rsidP="00E17026">
      <w:pPr>
        <w:pStyle w:val="TOC1"/>
        <w:rPr>
          <w:rFonts w:eastAsiaTheme="minorEastAsia"/>
        </w:rPr>
      </w:pPr>
      <w:hyperlink w:anchor="_Toc74310495" w:history="1">
        <w:r w:rsidR="00E17026" w:rsidRPr="00E17026">
          <w:rPr>
            <w:rStyle w:val="Hyperlink"/>
            <w:caps w:val="0"/>
          </w:rPr>
          <w:t>4.4. THE PERCEPTIONS OF TEACHERS TOWARDS IMPLEMENTATION OF INCLUSIVE EDUCATION</w:t>
        </w:r>
        <w:r w:rsidR="00E17026" w:rsidRPr="00E17026">
          <w:rPr>
            <w:webHidden/>
          </w:rPr>
          <w:tab/>
        </w:r>
        <w:r w:rsidRPr="00E17026">
          <w:rPr>
            <w:webHidden/>
          </w:rPr>
          <w:fldChar w:fldCharType="begin"/>
        </w:r>
        <w:r w:rsidR="002F2F5B" w:rsidRPr="00E17026">
          <w:rPr>
            <w:webHidden/>
          </w:rPr>
          <w:instrText xml:space="preserve"> PAGEREF _Toc74310495 \h </w:instrText>
        </w:r>
        <w:r w:rsidRPr="00E17026">
          <w:rPr>
            <w:webHidden/>
          </w:rPr>
        </w:r>
        <w:r w:rsidRPr="00E17026">
          <w:rPr>
            <w:webHidden/>
          </w:rPr>
          <w:fldChar w:fldCharType="separate"/>
        </w:r>
        <w:r w:rsidR="00E32259">
          <w:rPr>
            <w:webHidden/>
          </w:rPr>
          <w:t>66</w:t>
        </w:r>
        <w:r w:rsidRPr="00E17026">
          <w:rPr>
            <w:webHidden/>
          </w:rPr>
          <w:fldChar w:fldCharType="end"/>
        </w:r>
      </w:hyperlink>
    </w:p>
    <w:p w:rsidR="002F2F5B" w:rsidRPr="00E17026" w:rsidRDefault="00102BB4" w:rsidP="00E17026">
      <w:pPr>
        <w:pStyle w:val="TOC1"/>
        <w:rPr>
          <w:rFonts w:eastAsiaTheme="minorEastAsia"/>
        </w:rPr>
      </w:pPr>
      <w:hyperlink w:anchor="_Toc74310497" w:history="1">
        <w:r w:rsidR="00E17026" w:rsidRPr="00E17026">
          <w:rPr>
            <w:rStyle w:val="Hyperlink"/>
            <w:caps w:val="0"/>
          </w:rPr>
          <w:t>4.5. AVAILABILITY AND ADEQUACY OF TEACHING AND LEARNING RESOURCES AND THEIR INFLUENCE ON IMPLEMENTATION OF INCLUSIVE EDUCATION</w:t>
        </w:r>
        <w:r w:rsidR="00E17026" w:rsidRPr="00E17026">
          <w:rPr>
            <w:webHidden/>
          </w:rPr>
          <w:tab/>
        </w:r>
        <w:r w:rsidRPr="00E17026">
          <w:rPr>
            <w:webHidden/>
          </w:rPr>
          <w:fldChar w:fldCharType="begin"/>
        </w:r>
        <w:r w:rsidR="002F2F5B" w:rsidRPr="00E17026">
          <w:rPr>
            <w:webHidden/>
          </w:rPr>
          <w:instrText xml:space="preserve"> PAGEREF _Toc74310497 \h </w:instrText>
        </w:r>
        <w:r w:rsidRPr="00E17026">
          <w:rPr>
            <w:webHidden/>
          </w:rPr>
        </w:r>
        <w:r w:rsidRPr="00E17026">
          <w:rPr>
            <w:webHidden/>
          </w:rPr>
          <w:fldChar w:fldCharType="separate"/>
        </w:r>
        <w:r w:rsidR="00E32259">
          <w:rPr>
            <w:webHidden/>
          </w:rPr>
          <w:t>68</w:t>
        </w:r>
        <w:r w:rsidRPr="00E17026">
          <w:rPr>
            <w:webHidden/>
          </w:rPr>
          <w:fldChar w:fldCharType="end"/>
        </w:r>
      </w:hyperlink>
    </w:p>
    <w:p w:rsidR="002F2F5B" w:rsidRPr="00E17026" w:rsidRDefault="00102BB4" w:rsidP="00E17026">
      <w:pPr>
        <w:pStyle w:val="TOC1"/>
        <w:rPr>
          <w:rFonts w:eastAsiaTheme="minorEastAsia"/>
        </w:rPr>
      </w:pPr>
      <w:hyperlink w:anchor="_Toc74310499" w:history="1">
        <w:r w:rsidR="00E17026" w:rsidRPr="00E17026">
          <w:rPr>
            <w:rStyle w:val="Hyperlink"/>
            <w:caps w:val="0"/>
          </w:rPr>
          <w:t>4.6 TEACHING AND LEARNING METHODS AND IMPLEMENTATION OF INCLUSIVE EDUCATION</w:t>
        </w:r>
        <w:r w:rsidR="00E17026" w:rsidRPr="00E17026">
          <w:rPr>
            <w:webHidden/>
          </w:rPr>
          <w:tab/>
        </w:r>
        <w:r w:rsidRPr="00E17026">
          <w:rPr>
            <w:webHidden/>
          </w:rPr>
          <w:fldChar w:fldCharType="begin"/>
        </w:r>
        <w:r w:rsidR="002F2F5B" w:rsidRPr="00E17026">
          <w:rPr>
            <w:webHidden/>
          </w:rPr>
          <w:instrText xml:space="preserve"> PAGEREF _Toc74310499 \h </w:instrText>
        </w:r>
        <w:r w:rsidRPr="00E17026">
          <w:rPr>
            <w:webHidden/>
          </w:rPr>
        </w:r>
        <w:r w:rsidRPr="00E17026">
          <w:rPr>
            <w:webHidden/>
          </w:rPr>
          <w:fldChar w:fldCharType="separate"/>
        </w:r>
        <w:r w:rsidR="00E32259">
          <w:rPr>
            <w:webHidden/>
          </w:rPr>
          <w:t>71</w:t>
        </w:r>
        <w:r w:rsidRPr="00E17026">
          <w:rPr>
            <w:webHidden/>
          </w:rPr>
          <w:fldChar w:fldCharType="end"/>
        </w:r>
      </w:hyperlink>
    </w:p>
    <w:p w:rsidR="002F2F5B" w:rsidRPr="00E17026" w:rsidRDefault="00102BB4" w:rsidP="00E17026">
      <w:pPr>
        <w:pStyle w:val="TOC1"/>
        <w:rPr>
          <w:rFonts w:eastAsiaTheme="minorEastAsia"/>
        </w:rPr>
      </w:pPr>
      <w:hyperlink w:anchor="_Toc74310501" w:history="1">
        <w:r w:rsidR="00E17026" w:rsidRPr="00E17026">
          <w:rPr>
            <w:rStyle w:val="Hyperlink"/>
            <w:caps w:val="0"/>
          </w:rPr>
          <w:t>CHAPTER FIVE</w:t>
        </w:r>
        <w:r w:rsidR="00E17026" w:rsidRPr="00E17026">
          <w:rPr>
            <w:webHidden/>
          </w:rPr>
          <w:tab/>
        </w:r>
        <w:r w:rsidRPr="00E17026">
          <w:rPr>
            <w:webHidden/>
          </w:rPr>
          <w:fldChar w:fldCharType="begin"/>
        </w:r>
        <w:r w:rsidR="002F2F5B" w:rsidRPr="00E17026">
          <w:rPr>
            <w:webHidden/>
          </w:rPr>
          <w:instrText xml:space="preserve"> PAGEREF _Toc74310501 \h </w:instrText>
        </w:r>
        <w:r w:rsidRPr="00E17026">
          <w:rPr>
            <w:webHidden/>
          </w:rPr>
        </w:r>
        <w:r w:rsidRPr="00E17026">
          <w:rPr>
            <w:webHidden/>
          </w:rPr>
          <w:fldChar w:fldCharType="separate"/>
        </w:r>
        <w:r w:rsidR="00E32259">
          <w:rPr>
            <w:webHidden/>
          </w:rPr>
          <w:t>83</w:t>
        </w:r>
        <w:r w:rsidRPr="00E17026">
          <w:rPr>
            <w:webHidden/>
          </w:rPr>
          <w:fldChar w:fldCharType="end"/>
        </w:r>
      </w:hyperlink>
    </w:p>
    <w:p w:rsidR="002F2F5B" w:rsidRPr="00E17026" w:rsidRDefault="00102BB4" w:rsidP="00E17026">
      <w:pPr>
        <w:pStyle w:val="TOC1"/>
        <w:rPr>
          <w:rFonts w:eastAsiaTheme="minorEastAsia"/>
        </w:rPr>
      </w:pPr>
      <w:hyperlink w:anchor="_Toc74310502" w:history="1">
        <w:r w:rsidR="00E17026" w:rsidRPr="00E17026">
          <w:rPr>
            <w:rStyle w:val="Hyperlink"/>
            <w:caps w:val="0"/>
          </w:rPr>
          <w:t>SUMMARY, CONCLUSION AND RECOMMENDATIONS</w:t>
        </w:r>
        <w:r w:rsidR="00E17026" w:rsidRPr="00E17026">
          <w:rPr>
            <w:webHidden/>
          </w:rPr>
          <w:tab/>
        </w:r>
        <w:r w:rsidRPr="00E17026">
          <w:rPr>
            <w:webHidden/>
          </w:rPr>
          <w:fldChar w:fldCharType="begin"/>
        </w:r>
        <w:r w:rsidR="002F2F5B" w:rsidRPr="00E17026">
          <w:rPr>
            <w:webHidden/>
          </w:rPr>
          <w:instrText xml:space="preserve"> PAGEREF _Toc74310502 \h </w:instrText>
        </w:r>
        <w:r w:rsidRPr="00E17026">
          <w:rPr>
            <w:webHidden/>
          </w:rPr>
        </w:r>
        <w:r w:rsidRPr="00E17026">
          <w:rPr>
            <w:webHidden/>
          </w:rPr>
          <w:fldChar w:fldCharType="separate"/>
        </w:r>
        <w:r w:rsidR="00E32259">
          <w:rPr>
            <w:webHidden/>
          </w:rPr>
          <w:t>83</w:t>
        </w:r>
        <w:r w:rsidRPr="00E17026">
          <w:rPr>
            <w:webHidden/>
          </w:rPr>
          <w:fldChar w:fldCharType="end"/>
        </w:r>
      </w:hyperlink>
    </w:p>
    <w:p w:rsidR="002F2F5B" w:rsidRPr="00E17026" w:rsidRDefault="00102BB4" w:rsidP="00E17026">
      <w:pPr>
        <w:pStyle w:val="TOC1"/>
        <w:rPr>
          <w:rFonts w:eastAsiaTheme="minorEastAsia"/>
        </w:rPr>
      </w:pPr>
      <w:hyperlink w:anchor="_Toc74310503" w:history="1">
        <w:r w:rsidR="00E17026" w:rsidRPr="00E17026">
          <w:rPr>
            <w:rStyle w:val="Hyperlink"/>
            <w:caps w:val="0"/>
          </w:rPr>
          <w:t>5.0 INTRODUCTION</w:t>
        </w:r>
        <w:r w:rsidR="00E17026" w:rsidRPr="00E17026">
          <w:rPr>
            <w:webHidden/>
          </w:rPr>
          <w:tab/>
        </w:r>
        <w:r w:rsidRPr="00E17026">
          <w:rPr>
            <w:webHidden/>
          </w:rPr>
          <w:fldChar w:fldCharType="begin"/>
        </w:r>
        <w:r w:rsidR="002F2F5B" w:rsidRPr="00E17026">
          <w:rPr>
            <w:webHidden/>
          </w:rPr>
          <w:instrText xml:space="preserve"> PAGEREF _Toc74310503 \h </w:instrText>
        </w:r>
        <w:r w:rsidRPr="00E17026">
          <w:rPr>
            <w:webHidden/>
          </w:rPr>
        </w:r>
        <w:r w:rsidRPr="00E17026">
          <w:rPr>
            <w:webHidden/>
          </w:rPr>
          <w:fldChar w:fldCharType="separate"/>
        </w:r>
        <w:r w:rsidR="00E32259">
          <w:rPr>
            <w:webHidden/>
          </w:rPr>
          <w:t>83</w:t>
        </w:r>
        <w:r w:rsidRPr="00E17026">
          <w:rPr>
            <w:webHidden/>
          </w:rPr>
          <w:fldChar w:fldCharType="end"/>
        </w:r>
      </w:hyperlink>
    </w:p>
    <w:p w:rsidR="002F2F5B" w:rsidRPr="00E17026" w:rsidRDefault="00102BB4" w:rsidP="00E17026">
      <w:pPr>
        <w:pStyle w:val="TOC1"/>
        <w:rPr>
          <w:rFonts w:eastAsiaTheme="minorEastAsia"/>
        </w:rPr>
      </w:pPr>
      <w:hyperlink w:anchor="_Toc74310504" w:history="1">
        <w:r w:rsidR="00E17026" w:rsidRPr="00E17026">
          <w:rPr>
            <w:rStyle w:val="Hyperlink"/>
            <w:caps w:val="0"/>
          </w:rPr>
          <w:t>5.1 SUMMARY OF THE STUDY</w:t>
        </w:r>
        <w:r w:rsidR="00E17026" w:rsidRPr="00E17026">
          <w:rPr>
            <w:webHidden/>
          </w:rPr>
          <w:tab/>
        </w:r>
        <w:r w:rsidRPr="00E17026">
          <w:rPr>
            <w:webHidden/>
          </w:rPr>
          <w:fldChar w:fldCharType="begin"/>
        </w:r>
        <w:r w:rsidR="002F2F5B" w:rsidRPr="00E17026">
          <w:rPr>
            <w:webHidden/>
          </w:rPr>
          <w:instrText xml:space="preserve"> PAGEREF _Toc74310504 \h </w:instrText>
        </w:r>
        <w:r w:rsidRPr="00E17026">
          <w:rPr>
            <w:webHidden/>
          </w:rPr>
        </w:r>
        <w:r w:rsidRPr="00E17026">
          <w:rPr>
            <w:webHidden/>
          </w:rPr>
          <w:fldChar w:fldCharType="separate"/>
        </w:r>
        <w:r w:rsidR="00E32259">
          <w:rPr>
            <w:webHidden/>
          </w:rPr>
          <w:t>83</w:t>
        </w:r>
        <w:r w:rsidRPr="00E17026">
          <w:rPr>
            <w:webHidden/>
          </w:rPr>
          <w:fldChar w:fldCharType="end"/>
        </w:r>
      </w:hyperlink>
    </w:p>
    <w:p w:rsidR="002F2F5B" w:rsidRPr="00E17026" w:rsidRDefault="00102BB4" w:rsidP="00E17026">
      <w:pPr>
        <w:pStyle w:val="TOC1"/>
        <w:rPr>
          <w:rFonts w:eastAsiaTheme="minorEastAsia"/>
        </w:rPr>
      </w:pPr>
      <w:hyperlink w:anchor="_Toc74310505" w:history="1">
        <w:r w:rsidR="00E17026" w:rsidRPr="00E17026">
          <w:rPr>
            <w:rStyle w:val="Hyperlink"/>
            <w:caps w:val="0"/>
          </w:rPr>
          <w:t>5.1.1 LEVEL OF TEACHER TRAINING AND IMPLEMENTATION OF INCLUSIVE EDUCATION</w:t>
        </w:r>
        <w:r w:rsidR="00E17026" w:rsidRPr="00E17026">
          <w:rPr>
            <w:webHidden/>
          </w:rPr>
          <w:tab/>
        </w:r>
        <w:r w:rsidRPr="00E17026">
          <w:rPr>
            <w:webHidden/>
          </w:rPr>
          <w:fldChar w:fldCharType="begin"/>
        </w:r>
        <w:r w:rsidR="002F2F5B" w:rsidRPr="00E17026">
          <w:rPr>
            <w:webHidden/>
          </w:rPr>
          <w:instrText xml:space="preserve"> PAGEREF _Toc74310505 \h </w:instrText>
        </w:r>
        <w:r w:rsidRPr="00E17026">
          <w:rPr>
            <w:webHidden/>
          </w:rPr>
        </w:r>
        <w:r w:rsidRPr="00E17026">
          <w:rPr>
            <w:webHidden/>
          </w:rPr>
          <w:fldChar w:fldCharType="separate"/>
        </w:r>
        <w:r w:rsidR="00E32259">
          <w:rPr>
            <w:webHidden/>
          </w:rPr>
          <w:t>83</w:t>
        </w:r>
        <w:r w:rsidRPr="00E17026">
          <w:rPr>
            <w:webHidden/>
          </w:rPr>
          <w:fldChar w:fldCharType="end"/>
        </w:r>
      </w:hyperlink>
    </w:p>
    <w:p w:rsidR="002F2F5B" w:rsidRPr="00E17026" w:rsidRDefault="00102BB4" w:rsidP="00E17026">
      <w:pPr>
        <w:pStyle w:val="TOC1"/>
        <w:rPr>
          <w:rFonts w:eastAsiaTheme="minorEastAsia"/>
        </w:rPr>
      </w:pPr>
      <w:hyperlink w:anchor="_Toc74310506" w:history="1">
        <w:r w:rsidR="00E17026" w:rsidRPr="00E17026">
          <w:rPr>
            <w:rStyle w:val="Hyperlink"/>
            <w:caps w:val="0"/>
          </w:rPr>
          <w:t>5.1.2 PERCEPTIONS OF TEACHERS TOWARDS IMPLEMENTATION OF INCLUSIVE EDUCATION</w:t>
        </w:r>
        <w:r w:rsidR="00E17026" w:rsidRPr="00E17026">
          <w:rPr>
            <w:webHidden/>
          </w:rPr>
          <w:tab/>
        </w:r>
        <w:r w:rsidRPr="00E17026">
          <w:rPr>
            <w:webHidden/>
          </w:rPr>
          <w:fldChar w:fldCharType="begin"/>
        </w:r>
        <w:r w:rsidR="002F2F5B" w:rsidRPr="00E17026">
          <w:rPr>
            <w:webHidden/>
          </w:rPr>
          <w:instrText xml:space="preserve"> PAGEREF _Toc74310506 \h </w:instrText>
        </w:r>
        <w:r w:rsidRPr="00E17026">
          <w:rPr>
            <w:webHidden/>
          </w:rPr>
        </w:r>
        <w:r w:rsidRPr="00E17026">
          <w:rPr>
            <w:webHidden/>
          </w:rPr>
          <w:fldChar w:fldCharType="separate"/>
        </w:r>
        <w:r w:rsidR="00E32259">
          <w:rPr>
            <w:webHidden/>
          </w:rPr>
          <w:t>84</w:t>
        </w:r>
        <w:r w:rsidRPr="00E17026">
          <w:rPr>
            <w:webHidden/>
          </w:rPr>
          <w:fldChar w:fldCharType="end"/>
        </w:r>
      </w:hyperlink>
    </w:p>
    <w:p w:rsidR="002F2F5B" w:rsidRPr="00E17026" w:rsidRDefault="00102BB4" w:rsidP="00E17026">
      <w:pPr>
        <w:pStyle w:val="TOC1"/>
        <w:rPr>
          <w:rFonts w:eastAsiaTheme="minorEastAsia"/>
        </w:rPr>
      </w:pPr>
      <w:hyperlink w:anchor="_Toc74310507" w:history="1">
        <w:r w:rsidR="00E17026" w:rsidRPr="00E17026">
          <w:rPr>
            <w:rStyle w:val="Hyperlink"/>
            <w:caps w:val="0"/>
          </w:rPr>
          <w:t>5.1.3 AVAILABILITY AND ADEQUACY OF TEACHING AND LEARNING RESOURCES AND IMPLEMENTATION OF INCLUSIVE EDUCATION</w:t>
        </w:r>
        <w:r w:rsidR="00E17026" w:rsidRPr="00E17026">
          <w:rPr>
            <w:webHidden/>
          </w:rPr>
          <w:tab/>
        </w:r>
        <w:r w:rsidRPr="00E17026">
          <w:rPr>
            <w:webHidden/>
          </w:rPr>
          <w:fldChar w:fldCharType="begin"/>
        </w:r>
        <w:r w:rsidR="002F2F5B" w:rsidRPr="00E17026">
          <w:rPr>
            <w:webHidden/>
          </w:rPr>
          <w:instrText xml:space="preserve"> PAGEREF _Toc74310507 \h </w:instrText>
        </w:r>
        <w:r w:rsidRPr="00E17026">
          <w:rPr>
            <w:webHidden/>
          </w:rPr>
        </w:r>
        <w:r w:rsidRPr="00E17026">
          <w:rPr>
            <w:webHidden/>
          </w:rPr>
          <w:fldChar w:fldCharType="separate"/>
        </w:r>
        <w:r w:rsidR="00E32259">
          <w:rPr>
            <w:webHidden/>
          </w:rPr>
          <w:t>84</w:t>
        </w:r>
        <w:r w:rsidRPr="00E17026">
          <w:rPr>
            <w:webHidden/>
          </w:rPr>
          <w:fldChar w:fldCharType="end"/>
        </w:r>
      </w:hyperlink>
    </w:p>
    <w:p w:rsidR="002F2F5B" w:rsidRPr="00E17026" w:rsidRDefault="00102BB4" w:rsidP="00E17026">
      <w:pPr>
        <w:pStyle w:val="TOC1"/>
        <w:rPr>
          <w:rFonts w:eastAsiaTheme="minorEastAsia"/>
        </w:rPr>
      </w:pPr>
      <w:hyperlink w:anchor="_Toc74310508" w:history="1">
        <w:r w:rsidR="00E17026" w:rsidRPr="00E17026">
          <w:rPr>
            <w:rStyle w:val="Hyperlink"/>
            <w:caps w:val="0"/>
          </w:rPr>
          <w:t>5.1.4 TEACHING AND LEARNING METHODS AND IMPLEMENTATION OF INCLUSIVE EDUCATION</w:t>
        </w:r>
        <w:r w:rsidR="00E17026" w:rsidRPr="00E17026">
          <w:rPr>
            <w:webHidden/>
          </w:rPr>
          <w:tab/>
        </w:r>
        <w:r w:rsidRPr="00E17026">
          <w:rPr>
            <w:webHidden/>
          </w:rPr>
          <w:fldChar w:fldCharType="begin"/>
        </w:r>
        <w:r w:rsidR="002F2F5B" w:rsidRPr="00E17026">
          <w:rPr>
            <w:webHidden/>
          </w:rPr>
          <w:instrText xml:space="preserve"> PAGEREF _Toc74310508 \h </w:instrText>
        </w:r>
        <w:r w:rsidRPr="00E17026">
          <w:rPr>
            <w:webHidden/>
          </w:rPr>
        </w:r>
        <w:r w:rsidRPr="00E17026">
          <w:rPr>
            <w:webHidden/>
          </w:rPr>
          <w:fldChar w:fldCharType="separate"/>
        </w:r>
        <w:r w:rsidR="00E32259">
          <w:rPr>
            <w:webHidden/>
          </w:rPr>
          <w:t>85</w:t>
        </w:r>
        <w:r w:rsidRPr="00E17026">
          <w:rPr>
            <w:webHidden/>
          </w:rPr>
          <w:fldChar w:fldCharType="end"/>
        </w:r>
      </w:hyperlink>
    </w:p>
    <w:p w:rsidR="002F2F5B" w:rsidRPr="00E17026" w:rsidRDefault="00102BB4" w:rsidP="00E17026">
      <w:pPr>
        <w:pStyle w:val="TOC1"/>
        <w:rPr>
          <w:rFonts w:eastAsiaTheme="minorEastAsia"/>
        </w:rPr>
      </w:pPr>
      <w:hyperlink w:anchor="_Toc74310509" w:history="1">
        <w:r w:rsidR="00E17026" w:rsidRPr="00E17026">
          <w:rPr>
            <w:rStyle w:val="Hyperlink"/>
            <w:caps w:val="0"/>
          </w:rPr>
          <w:t>5.2 CONCLUSION</w:t>
        </w:r>
        <w:r w:rsidR="00E17026" w:rsidRPr="00E17026">
          <w:rPr>
            <w:webHidden/>
          </w:rPr>
          <w:tab/>
        </w:r>
        <w:r w:rsidRPr="00E17026">
          <w:rPr>
            <w:webHidden/>
          </w:rPr>
          <w:fldChar w:fldCharType="begin"/>
        </w:r>
        <w:r w:rsidR="002F2F5B" w:rsidRPr="00E17026">
          <w:rPr>
            <w:webHidden/>
          </w:rPr>
          <w:instrText xml:space="preserve"> PAGEREF _Toc74310509 \h </w:instrText>
        </w:r>
        <w:r w:rsidRPr="00E17026">
          <w:rPr>
            <w:webHidden/>
          </w:rPr>
        </w:r>
        <w:r w:rsidRPr="00E17026">
          <w:rPr>
            <w:webHidden/>
          </w:rPr>
          <w:fldChar w:fldCharType="separate"/>
        </w:r>
        <w:r w:rsidR="00E32259">
          <w:rPr>
            <w:webHidden/>
          </w:rPr>
          <w:t>85</w:t>
        </w:r>
        <w:r w:rsidRPr="00E17026">
          <w:rPr>
            <w:webHidden/>
          </w:rPr>
          <w:fldChar w:fldCharType="end"/>
        </w:r>
      </w:hyperlink>
    </w:p>
    <w:p w:rsidR="002F2F5B" w:rsidRPr="00E17026" w:rsidRDefault="00102BB4" w:rsidP="00E17026">
      <w:pPr>
        <w:pStyle w:val="TOC1"/>
        <w:rPr>
          <w:rFonts w:eastAsiaTheme="minorEastAsia"/>
        </w:rPr>
      </w:pPr>
      <w:hyperlink w:anchor="_Toc74310510" w:history="1">
        <w:r w:rsidR="00E17026" w:rsidRPr="00E17026">
          <w:rPr>
            <w:rStyle w:val="Hyperlink"/>
            <w:caps w:val="0"/>
          </w:rPr>
          <w:t>5.3 RECOMMENDATIONS</w:t>
        </w:r>
        <w:r w:rsidR="00E17026" w:rsidRPr="00E17026">
          <w:rPr>
            <w:webHidden/>
          </w:rPr>
          <w:tab/>
        </w:r>
        <w:r w:rsidRPr="00E17026">
          <w:rPr>
            <w:webHidden/>
          </w:rPr>
          <w:fldChar w:fldCharType="begin"/>
        </w:r>
        <w:r w:rsidR="002F2F5B" w:rsidRPr="00E17026">
          <w:rPr>
            <w:webHidden/>
          </w:rPr>
          <w:instrText xml:space="preserve"> PAGEREF _Toc74310510 \h </w:instrText>
        </w:r>
        <w:r w:rsidRPr="00E17026">
          <w:rPr>
            <w:webHidden/>
          </w:rPr>
        </w:r>
        <w:r w:rsidRPr="00E17026">
          <w:rPr>
            <w:webHidden/>
          </w:rPr>
          <w:fldChar w:fldCharType="separate"/>
        </w:r>
        <w:r w:rsidR="00E32259">
          <w:rPr>
            <w:webHidden/>
          </w:rPr>
          <w:t>86</w:t>
        </w:r>
        <w:r w:rsidRPr="00E17026">
          <w:rPr>
            <w:webHidden/>
          </w:rPr>
          <w:fldChar w:fldCharType="end"/>
        </w:r>
      </w:hyperlink>
    </w:p>
    <w:p w:rsidR="002F2F5B" w:rsidRPr="00E17026" w:rsidRDefault="00102BB4" w:rsidP="00E17026">
      <w:pPr>
        <w:pStyle w:val="TOC1"/>
        <w:rPr>
          <w:rFonts w:eastAsiaTheme="minorEastAsia"/>
        </w:rPr>
      </w:pPr>
      <w:hyperlink w:anchor="_Toc74310511" w:history="1">
        <w:r w:rsidR="00E17026" w:rsidRPr="00E17026">
          <w:rPr>
            <w:rStyle w:val="Hyperlink"/>
            <w:caps w:val="0"/>
          </w:rPr>
          <w:t>5.4 SUGGESTIONS FOR FURTHER RESEARCH</w:t>
        </w:r>
        <w:r w:rsidR="00E17026" w:rsidRPr="00E17026">
          <w:rPr>
            <w:webHidden/>
          </w:rPr>
          <w:tab/>
        </w:r>
        <w:r w:rsidRPr="00E17026">
          <w:rPr>
            <w:webHidden/>
          </w:rPr>
          <w:fldChar w:fldCharType="begin"/>
        </w:r>
        <w:r w:rsidR="002F2F5B" w:rsidRPr="00E17026">
          <w:rPr>
            <w:webHidden/>
          </w:rPr>
          <w:instrText xml:space="preserve"> PAGEREF _Toc74310511 \h </w:instrText>
        </w:r>
        <w:r w:rsidRPr="00E17026">
          <w:rPr>
            <w:webHidden/>
          </w:rPr>
        </w:r>
        <w:r w:rsidRPr="00E17026">
          <w:rPr>
            <w:webHidden/>
          </w:rPr>
          <w:fldChar w:fldCharType="separate"/>
        </w:r>
        <w:r w:rsidR="00E32259">
          <w:rPr>
            <w:webHidden/>
          </w:rPr>
          <w:t>87</w:t>
        </w:r>
        <w:r w:rsidRPr="00E17026">
          <w:rPr>
            <w:webHidden/>
          </w:rPr>
          <w:fldChar w:fldCharType="end"/>
        </w:r>
      </w:hyperlink>
    </w:p>
    <w:p w:rsidR="002F2F5B" w:rsidRPr="00E17026" w:rsidRDefault="00102BB4" w:rsidP="00E17026">
      <w:pPr>
        <w:pStyle w:val="TOC1"/>
        <w:rPr>
          <w:rFonts w:eastAsiaTheme="minorEastAsia"/>
        </w:rPr>
      </w:pPr>
      <w:hyperlink w:anchor="_Toc74310512" w:history="1">
        <w:r w:rsidR="00E17026" w:rsidRPr="00E17026">
          <w:rPr>
            <w:rStyle w:val="Hyperlink"/>
            <w:caps w:val="0"/>
          </w:rPr>
          <w:t>REFERENCES</w:t>
        </w:r>
        <w:r w:rsidR="00E17026" w:rsidRPr="00E17026">
          <w:rPr>
            <w:webHidden/>
          </w:rPr>
          <w:tab/>
        </w:r>
        <w:r w:rsidRPr="00E17026">
          <w:rPr>
            <w:webHidden/>
          </w:rPr>
          <w:fldChar w:fldCharType="begin"/>
        </w:r>
        <w:r w:rsidR="002F2F5B" w:rsidRPr="00E17026">
          <w:rPr>
            <w:webHidden/>
          </w:rPr>
          <w:instrText xml:space="preserve"> PAGEREF _Toc74310512 \h </w:instrText>
        </w:r>
        <w:r w:rsidRPr="00E17026">
          <w:rPr>
            <w:webHidden/>
          </w:rPr>
        </w:r>
        <w:r w:rsidRPr="00E17026">
          <w:rPr>
            <w:webHidden/>
          </w:rPr>
          <w:fldChar w:fldCharType="separate"/>
        </w:r>
        <w:r w:rsidR="00E32259">
          <w:rPr>
            <w:webHidden/>
          </w:rPr>
          <w:t>88</w:t>
        </w:r>
        <w:r w:rsidRPr="00E17026">
          <w:rPr>
            <w:webHidden/>
          </w:rPr>
          <w:fldChar w:fldCharType="end"/>
        </w:r>
      </w:hyperlink>
    </w:p>
    <w:p w:rsidR="002F2F5B" w:rsidRPr="00E17026" w:rsidRDefault="00102BB4" w:rsidP="00E17026">
      <w:pPr>
        <w:pStyle w:val="TOC1"/>
        <w:rPr>
          <w:rFonts w:eastAsiaTheme="minorEastAsia"/>
        </w:rPr>
      </w:pPr>
      <w:hyperlink w:anchor="_Toc74310513" w:history="1">
        <w:r w:rsidR="00E17026" w:rsidRPr="00E17026">
          <w:rPr>
            <w:rStyle w:val="Hyperlink"/>
            <w:caps w:val="0"/>
          </w:rPr>
          <w:t>APPENDICES</w:t>
        </w:r>
        <w:r w:rsidR="00E17026" w:rsidRPr="00E17026">
          <w:rPr>
            <w:webHidden/>
          </w:rPr>
          <w:tab/>
        </w:r>
        <w:r w:rsidRPr="00E17026">
          <w:rPr>
            <w:webHidden/>
          </w:rPr>
          <w:fldChar w:fldCharType="begin"/>
        </w:r>
        <w:r w:rsidR="002F2F5B" w:rsidRPr="00E17026">
          <w:rPr>
            <w:webHidden/>
          </w:rPr>
          <w:instrText xml:space="preserve"> PAGEREF _Toc74310513 \h </w:instrText>
        </w:r>
        <w:r w:rsidRPr="00E17026">
          <w:rPr>
            <w:webHidden/>
          </w:rPr>
        </w:r>
        <w:r w:rsidRPr="00E17026">
          <w:rPr>
            <w:webHidden/>
          </w:rPr>
          <w:fldChar w:fldCharType="separate"/>
        </w:r>
        <w:r w:rsidR="00E32259">
          <w:rPr>
            <w:webHidden/>
          </w:rPr>
          <w:t>94</w:t>
        </w:r>
        <w:r w:rsidRPr="00E17026">
          <w:rPr>
            <w:webHidden/>
          </w:rPr>
          <w:fldChar w:fldCharType="end"/>
        </w:r>
      </w:hyperlink>
    </w:p>
    <w:p w:rsidR="002F2F5B" w:rsidRPr="00E17026" w:rsidRDefault="00102BB4" w:rsidP="00E17026">
      <w:pPr>
        <w:pStyle w:val="TOC1"/>
        <w:rPr>
          <w:rFonts w:eastAsiaTheme="minorEastAsia"/>
        </w:rPr>
      </w:pPr>
      <w:hyperlink w:anchor="_Toc74310514" w:history="1">
        <w:r w:rsidR="00E17026" w:rsidRPr="00E17026">
          <w:rPr>
            <w:rStyle w:val="Hyperlink"/>
            <w:caps w:val="0"/>
          </w:rPr>
          <w:t>APPENDIX A: LETTER OF INTRODUCTION</w:t>
        </w:r>
        <w:r w:rsidR="00E17026" w:rsidRPr="00E17026">
          <w:rPr>
            <w:webHidden/>
          </w:rPr>
          <w:tab/>
        </w:r>
        <w:r w:rsidRPr="00E17026">
          <w:rPr>
            <w:webHidden/>
          </w:rPr>
          <w:fldChar w:fldCharType="begin"/>
        </w:r>
        <w:r w:rsidR="002F2F5B" w:rsidRPr="00E17026">
          <w:rPr>
            <w:webHidden/>
          </w:rPr>
          <w:instrText xml:space="preserve"> PAGEREF _Toc74310514 \h </w:instrText>
        </w:r>
        <w:r w:rsidRPr="00E17026">
          <w:rPr>
            <w:webHidden/>
          </w:rPr>
        </w:r>
        <w:r w:rsidRPr="00E17026">
          <w:rPr>
            <w:webHidden/>
          </w:rPr>
          <w:fldChar w:fldCharType="separate"/>
        </w:r>
        <w:r w:rsidR="00E32259">
          <w:rPr>
            <w:webHidden/>
          </w:rPr>
          <w:t>94</w:t>
        </w:r>
        <w:r w:rsidRPr="00E17026">
          <w:rPr>
            <w:webHidden/>
          </w:rPr>
          <w:fldChar w:fldCharType="end"/>
        </w:r>
      </w:hyperlink>
    </w:p>
    <w:p w:rsidR="002F2F5B" w:rsidRPr="00E17026" w:rsidRDefault="00102BB4" w:rsidP="00E17026">
      <w:pPr>
        <w:pStyle w:val="TOC1"/>
        <w:rPr>
          <w:rFonts w:eastAsiaTheme="minorEastAsia"/>
        </w:rPr>
      </w:pPr>
      <w:hyperlink w:anchor="_Toc74310515" w:history="1">
        <w:r w:rsidR="00E17026" w:rsidRPr="00E17026">
          <w:rPr>
            <w:rStyle w:val="Hyperlink"/>
            <w:caps w:val="0"/>
          </w:rPr>
          <w:t>APPENDIX B: QUESTIONNAIRE FOR TEACHERS</w:t>
        </w:r>
        <w:r w:rsidR="00E17026" w:rsidRPr="00E17026">
          <w:rPr>
            <w:webHidden/>
          </w:rPr>
          <w:tab/>
        </w:r>
        <w:r w:rsidRPr="00E17026">
          <w:rPr>
            <w:webHidden/>
          </w:rPr>
          <w:fldChar w:fldCharType="begin"/>
        </w:r>
        <w:r w:rsidR="002F2F5B" w:rsidRPr="00E17026">
          <w:rPr>
            <w:webHidden/>
          </w:rPr>
          <w:instrText xml:space="preserve"> PAGEREF _Toc74310515 \h </w:instrText>
        </w:r>
        <w:r w:rsidRPr="00E17026">
          <w:rPr>
            <w:webHidden/>
          </w:rPr>
        </w:r>
        <w:r w:rsidRPr="00E17026">
          <w:rPr>
            <w:webHidden/>
          </w:rPr>
          <w:fldChar w:fldCharType="separate"/>
        </w:r>
        <w:r w:rsidR="00E32259">
          <w:rPr>
            <w:webHidden/>
          </w:rPr>
          <w:t>95</w:t>
        </w:r>
        <w:r w:rsidRPr="00E17026">
          <w:rPr>
            <w:webHidden/>
          </w:rPr>
          <w:fldChar w:fldCharType="end"/>
        </w:r>
      </w:hyperlink>
    </w:p>
    <w:p w:rsidR="002F2F5B" w:rsidRPr="00E17026" w:rsidRDefault="00102BB4" w:rsidP="00E17026">
      <w:pPr>
        <w:pStyle w:val="TOC1"/>
        <w:rPr>
          <w:rFonts w:eastAsiaTheme="minorEastAsia"/>
        </w:rPr>
      </w:pPr>
      <w:hyperlink w:anchor="_Toc74310516" w:history="1">
        <w:r w:rsidR="00E17026" w:rsidRPr="00E17026">
          <w:rPr>
            <w:rStyle w:val="Hyperlink"/>
            <w:caps w:val="0"/>
          </w:rPr>
          <w:t>APPENDIX C: INTERVIEW SCHEDULEFOR HEADTECHER</w:t>
        </w:r>
        <w:r w:rsidR="00E17026" w:rsidRPr="00E17026">
          <w:rPr>
            <w:webHidden/>
          </w:rPr>
          <w:tab/>
        </w:r>
        <w:r w:rsidRPr="00E17026">
          <w:rPr>
            <w:webHidden/>
          </w:rPr>
          <w:fldChar w:fldCharType="begin"/>
        </w:r>
        <w:r w:rsidR="002F2F5B" w:rsidRPr="00E17026">
          <w:rPr>
            <w:webHidden/>
          </w:rPr>
          <w:instrText xml:space="preserve"> PAGEREF _Toc74310516 \h </w:instrText>
        </w:r>
        <w:r w:rsidRPr="00E17026">
          <w:rPr>
            <w:webHidden/>
          </w:rPr>
        </w:r>
        <w:r w:rsidRPr="00E17026">
          <w:rPr>
            <w:webHidden/>
          </w:rPr>
          <w:fldChar w:fldCharType="separate"/>
        </w:r>
        <w:r w:rsidR="00E32259">
          <w:rPr>
            <w:webHidden/>
          </w:rPr>
          <w:t>100</w:t>
        </w:r>
        <w:r w:rsidRPr="00E17026">
          <w:rPr>
            <w:webHidden/>
          </w:rPr>
          <w:fldChar w:fldCharType="end"/>
        </w:r>
      </w:hyperlink>
    </w:p>
    <w:p w:rsidR="002F2F5B" w:rsidRPr="00E17026" w:rsidRDefault="00102BB4" w:rsidP="00E17026">
      <w:pPr>
        <w:pStyle w:val="TOC1"/>
        <w:rPr>
          <w:rFonts w:eastAsiaTheme="minorEastAsia"/>
        </w:rPr>
      </w:pPr>
      <w:hyperlink w:anchor="_Toc74310517" w:history="1">
        <w:r w:rsidR="00E17026" w:rsidRPr="00E17026">
          <w:rPr>
            <w:rStyle w:val="Hyperlink"/>
            <w:b/>
            <w:caps w:val="0"/>
          </w:rPr>
          <w:t>APPENDIX D: OBSERVATION CHECKLIST</w:t>
        </w:r>
        <w:r w:rsidR="00E17026" w:rsidRPr="00E17026">
          <w:rPr>
            <w:webHidden/>
          </w:rPr>
          <w:tab/>
        </w:r>
        <w:r w:rsidRPr="00E17026">
          <w:rPr>
            <w:webHidden/>
          </w:rPr>
          <w:fldChar w:fldCharType="begin"/>
        </w:r>
        <w:r w:rsidR="002F2F5B" w:rsidRPr="00E17026">
          <w:rPr>
            <w:webHidden/>
          </w:rPr>
          <w:instrText xml:space="preserve"> PAGEREF _Toc74310517 \h </w:instrText>
        </w:r>
        <w:r w:rsidRPr="00E17026">
          <w:rPr>
            <w:webHidden/>
          </w:rPr>
        </w:r>
        <w:r w:rsidRPr="00E17026">
          <w:rPr>
            <w:webHidden/>
          </w:rPr>
          <w:fldChar w:fldCharType="separate"/>
        </w:r>
        <w:r w:rsidR="00E32259">
          <w:rPr>
            <w:webHidden/>
          </w:rPr>
          <w:t>101</w:t>
        </w:r>
        <w:r w:rsidRPr="00E17026">
          <w:rPr>
            <w:webHidden/>
          </w:rPr>
          <w:fldChar w:fldCharType="end"/>
        </w:r>
      </w:hyperlink>
    </w:p>
    <w:p w:rsidR="002F2F5B" w:rsidRPr="00E17026" w:rsidRDefault="00102BB4" w:rsidP="00E17026">
      <w:pPr>
        <w:pStyle w:val="TOC1"/>
        <w:rPr>
          <w:rFonts w:eastAsiaTheme="minorEastAsia"/>
        </w:rPr>
      </w:pPr>
      <w:hyperlink w:anchor="_Toc74310518" w:history="1">
        <w:r w:rsidR="00E17026" w:rsidRPr="00E17026">
          <w:rPr>
            <w:rStyle w:val="Hyperlink"/>
            <w:b/>
            <w:caps w:val="0"/>
          </w:rPr>
          <w:t>APPENDIX E: RESEARCH AUTHORIZATION LETTER</w:t>
        </w:r>
        <w:r w:rsidR="00E17026" w:rsidRPr="00E17026">
          <w:rPr>
            <w:webHidden/>
          </w:rPr>
          <w:tab/>
        </w:r>
        <w:r w:rsidRPr="00E17026">
          <w:rPr>
            <w:webHidden/>
          </w:rPr>
          <w:fldChar w:fldCharType="begin"/>
        </w:r>
        <w:r w:rsidR="002F2F5B" w:rsidRPr="00E17026">
          <w:rPr>
            <w:webHidden/>
          </w:rPr>
          <w:instrText xml:space="preserve"> PAGEREF _Toc74310518 \h </w:instrText>
        </w:r>
        <w:r w:rsidRPr="00E17026">
          <w:rPr>
            <w:webHidden/>
          </w:rPr>
        </w:r>
        <w:r w:rsidRPr="00E17026">
          <w:rPr>
            <w:webHidden/>
          </w:rPr>
          <w:fldChar w:fldCharType="separate"/>
        </w:r>
        <w:r w:rsidR="00E32259">
          <w:rPr>
            <w:webHidden/>
          </w:rPr>
          <w:t>102</w:t>
        </w:r>
        <w:r w:rsidRPr="00E17026">
          <w:rPr>
            <w:webHidden/>
          </w:rPr>
          <w:fldChar w:fldCharType="end"/>
        </w:r>
      </w:hyperlink>
    </w:p>
    <w:p w:rsidR="00B56CEA" w:rsidRPr="00E17026" w:rsidRDefault="00102BB4" w:rsidP="00E17026">
      <w:pPr>
        <w:pStyle w:val="TOC1"/>
        <w:rPr>
          <w:rFonts w:eastAsiaTheme="minorEastAsia"/>
        </w:rPr>
      </w:pPr>
      <w:r w:rsidRPr="00E17026">
        <w:fldChar w:fldCharType="end"/>
      </w:r>
      <w:hyperlink w:anchor="_Toc377322921" w:history="1">
        <w:r w:rsidR="00E17026" w:rsidRPr="00E17026">
          <w:rPr>
            <w:rStyle w:val="Hyperlink"/>
            <w:caps w:val="0"/>
            <w:color w:val="auto"/>
            <w:u w:val="none"/>
          </w:rPr>
          <w:t xml:space="preserve">APPENDIX E: RESEARCH AUTHORIZATION LETTER </w:t>
        </w:r>
        <w:r w:rsidR="00E17026" w:rsidRPr="00E17026">
          <w:rPr>
            <w:webHidden/>
          </w:rPr>
          <w:tab/>
        </w:r>
        <w:r w:rsidRPr="00E17026">
          <w:rPr>
            <w:webHidden/>
          </w:rPr>
          <w:fldChar w:fldCharType="begin"/>
        </w:r>
        <w:r w:rsidR="00B56CEA" w:rsidRPr="00E17026">
          <w:rPr>
            <w:webHidden/>
          </w:rPr>
          <w:instrText xml:space="preserve"> PAGEREF _Toc377322921 \h </w:instrText>
        </w:r>
        <w:r w:rsidRPr="00E17026">
          <w:rPr>
            <w:webHidden/>
          </w:rPr>
        </w:r>
        <w:r w:rsidRPr="00E17026">
          <w:rPr>
            <w:webHidden/>
          </w:rPr>
          <w:fldChar w:fldCharType="separate"/>
        </w:r>
        <w:r w:rsidR="00E17026" w:rsidRPr="00E17026">
          <w:rPr>
            <w:webHidden/>
          </w:rPr>
          <w:t>7</w:t>
        </w:r>
        <w:r w:rsidRPr="00E17026">
          <w:rPr>
            <w:webHidden/>
          </w:rPr>
          <w:fldChar w:fldCharType="end"/>
        </w:r>
      </w:hyperlink>
    </w:p>
    <w:p w:rsidR="00B56CEA" w:rsidRPr="00E17026" w:rsidRDefault="00102BB4" w:rsidP="00E17026">
      <w:pPr>
        <w:pStyle w:val="TOC1"/>
      </w:pPr>
      <w:hyperlink w:anchor="_Toc377322921" w:history="1">
        <w:r w:rsidR="00E17026" w:rsidRPr="00E17026">
          <w:rPr>
            <w:rStyle w:val="Hyperlink"/>
            <w:caps w:val="0"/>
            <w:color w:val="auto"/>
            <w:u w:val="none"/>
          </w:rPr>
          <w:t xml:space="preserve">APPENDIX F: </w:t>
        </w:r>
        <w:r w:rsidR="00E17026" w:rsidRPr="00E17026">
          <w:t>RESEARCH PERMIT</w:t>
        </w:r>
        <w:r w:rsidR="00E17026" w:rsidRPr="00E17026">
          <w:rPr>
            <w:webHidden/>
          </w:rPr>
          <w:tab/>
        </w:r>
        <w:r w:rsidRPr="00E17026">
          <w:rPr>
            <w:webHidden/>
          </w:rPr>
          <w:fldChar w:fldCharType="begin"/>
        </w:r>
        <w:r w:rsidR="00B56CEA" w:rsidRPr="00E17026">
          <w:rPr>
            <w:webHidden/>
          </w:rPr>
          <w:instrText xml:space="preserve"> PAGEREF _Toc377322921 \h </w:instrText>
        </w:r>
        <w:r w:rsidRPr="00E17026">
          <w:rPr>
            <w:webHidden/>
          </w:rPr>
        </w:r>
        <w:r w:rsidRPr="00E17026">
          <w:rPr>
            <w:webHidden/>
          </w:rPr>
          <w:fldChar w:fldCharType="separate"/>
        </w:r>
        <w:r w:rsidR="00E17026" w:rsidRPr="00E17026">
          <w:rPr>
            <w:webHidden/>
          </w:rPr>
          <w:t>7</w:t>
        </w:r>
        <w:r w:rsidRPr="00E17026">
          <w:rPr>
            <w:webHidden/>
          </w:rPr>
          <w:fldChar w:fldCharType="end"/>
        </w:r>
      </w:hyperlink>
    </w:p>
    <w:p w:rsidR="002F2F5B" w:rsidRDefault="002F2F5B" w:rsidP="002F2F5B">
      <w:pPr>
        <w:rPr>
          <w:rFonts w:eastAsiaTheme="minorEastAsia"/>
        </w:rPr>
      </w:pPr>
    </w:p>
    <w:p w:rsidR="002F2F5B" w:rsidRDefault="002F2F5B" w:rsidP="002F2F5B">
      <w:pPr>
        <w:rPr>
          <w:rFonts w:eastAsiaTheme="minorEastAsia"/>
        </w:rPr>
      </w:pPr>
    </w:p>
    <w:p w:rsidR="002F2F5B" w:rsidRDefault="002F2F5B" w:rsidP="002F2F5B">
      <w:pPr>
        <w:rPr>
          <w:rFonts w:eastAsiaTheme="minorEastAsia"/>
        </w:rPr>
      </w:pPr>
    </w:p>
    <w:p w:rsidR="002F2F5B" w:rsidRDefault="002F2F5B" w:rsidP="002F2F5B">
      <w:pPr>
        <w:rPr>
          <w:rFonts w:eastAsiaTheme="minorEastAsia"/>
        </w:rPr>
      </w:pPr>
    </w:p>
    <w:p w:rsidR="002F2F5B" w:rsidRDefault="002F2F5B" w:rsidP="002F2F5B">
      <w:pPr>
        <w:rPr>
          <w:rFonts w:eastAsiaTheme="minorEastAsia"/>
        </w:rPr>
      </w:pPr>
    </w:p>
    <w:p w:rsidR="002F2F5B" w:rsidRDefault="002F2F5B" w:rsidP="002F2F5B">
      <w:pPr>
        <w:rPr>
          <w:rFonts w:eastAsiaTheme="minorEastAsia"/>
        </w:rPr>
      </w:pPr>
    </w:p>
    <w:p w:rsidR="002F2F5B" w:rsidRDefault="002F2F5B" w:rsidP="002F2F5B">
      <w:pPr>
        <w:rPr>
          <w:rFonts w:eastAsiaTheme="minorEastAsia"/>
        </w:rPr>
      </w:pPr>
    </w:p>
    <w:p w:rsidR="002F2F5B" w:rsidRDefault="002F2F5B" w:rsidP="002F2F5B">
      <w:pPr>
        <w:rPr>
          <w:rFonts w:eastAsiaTheme="minorEastAsia"/>
        </w:rPr>
      </w:pPr>
    </w:p>
    <w:p w:rsidR="002F2F5B" w:rsidRDefault="002F2F5B" w:rsidP="002F2F5B">
      <w:pPr>
        <w:rPr>
          <w:rFonts w:eastAsiaTheme="minorEastAsia"/>
        </w:rPr>
      </w:pPr>
    </w:p>
    <w:p w:rsidR="002F2F5B" w:rsidRDefault="002F2F5B" w:rsidP="002F2F5B">
      <w:pPr>
        <w:rPr>
          <w:rFonts w:eastAsiaTheme="minorEastAsia"/>
        </w:rPr>
      </w:pPr>
    </w:p>
    <w:p w:rsidR="002F2F5B" w:rsidRDefault="002F2F5B" w:rsidP="002F2F5B">
      <w:pPr>
        <w:rPr>
          <w:rFonts w:eastAsiaTheme="minorEastAsia"/>
        </w:rPr>
      </w:pPr>
    </w:p>
    <w:p w:rsidR="002F2F5B" w:rsidRDefault="002F2F5B"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E17026" w:rsidRDefault="00E17026" w:rsidP="002F2F5B">
      <w:pPr>
        <w:rPr>
          <w:rFonts w:eastAsiaTheme="minorEastAsia"/>
        </w:rPr>
      </w:pPr>
    </w:p>
    <w:p w:rsidR="002F2F5B" w:rsidRDefault="002F2F5B" w:rsidP="002F2F5B">
      <w:pPr>
        <w:rPr>
          <w:rFonts w:eastAsiaTheme="minorEastAsia"/>
        </w:rPr>
      </w:pPr>
    </w:p>
    <w:p w:rsidR="002F2F5B" w:rsidRDefault="002F2F5B" w:rsidP="002F2F5B">
      <w:pPr>
        <w:rPr>
          <w:rFonts w:eastAsiaTheme="minorEastAsia"/>
        </w:rPr>
      </w:pPr>
    </w:p>
    <w:p w:rsidR="002F2F5B" w:rsidRDefault="002F2F5B" w:rsidP="002F2F5B">
      <w:pPr>
        <w:rPr>
          <w:rFonts w:eastAsiaTheme="minorEastAsia"/>
        </w:rPr>
      </w:pPr>
    </w:p>
    <w:p w:rsidR="002F2F5B" w:rsidRDefault="002F2F5B" w:rsidP="002F2F5B">
      <w:pPr>
        <w:rPr>
          <w:rFonts w:eastAsiaTheme="minorEastAsia"/>
        </w:rPr>
      </w:pPr>
    </w:p>
    <w:p w:rsidR="002F2F5B" w:rsidRDefault="002F2F5B" w:rsidP="002F2F5B">
      <w:pPr>
        <w:rPr>
          <w:rFonts w:eastAsiaTheme="minorEastAsia"/>
        </w:rPr>
      </w:pPr>
    </w:p>
    <w:p w:rsidR="002F2F5B" w:rsidRDefault="002F2F5B" w:rsidP="002F2F5B">
      <w:pPr>
        <w:rPr>
          <w:rFonts w:eastAsiaTheme="minorEastAsia"/>
        </w:rPr>
      </w:pPr>
    </w:p>
    <w:p w:rsidR="002F2F5B" w:rsidRDefault="002F2F5B" w:rsidP="002F2F5B">
      <w:pPr>
        <w:rPr>
          <w:rFonts w:eastAsiaTheme="minorEastAsia"/>
        </w:rPr>
      </w:pPr>
    </w:p>
    <w:p w:rsidR="002F2F5B" w:rsidRPr="002F2F5B" w:rsidRDefault="002F2F5B" w:rsidP="002F2F5B">
      <w:pPr>
        <w:rPr>
          <w:rFonts w:eastAsiaTheme="minorEastAsia"/>
        </w:rPr>
      </w:pPr>
    </w:p>
    <w:p w:rsidR="007C434D" w:rsidRPr="007773E5" w:rsidRDefault="007C434D" w:rsidP="007C434D">
      <w:pPr>
        <w:pStyle w:val="Heading1"/>
        <w:spacing w:before="0" w:line="480" w:lineRule="auto"/>
        <w:jc w:val="center"/>
        <w:rPr>
          <w:rFonts w:cs="Times New Roman"/>
          <w:szCs w:val="24"/>
        </w:rPr>
      </w:pPr>
      <w:bookmarkStart w:id="12" w:name="_Toc74310422"/>
      <w:bookmarkStart w:id="13" w:name="_Toc377306439"/>
      <w:bookmarkStart w:id="14" w:name="_Toc377305444"/>
      <w:r w:rsidRPr="007773E5">
        <w:rPr>
          <w:rFonts w:cs="Times New Roman"/>
          <w:szCs w:val="24"/>
        </w:rPr>
        <w:lastRenderedPageBreak/>
        <w:t>LIST OF TABLES</w:t>
      </w:r>
      <w:bookmarkEnd w:id="12"/>
    </w:p>
    <w:p w:rsidR="009E0571" w:rsidRPr="007773E5" w:rsidRDefault="00102BB4" w:rsidP="00E17026">
      <w:pPr>
        <w:pStyle w:val="TOC1"/>
        <w:rPr>
          <w:rFonts w:eastAsiaTheme="minorEastAsia"/>
          <w:b/>
        </w:rPr>
      </w:pPr>
      <w:hyperlink w:anchor="_Toc377322871" w:history="1">
        <w:r w:rsidR="009E0571" w:rsidRPr="007773E5">
          <w:rPr>
            <w:rStyle w:val="Hyperlink"/>
            <w:caps w:val="0"/>
            <w:color w:val="auto"/>
            <w:u w:val="none"/>
          </w:rPr>
          <w:t xml:space="preserve">Table </w:t>
        </w:r>
        <w:r w:rsidR="00D33B73" w:rsidRPr="007773E5">
          <w:rPr>
            <w:rStyle w:val="Hyperlink"/>
            <w:caps w:val="0"/>
            <w:color w:val="auto"/>
            <w:u w:val="none"/>
          </w:rPr>
          <w:t>3.</w:t>
        </w:r>
        <w:r w:rsidR="009E0571" w:rsidRPr="007773E5">
          <w:rPr>
            <w:rStyle w:val="Hyperlink"/>
            <w:caps w:val="0"/>
            <w:color w:val="auto"/>
            <w:u w:val="none"/>
          </w:rPr>
          <w:t xml:space="preserve">1: Sample Size </w:t>
        </w:r>
        <w:r w:rsidR="006353D7" w:rsidRPr="007773E5">
          <w:rPr>
            <w:rStyle w:val="Hyperlink"/>
            <w:caps w:val="0"/>
            <w:color w:val="auto"/>
            <w:u w:val="none"/>
          </w:rPr>
          <w:t>o</w:t>
        </w:r>
        <w:r w:rsidR="009E0571" w:rsidRPr="007773E5">
          <w:rPr>
            <w:rStyle w:val="Hyperlink"/>
            <w:caps w:val="0"/>
            <w:color w:val="auto"/>
            <w:u w:val="none"/>
          </w:rPr>
          <w:t>f Respondents</w:t>
        </w:r>
        <w:r w:rsidR="009E0571" w:rsidRPr="007773E5">
          <w:rPr>
            <w:webHidden/>
          </w:rPr>
          <w:tab/>
        </w:r>
        <w:r w:rsidR="00D33B73" w:rsidRPr="007773E5">
          <w:rPr>
            <w:webHidden/>
          </w:rPr>
          <w:t>53</w:t>
        </w:r>
      </w:hyperlink>
    </w:p>
    <w:p w:rsidR="00D33B73" w:rsidRPr="007773E5" w:rsidRDefault="00102BB4" w:rsidP="00E17026">
      <w:pPr>
        <w:pStyle w:val="TOC1"/>
        <w:rPr>
          <w:rFonts w:eastAsiaTheme="minorEastAsia"/>
          <w:b/>
        </w:rPr>
      </w:pPr>
      <w:hyperlink w:anchor="_Toc377322896" w:history="1">
        <w:r w:rsidR="00D33B73" w:rsidRPr="007773E5">
          <w:rPr>
            <w:rStyle w:val="Hyperlink"/>
            <w:caps w:val="0"/>
            <w:color w:val="auto"/>
            <w:u w:val="none"/>
          </w:rPr>
          <w:t xml:space="preserve">Table 4.1: Level </w:t>
        </w:r>
        <w:r w:rsidR="00B56CEA" w:rsidRPr="007773E5">
          <w:rPr>
            <w:rStyle w:val="Hyperlink"/>
            <w:caps w:val="0"/>
            <w:color w:val="auto"/>
            <w:u w:val="none"/>
          </w:rPr>
          <w:t>o</w:t>
        </w:r>
        <w:r w:rsidR="00D33B73" w:rsidRPr="007773E5">
          <w:rPr>
            <w:rStyle w:val="Hyperlink"/>
            <w:caps w:val="0"/>
            <w:color w:val="auto"/>
            <w:u w:val="none"/>
          </w:rPr>
          <w:t xml:space="preserve">f Teacher Training </w:t>
        </w:r>
        <w:r w:rsidR="00B56CEA" w:rsidRPr="007773E5">
          <w:rPr>
            <w:rStyle w:val="Hyperlink"/>
            <w:caps w:val="0"/>
            <w:color w:val="auto"/>
            <w:u w:val="none"/>
          </w:rPr>
          <w:t>i</w:t>
        </w:r>
        <w:r w:rsidR="00D33B73" w:rsidRPr="007773E5">
          <w:rPr>
            <w:rStyle w:val="Hyperlink"/>
            <w:caps w:val="0"/>
            <w:color w:val="auto"/>
            <w:u w:val="none"/>
          </w:rPr>
          <w:t xml:space="preserve">n Special Needs Education </w:t>
        </w:r>
        <w:r w:rsidR="00B56CEA" w:rsidRPr="007773E5">
          <w:rPr>
            <w:rStyle w:val="Hyperlink"/>
            <w:caps w:val="0"/>
            <w:color w:val="auto"/>
            <w:u w:val="none"/>
          </w:rPr>
          <w:t>a</w:t>
        </w:r>
        <w:r w:rsidR="00D33B73" w:rsidRPr="007773E5">
          <w:rPr>
            <w:rStyle w:val="Hyperlink"/>
            <w:caps w:val="0"/>
            <w:color w:val="auto"/>
            <w:u w:val="none"/>
          </w:rPr>
          <w:t xml:space="preserve">nd Implementation </w:t>
        </w:r>
        <w:r w:rsidR="00B56CEA" w:rsidRPr="007773E5">
          <w:rPr>
            <w:rStyle w:val="Hyperlink"/>
            <w:caps w:val="0"/>
            <w:color w:val="auto"/>
            <w:u w:val="none"/>
          </w:rPr>
          <w:t>o</w:t>
        </w:r>
        <w:r w:rsidR="00D33B73" w:rsidRPr="007773E5">
          <w:rPr>
            <w:rStyle w:val="Hyperlink"/>
            <w:caps w:val="0"/>
            <w:color w:val="auto"/>
            <w:u w:val="none"/>
          </w:rPr>
          <w:t>f Inclusive Education</w:t>
        </w:r>
        <w:r w:rsidR="00D33B73" w:rsidRPr="007773E5">
          <w:rPr>
            <w:webHidden/>
          </w:rPr>
          <w:tab/>
        </w:r>
        <w:r w:rsidRPr="007773E5">
          <w:rPr>
            <w:b/>
            <w:webHidden/>
          </w:rPr>
          <w:fldChar w:fldCharType="begin"/>
        </w:r>
        <w:r w:rsidR="00D33B73" w:rsidRPr="007773E5">
          <w:rPr>
            <w:webHidden/>
          </w:rPr>
          <w:instrText xml:space="preserve"> PAGEREF _Toc377322896 \h </w:instrText>
        </w:r>
        <w:r w:rsidRPr="007773E5">
          <w:rPr>
            <w:b/>
            <w:webHidden/>
          </w:rPr>
        </w:r>
        <w:r w:rsidRPr="007773E5">
          <w:rPr>
            <w:b/>
            <w:webHidden/>
          </w:rPr>
          <w:fldChar w:fldCharType="separate"/>
        </w:r>
        <w:r w:rsidR="0010016A">
          <w:rPr>
            <w:webHidden/>
          </w:rPr>
          <w:t>7</w:t>
        </w:r>
        <w:r w:rsidRPr="007773E5">
          <w:rPr>
            <w:b/>
            <w:webHidden/>
          </w:rPr>
          <w:fldChar w:fldCharType="end"/>
        </w:r>
      </w:hyperlink>
    </w:p>
    <w:p w:rsidR="00D33B73" w:rsidRPr="007773E5" w:rsidRDefault="00102BB4" w:rsidP="00E17026">
      <w:pPr>
        <w:pStyle w:val="TOC1"/>
        <w:rPr>
          <w:rFonts w:eastAsiaTheme="minorEastAsia"/>
          <w:b/>
        </w:rPr>
      </w:pPr>
      <w:hyperlink w:anchor="_Toc377322898" w:history="1">
        <w:r w:rsidR="00D33B73" w:rsidRPr="007773E5">
          <w:rPr>
            <w:rStyle w:val="Hyperlink"/>
            <w:caps w:val="0"/>
            <w:color w:val="auto"/>
            <w:u w:val="none"/>
          </w:rPr>
          <w:t xml:space="preserve">Table 4.2: Teachers Perception Towards Implementation </w:t>
        </w:r>
        <w:r w:rsidR="00B56CEA" w:rsidRPr="007773E5">
          <w:rPr>
            <w:rStyle w:val="Hyperlink"/>
            <w:caps w:val="0"/>
            <w:color w:val="auto"/>
            <w:u w:val="none"/>
          </w:rPr>
          <w:t>o</w:t>
        </w:r>
        <w:r w:rsidR="00D33B73" w:rsidRPr="007773E5">
          <w:rPr>
            <w:rStyle w:val="Hyperlink"/>
            <w:caps w:val="0"/>
            <w:color w:val="auto"/>
            <w:u w:val="none"/>
          </w:rPr>
          <w:t>f Inclusive Education</w:t>
        </w:r>
        <w:r w:rsidR="00D33B73" w:rsidRPr="007773E5">
          <w:rPr>
            <w:webHidden/>
          </w:rPr>
          <w:tab/>
        </w:r>
        <w:r w:rsidRPr="007773E5">
          <w:rPr>
            <w:b/>
            <w:webHidden/>
          </w:rPr>
          <w:fldChar w:fldCharType="begin"/>
        </w:r>
        <w:r w:rsidR="00D33B73" w:rsidRPr="007773E5">
          <w:rPr>
            <w:webHidden/>
          </w:rPr>
          <w:instrText xml:space="preserve"> PAGEREF _Toc377322898 \h </w:instrText>
        </w:r>
        <w:r w:rsidRPr="007773E5">
          <w:rPr>
            <w:b/>
            <w:webHidden/>
          </w:rPr>
        </w:r>
        <w:r w:rsidRPr="007773E5">
          <w:rPr>
            <w:b/>
            <w:webHidden/>
          </w:rPr>
          <w:fldChar w:fldCharType="separate"/>
        </w:r>
        <w:r w:rsidR="0010016A">
          <w:rPr>
            <w:webHidden/>
          </w:rPr>
          <w:t>7</w:t>
        </w:r>
        <w:r w:rsidRPr="007773E5">
          <w:rPr>
            <w:b/>
            <w:webHidden/>
          </w:rPr>
          <w:fldChar w:fldCharType="end"/>
        </w:r>
      </w:hyperlink>
    </w:p>
    <w:p w:rsidR="00D33B73" w:rsidRPr="007773E5" w:rsidRDefault="00102BB4" w:rsidP="00E17026">
      <w:pPr>
        <w:pStyle w:val="TOC1"/>
        <w:rPr>
          <w:rFonts w:eastAsiaTheme="minorEastAsia"/>
          <w:b/>
        </w:rPr>
      </w:pPr>
      <w:hyperlink w:anchor="_Toc377322900" w:history="1">
        <w:r w:rsidR="00D33B73" w:rsidRPr="007773E5">
          <w:rPr>
            <w:rStyle w:val="Hyperlink"/>
            <w:caps w:val="0"/>
            <w:color w:val="auto"/>
            <w:u w:val="none"/>
          </w:rPr>
          <w:t xml:space="preserve">Table 4.3: Availability </w:t>
        </w:r>
        <w:r w:rsidR="00B56CEA" w:rsidRPr="007773E5">
          <w:rPr>
            <w:rStyle w:val="Hyperlink"/>
            <w:caps w:val="0"/>
            <w:color w:val="auto"/>
            <w:u w:val="none"/>
          </w:rPr>
          <w:t>a</w:t>
        </w:r>
        <w:r w:rsidR="00D33B73" w:rsidRPr="007773E5">
          <w:rPr>
            <w:rStyle w:val="Hyperlink"/>
            <w:caps w:val="0"/>
            <w:color w:val="auto"/>
            <w:u w:val="none"/>
          </w:rPr>
          <w:t xml:space="preserve">nd Adequacy </w:t>
        </w:r>
        <w:r w:rsidR="00B56CEA" w:rsidRPr="007773E5">
          <w:rPr>
            <w:rStyle w:val="Hyperlink"/>
            <w:caps w:val="0"/>
            <w:color w:val="auto"/>
            <w:u w:val="none"/>
          </w:rPr>
          <w:t>o</w:t>
        </w:r>
        <w:r w:rsidR="00D33B73" w:rsidRPr="007773E5">
          <w:rPr>
            <w:rStyle w:val="Hyperlink"/>
            <w:caps w:val="0"/>
            <w:color w:val="auto"/>
            <w:u w:val="none"/>
          </w:rPr>
          <w:t xml:space="preserve">f Teaching </w:t>
        </w:r>
        <w:r w:rsidR="00B56CEA" w:rsidRPr="007773E5">
          <w:rPr>
            <w:rStyle w:val="Hyperlink"/>
            <w:caps w:val="0"/>
            <w:color w:val="auto"/>
            <w:u w:val="none"/>
          </w:rPr>
          <w:t>a</w:t>
        </w:r>
        <w:r w:rsidR="00D33B73" w:rsidRPr="007773E5">
          <w:rPr>
            <w:rStyle w:val="Hyperlink"/>
            <w:caps w:val="0"/>
            <w:color w:val="auto"/>
            <w:u w:val="none"/>
          </w:rPr>
          <w:t>nd Learning Resources</w:t>
        </w:r>
        <w:r w:rsidR="00D33B73" w:rsidRPr="007773E5">
          <w:rPr>
            <w:webHidden/>
          </w:rPr>
          <w:tab/>
        </w:r>
        <w:r w:rsidR="00953048" w:rsidRPr="007773E5">
          <w:rPr>
            <w:webHidden/>
          </w:rPr>
          <w:t>71</w:t>
        </w:r>
      </w:hyperlink>
    </w:p>
    <w:p w:rsidR="005221E4" w:rsidRPr="007773E5" w:rsidRDefault="00102BB4" w:rsidP="00E17026">
      <w:pPr>
        <w:pStyle w:val="TOC1"/>
        <w:rPr>
          <w:rFonts w:eastAsiaTheme="minorEastAsia"/>
          <w:b/>
        </w:rPr>
      </w:pPr>
      <w:hyperlink w:anchor="_Toc377322902" w:history="1">
        <w:r w:rsidR="005221E4" w:rsidRPr="007773E5">
          <w:rPr>
            <w:rStyle w:val="Hyperlink"/>
            <w:caps w:val="0"/>
            <w:color w:val="auto"/>
            <w:u w:val="none"/>
          </w:rPr>
          <w:t xml:space="preserve">Table 4.4: Teaching </w:t>
        </w:r>
        <w:r w:rsidR="00B56CEA" w:rsidRPr="007773E5">
          <w:rPr>
            <w:rStyle w:val="Hyperlink"/>
            <w:caps w:val="0"/>
            <w:color w:val="auto"/>
            <w:u w:val="none"/>
          </w:rPr>
          <w:t>a</w:t>
        </w:r>
        <w:r w:rsidR="005221E4" w:rsidRPr="007773E5">
          <w:rPr>
            <w:rStyle w:val="Hyperlink"/>
            <w:caps w:val="0"/>
            <w:color w:val="auto"/>
            <w:u w:val="none"/>
          </w:rPr>
          <w:t xml:space="preserve">nd Learning Methods </w:t>
        </w:r>
        <w:r w:rsidR="00B56CEA" w:rsidRPr="007773E5">
          <w:rPr>
            <w:rStyle w:val="Hyperlink"/>
            <w:caps w:val="0"/>
            <w:color w:val="auto"/>
            <w:u w:val="none"/>
          </w:rPr>
          <w:t>a</w:t>
        </w:r>
        <w:r w:rsidR="005221E4" w:rsidRPr="007773E5">
          <w:rPr>
            <w:rStyle w:val="Hyperlink"/>
            <w:caps w:val="0"/>
            <w:color w:val="auto"/>
            <w:u w:val="none"/>
          </w:rPr>
          <w:t xml:space="preserve">nd Implementation </w:t>
        </w:r>
        <w:r w:rsidR="00B56CEA" w:rsidRPr="007773E5">
          <w:rPr>
            <w:rStyle w:val="Hyperlink"/>
            <w:caps w:val="0"/>
            <w:color w:val="auto"/>
            <w:u w:val="none"/>
          </w:rPr>
          <w:t>o</w:t>
        </w:r>
        <w:r w:rsidR="005221E4" w:rsidRPr="007773E5">
          <w:rPr>
            <w:rStyle w:val="Hyperlink"/>
            <w:caps w:val="0"/>
            <w:color w:val="auto"/>
            <w:u w:val="none"/>
          </w:rPr>
          <w:t>f Inclusive Education</w:t>
        </w:r>
        <w:r w:rsidR="005221E4" w:rsidRPr="007773E5">
          <w:rPr>
            <w:webHidden/>
          </w:rPr>
          <w:tab/>
        </w:r>
        <w:r w:rsidRPr="007773E5">
          <w:rPr>
            <w:b/>
            <w:webHidden/>
          </w:rPr>
          <w:fldChar w:fldCharType="begin"/>
        </w:r>
        <w:r w:rsidR="005221E4" w:rsidRPr="007773E5">
          <w:rPr>
            <w:webHidden/>
          </w:rPr>
          <w:instrText xml:space="preserve"> PAGEREF _Toc377322902 \h </w:instrText>
        </w:r>
        <w:r w:rsidRPr="007773E5">
          <w:rPr>
            <w:b/>
            <w:webHidden/>
          </w:rPr>
        </w:r>
        <w:r w:rsidRPr="007773E5">
          <w:rPr>
            <w:b/>
            <w:webHidden/>
          </w:rPr>
          <w:fldChar w:fldCharType="separate"/>
        </w:r>
        <w:r w:rsidR="0010016A">
          <w:rPr>
            <w:webHidden/>
          </w:rPr>
          <w:t>7</w:t>
        </w:r>
        <w:r w:rsidRPr="007773E5">
          <w:rPr>
            <w:b/>
            <w:webHidden/>
          </w:rPr>
          <w:fldChar w:fldCharType="end"/>
        </w:r>
      </w:hyperlink>
    </w:p>
    <w:p w:rsidR="00D33B73" w:rsidRPr="007773E5" w:rsidRDefault="00D33B73">
      <w:pPr>
        <w:spacing w:line="360" w:lineRule="auto"/>
        <w:jc w:val="both"/>
        <w:rPr>
          <w:rFonts w:eastAsiaTheme="majorEastAsia"/>
          <w:bCs/>
        </w:rPr>
      </w:pPr>
      <w:r w:rsidRPr="007773E5">
        <w:br w:type="page"/>
      </w:r>
    </w:p>
    <w:p w:rsidR="009E0571" w:rsidRPr="007773E5" w:rsidRDefault="007C434D" w:rsidP="007C434D">
      <w:pPr>
        <w:pStyle w:val="Heading1"/>
        <w:spacing w:before="0" w:line="480" w:lineRule="auto"/>
        <w:jc w:val="center"/>
        <w:rPr>
          <w:rFonts w:cs="Times New Roman"/>
          <w:szCs w:val="24"/>
        </w:rPr>
      </w:pPr>
      <w:bookmarkStart w:id="15" w:name="_Toc74310423"/>
      <w:r w:rsidRPr="007773E5">
        <w:rPr>
          <w:rFonts w:cs="Times New Roman"/>
          <w:szCs w:val="24"/>
        </w:rPr>
        <w:lastRenderedPageBreak/>
        <w:t>LIST OF FIGURES</w:t>
      </w:r>
      <w:bookmarkEnd w:id="15"/>
    </w:p>
    <w:p w:rsidR="009E0571" w:rsidRPr="007773E5" w:rsidRDefault="00102BB4" w:rsidP="00E17026">
      <w:pPr>
        <w:pStyle w:val="TOC1"/>
        <w:rPr>
          <w:rFonts w:eastAsiaTheme="minorEastAsia"/>
          <w:b/>
        </w:rPr>
      </w:pPr>
      <w:hyperlink w:anchor="_Toc377322844" w:history="1">
        <w:r w:rsidR="009E0571" w:rsidRPr="007773E5">
          <w:rPr>
            <w:rStyle w:val="Hyperlink"/>
            <w:caps w:val="0"/>
            <w:color w:val="auto"/>
            <w:u w:val="none"/>
          </w:rPr>
          <w:t xml:space="preserve">Figure </w:t>
        </w:r>
        <w:r w:rsidR="00D33B73" w:rsidRPr="007773E5">
          <w:rPr>
            <w:rStyle w:val="Hyperlink"/>
            <w:caps w:val="0"/>
            <w:color w:val="auto"/>
            <w:u w:val="none"/>
          </w:rPr>
          <w:t>1.</w:t>
        </w:r>
        <w:r w:rsidR="009E0571" w:rsidRPr="007773E5">
          <w:rPr>
            <w:rStyle w:val="Hyperlink"/>
            <w:caps w:val="0"/>
            <w:color w:val="auto"/>
            <w:u w:val="none"/>
          </w:rPr>
          <w:t>1: Conceptual Framework</w:t>
        </w:r>
        <w:r w:rsidR="009E0571" w:rsidRPr="007773E5">
          <w:rPr>
            <w:webHidden/>
          </w:rPr>
          <w:tab/>
        </w:r>
        <w:r w:rsidRPr="007773E5">
          <w:rPr>
            <w:b/>
            <w:webHidden/>
          </w:rPr>
          <w:fldChar w:fldCharType="begin"/>
        </w:r>
        <w:r w:rsidR="009E0571" w:rsidRPr="007773E5">
          <w:rPr>
            <w:webHidden/>
          </w:rPr>
          <w:instrText xml:space="preserve"> PAGEREF _Toc377322844 \h </w:instrText>
        </w:r>
        <w:r w:rsidRPr="007773E5">
          <w:rPr>
            <w:b/>
            <w:webHidden/>
          </w:rPr>
        </w:r>
        <w:r w:rsidRPr="007773E5">
          <w:rPr>
            <w:b/>
            <w:webHidden/>
          </w:rPr>
          <w:fldChar w:fldCharType="separate"/>
        </w:r>
        <w:r w:rsidR="0010016A">
          <w:rPr>
            <w:webHidden/>
          </w:rPr>
          <w:t>7</w:t>
        </w:r>
        <w:r w:rsidRPr="007773E5">
          <w:rPr>
            <w:b/>
            <w:webHidden/>
          </w:rPr>
          <w:fldChar w:fldCharType="end"/>
        </w:r>
      </w:hyperlink>
    </w:p>
    <w:p w:rsidR="005221E4" w:rsidRPr="007773E5" w:rsidRDefault="00102BB4" w:rsidP="00E17026">
      <w:pPr>
        <w:pStyle w:val="TOC1"/>
        <w:rPr>
          <w:rStyle w:val="Hyperlink"/>
          <w:b/>
          <w:color w:val="auto"/>
          <w:u w:val="none"/>
        </w:rPr>
      </w:pPr>
      <w:hyperlink w:anchor="_Toc377322889" w:history="1">
        <w:r w:rsidR="005221E4" w:rsidRPr="007773E5">
          <w:rPr>
            <w:rStyle w:val="Hyperlink"/>
            <w:caps w:val="0"/>
            <w:color w:val="auto"/>
            <w:u w:val="none"/>
          </w:rPr>
          <w:t>Figure 4.1</w:t>
        </w:r>
        <w:r w:rsidR="00D33B73" w:rsidRPr="007773E5">
          <w:rPr>
            <w:rStyle w:val="Hyperlink"/>
            <w:caps w:val="0"/>
            <w:color w:val="auto"/>
            <w:u w:val="none"/>
          </w:rPr>
          <w:t>:</w:t>
        </w:r>
        <w:r w:rsidR="005221E4" w:rsidRPr="007773E5">
          <w:rPr>
            <w:rStyle w:val="Hyperlink"/>
            <w:caps w:val="0"/>
            <w:color w:val="auto"/>
            <w:u w:val="none"/>
          </w:rPr>
          <w:t xml:space="preserve"> Gender </w:t>
        </w:r>
        <w:r w:rsidR="00D33B73" w:rsidRPr="007773E5">
          <w:rPr>
            <w:rStyle w:val="Hyperlink"/>
            <w:caps w:val="0"/>
            <w:color w:val="auto"/>
            <w:u w:val="none"/>
          </w:rPr>
          <w:t>o</w:t>
        </w:r>
        <w:r w:rsidR="005221E4" w:rsidRPr="007773E5">
          <w:rPr>
            <w:rStyle w:val="Hyperlink"/>
            <w:caps w:val="0"/>
            <w:color w:val="auto"/>
            <w:u w:val="none"/>
          </w:rPr>
          <w:t xml:space="preserve">f </w:t>
        </w:r>
        <w:r w:rsidR="00D33B73" w:rsidRPr="007773E5">
          <w:rPr>
            <w:rStyle w:val="Hyperlink"/>
            <w:caps w:val="0"/>
            <w:color w:val="auto"/>
            <w:u w:val="none"/>
          </w:rPr>
          <w:t>t</w:t>
        </w:r>
        <w:r w:rsidR="005221E4" w:rsidRPr="007773E5">
          <w:rPr>
            <w:rStyle w:val="Hyperlink"/>
            <w:caps w:val="0"/>
            <w:color w:val="auto"/>
            <w:u w:val="none"/>
          </w:rPr>
          <w:t>he Respondents</w:t>
        </w:r>
        <w:r w:rsidR="005221E4" w:rsidRPr="007773E5">
          <w:rPr>
            <w:webHidden/>
          </w:rPr>
          <w:tab/>
        </w:r>
        <w:r w:rsidR="00D33B73" w:rsidRPr="007773E5">
          <w:rPr>
            <w:webHidden/>
          </w:rPr>
          <w:t>60</w:t>
        </w:r>
      </w:hyperlink>
    </w:p>
    <w:p w:rsidR="00D33B73" w:rsidRPr="007773E5" w:rsidRDefault="00102BB4" w:rsidP="00E17026">
      <w:pPr>
        <w:pStyle w:val="TOC1"/>
        <w:rPr>
          <w:rFonts w:eastAsiaTheme="minorEastAsia"/>
          <w:b/>
        </w:rPr>
      </w:pPr>
      <w:hyperlink w:anchor="_Toc377322889" w:history="1">
        <w:r w:rsidR="00D33B73" w:rsidRPr="007773E5">
          <w:rPr>
            <w:rStyle w:val="Hyperlink"/>
            <w:caps w:val="0"/>
            <w:color w:val="auto"/>
            <w:u w:val="none"/>
          </w:rPr>
          <w:t>Figure 4.2: Age of the Respondents</w:t>
        </w:r>
        <w:r w:rsidR="00D33B73" w:rsidRPr="007773E5">
          <w:rPr>
            <w:webHidden/>
          </w:rPr>
          <w:tab/>
        </w:r>
        <w:r w:rsidR="00953048" w:rsidRPr="007773E5">
          <w:rPr>
            <w:webHidden/>
          </w:rPr>
          <w:t>61</w:t>
        </w:r>
      </w:hyperlink>
    </w:p>
    <w:p w:rsidR="00D33B73" w:rsidRPr="007773E5" w:rsidRDefault="00102BB4" w:rsidP="00E17026">
      <w:pPr>
        <w:pStyle w:val="TOC1"/>
        <w:rPr>
          <w:rFonts w:eastAsiaTheme="minorEastAsia"/>
          <w:b/>
        </w:rPr>
      </w:pPr>
      <w:hyperlink w:anchor="_Toc377322892" w:history="1">
        <w:r w:rsidR="00D33B73" w:rsidRPr="007773E5">
          <w:rPr>
            <w:rStyle w:val="Hyperlink"/>
            <w:caps w:val="0"/>
            <w:color w:val="auto"/>
            <w:u w:val="none"/>
          </w:rPr>
          <w:t>Figure 4.3: Teaching Experience of the Respondents</w:t>
        </w:r>
        <w:r w:rsidR="00D33B73" w:rsidRPr="007773E5">
          <w:rPr>
            <w:webHidden/>
          </w:rPr>
          <w:tab/>
        </w:r>
        <w:r w:rsidR="00953048" w:rsidRPr="007773E5">
          <w:rPr>
            <w:webHidden/>
          </w:rPr>
          <w:t>62</w:t>
        </w:r>
      </w:hyperlink>
    </w:p>
    <w:p w:rsidR="00D33B73" w:rsidRDefault="00102BB4" w:rsidP="00E17026">
      <w:pPr>
        <w:pStyle w:val="TOC1"/>
      </w:pPr>
      <w:hyperlink w:anchor="_Toc377322894" w:history="1">
        <w:r w:rsidR="00D33B73" w:rsidRPr="007773E5">
          <w:rPr>
            <w:rStyle w:val="Hyperlink"/>
            <w:caps w:val="0"/>
            <w:color w:val="auto"/>
            <w:u w:val="none"/>
          </w:rPr>
          <w:t>Figure 4.4: Academic Qualification</w:t>
        </w:r>
        <w:r w:rsidR="00D33B73" w:rsidRPr="007773E5">
          <w:rPr>
            <w:webHidden/>
          </w:rPr>
          <w:tab/>
        </w:r>
        <w:r w:rsidRPr="007773E5">
          <w:rPr>
            <w:b/>
            <w:webHidden/>
          </w:rPr>
          <w:fldChar w:fldCharType="begin"/>
        </w:r>
        <w:r w:rsidR="00D33B73" w:rsidRPr="007773E5">
          <w:rPr>
            <w:webHidden/>
          </w:rPr>
          <w:instrText xml:space="preserve"> PAGEREF _Toc377322894 \h </w:instrText>
        </w:r>
        <w:r w:rsidRPr="007773E5">
          <w:rPr>
            <w:b/>
            <w:webHidden/>
          </w:rPr>
        </w:r>
        <w:r w:rsidRPr="007773E5">
          <w:rPr>
            <w:b/>
            <w:webHidden/>
          </w:rPr>
          <w:fldChar w:fldCharType="separate"/>
        </w:r>
        <w:r w:rsidR="0010016A">
          <w:rPr>
            <w:webHidden/>
          </w:rPr>
          <w:t>7</w:t>
        </w:r>
        <w:r w:rsidRPr="007773E5">
          <w:rPr>
            <w:b/>
            <w:webHidden/>
          </w:rPr>
          <w:fldChar w:fldCharType="end"/>
        </w:r>
      </w:hyperlink>
    </w:p>
    <w:p w:rsidR="00991ABD" w:rsidRDefault="00991ABD" w:rsidP="00991ABD"/>
    <w:p w:rsidR="00991ABD" w:rsidRDefault="00991ABD" w:rsidP="00991ABD"/>
    <w:p w:rsidR="00991ABD" w:rsidRDefault="00991ABD" w:rsidP="00991ABD"/>
    <w:p w:rsidR="00991ABD" w:rsidRPr="00991ABD" w:rsidRDefault="00991ABD" w:rsidP="00991ABD"/>
    <w:p w:rsidR="00736838" w:rsidRDefault="00736838" w:rsidP="00736838">
      <w:pPr>
        <w:rPr>
          <w:rFonts w:eastAsiaTheme="minorEastAsia"/>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991ABD" w:rsidP="00736838">
      <w:pPr>
        <w:rPr>
          <w:rFonts w:eastAsiaTheme="minorEastAsia"/>
          <w:b/>
        </w:rPr>
      </w:pPr>
    </w:p>
    <w:p w:rsidR="00991ABD" w:rsidRDefault="00736838" w:rsidP="00F67275">
      <w:pPr>
        <w:pStyle w:val="Heading1"/>
        <w:jc w:val="center"/>
        <w:rPr>
          <w:rFonts w:eastAsiaTheme="minorEastAsia"/>
        </w:rPr>
      </w:pPr>
      <w:bookmarkStart w:id="16" w:name="_Toc74310424"/>
      <w:r>
        <w:rPr>
          <w:rFonts w:eastAsiaTheme="minorEastAsia"/>
        </w:rPr>
        <w:lastRenderedPageBreak/>
        <w:t>LIST OF ABBREVIATIONS</w:t>
      </w:r>
      <w:bookmarkEnd w:id="16"/>
    </w:p>
    <w:p w:rsidR="00736838" w:rsidRDefault="00736838" w:rsidP="00736838">
      <w:pPr>
        <w:rPr>
          <w:rFonts w:eastAsiaTheme="minorEastAsia"/>
          <w:b/>
        </w:rPr>
      </w:pPr>
    </w:p>
    <w:p w:rsidR="00736838" w:rsidRDefault="00736838" w:rsidP="00736838">
      <w:pPr>
        <w:rPr>
          <w:rFonts w:eastAsiaTheme="minorEastAsia"/>
        </w:rPr>
      </w:pPr>
      <w:r>
        <w:rPr>
          <w:rFonts w:eastAsiaTheme="minorEastAsia"/>
          <w:b/>
        </w:rPr>
        <w:t>BED</w:t>
      </w:r>
      <w:r w:rsidR="003E0708">
        <w:rPr>
          <w:rFonts w:eastAsiaTheme="minorEastAsia"/>
          <w:b/>
        </w:rPr>
        <w:t>:</w:t>
      </w:r>
      <w:r w:rsidR="003E0708">
        <w:rPr>
          <w:rFonts w:eastAsiaTheme="minorEastAsia"/>
          <w:b/>
        </w:rPr>
        <w:tab/>
      </w:r>
      <w:r w:rsidR="003E0708">
        <w:rPr>
          <w:rFonts w:eastAsiaTheme="minorEastAsia"/>
          <w:b/>
        </w:rPr>
        <w:tab/>
      </w:r>
      <w:r>
        <w:rPr>
          <w:rFonts w:eastAsiaTheme="minorEastAsia"/>
        </w:rPr>
        <w:t>Bachelors Education Degree</w:t>
      </w:r>
    </w:p>
    <w:p w:rsidR="00991ABD" w:rsidRDefault="00991ABD" w:rsidP="00736838">
      <w:pPr>
        <w:rPr>
          <w:rFonts w:eastAsiaTheme="minorEastAsia"/>
        </w:rPr>
      </w:pPr>
    </w:p>
    <w:p w:rsidR="00736838" w:rsidRDefault="00736838" w:rsidP="00736838">
      <w:pPr>
        <w:rPr>
          <w:rFonts w:eastAsiaTheme="minorEastAsia"/>
        </w:rPr>
      </w:pPr>
      <w:r>
        <w:rPr>
          <w:rFonts w:eastAsiaTheme="minorEastAsia"/>
          <w:b/>
        </w:rPr>
        <w:t>CDE---------------</w:t>
      </w:r>
      <w:r>
        <w:rPr>
          <w:rFonts w:eastAsiaTheme="minorEastAsia"/>
        </w:rPr>
        <w:t>County Director of Education</w:t>
      </w:r>
    </w:p>
    <w:p w:rsidR="00991ABD" w:rsidRDefault="00991ABD" w:rsidP="00736838">
      <w:pPr>
        <w:rPr>
          <w:rFonts w:eastAsiaTheme="minorEastAsia"/>
        </w:rPr>
      </w:pPr>
    </w:p>
    <w:p w:rsidR="00736838" w:rsidRDefault="00736838" w:rsidP="00736838">
      <w:pPr>
        <w:rPr>
          <w:rFonts w:eastAsiaTheme="minorEastAsia"/>
        </w:rPr>
      </w:pPr>
      <w:r>
        <w:rPr>
          <w:rFonts w:eastAsiaTheme="minorEastAsia"/>
          <w:b/>
        </w:rPr>
        <w:t>EARC------------</w:t>
      </w:r>
      <w:r>
        <w:rPr>
          <w:rFonts w:eastAsiaTheme="minorEastAsia"/>
        </w:rPr>
        <w:t>Educational Assessment Resource Centre</w:t>
      </w:r>
    </w:p>
    <w:p w:rsidR="00991ABD" w:rsidRDefault="00991ABD" w:rsidP="00736838">
      <w:pPr>
        <w:rPr>
          <w:rFonts w:eastAsiaTheme="minorEastAsia"/>
        </w:rPr>
      </w:pPr>
    </w:p>
    <w:p w:rsidR="00736838" w:rsidRDefault="00736838" w:rsidP="00736838">
      <w:pPr>
        <w:rPr>
          <w:rFonts w:eastAsiaTheme="minorEastAsia"/>
        </w:rPr>
      </w:pPr>
      <w:r>
        <w:rPr>
          <w:rFonts w:eastAsiaTheme="minorEastAsia"/>
          <w:b/>
        </w:rPr>
        <w:t>ECC---------------</w:t>
      </w:r>
      <w:r>
        <w:rPr>
          <w:rFonts w:eastAsiaTheme="minorEastAsia"/>
        </w:rPr>
        <w:t>Every Child Counts</w:t>
      </w:r>
    </w:p>
    <w:p w:rsidR="00991ABD" w:rsidRDefault="00991ABD" w:rsidP="00736838">
      <w:pPr>
        <w:rPr>
          <w:rFonts w:eastAsiaTheme="minorEastAsia"/>
        </w:rPr>
      </w:pPr>
    </w:p>
    <w:p w:rsidR="00736838" w:rsidRDefault="00736838" w:rsidP="00736838">
      <w:pPr>
        <w:rPr>
          <w:rFonts w:eastAsiaTheme="minorEastAsia"/>
        </w:rPr>
      </w:pPr>
      <w:r>
        <w:rPr>
          <w:rFonts w:eastAsiaTheme="minorEastAsia"/>
          <w:b/>
        </w:rPr>
        <w:t>EFA---------------</w:t>
      </w:r>
      <w:r>
        <w:rPr>
          <w:rFonts w:eastAsiaTheme="minorEastAsia"/>
        </w:rPr>
        <w:t>Education for All</w:t>
      </w:r>
    </w:p>
    <w:p w:rsidR="00991ABD" w:rsidRDefault="00991ABD" w:rsidP="00736838">
      <w:pPr>
        <w:rPr>
          <w:rFonts w:eastAsiaTheme="minorEastAsia"/>
        </w:rPr>
      </w:pPr>
    </w:p>
    <w:p w:rsidR="00736838" w:rsidRDefault="00736838" w:rsidP="00736838">
      <w:pPr>
        <w:rPr>
          <w:rFonts w:eastAsiaTheme="minorEastAsia"/>
        </w:rPr>
      </w:pPr>
      <w:r>
        <w:rPr>
          <w:rFonts w:eastAsiaTheme="minorEastAsia"/>
          <w:b/>
        </w:rPr>
        <w:t>FPE----------------</w:t>
      </w:r>
      <w:r>
        <w:rPr>
          <w:rFonts w:eastAsiaTheme="minorEastAsia"/>
        </w:rPr>
        <w:t>Free Primary Education</w:t>
      </w:r>
    </w:p>
    <w:p w:rsidR="00991ABD" w:rsidRDefault="00991ABD" w:rsidP="00736838">
      <w:pPr>
        <w:rPr>
          <w:rFonts w:eastAsiaTheme="minorEastAsia"/>
        </w:rPr>
      </w:pPr>
    </w:p>
    <w:p w:rsidR="00736838" w:rsidRDefault="00736838" w:rsidP="00736838">
      <w:pPr>
        <w:rPr>
          <w:rFonts w:eastAsiaTheme="minorEastAsia"/>
        </w:rPr>
      </w:pPr>
      <w:r>
        <w:rPr>
          <w:rFonts w:eastAsiaTheme="minorEastAsia"/>
          <w:b/>
        </w:rPr>
        <w:t>GER---------------</w:t>
      </w:r>
      <w:r>
        <w:rPr>
          <w:rFonts w:eastAsiaTheme="minorEastAsia"/>
        </w:rPr>
        <w:t>Gross Enrollment Rate</w:t>
      </w:r>
    </w:p>
    <w:p w:rsidR="00991ABD" w:rsidRDefault="00991ABD" w:rsidP="00736838">
      <w:pPr>
        <w:rPr>
          <w:rFonts w:eastAsiaTheme="minorEastAsia"/>
        </w:rPr>
      </w:pPr>
    </w:p>
    <w:p w:rsidR="00736838" w:rsidRDefault="00736838" w:rsidP="00736838">
      <w:pPr>
        <w:rPr>
          <w:rFonts w:eastAsiaTheme="minorEastAsia"/>
        </w:rPr>
      </w:pPr>
      <w:r>
        <w:rPr>
          <w:rFonts w:eastAsiaTheme="minorEastAsia"/>
          <w:b/>
        </w:rPr>
        <w:t>IE-------------------</w:t>
      </w:r>
      <w:r>
        <w:rPr>
          <w:rFonts w:eastAsiaTheme="minorEastAsia"/>
        </w:rPr>
        <w:t>Inclusive Education</w:t>
      </w:r>
    </w:p>
    <w:p w:rsidR="00991ABD" w:rsidRDefault="00991ABD" w:rsidP="00736838">
      <w:pPr>
        <w:rPr>
          <w:rFonts w:eastAsiaTheme="minorEastAsia"/>
        </w:rPr>
      </w:pPr>
    </w:p>
    <w:p w:rsidR="00736838" w:rsidRDefault="00A10DFE" w:rsidP="00736838">
      <w:pPr>
        <w:rPr>
          <w:rFonts w:eastAsiaTheme="minorEastAsia"/>
        </w:rPr>
      </w:pPr>
      <w:r>
        <w:rPr>
          <w:rFonts w:eastAsiaTheme="minorEastAsia"/>
          <w:b/>
        </w:rPr>
        <w:t>IEP-----------------</w:t>
      </w:r>
      <w:r>
        <w:rPr>
          <w:rFonts w:eastAsiaTheme="minorEastAsia"/>
        </w:rPr>
        <w:t xml:space="preserve">Individualized Education </w:t>
      </w:r>
      <w:r w:rsidR="00991ABD">
        <w:rPr>
          <w:rFonts w:eastAsiaTheme="minorEastAsia"/>
        </w:rPr>
        <w:t>Program me</w:t>
      </w:r>
    </w:p>
    <w:p w:rsidR="00991ABD" w:rsidRDefault="00991ABD" w:rsidP="00736838">
      <w:pPr>
        <w:rPr>
          <w:rFonts w:eastAsiaTheme="minorEastAsia"/>
        </w:rPr>
      </w:pPr>
    </w:p>
    <w:p w:rsidR="00A10DFE" w:rsidRDefault="00A10DFE" w:rsidP="00736838">
      <w:pPr>
        <w:rPr>
          <w:rFonts w:eastAsiaTheme="minorEastAsia"/>
        </w:rPr>
      </w:pPr>
      <w:r>
        <w:rPr>
          <w:rFonts w:eastAsiaTheme="minorEastAsia"/>
          <w:b/>
        </w:rPr>
        <w:t>JICA---------------</w:t>
      </w:r>
      <w:r>
        <w:rPr>
          <w:rFonts w:eastAsiaTheme="minorEastAsia"/>
        </w:rPr>
        <w:t>Japan International Cooperation Agency</w:t>
      </w:r>
    </w:p>
    <w:p w:rsidR="00991ABD" w:rsidRDefault="00991ABD" w:rsidP="00736838">
      <w:pPr>
        <w:rPr>
          <w:rFonts w:eastAsiaTheme="minorEastAsia"/>
        </w:rPr>
      </w:pPr>
    </w:p>
    <w:p w:rsidR="00A10DFE" w:rsidRDefault="00A10DFE" w:rsidP="00736838">
      <w:pPr>
        <w:rPr>
          <w:rFonts w:eastAsiaTheme="minorEastAsia"/>
        </w:rPr>
      </w:pPr>
      <w:r>
        <w:rPr>
          <w:rFonts w:eastAsiaTheme="minorEastAsia"/>
          <w:b/>
        </w:rPr>
        <w:t>MDG</w:t>
      </w:r>
      <w:r w:rsidR="00E86EF7">
        <w:rPr>
          <w:rFonts w:eastAsiaTheme="minorEastAsia"/>
          <w:b/>
        </w:rPr>
        <w:t>S</w:t>
      </w:r>
      <w:r>
        <w:rPr>
          <w:rFonts w:eastAsiaTheme="minorEastAsia"/>
          <w:b/>
        </w:rPr>
        <w:t>---------------</w:t>
      </w:r>
      <w:r>
        <w:rPr>
          <w:rFonts w:eastAsiaTheme="minorEastAsia"/>
        </w:rPr>
        <w:t>Millennium Development Goal</w:t>
      </w:r>
      <w:r w:rsidR="00E86EF7">
        <w:rPr>
          <w:rFonts w:eastAsiaTheme="minorEastAsia"/>
        </w:rPr>
        <w:t>s</w:t>
      </w:r>
    </w:p>
    <w:p w:rsidR="00991ABD" w:rsidRDefault="00991ABD" w:rsidP="00736838">
      <w:pPr>
        <w:rPr>
          <w:rFonts w:eastAsiaTheme="minorEastAsia"/>
        </w:rPr>
      </w:pPr>
    </w:p>
    <w:p w:rsidR="00A10DFE" w:rsidRDefault="00A10DFE" w:rsidP="00736838">
      <w:pPr>
        <w:rPr>
          <w:rFonts w:eastAsiaTheme="minorEastAsia"/>
        </w:rPr>
      </w:pPr>
      <w:r>
        <w:rPr>
          <w:rFonts w:eastAsiaTheme="minorEastAsia"/>
          <w:b/>
        </w:rPr>
        <w:t>MED---------------</w:t>
      </w:r>
      <w:r>
        <w:rPr>
          <w:rFonts w:eastAsiaTheme="minorEastAsia"/>
        </w:rPr>
        <w:t>Masters Education Degree</w:t>
      </w:r>
    </w:p>
    <w:p w:rsidR="00991ABD" w:rsidRDefault="00991ABD" w:rsidP="00736838">
      <w:pPr>
        <w:rPr>
          <w:rFonts w:eastAsiaTheme="minorEastAsia"/>
        </w:rPr>
      </w:pPr>
    </w:p>
    <w:p w:rsidR="00A10DFE" w:rsidRDefault="00A10DFE" w:rsidP="00736838">
      <w:pPr>
        <w:rPr>
          <w:rFonts w:eastAsiaTheme="minorEastAsia"/>
        </w:rPr>
      </w:pPr>
      <w:r>
        <w:rPr>
          <w:rFonts w:eastAsiaTheme="minorEastAsia"/>
          <w:b/>
        </w:rPr>
        <w:t>MOE----------------</w:t>
      </w:r>
      <w:r>
        <w:rPr>
          <w:rFonts w:eastAsiaTheme="minorEastAsia"/>
        </w:rPr>
        <w:t>Ministry of Education</w:t>
      </w:r>
    </w:p>
    <w:p w:rsidR="00991ABD" w:rsidRDefault="00991ABD" w:rsidP="00736838">
      <w:pPr>
        <w:rPr>
          <w:rFonts w:eastAsiaTheme="minorEastAsia"/>
        </w:rPr>
      </w:pPr>
    </w:p>
    <w:p w:rsidR="00A10DFE" w:rsidRDefault="00A10DFE" w:rsidP="00736838">
      <w:pPr>
        <w:rPr>
          <w:rFonts w:eastAsiaTheme="minorEastAsia"/>
        </w:rPr>
      </w:pPr>
      <w:r>
        <w:rPr>
          <w:rFonts w:eastAsiaTheme="minorEastAsia"/>
          <w:b/>
        </w:rPr>
        <w:t>NARC--------------</w:t>
      </w:r>
      <w:r>
        <w:rPr>
          <w:rFonts w:eastAsiaTheme="minorEastAsia"/>
        </w:rPr>
        <w:t>National Alliance Rainbow Coalition</w:t>
      </w:r>
    </w:p>
    <w:p w:rsidR="00991ABD" w:rsidRDefault="00991ABD" w:rsidP="00736838">
      <w:pPr>
        <w:rPr>
          <w:rFonts w:eastAsiaTheme="minorEastAsia"/>
        </w:rPr>
      </w:pPr>
    </w:p>
    <w:p w:rsidR="00A10DFE" w:rsidRDefault="00A10DFE" w:rsidP="00736838">
      <w:pPr>
        <w:rPr>
          <w:rFonts w:eastAsiaTheme="minorEastAsia"/>
        </w:rPr>
      </w:pPr>
      <w:r>
        <w:rPr>
          <w:rFonts w:eastAsiaTheme="minorEastAsia"/>
          <w:b/>
        </w:rPr>
        <w:t>PWDS--------------</w:t>
      </w:r>
      <w:r>
        <w:rPr>
          <w:rFonts w:eastAsiaTheme="minorEastAsia"/>
        </w:rPr>
        <w:t>Persons with Disabilities</w:t>
      </w:r>
    </w:p>
    <w:p w:rsidR="00991ABD" w:rsidRDefault="00991ABD" w:rsidP="00736838">
      <w:pPr>
        <w:rPr>
          <w:rFonts w:eastAsiaTheme="minorEastAsia"/>
        </w:rPr>
      </w:pPr>
    </w:p>
    <w:p w:rsidR="00A10DFE" w:rsidRDefault="00A10DFE" w:rsidP="00736838">
      <w:pPr>
        <w:rPr>
          <w:rFonts w:eastAsiaTheme="minorEastAsia"/>
        </w:rPr>
      </w:pPr>
      <w:r>
        <w:rPr>
          <w:rFonts w:eastAsiaTheme="minorEastAsia"/>
          <w:b/>
        </w:rPr>
        <w:t>SDG</w:t>
      </w:r>
      <w:r w:rsidR="00E86EF7">
        <w:rPr>
          <w:rFonts w:eastAsiaTheme="minorEastAsia"/>
          <w:b/>
        </w:rPr>
        <w:t>S</w:t>
      </w:r>
      <w:r>
        <w:rPr>
          <w:rFonts w:eastAsiaTheme="minorEastAsia"/>
          <w:b/>
        </w:rPr>
        <w:t>----------------</w:t>
      </w:r>
      <w:r>
        <w:rPr>
          <w:rFonts w:eastAsiaTheme="minorEastAsia"/>
        </w:rPr>
        <w:t>Sustainable Development Goal</w:t>
      </w:r>
      <w:r w:rsidR="00E86EF7">
        <w:rPr>
          <w:rFonts w:eastAsiaTheme="minorEastAsia"/>
        </w:rPr>
        <w:t>s</w:t>
      </w:r>
    </w:p>
    <w:p w:rsidR="00991ABD" w:rsidRDefault="00991ABD" w:rsidP="00736838">
      <w:pPr>
        <w:rPr>
          <w:rFonts w:eastAsiaTheme="minorEastAsia"/>
        </w:rPr>
      </w:pPr>
    </w:p>
    <w:p w:rsidR="00A10DFE" w:rsidRDefault="00A10DFE" w:rsidP="00736838">
      <w:pPr>
        <w:rPr>
          <w:rFonts w:eastAsiaTheme="minorEastAsia"/>
        </w:rPr>
      </w:pPr>
      <w:r>
        <w:rPr>
          <w:rFonts w:eastAsiaTheme="minorEastAsia"/>
          <w:b/>
        </w:rPr>
        <w:t>SNE-----------------</w:t>
      </w:r>
      <w:r>
        <w:rPr>
          <w:rFonts w:eastAsiaTheme="minorEastAsia"/>
        </w:rPr>
        <w:t>Special Needs Education</w:t>
      </w:r>
    </w:p>
    <w:p w:rsidR="00991ABD" w:rsidRDefault="00991ABD" w:rsidP="00736838">
      <w:pPr>
        <w:rPr>
          <w:rFonts w:eastAsiaTheme="minorEastAsia"/>
        </w:rPr>
      </w:pPr>
    </w:p>
    <w:p w:rsidR="00A10DFE" w:rsidRDefault="00A10DFE" w:rsidP="00736838">
      <w:pPr>
        <w:rPr>
          <w:rFonts w:eastAsiaTheme="minorEastAsia"/>
        </w:rPr>
      </w:pPr>
      <w:r>
        <w:rPr>
          <w:rFonts w:eastAsiaTheme="minorEastAsia"/>
          <w:b/>
        </w:rPr>
        <w:t>TSC------------------</w:t>
      </w:r>
      <w:r>
        <w:rPr>
          <w:rFonts w:eastAsiaTheme="minorEastAsia"/>
        </w:rPr>
        <w:t>Teachers Service Commission</w:t>
      </w:r>
    </w:p>
    <w:p w:rsidR="00E86EF7" w:rsidRDefault="00E86EF7" w:rsidP="00736838">
      <w:pPr>
        <w:rPr>
          <w:rFonts w:eastAsiaTheme="minorEastAsia"/>
        </w:rPr>
      </w:pPr>
    </w:p>
    <w:p w:rsidR="00991ABD" w:rsidRPr="00C569A5" w:rsidRDefault="00991ABD" w:rsidP="00736838">
      <w:pPr>
        <w:rPr>
          <w:rFonts w:eastAsiaTheme="minorEastAsia"/>
        </w:rPr>
      </w:pPr>
      <w:r>
        <w:rPr>
          <w:rFonts w:eastAsiaTheme="minorEastAsia"/>
          <w:b/>
        </w:rPr>
        <w:t>UDHR---------------</w:t>
      </w:r>
      <w:r>
        <w:rPr>
          <w:rFonts w:eastAsiaTheme="minorEastAsia"/>
        </w:rPr>
        <w:t>Universal Declar</w:t>
      </w:r>
      <w:r w:rsidR="00C569A5">
        <w:rPr>
          <w:rFonts w:eastAsiaTheme="minorEastAsia"/>
        </w:rPr>
        <w:t>ation of Human Rights</w:t>
      </w:r>
    </w:p>
    <w:p w:rsidR="00991ABD" w:rsidRDefault="00991ABD" w:rsidP="00736838">
      <w:pPr>
        <w:rPr>
          <w:rFonts w:eastAsiaTheme="minorEastAsia"/>
          <w:b/>
        </w:rPr>
      </w:pPr>
    </w:p>
    <w:p w:rsidR="00991ABD" w:rsidRDefault="00991ABD" w:rsidP="00736838">
      <w:pPr>
        <w:rPr>
          <w:rFonts w:eastAsiaTheme="minorEastAsia"/>
        </w:rPr>
      </w:pPr>
      <w:r>
        <w:rPr>
          <w:rFonts w:eastAsiaTheme="minorEastAsia"/>
          <w:b/>
        </w:rPr>
        <w:t>UNESCO------------</w:t>
      </w:r>
      <w:r>
        <w:rPr>
          <w:rFonts w:eastAsiaTheme="minorEastAsia"/>
        </w:rPr>
        <w:t>United Nations Education Scientific and Cultural Organization</w:t>
      </w:r>
    </w:p>
    <w:p w:rsidR="00991ABD" w:rsidRDefault="00991ABD" w:rsidP="00736838">
      <w:pPr>
        <w:rPr>
          <w:rFonts w:eastAsiaTheme="minorEastAsia"/>
        </w:rPr>
      </w:pPr>
    </w:p>
    <w:p w:rsidR="00991ABD" w:rsidRDefault="00991ABD" w:rsidP="00736838">
      <w:pPr>
        <w:rPr>
          <w:rFonts w:eastAsiaTheme="minorEastAsia"/>
        </w:rPr>
      </w:pPr>
      <w:r>
        <w:rPr>
          <w:rFonts w:eastAsiaTheme="minorEastAsia"/>
          <w:b/>
        </w:rPr>
        <w:t>UNICEF-------------</w:t>
      </w:r>
      <w:r>
        <w:rPr>
          <w:rFonts w:eastAsiaTheme="minorEastAsia"/>
        </w:rPr>
        <w:t>United Nations Children’s Educational Fund</w:t>
      </w:r>
    </w:p>
    <w:p w:rsidR="00991ABD" w:rsidRDefault="00991ABD" w:rsidP="00736838">
      <w:pPr>
        <w:rPr>
          <w:rFonts w:eastAsiaTheme="minorEastAsia"/>
        </w:rPr>
      </w:pPr>
    </w:p>
    <w:p w:rsidR="00991ABD" w:rsidRPr="00991ABD" w:rsidRDefault="00991ABD" w:rsidP="00736838">
      <w:pPr>
        <w:rPr>
          <w:rFonts w:eastAsiaTheme="minorEastAsia"/>
        </w:rPr>
      </w:pPr>
      <w:r>
        <w:rPr>
          <w:rFonts w:eastAsiaTheme="minorEastAsia"/>
          <w:b/>
        </w:rPr>
        <w:t>UPE--------------------</w:t>
      </w:r>
      <w:r>
        <w:rPr>
          <w:rFonts w:eastAsiaTheme="minorEastAsia"/>
        </w:rPr>
        <w:t>Universal Primary Education</w:t>
      </w:r>
    </w:p>
    <w:p w:rsidR="00991ABD" w:rsidRPr="00991ABD" w:rsidRDefault="00991ABD" w:rsidP="00736838">
      <w:pPr>
        <w:rPr>
          <w:rFonts w:eastAsiaTheme="minorEastAsia"/>
        </w:rPr>
      </w:pPr>
    </w:p>
    <w:p w:rsidR="00A10DFE" w:rsidRPr="00A10DFE" w:rsidRDefault="00A10DFE" w:rsidP="00736838">
      <w:pPr>
        <w:rPr>
          <w:rFonts w:eastAsiaTheme="minorEastAsia"/>
        </w:rPr>
      </w:pPr>
    </w:p>
    <w:p w:rsidR="00736838" w:rsidRPr="00736838" w:rsidRDefault="00736838" w:rsidP="00736838">
      <w:pPr>
        <w:rPr>
          <w:rFonts w:eastAsiaTheme="minorEastAsia"/>
        </w:rPr>
      </w:pPr>
    </w:p>
    <w:p w:rsidR="00736838" w:rsidRPr="00736838" w:rsidRDefault="00736838" w:rsidP="00736838">
      <w:pPr>
        <w:rPr>
          <w:rFonts w:eastAsiaTheme="minorEastAsia"/>
          <w:b/>
        </w:rPr>
      </w:pPr>
    </w:p>
    <w:p w:rsidR="00D33B73" w:rsidRPr="007773E5" w:rsidRDefault="00D33B73" w:rsidP="00D33B73">
      <w:pPr>
        <w:rPr>
          <w:rFonts w:eastAsiaTheme="majorEastAsia"/>
        </w:rPr>
      </w:pPr>
      <w:r w:rsidRPr="007773E5">
        <w:br w:type="page"/>
      </w:r>
    </w:p>
    <w:p w:rsidR="00C55798" w:rsidRPr="007773E5" w:rsidRDefault="00C55798" w:rsidP="000765E8">
      <w:pPr>
        <w:pStyle w:val="Heading1"/>
        <w:spacing w:before="0" w:line="480" w:lineRule="auto"/>
        <w:jc w:val="center"/>
        <w:rPr>
          <w:rFonts w:cs="Times New Roman"/>
          <w:color w:val="000000" w:themeColor="text1"/>
          <w:szCs w:val="24"/>
        </w:rPr>
        <w:sectPr w:rsidR="00C55798" w:rsidRPr="007773E5" w:rsidSect="00ED2591">
          <w:pgSz w:w="11907" w:h="16839" w:code="9"/>
          <w:pgMar w:top="1440" w:right="1440" w:bottom="1440" w:left="2160" w:header="720" w:footer="720" w:gutter="0"/>
          <w:pgNumType w:fmt="lowerRoman" w:start="2"/>
          <w:cols w:space="720"/>
          <w:docGrid w:linePitch="360"/>
        </w:sectPr>
      </w:pPr>
    </w:p>
    <w:p w:rsidR="00246476" w:rsidRPr="007773E5" w:rsidRDefault="00246476" w:rsidP="000765E8">
      <w:pPr>
        <w:pStyle w:val="Heading1"/>
        <w:spacing w:before="0" w:line="480" w:lineRule="auto"/>
        <w:jc w:val="center"/>
        <w:rPr>
          <w:rFonts w:cs="Times New Roman"/>
          <w:color w:val="000000" w:themeColor="text1"/>
          <w:szCs w:val="24"/>
        </w:rPr>
      </w:pPr>
      <w:bookmarkStart w:id="17" w:name="_Toc74310425"/>
      <w:r w:rsidRPr="007773E5">
        <w:rPr>
          <w:rFonts w:cs="Times New Roman"/>
          <w:color w:val="000000" w:themeColor="text1"/>
          <w:szCs w:val="24"/>
        </w:rPr>
        <w:lastRenderedPageBreak/>
        <w:t>CHAPTER ONE</w:t>
      </w:r>
      <w:bookmarkEnd w:id="13"/>
      <w:bookmarkEnd w:id="14"/>
      <w:bookmarkEnd w:id="17"/>
    </w:p>
    <w:p w:rsidR="00246476" w:rsidRPr="007773E5" w:rsidRDefault="00246476" w:rsidP="000765E8">
      <w:pPr>
        <w:pStyle w:val="Heading1"/>
        <w:spacing w:before="0" w:line="480" w:lineRule="auto"/>
        <w:jc w:val="center"/>
        <w:rPr>
          <w:rFonts w:cs="Times New Roman"/>
          <w:color w:val="000000" w:themeColor="text1"/>
          <w:szCs w:val="24"/>
        </w:rPr>
      </w:pPr>
      <w:bookmarkStart w:id="18" w:name="_Toc377306440"/>
      <w:bookmarkStart w:id="19" w:name="_Toc377305445"/>
      <w:bookmarkStart w:id="20" w:name="_Toc74310426"/>
      <w:r w:rsidRPr="007773E5">
        <w:rPr>
          <w:rFonts w:cs="Times New Roman"/>
          <w:color w:val="000000" w:themeColor="text1"/>
          <w:szCs w:val="24"/>
        </w:rPr>
        <w:t>INTRODUCTION TO THE STUDY</w:t>
      </w:r>
      <w:bookmarkEnd w:id="18"/>
      <w:bookmarkEnd w:id="19"/>
      <w:bookmarkEnd w:id="20"/>
    </w:p>
    <w:p w:rsidR="00246476" w:rsidRDefault="00B60E16" w:rsidP="00F67275">
      <w:pPr>
        <w:pStyle w:val="Heading1"/>
        <w:numPr>
          <w:ilvl w:val="0"/>
          <w:numId w:val="43"/>
        </w:numPr>
        <w:spacing w:before="0" w:line="360" w:lineRule="auto"/>
        <w:rPr>
          <w:rFonts w:cs="Times New Roman"/>
          <w:color w:val="000000" w:themeColor="text1"/>
          <w:szCs w:val="24"/>
        </w:rPr>
      </w:pPr>
      <w:bookmarkStart w:id="21" w:name="_Toc377305446"/>
      <w:bookmarkStart w:id="22" w:name="_Toc74310427"/>
      <w:r w:rsidRPr="007773E5">
        <w:rPr>
          <w:rFonts w:cs="Times New Roman"/>
          <w:color w:val="000000" w:themeColor="text1"/>
          <w:szCs w:val="24"/>
        </w:rPr>
        <w:t>Overview</w:t>
      </w:r>
      <w:bookmarkEnd w:id="21"/>
      <w:bookmarkEnd w:id="22"/>
    </w:p>
    <w:p w:rsidR="00F67275" w:rsidRPr="00F67275" w:rsidRDefault="00F67275" w:rsidP="00F67275"/>
    <w:p w:rsidR="00246476" w:rsidRPr="007773E5" w:rsidRDefault="00A63C57" w:rsidP="007F3393">
      <w:pPr>
        <w:spacing w:line="480" w:lineRule="auto"/>
        <w:jc w:val="both"/>
        <w:rPr>
          <w:color w:val="000000" w:themeColor="text1"/>
        </w:rPr>
      </w:pPr>
      <w:r w:rsidRPr="007773E5">
        <w:rPr>
          <w:color w:val="000000" w:themeColor="text1"/>
        </w:rPr>
        <w:t>The study was</w:t>
      </w:r>
      <w:r w:rsidR="004724D5" w:rsidRPr="007773E5">
        <w:rPr>
          <w:color w:val="000000" w:themeColor="text1"/>
        </w:rPr>
        <w:t xml:space="preserve"> an investigation on</w:t>
      </w:r>
      <w:r w:rsidR="00F60037">
        <w:rPr>
          <w:color w:val="000000" w:themeColor="text1"/>
        </w:rPr>
        <w:t xml:space="preserve"> institutional influence</w:t>
      </w:r>
      <w:r w:rsidR="00735039" w:rsidRPr="007773E5">
        <w:rPr>
          <w:color w:val="000000" w:themeColor="text1"/>
        </w:rPr>
        <w:t xml:space="preserve"> on the implementation of inclusive education in pub</w:t>
      </w:r>
      <w:r w:rsidR="004427B0" w:rsidRPr="007773E5">
        <w:rPr>
          <w:color w:val="000000" w:themeColor="text1"/>
        </w:rPr>
        <w:t xml:space="preserve">lic primary schools in </w:t>
      </w:r>
      <w:proofErr w:type="spellStart"/>
      <w:r w:rsidR="004427B0" w:rsidRPr="007773E5">
        <w:rPr>
          <w:color w:val="000000" w:themeColor="text1"/>
        </w:rPr>
        <w:t>Bungoma</w:t>
      </w:r>
      <w:proofErr w:type="spellEnd"/>
      <w:r w:rsidR="004427B0" w:rsidRPr="007773E5">
        <w:rPr>
          <w:color w:val="000000" w:themeColor="text1"/>
        </w:rPr>
        <w:t xml:space="preserve"> East S</w:t>
      </w:r>
      <w:r w:rsidR="004724D5" w:rsidRPr="007773E5">
        <w:rPr>
          <w:color w:val="000000" w:themeColor="text1"/>
        </w:rPr>
        <w:t>ub-County.</w:t>
      </w:r>
      <w:r w:rsidR="00735039" w:rsidRPr="007773E5">
        <w:rPr>
          <w:color w:val="000000" w:themeColor="text1"/>
        </w:rPr>
        <w:t xml:space="preserve"> Chapter one </w:t>
      </w:r>
      <w:r w:rsidR="004724D5" w:rsidRPr="007773E5">
        <w:rPr>
          <w:color w:val="000000" w:themeColor="text1"/>
        </w:rPr>
        <w:t xml:space="preserve">of this study </w:t>
      </w:r>
      <w:r w:rsidR="00F60037">
        <w:rPr>
          <w:color w:val="000000" w:themeColor="text1"/>
        </w:rPr>
        <w:t xml:space="preserve">dealt with introduction to the study, Chapter two literature review, Chapter three research design and methodology, Chapter four data analysis, interpretation and discussions, Chapter five summary, conclusion and recommendations. </w:t>
      </w:r>
    </w:p>
    <w:p w:rsidR="00B31C06" w:rsidRPr="007773E5" w:rsidRDefault="00B31C06" w:rsidP="007F3393">
      <w:pPr>
        <w:spacing w:line="480" w:lineRule="auto"/>
        <w:jc w:val="both"/>
        <w:rPr>
          <w:color w:val="000000" w:themeColor="text1"/>
        </w:rPr>
      </w:pPr>
    </w:p>
    <w:p w:rsidR="00246476" w:rsidRPr="007773E5" w:rsidRDefault="00780CAC" w:rsidP="000765E8">
      <w:pPr>
        <w:pStyle w:val="Heading1"/>
        <w:spacing w:before="0" w:line="360" w:lineRule="auto"/>
        <w:rPr>
          <w:rStyle w:val="Strong"/>
          <w:rFonts w:cs="Times New Roman"/>
          <w:b/>
          <w:color w:val="000000" w:themeColor="text1"/>
          <w:szCs w:val="24"/>
        </w:rPr>
      </w:pPr>
      <w:bookmarkStart w:id="23" w:name="_Toc377306442"/>
      <w:bookmarkStart w:id="24" w:name="_Toc377305447"/>
      <w:bookmarkStart w:id="25" w:name="_Toc74310428"/>
      <w:r w:rsidRPr="007773E5">
        <w:rPr>
          <w:rStyle w:val="Strong"/>
          <w:rFonts w:cs="Times New Roman"/>
          <w:b/>
          <w:color w:val="000000" w:themeColor="text1"/>
          <w:szCs w:val="24"/>
        </w:rPr>
        <w:t xml:space="preserve">1.1 </w:t>
      </w:r>
      <w:r w:rsidR="00246476" w:rsidRPr="007773E5">
        <w:rPr>
          <w:rStyle w:val="Strong"/>
          <w:rFonts w:cs="Times New Roman"/>
          <w:b/>
          <w:color w:val="000000" w:themeColor="text1"/>
          <w:szCs w:val="24"/>
        </w:rPr>
        <w:t xml:space="preserve">Background </w:t>
      </w:r>
      <w:r w:rsidR="009344B8" w:rsidRPr="007773E5">
        <w:rPr>
          <w:rStyle w:val="Strong"/>
          <w:rFonts w:cs="Times New Roman"/>
          <w:b/>
          <w:color w:val="000000" w:themeColor="text1"/>
          <w:szCs w:val="24"/>
        </w:rPr>
        <w:t>of the</w:t>
      </w:r>
      <w:r w:rsidR="00A84D66" w:rsidRPr="007773E5">
        <w:rPr>
          <w:rStyle w:val="Strong"/>
          <w:rFonts w:cs="Times New Roman"/>
          <w:b/>
          <w:color w:val="000000" w:themeColor="text1"/>
          <w:szCs w:val="24"/>
        </w:rPr>
        <w:t>Study</w:t>
      </w:r>
      <w:bookmarkEnd w:id="23"/>
      <w:bookmarkEnd w:id="24"/>
      <w:bookmarkEnd w:id="25"/>
    </w:p>
    <w:p w:rsidR="00246476" w:rsidRPr="007773E5" w:rsidRDefault="00246476" w:rsidP="007F3393">
      <w:pPr>
        <w:spacing w:line="480" w:lineRule="auto"/>
        <w:jc w:val="both"/>
        <w:rPr>
          <w:color w:val="000000" w:themeColor="text1"/>
        </w:rPr>
      </w:pPr>
      <w:r w:rsidRPr="007773E5">
        <w:rPr>
          <w:color w:val="000000" w:themeColor="text1"/>
        </w:rPr>
        <w:t>Education which is considered as a right for all children has been enshrined in several international and national documents since the universal declaration of Human Rights (UDHR) in 1948. According to Beauchamp (2003) children with special needs and disabilitie</w:t>
      </w:r>
      <w:r w:rsidR="00400AD3" w:rsidRPr="007773E5">
        <w:rPr>
          <w:color w:val="000000" w:themeColor="text1"/>
        </w:rPr>
        <w:t>s are members of the human race.</w:t>
      </w:r>
      <w:r w:rsidRPr="007773E5">
        <w:rPr>
          <w:color w:val="000000" w:themeColor="text1"/>
        </w:rPr>
        <w:t>The right to be educated within the regular school setting and not to be discriminated against is highlighted more detailed in instruments such as the world declaration on Education for All (1990), United Nations standard rules on the equalization of opportunities for persons with disabilities (1993).</w:t>
      </w:r>
    </w:p>
    <w:p w:rsidR="000E3BE6" w:rsidRPr="007773E5" w:rsidRDefault="000E3BE6" w:rsidP="007F3393">
      <w:pPr>
        <w:spacing w:line="480" w:lineRule="auto"/>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 xml:space="preserve">Article 23, of the United Nations conventions on the rights of the child (1989), recognizes that a mentally or physically disabled child should enjoy a full and decent life in conditions which ensure dignity, promote self reliance </w:t>
      </w:r>
      <w:proofErr w:type="spellStart"/>
      <w:r w:rsidRPr="007773E5">
        <w:rPr>
          <w:color w:val="000000" w:themeColor="text1"/>
        </w:rPr>
        <w:t>andfacilitate</w:t>
      </w:r>
      <w:proofErr w:type="spellEnd"/>
      <w:r w:rsidRPr="007773E5">
        <w:rPr>
          <w:color w:val="000000" w:themeColor="text1"/>
        </w:rPr>
        <w:t xml:space="preserve"> the child’s active participation in the community. The article is further designed to ensure that the disabled child has effective access to and receives education, training health care services and rehabilitation services.The Salamanca statement (1994) and Dakar Frame </w:t>
      </w:r>
      <w:r w:rsidRPr="007773E5">
        <w:rPr>
          <w:color w:val="000000" w:themeColor="text1"/>
        </w:rPr>
        <w:lastRenderedPageBreak/>
        <w:t>for Action (1999) on special needs education adopted the Principle of inclusion that ordinary schools should accommodate all children regardless of their physical, intellectual, emotional, social, linguistic or other conditions.</w:t>
      </w:r>
    </w:p>
    <w:p w:rsidR="00304510" w:rsidRPr="007773E5" w:rsidRDefault="00304510" w:rsidP="007F3393">
      <w:pPr>
        <w:spacing w:line="480" w:lineRule="auto"/>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Inclusive education philosophy ensures that schools, learning environments and educational systems meet the diverse needs of all learners in the least restrictive environment irrespective of their physical, intellectual, social, class, gender, disability, religion, ethnicity, culture, sexual preference, learning needs and language.Inclusive education thus creates a school for all, where everybody benefits resulting to an i</w:t>
      </w:r>
      <w:r w:rsidR="00BD4DCF" w:rsidRPr="007773E5">
        <w:rPr>
          <w:color w:val="000000" w:themeColor="text1"/>
        </w:rPr>
        <w:t xml:space="preserve">nclusive society. According to </w:t>
      </w:r>
      <w:r w:rsidRPr="007773E5">
        <w:rPr>
          <w:color w:val="000000" w:themeColor="text1"/>
        </w:rPr>
        <w:t xml:space="preserve">UNESCO </w:t>
      </w:r>
      <w:r w:rsidR="00BD4DCF" w:rsidRPr="007773E5">
        <w:rPr>
          <w:color w:val="000000" w:themeColor="text1"/>
        </w:rPr>
        <w:t>(</w:t>
      </w:r>
      <w:r w:rsidRPr="007773E5">
        <w:rPr>
          <w:color w:val="000000" w:themeColor="text1"/>
        </w:rPr>
        <w:t>200</w:t>
      </w:r>
      <w:r w:rsidR="00E61285" w:rsidRPr="007773E5">
        <w:rPr>
          <w:color w:val="000000" w:themeColor="text1"/>
        </w:rPr>
        <w:t>0</w:t>
      </w:r>
      <w:r w:rsidRPr="007773E5">
        <w:rPr>
          <w:color w:val="000000" w:themeColor="text1"/>
        </w:rPr>
        <w:t>) steps need to be taken to provide equal access to education to every category of disabled persons as an integral part of the education system.The goal of inclusion is not to erase differences but to enable all students to belong within an educational community that validates and va</w:t>
      </w:r>
      <w:r w:rsidR="00BD4DCF" w:rsidRPr="007773E5">
        <w:rPr>
          <w:color w:val="000000" w:themeColor="text1"/>
        </w:rPr>
        <w:t>lues their individuality (</w:t>
      </w:r>
      <w:proofErr w:type="spellStart"/>
      <w:r w:rsidR="00BD4DCF" w:rsidRPr="007773E5">
        <w:rPr>
          <w:color w:val="000000" w:themeColor="text1"/>
        </w:rPr>
        <w:t>Stain</w:t>
      </w:r>
      <w:r w:rsidRPr="007773E5">
        <w:rPr>
          <w:color w:val="000000" w:themeColor="text1"/>
        </w:rPr>
        <w:t>back</w:t>
      </w:r>
      <w:proofErr w:type="spellEnd"/>
      <w:r w:rsidRPr="007773E5">
        <w:rPr>
          <w:color w:val="000000" w:themeColor="text1"/>
        </w:rPr>
        <w:t xml:space="preserve">, 1994). </w:t>
      </w:r>
    </w:p>
    <w:p w:rsidR="000E3BE6" w:rsidRPr="007773E5" w:rsidRDefault="000E3BE6" w:rsidP="007F3393">
      <w:pPr>
        <w:spacing w:line="480" w:lineRule="auto"/>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 xml:space="preserve">Inclusive education advocates for full integration of children with special needs in the regular classroom regardless of the disability or level of involvement of the disability in the individual. </w:t>
      </w:r>
      <w:r w:rsidR="005924DC" w:rsidRPr="007773E5">
        <w:rPr>
          <w:color w:val="000000" w:themeColor="text1"/>
        </w:rPr>
        <w:t>Sands &amp; Saunders</w:t>
      </w:r>
      <w:r w:rsidR="00B60E16" w:rsidRPr="007773E5">
        <w:rPr>
          <w:color w:val="000000" w:themeColor="text1"/>
        </w:rPr>
        <w:t>, (</w:t>
      </w:r>
      <w:r w:rsidRPr="007773E5">
        <w:rPr>
          <w:color w:val="000000" w:themeColor="text1"/>
        </w:rPr>
        <w:t>2000)</w:t>
      </w:r>
      <w:r w:rsidR="00B60E16" w:rsidRPr="007773E5">
        <w:rPr>
          <w:color w:val="000000" w:themeColor="text1"/>
        </w:rPr>
        <w:t>,</w:t>
      </w:r>
      <w:r w:rsidRPr="007773E5">
        <w:rPr>
          <w:color w:val="000000" w:themeColor="text1"/>
        </w:rPr>
        <w:t xml:space="preserve"> states that the regular education classroom has therefore become the primary context within which </w:t>
      </w:r>
      <w:proofErr w:type="spellStart"/>
      <w:r w:rsidRPr="007773E5">
        <w:rPr>
          <w:color w:val="000000" w:themeColor="text1"/>
        </w:rPr>
        <w:t>ed</w:t>
      </w:r>
      <w:r w:rsidR="00F21578">
        <w:rPr>
          <w:color w:val="000000" w:themeColor="text1"/>
        </w:rPr>
        <w:t>s</w:t>
      </w:r>
      <w:r w:rsidRPr="007773E5">
        <w:rPr>
          <w:color w:val="000000" w:themeColor="text1"/>
        </w:rPr>
        <w:t>ucation</w:t>
      </w:r>
      <w:proofErr w:type="spellEnd"/>
      <w:r w:rsidRPr="007773E5">
        <w:rPr>
          <w:color w:val="000000" w:themeColor="text1"/>
        </w:rPr>
        <w:t xml:space="preserve"> has to be implemented.</w:t>
      </w:r>
      <w:r w:rsidR="009665E6" w:rsidRPr="007773E5">
        <w:rPr>
          <w:color w:val="000000" w:themeColor="text1"/>
        </w:rPr>
        <w:t>According to Shea &amp; Bauer (1994)</w:t>
      </w:r>
      <w:r w:rsidR="00B60E16" w:rsidRPr="007773E5">
        <w:rPr>
          <w:color w:val="000000" w:themeColor="text1"/>
        </w:rPr>
        <w:t>,</w:t>
      </w:r>
      <w:r w:rsidR="009665E6" w:rsidRPr="007773E5">
        <w:rPr>
          <w:color w:val="000000" w:themeColor="text1"/>
        </w:rPr>
        <w:t xml:space="preserve"> inclusion in education involves valuing all pupils and staff equally, increasing the participation of pupils in, and reducing their exclusion from, the cultures, curricular and communities of local schools and restructuring the cultures, policies</w:t>
      </w:r>
      <w:r w:rsidR="00BD50BA" w:rsidRPr="007773E5">
        <w:rPr>
          <w:color w:val="000000" w:themeColor="text1"/>
        </w:rPr>
        <w:t xml:space="preserve"> and practices in schools so that they respond to the diversity of pupils in the locality. It also entails reducing barriers to learning and participation for all pupils, not only those with impairments or thosewho </w:t>
      </w:r>
      <w:r w:rsidR="00BD50BA" w:rsidRPr="007773E5">
        <w:rPr>
          <w:color w:val="000000" w:themeColor="text1"/>
        </w:rPr>
        <w:lastRenderedPageBreak/>
        <w:t>are categorized as having special educational needs, viewing the differences in pupils as resources to support learning rather than as problems to be overcome and acknowledging the rights of pupils to</w:t>
      </w:r>
      <w:r w:rsidR="00B60E16" w:rsidRPr="007773E5">
        <w:rPr>
          <w:color w:val="000000" w:themeColor="text1"/>
        </w:rPr>
        <w:t xml:space="preserve"> an education in their locality </w:t>
      </w:r>
      <w:r w:rsidR="00BD50BA" w:rsidRPr="007773E5">
        <w:rPr>
          <w:color w:val="000000" w:themeColor="text1"/>
        </w:rPr>
        <w:t>(Crawford,2007).</w:t>
      </w:r>
    </w:p>
    <w:p w:rsidR="00A84D66" w:rsidRPr="007773E5" w:rsidRDefault="00A84D66" w:rsidP="007F3393">
      <w:pPr>
        <w:spacing w:line="480" w:lineRule="auto"/>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In South Africa, a research on barriers to learning for special needs education, specific strategies were agreed on that could be applied in the structuring of the system of education which included a holistic approach to institutional development, development of flexible curriculum, promoting the rights and responsibilities of parents and developments of a community based support system (</w:t>
      </w:r>
      <w:proofErr w:type="spellStart"/>
      <w:r w:rsidRPr="007773E5">
        <w:rPr>
          <w:color w:val="000000" w:themeColor="text1"/>
        </w:rPr>
        <w:t>Pottas</w:t>
      </w:r>
      <w:proofErr w:type="spellEnd"/>
      <w:r w:rsidRPr="007773E5">
        <w:rPr>
          <w:color w:val="000000" w:themeColor="text1"/>
        </w:rPr>
        <w:t xml:space="preserve"> L, 2004). In Botswana, the findings of a research indicated that most of the teachers preferred to include learners with mild disabling conditions compared with learners with severe to profound disabling conditions (</w:t>
      </w:r>
      <w:hyperlink r:id="rId9" w:history="1">
        <w:r w:rsidRPr="007773E5">
          <w:rPr>
            <w:rStyle w:val="Hyperlink"/>
            <w:color w:val="000000" w:themeColor="text1"/>
            <w:u w:val="none"/>
          </w:rPr>
          <w:t>http://www.sgo.sagepub.com/2012</w:t>
        </w:r>
      </w:hyperlink>
      <w:r w:rsidRPr="007773E5">
        <w:rPr>
          <w:color w:val="000000" w:themeColor="text1"/>
        </w:rPr>
        <w:t>).</w:t>
      </w:r>
    </w:p>
    <w:p w:rsidR="00A84D66" w:rsidRPr="007773E5" w:rsidRDefault="00A84D66" w:rsidP="007F3393">
      <w:pPr>
        <w:spacing w:line="480" w:lineRule="auto"/>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 xml:space="preserve">In Lesotho, a research conducted by </w:t>
      </w:r>
      <w:proofErr w:type="spellStart"/>
      <w:r w:rsidRPr="007773E5">
        <w:rPr>
          <w:color w:val="000000" w:themeColor="text1"/>
        </w:rPr>
        <w:t>Tseliso</w:t>
      </w:r>
      <w:proofErr w:type="spellEnd"/>
      <w:r w:rsidRPr="007773E5">
        <w:rPr>
          <w:color w:val="000000" w:themeColor="text1"/>
        </w:rPr>
        <w:t xml:space="preserve"> (2012)</w:t>
      </w:r>
      <w:r w:rsidR="00B60E16" w:rsidRPr="007773E5">
        <w:rPr>
          <w:color w:val="000000" w:themeColor="text1"/>
        </w:rPr>
        <w:t>,</w:t>
      </w:r>
      <w:r w:rsidRPr="007773E5">
        <w:rPr>
          <w:color w:val="000000" w:themeColor="text1"/>
        </w:rPr>
        <w:t xml:space="preserve"> in the </w:t>
      </w:r>
      <w:r w:rsidR="00304510" w:rsidRPr="007773E5">
        <w:rPr>
          <w:color w:val="000000" w:themeColor="text1"/>
        </w:rPr>
        <w:t xml:space="preserve">University </w:t>
      </w:r>
      <w:r w:rsidRPr="007773E5">
        <w:rPr>
          <w:color w:val="000000" w:themeColor="text1"/>
        </w:rPr>
        <w:t xml:space="preserve">of </w:t>
      </w:r>
      <w:r w:rsidR="00304510" w:rsidRPr="007773E5">
        <w:rPr>
          <w:color w:val="000000" w:themeColor="text1"/>
        </w:rPr>
        <w:t>Technology</w:t>
      </w:r>
      <w:r w:rsidR="007B75E7" w:rsidRPr="007773E5">
        <w:rPr>
          <w:color w:val="000000" w:themeColor="text1"/>
        </w:rPr>
        <w:t xml:space="preserve">, </w:t>
      </w:r>
      <w:r w:rsidR="00BD4DCF" w:rsidRPr="007773E5">
        <w:rPr>
          <w:color w:val="000000" w:themeColor="text1"/>
        </w:rPr>
        <w:t>Free State</w:t>
      </w:r>
      <w:r w:rsidRPr="007773E5">
        <w:rPr>
          <w:color w:val="000000" w:themeColor="text1"/>
        </w:rPr>
        <w:t xml:space="preserve"> on challenges that teachers face with regard to the implementation of inclusive education, findings revealed that teachers are not properly trained and consequently experience serious challenges when teaching learners with special needs in an inclusive classroom. In Zam</w:t>
      </w:r>
      <w:r w:rsidR="00BF21FD" w:rsidRPr="007773E5">
        <w:rPr>
          <w:color w:val="000000" w:themeColor="text1"/>
        </w:rPr>
        <w:t xml:space="preserve">bia, inclusive schooling </w:t>
      </w:r>
      <w:proofErr w:type="spellStart"/>
      <w:r w:rsidR="000F1CF9">
        <w:rPr>
          <w:color w:val="000000" w:themeColor="text1"/>
        </w:rPr>
        <w:t>programme</w:t>
      </w:r>
      <w:proofErr w:type="spellEnd"/>
      <w:r w:rsidRPr="007773E5">
        <w:rPr>
          <w:color w:val="000000" w:themeColor="text1"/>
        </w:rPr>
        <w:t xml:space="preserve"> w</w:t>
      </w:r>
      <w:r w:rsidR="006845F6" w:rsidRPr="007773E5">
        <w:rPr>
          <w:color w:val="000000" w:themeColor="text1"/>
        </w:rPr>
        <w:t xml:space="preserve">as introduced as a pilot </w:t>
      </w:r>
      <w:proofErr w:type="spellStart"/>
      <w:r w:rsidR="00143F06" w:rsidRPr="007773E5">
        <w:rPr>
          <w:color w:val="000000" w:themeColor="text1"/>
        </w:rPr>
        <w:t>programme</w:t>
      </w:r>
      <w:proofErr w:type="spellEnd"/>
      <w:r w:rsidR="00143F06" w:rsidRPr="007773E5">
        <w:rPr>
          <w:color w:val="000000" w:themeColor="text1"/>
        </w:rPr>
        <w:t xml:space="preserve"> in</w:t>
      </w:r>
      <w:r w:rsidRPr="007773E5">
        <w:rPr>
          <w:color w:val="000000" w:themeColor="text1"/>
        </w:rPr>
        <w:t xml:space="preserve"> different schools in different districts of the county. Sensitization, materials development and capacity building of all stakeholders </w:t>
      </w:r>
      <w:r w:rsidR="000F1CF9" w:rsidRPr="007773E5">
        <w:rPr>
          <w:color w:val="000000" w:themeColor="text1"/>
        </w:rPr>
        <w:t>were</w:t>
      </w:r>
      <w:r w:rsidRPr="007773E5">
        <w:rPr>
          <w:color w:val="000000" w:themeColor="text1"/>
        </w:rPr>
        <w:t xml:space="preserve"> done at national level. In the schools three committees were established; the assessment team; child finding team and im</w:t>
      </w:r>
      <w:r w:rsidR="00ED2632" w:rsidRPr="007773E5">
        <w:rPr>
          <w:color w:val="000000" w:themeColor="text1"/>
        </w:rPr>
        <w:t>plementati</w:t>
      </w:r>
      <w:r w:rsidR="007B75E7" w:rsidRPr="007773E5">
        <w:rPr>
          <w:color w:val="000000" w:themeColor="text1"/>
        </w:rPr>
        <w:t>on team (</w:t>
      </w:r>
      <w:proofErr w:type="spellStart"/>
      <w:r w:rsidR="007B75E7" w:rsidRPr="007773E5">
        <w:rPr>
          <w:color w:val="000000" w:themeColor="text1"/>
        </w:rPr>
        <w:t>Savolainen</w:t>
      </w:r>
      <w:proofErr w:type="spellEnd"/>
      <w:r w:rsidR="007B75E7" w:rsidRPr="007773E5">
        <w:rPr>
          <w:color w:val="000000" w:themeColor="text1"/>
        </w:rPr>
        <w:t xml:space="preserve">, </w:t>
      </w:r>
      <w:r w:rsidRPr="007773E5">
        <w:rPr>
          <w:color w:val="000000" w:themeColor="text1"/>
        </w:rPr>
        <w:t>2006).After independence in 1963, the government</w:t>
      </w:r>
      <w:r w:rsidR="00304510" w:rsidRPr="007773E5">
        <w:rPr>
          <w:color w:val="000000" w:themeColor="text1"/>
        </w:rPr>
        <w:t xml:space="preserve"> of Kenya</w:t>
      </w:r>
      <w:r w:rsidRPr="007773E5">
        <w:rPr>
          <w:color w:val="000000" w:themeColor="text1"/>
        </w:rPr>
        <w:t xml:space="preserve"> had an obligation to provide its citizens with education that was geared towards eradication of poverty, diseases and ignorance. These three pillars formed the cornerstones of the government </w:t>
      </w:r>
      <w:r w:rsidRPr="007773E5">
        <w:rPr>
          <w:color w:val="000000" w:themeColor="text1"/>
        </w:rPr>
        <w:lastRenderedPageBreak/>
        <w:t>policy on provision of education</w:t>
      </w:r>
      <w:r w:rsidR="00CA1D30" w:rsidRPr="007773E5">
        <w:rPr>
          <w:color w:val="000000" w:themeColor="text1"/>
        </w:rPr>
        <w:t xml:space="preserve"> (</w:t>
      </w:r>
      <w:proofErr w:type="spellStart"/>
      <w:r w:rsidRPr="007773E5">
        <w:rPr>
          <w:color w:val="000000" w:themeColor="text1"/>
        </w:rPr>
        <w:t>Sifuna</w:t>
      </w:r>
      <w:proofErr w:type="spellEnd"/>
      <w:r w:rsidR="00CA1D30" w:rsidRPr="007773E5">
        <w:rPr>
          <w:color w:val="000000" w:themeColor="text1"/>
        </w:rPr>
        <w:t>, 1990</w:t>
      </w:r>
      <w:r w:rsidRPr="007773E5">
        <w:rPr>
          <w:color w:val="000000" w:themeColor="text1"/>
        </w:rPr>
        <w:t>).The government was charged with the responsibility of providing its citizens with the opportunity to take part in the socio-economic and political development of the country and attain a decent standard of living.</w:t>
      </w:r>
    </w:p>
    <w:p w:rsidR="00A84D66" w:rsidRPr="007773E5" w:rsidRDefault="00A84D66" w:rsidP="007F3393">
      <w:pPr>
        <w:spacing w:line="480" w:lineRule="auto"/>
        <w:jc w:val="both"/>
        <w:rPr>
          <w:color w:val="000000" w:themeColor="text1"/>
        </w:rPr>
      </w:pPr>
    </w:p>
    <w:p w:rsidR="000F1CF9" w:rsidRDefault="00246476" w:rsidP="007F3393">
      <w:pPr>
        <w:spacing w:line="480" w:lineRule="auto"/>
        <w:jc w:val="both"/>
        <w:rPr>
          <w:color w:val="000000" w:themeColor="text1"/>
        </w:rPr>
      </w:pPr>
      <w:r w:rsidRPr="007773E5">
        <w:rPr>
          <w:color w:val="000000" w:themeColor="text1"/>
        </w:rPr>
        <w:t>Education also aim at enhancing the ability of Kenyans to preserve and utilize the environment for productive gains, sustainable livelihoods and quality human resources which was central to the attainment of national goals for industrial development. The government also geared her efforts in the realization of universal access to basic education and training to guarantee equitable distribution of relevant manpower</w:t>
      </w:r>
      <w:r w:rsidR="00A84D66" w:rsidRPr="007773E5">
        <w:rPr>
          <w:color w:val="000000" w:themeColor="text1"/>
        </w:rPr>
        <w:t xml:space="preserve">. </w:t>
      </w:r>
      <w:r w:rsidRPr="007773E5">
        <w:rPr>
          <w:color w:val="000000" w:themeColor="text1"/>
        </w:rPr>
        <w:t>Recent policy initiatives have focused on the attainment of Education for All and in particular Universal Primary Education (UPE).</w:t>
      </w:r>
    </w:p>
    <w:p w:rsidR="00DE6FAD" w:rsidRPr="007773E5" w:rsidRDefault="00246476" w:rsidP="007F3393">
      <w:pPr>
        <w:spacing w:line="480" w:lineRule="auto"/>
        <w:jc w:val="both"/>
        <w:rPr>
          <w:color w:val="000000" w:themeColor="text1"/>
        </w:rPr>
      </w:pPr>
      <w:r w:rsidRPr="007773E5">
        <w:rPr>
          <w:color w:val="000000" w:themeColor="text1"/>
        </w:rPr>
        <w:t xml:space="preserve"> The government’s concerns were access, retention, equity, quality, relevance and internal and external efficiencies within education system (</w:t>
      </w:r>
      <w:proofErr w:type="spellStart"/>
      <w:r w:rsidRPr="007773E5">
        <w:rPr>
          <w:color w:val="000000" w:themeColor="text1"/>
        </w:rPr>
        <w:t>Njeru</w:t>
      </w:r>
      <w:proofErr w:type="spellEnd"/>
      <w:r w:rsidR="00BD4DCF" w:rsidRPr="007773E5">
        <w:rPr>
          <w:color w:val="000000" w:themeColor="text1"/>
        </w:rPr>
        <w:t>,</w:t>
      </w:r>
      <w:r w:rsidR="00212BCD">
        <w:rPr>
          <w:color w:val="000000" w:themeColor="text1"/>
        </w:rPr>
        <w:t xml:space="preserve"> 2007). The government </w:t>
      </w:r>
      <w:proofErr w:type="spellStart"/>
      <w:r w:rsidR="00212BCD">
        <w:rPr>
          <w:color w:val="000000" w:themeColor="text1"/>
        </w:rPr>
        <w:t>i</w:t>
      </w:r>
      <w:r w:rsidR="00435648">
        <w:rPr>
          <w:color w:val="000000" w:themeColor="text1"/>
        </w:rPr>
        <w:t>s</w:t>
      </w:r>
      <w:r w:rsidRPr="007773E5">
        <w:rPr>
          <w:color w:val="000000" w:themeColor="text1"/>
        </w:rPr>
        <w:t>s</w:t>
      </w:r>
      <w:proofErr w:type="spellEnd"/>
      <w:r w:rsidRPr="007773E5">
        <w:rPr>
          <w:color w:val="000000" w:themeColor="text1"/>
        </w:rPr>
        <w:t xml:space="preserve"> committed to the provision of quality education and training as a human right for all Kenyans in accordance with the Kenyan law and international conventions such as the EFA goal and was developing strategies for moving the country towa</w:t>
      </w:r>
      <w:r w:rsidR="00DE6FAD" w:rsidRPr="007773E5">
        <w:rPr>
          <w:color w:val="000000" w:themeColor="text1"/>
        </w:rPr>
        <w:t>rds the attainment of this goal</w:t>
      </w:r>
      <w:r w:rsidRPr="007773E5">
        <w:rPr>
          <w:color w:val="000000" w:themeColor="text1"/>
        </w:rPr>
        <w:t>.</w:t>
      </w:r>
    </w:p>
    <w:p w:rsidR="00DE6FAD" w:rsidRPr="007773E5" w:rsidRDefault="00DE6FAD" w:rsidP="007F3393">
      <w:pPr>
        <w:spacing w:line="480" w:lineRule="auto"/>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The implementation of free primary education was critical to the attainment of UPE as a key milestone towards the realization of EFA goal.</w:t>
      </w:r>
      <w:r w:rsidR="00ED2632" w:rsidRPr="007773E5">
        <w:rPr>
          <w:color w:val="000000" w:themeColor="text1"/>
        </w:rPr>
        <w:t xml:space="preserve"> According to </w:t>
      </w:r>
      <w:proofErr w:type="spellStart"/>
      <w:r w:rsidR="00ED2632" w:rsidRPr="007773E5">
        <w:rPr>
          <w:color w:val="000000" w:themeColor="text1"/>
        </w:rPr>
        <w:t>Wachira</w:t>
      </w:r>
      <w:proofErr w:type="spellEnd"/>
      <w:r w:rsidR="00ED2632" w:rsidRPr="007773E5">
        <w:rPr>
          <w:color w:val="000000" w:themeColor="text1"/>
        </w:rPr>
        <w:t xml:space="preserve"> (2009), t</w:t>
      </w:r>
      <w:r w:rsidRPr="007773E5">
        <w:rPr>
          <w:color w:val="000000" w:themeColor="text1"/>
        </w:rPr>
        <w:t>he government was fully committed to an education system that guarantees the right of every learner to quality and re</w:t>
      </w:r>
      <w:r w:rsidR="00ED2632" w:rsidRPr="007773E5">
        <w:rPr>
          <w:color w:val="000000" w:themeColor="text1"/>
        </w:rPr>
        <w:t xml:space="preserve">levant education </w:t>
      </w:r>
      <w:r w:rsidRPr="007773E5">
        <w:rPr>
          <w:color w:val="000000" w:themeColor="text1"/>
        </w:rPr>
        <w:t xml:space="preserve">.In view of this, the government had influenced the FPE completed a review of the education sector and an education sector strategic plan. At the same time, the government, communities, development </w:t>
      </w:r>
      <w:r w:rsidRPr="007773E5">
        <w:rPr>
          <w:color w:val="000000" w:themeColor="text1"/>
        </w:rPr>
        <w:lastRenderedPageBreak/>
        <w:t>partners and other stakeholders continued to make substantial investments to support education program .In the session paper No.1 of 2005, the government made a commitment to increase accessibility to education and attain EFA by 2015. To realize this goal, the government had undertaken various measures and was instituting reforms to address emerging challenges.</w:t>
      </w:r>
    </w:p>
    <w:p w:rsidR="00A84D66" w:rsidRPr="007773E5" w:rsidRDefault="00A84D66" w:rsidP="007F3393">
      <w:pPr>
        <w:spacing w:line="480" w:lineRule="auto"/>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 xml:space="preserve"> According to the Kenya Housing and Population Census (2009) report, there are 647,689 males (3.4%) and 682,623 females (3.5%) with disability living in Kenya thus giving a total of 1,330,312 or 3.5% of the total population.The special needs education policy (2009) was developed in Kenya to address critical issues related to education for learners with disability. The policy states that the overall goal of education is for all (EFA) by 2015 in line with global and national commitments. Education and the inclusion of children with disabilities in the education system is a key focus of handicap international which (as of July 2012) had inclusive education projects in 17 countries around the world.</w:t>
      </w:r>
      <w:r w:rsidR="00DE0588">
        <w:rPr>
          <w:color w:val="000000" w:themeColor="text1"/>
        </w:rPr>
        <w:t xml:space="preserve"> This study is localized in </w:t>
      </w:r>
      <w:proofErr w:type="spellStart"/>
      <w:r w:rsidR="00DE0588">
        <w:rPr>
          <w:color w:val="000000" w:themeColor="text1"/>
        </w:rPr>
        <w:t>Bungoma</w:t>
      </w:r>
      <w:proofErr w:type="spellEnd"/>
      <w:r w:rsidR="00DE0588">
        <w:rPr>
          <w:color w:val="000000" w:themeColor="text1"/>
        </w:rPr>
        <w:t xml:space="preserve"> County because of the little research in this area, in Kenya.</w:t>
      </w:r>
    </w:p>
    <w:p w:rsidR="00A84D66" w:rsidRPr="007773E5" w:rsidRDefault="00A84D66" w:rsidP="007F3393">
      <w:pPr>
        <w:spacing w:line="480" w:lineRule="auto"/>
        <w:jc w:val="both"/>
        <w:rPr>
          <w:color w:val="000000" w:themeColor="text1"/>
        </w:rPr>
      </w:pPr>
    </w:p>
    <w:p w:rsidR="004E6BA8" w:rsidRPr="007773E5" w:rsidRDefault="00246476" w:rsidP="007F3393">
      <w:pPr>
        <w:spacing w:line="480" w:lineRule="auto"/>
        <w:jc w:val="both"/>
        <w:rPr>
          <w:color w:val="000000" w:themeColor="text1"/>
        </w:rPr>
      </w:pPr>
      <w:r w:rsidRPr="007773E5">
        <w:rPr>
          <w:color w:val="000000" w:themeColor="text1"/>
        </w:rPr>
        <w:t xml:space="preserve"> In 2009, </w:t>
      </w:r>
      <w:r w:rsidR="004464FD" w:rsidRPr="007773E5">
        <w:rPr>
          <w:color w:val="000000" w:themeColor="text1"/>
        </w:rPr>
        <w:t xml:space="preserve">Handicap International </w:t>
      </w:r>
      <w:r w:rsidRPr="007773E5">
        <w:rPr>
          <w:color w:val="000000" w:themeColor="text1"/>
        </w:rPr>
        <w:t>began its first project aimed at enhancing the participation in the education of children with disability in two low income areas of Nairobi. The project ran from October 2009 to October 2012 and achieved a number of successful outcomes one being that 381 children with disability who would otherwise have remained in their hom</w:t>
      </w:r>
      <w:r w:rsidR="00DE0588">
        <w:rPr>
          <w:color w:val="000000" w:themeColor="text1"/>
        </w:rPr>
        <w:t>es started school</w:t>
      </w:r>
      <w:r w:rsidRPr="007773E5">
        <w:rPr>
          <w:color w:val="000000" w:themeColor="text1"/>
        </w:rPr>
        <w:t>. According to Policy Framework (2010) the government of Kenya places emphasis on inclusive education through regular schools for learners with special needs and disabilities as opposed to the practice of using</w:t>
      </w:r>
      <w:r w:rsidR="00EB1D3A" w:rsidRPr="007773E5">
        <w:rPr>
          <w:color w:val="000000" w:themeColor="text1"/>
        </w:rPr>
        <w:t xml:space="preserve"> cate</w:t>
      </w:r>
      <w:r w:rsidR="007B3D6E" w:rsidRPr="007773E5">
        <w:rPr>
          <w:color w:val="000000" w:themeColor="text1"/>
        </w:rPr>
        <w:t>gory schools or special schools.</w:t>
      </w:r>
    </w:p>
    <w:p w:rsidR="007B75E7" w:rsidRPr="007773E5" w:rsidRDefault="007B75E7" w:rsidP="007F3393">
      <w:pPr>
        <w:spacing w:line="480" w:lineRule="auto"/>
        <w:jc w:val="both"/>
        <w:rPr>
          <w:color w:val="000000" w:themeColor="text1"/>
        </w:rPr>
      </w:pPr>
    </w:p>
    <w:p w:rsidR="008F3B87" w:rsidRPr="007773E5" w:rsidRDefault="00D27B24" w:rsidP="007F3393">
      <w:pPr>
        <w:spacing w:line="480" w:lineRule="auto"/>
        <w:jc w:val="both"/>
        <w:rPr>
          <w:color w:val="000000" w:themeColor="text1"/>
        </w:rPr>
      </w:pPr>
      <w:r w:rsidRPr="007773E5">
        <w:rPr>
          <w:color w:val="000000" w:themeColor="text1"/>
        </w:rPr>
        <w:t>One of the millennium development goals by 2015, is to achieve universal primary education while the social pillar of Kenya vision 2030 makes special provisions for Kenyans with various disabilities (PWDs)</w:t>
      </w:r>
      <w:r w:rsidR="007D762C" w:rsidRPr="007773E5">
        <w:rPr>
          <w:color w:val="000000" w:themeColor="text1"/>
        </w:rPr>
        <w:t xml:space="preserve"> and previously marginalized communities </w:t>
      </w:r>
      <w:r w:rsidR="00B5387E" w:rsidRPr="007773E5">
        <w:rPr>
          <w:color w:val="000000" w:themeColor="text1"/>
        </w:rPr>
        <w:t>e.g.</w:t>
      </w:r>
      <w:r w:rsidR="007D762C" w:rsidRPr="007773E5">
        <w:rPr>
          <w:color w:val="000000" w:themeColor="text1"/>
        </w:rPr>
        <w:t xml:space="preserve"> in education and training; all these can be achieved if anchored on an all-round adoption of inclusive education (IE) as an implementation tool.</w:t>
      </w:r>
      <w:r w:rsidR="00B5387E" w:rsidRPr="007773E5">
        <w:rPr>
          <w:color w:val="000000" w:themeColor="text1"/>
        </w:rPr>
        <w:t xml:space="preserve"> However, Dr. David Ole </w:t>
      </w:r>
      <w:proofErr w:type="spellStart"/>
      <w:r w:rsidR="00B5387E" w:rsidRPr="007773E5">
        <w:rPr>
          <w:color w:val="000000" w:themeColor="text1"/>
        </w:rPr>
        <w:t>Sankok</w:t>
      </w:r>
      <w:proofErr w:type="spellEnd"/>
      <w:r w:rsidR="00B5387E" w:rsidRPr="007773E5">
        <w:rPr>
          <w:color w:val="000000" w:themeColor="text1"/>
        </w:rPr>
        <w:t xml:space="preserve">, Chair-National Council </w:t>
      </w:r>
      <w:r w:rsidR="009F75E1" w:rsidRPr="007773E5">
        <w:rPr>
          <w:color w:val="000000" w:themeColor="text1"/>
        </w:rPr>
        <w:t>for People with</w:t>
      </w:r>
      <w:r w:rsidR="00703449" w:rsidRPr="007773E5">
        <w:rPr>
          <w:color w:val="000000" w:themeColor="text1"/>
        </w:rPr>
        <w:t>Disabilities, notes that:</w:t>
      </w:r>
    </w:p>
    <w:p w:rsidR="00D27B24" w:rsidRPr="007773E5" w:rsidRDefault="00703449" w:rsidP="003E0708">
      <w:pPr>
        <w:ind w:left="720"/>
        <w:jc w:val="both"/>
        <w:rPr>
          <w:color w:val="000000" w:themeColor="text1"/>
        </w:rPr>
      </w:pPr>
      <w:r w:rsidRPr="007773E5">
        <w:rPr>
          <w:color w:val="000000" w:themeColor="text1"/>
        </w:rPr>
        <w:t>“</w:t>
      </w:r>
      <w:r w:rsidR="008747C3" w:rsidRPr="007773E5">
        <w:rPr>
          <w:i/>
          <w:color w:val="000000" w:themeColor="text1"/>
        </w:rPr>
        <w:t>Whereas we are supposed to have inclusive education, we are still seeing learners with disabilities being consigned into different schools. This not only promotes inequity but further hampers access to education for these vulnerable children</w:t>
      </w:r>
      <w:r w:rsidRPr="007773E5">
        <w:rPr>
          <w:i/>
          <w:color w:val="000000" w:themeColor="text1"/>
        </w:rPr>
        <w:t>”</w:t>
      </w:r>
      <w:r w:rsidR="008747C3" w:rsidRPr="007773E5">
        <w:rPr>
          <w:i/>
          <w:color w:val="000000" w:themeColor="text1"/>
        </w:rPr>
        <w:t xml:space="preserve">. </w:t>
      </w:r>
      <w:r w:rsidR="00C4144C" w:rsidRPr="007773E5">
        <w:rPr>
          <w:i/>
          <w:color w:val="000000" w:themeColor="text1"/>
        </w:rPr>
        <w:t>(TheStandard Wednesday, December</w:t>
      </w:r>
      <w:r w:rsidR="008747C3" w:rsidRPr="007773E5">
        <w:rPr>
          <w:color w:val="000000" w:themeColor="text1"/>
        </w:rPr>
        <w:t>2</w:t>
      </w:r>
      <w:r w:rsidR="00C4144C" w:rsidRPr="007773E5">
        <w:rPr>
          <w:color w:val="000000" w:themeColor="text1"/>
        </w:rPr>
        <w:t>, 2015</w:t>
      </w:r>
      <w:r w:rsidR="008747C3" w:rsidRPr="007773E5">
        <w:rPr>
          <w:color w:val="000000" w:themeColor="text1"/>
        </w:rPr>
        <w:t>)</w:t>
      </w:r>
      <w:r w:rsidR="00A84D66" w:rsidRPr="007773E5">
        <w:rPr>
          <w:color w:val="000000" w:themeColor="text1"/>
        </w:rPr>
        <w:t>.</w:t>
      </w:r>
    </w:p>
    <w:p w:rsidR="008F2055" w:rsidRPr="007773E5" w:rsidRDefault="008F2055" w:rsidP="00E60F05">
      <w:pPr>
        <w:ind w:left="900" w:right="810"/>
        <w:jc w:val="both"/>
        <w:rPr>
          <w:color w:val="000000" w:themeColor="text1"/>
        </w:rPr>
      </w:pPr>
    </w:p>
    <w:p w:rsidR="00A84D66" w:rsidRPr="007773E5" w:rsidRDefault="008F2055" w:rsidP="007F3393">
      <w:pPr>
        <w:spacing w:line="480" w:lineRule="auto"/>
        <w:jc w:val="both"/>
        <w:rPr>
          <w:color w:val="000000" w:themeColor="text1"/>
        </w:rPr>
      </w:pPr>
      <w:r w:rsidRPr="007773E5">
        <w:rPr>
          <w:color w:val="000000" w:themeColor="text1"/>
        </w:rPr>
        <w:t xml:space="preserve">In September 2015, the General Assembly adopted the 2030 Agenda for sustainable development that includes 17 Sustainable Development Goals (SDGs). Building on the principle of </w:t>
      </w:r>
      <w:r w:rsidR="0084600F" w:rsidRPr="007773E5">
        <w:rPr>
          <w:color w:val="000000" w:themeColor="text1"/>
        </w:rPr>
        <w:t>‘leaving</w:t>
      </w:r>
      <w:r w:rsidRPr="007773E5">
        <w:rPr>
          <w:color w:val="000000" w:themeColor="text1"/>
        </w:rPr>
        <w:t xml:space="preserve"> no one behind’ the new Agenda emphasizes a holistic approach to achieving</w:t>
      </w:r>
      <w:r w:rsidR="0084600F" w:rsidRPr="007773E5">
        <w:rPr>
          <w:color w:val="000000" w:themeColor="text1"/>
        </w:rPr>
        <w:t xml:space="preserve"> Sustainable Development. The Sustainable Development Goals also explicitly include disability and persons with disabilities all times. Disability is referenced in multiple parts as the SDGs, specifically in the parts related to education growth and employment, inequality, accessibility of human settlements as well as data collection and the monitoring of the SDGs.</w:t>
      </w:r>
    </w:p>
    <w:p w:rsidR="007B75E7" w:rsidRPr="007773E5" w:rsidRDefault="007B75E7" w:rsidP="007F3393">
      <w:pPr>
        <w:spacing w:line="480" w:lineRule="auto"/>
        <w:jc w:val="both"/>
        <w:rPr>
          <w:color w:val="000000" w:themeColor="text1"/>
        </w:rPr>
      </w:pPr>
    </w:p>
    <w:p w:rsidR="0084600F" w:rsidRPr="007773E5" w:rsidRDefault="0084600F" w:rsidP="007F3393">
      <w:pPr>
        <w:spacing w:line="480" w:lineRule="auto"/>
        <w:jc w:val="both"/>
        <w:rPr>
          <w:color w:val="000000" w:themeColor="text1"/>
        </w:rPr>
      </w:pPr>
      <w:r w:rsidRPr="007773E5">
        <w:rPr>
          <w:color w:val="000000" w:themeColor="text1"/>
        </w:rPr>
        <w:t>Although the word “disability” is not cited directly in all goals,the goals</w:t>
      </w:r>
      <w:r w:rsidR="00B10066" w:rsidRPr="007773E5">
        <w:rPr>
          <w:color w:val="000000" w:themeColor="text1"/>
        </w:rPr>
        <w:t xml:space="preserve"> are indeed relevant to ensure the inclusion and development of persons with disabilities. The newly implemented 2030 Agenda for Sustainable Development holds a deep promise for persons with disabilities everywhere. The year 2016 marks the first year of the implementation of the Sustainable Development Goals. At this critical point, #Envision 2030 will work to promote the mainstreaming of disability and the </w:t>
      </w:r>
      <w:r w:rsidR="00B10066" w:rsidRPr="007773E5">
        <w:rPr>
          <w:color w:val="000000" w:themeColor="text1"/>
        </w:rPr>
        <w:lastRenderedPageBreak/>
        <w:t>implementation of the Sustainable Development Goals throughout its 15-year lifespan with objectives to:</w:t>
      </w:r>
    </w:p>
    <w:p w:rsidR="00B10066" w:rsidRPr="007773E5" w:rsidRDefault="00B10066" w:rsidP="00B10066">
      <w:pPr>
        <w:pStyle w:val="ListParagraph"/>
        <w:numPr>
          <w:ilvl w:val="0"/>
          <w:numId w:val="40"/>
        </w:numPr>
        <w:spacing w:line="480" w:lineRule="auto"/>
        <w:jc w:val="both"/>
        <w:rPr>
          <w:color w:val="000000" w:themeColor="text1"/>
        </w:rPr>
      </w:pPr>
      <w:r w:rsidRPr="007773E5">
        <w:rPr>
          <w:color w:val="000000" w:themeColor="text1"/>
        </w:rPr>
        <w:t xml:space="preserve">Raise awarenessof the </w:t>
      </w:r>
      <w:r w:rsidR="00685F2A" w:rsidRPr="007773E5">
        <w:rPr>
          <w:color w:val="000000" w:themeColor="text1"/>
        </w:rPr>
        <w:t>2030 Agenda and the achievement of the Sustainable Development Goals for persons with disabilities.</w:t>
      </w:r>
    </w:p>
    <w:p w:rsidR="00685F2A" w:rsidRPr="007773E5" w:rsidRDefault="00685F2A" w:rsidP="00B10066">
      <w:pPr>
        <w:pStyle w:val="ListParagraph"/>
        <w:numPr>
          <w:ilvl w:val="0"/>
          <w:numId w:val="40"/>
        </w:numPr>
        <w:spacing w:line="480" w:lineRule="auto"/>
        <w:jc w:val="both"/>
        <w:rPr>
          <w:color w:val="000000" w:themeColor="text1"/>
        </w:rPr>
      </w:pPr>
      <w:r w:rsidRPr="007773E5">
        <w:rPr>
          <w:color w:val="000000" w:themeColor="text1"/>
        </w:rPr>
        <w:t>Promote an active dialogue among stakeholders on the Sustainable Development Goals with a view to create a better world for persons with disabilities.</w:t>
      </w:r>
    </w:p>
    <w:p w:rsidR="00685F2A" w:rsidRPr="007773E5" w:rsidRDefault="00685F2A" w:rsidP="00B10066">
      <w:pPr>
        <w:pStyle w:val="ListParagraph"/>
        <w:numPr>
          <w:ilvl w:val="0"/>
          <w:numId w:val="40"/>
        </w:numPr>
        <w:spacing w:line="480" w:lineRule="auto"/>
        <w:jc w:val="both"/>
        <w:rPr>
          <w:color w:val="000000" w:themeColor="text1"/>
        </w:rPr>
      </w:pPr>
      <w:r w:rsidRPr="007773E5">
        <w:rPr>
          <w:color w:val="000000" w:themeColor="text1"/>
        </w:rPr>
        <w:t xml:space="preserve">Establish ongoing live web resource on each Sustainable </w:t>
      </w:r>
      <w:r w:rsidR="006C05C7" w:rsidRPr="007773E5">
        <w:rPr>
          <w:color w:val="000000" w:themeColor="text1"/>
        </w:rPr>
        <w:t>Development Goal</w:t>
      </w:r>
      <w:r w:rsidRPr="007773E5">
        <w:rPr>
          <w:color w:val="000000" w:themeColor="text1"/>
        </w:rPr>
        <w:t xml:space="preserve"> and disability.</w:t>
      </w:r>
    </w:p>
    <w:p w:rsidR="00246476" w:rsidRPr="007773E5" w:rsidRDefault="00400AD3" w:rsidP="007F3393">
      <w:pPr>
        <w:spacing w:line="480" w:lineRule="auto"/>
        <w:jc w:val="both"/>
        <w:rPr>
          <w:color w:val="000000" w:themeColor="text1"/>
        </w:rPr>
      </w:pPr>
      <w:r w:rsidRPr="007773E5">
        <w:rPr>
          <w:color w:val="000000" w:themeColor="text1"/>
        </w:rPr>
        <w:t>Like in other parts of the country,</w:t>
      </w:r>
      <w:r w:rsidR="00246476" w:rsidRPr="007773E5">
        <w:rPr>
          <w:color w:val="000000" w:themeColor="text1"/>
        </w:rPr>
        <w:t xml:space="preserve"> in </w:t>
      </w:r>
      <w:proofErr w:type="spellStart"/>
      <w:r w:rsidR="00246476" w:rsidRPr="007773E5">
        <w:rPr>
          <w:color w:val="000000" w:themeColor="text1"/>
        </w:rPr>
        <w:t>Bung</w:t>
      </w:r>
      <w:r w:rsidR="00274BD6" w:rsidRPr="007773E5">
        <w:rPr>
          <w:color w:val="000000" w:themeColor="text1"/>
        </w:rPr>
        <w:t>oma</w:t>
      </w:r>
      <w:proofErr w:type="spellEnd"/>
      <w:r w:rsidR="00274BD6" w:rsidRPr="007773E5">
        <w:rPr>
          <w:color w:val="000000" w:themeColor="text1"/>
        </w:rPr>
        <w:t xml:space="preserve"> East Sub County there exist</w:t>
      </w:r>
      <w:r w:rsidR="00246476" w:rsidRPr="007773E5">
        <w:rPr>
          <w:color w:val="000000" w:themeColor="text1"/>
        </w:rPr>
        <w:t xml:space="preserve"> a number of special schools offering education to specific categories of learners with special needs for example the St. Anthony’s School for the Deaf and the St. Theresa School for the Mentally </w:t>
      </w:r>
      <w:r w:rsidR="00D818BB" w:rsidRPr="007773E5">
        <w:rPr>
          <w:color w:val="000000" w:themeColor="text1"/>
        </w:rPr>
        <w:t xml:space="preserve">Challenged. </w:t>
      </w:r>
      <w:r w:rsidR="00246476" w:rsidRPr="007773E5">
        <w:rPr>
          <w:color w:val="000000" w:themeColor="text1"/>
        </w:rPr>
        <w:t>The former offers education to learners with hearing impairments while the latter offers education to learners with</w:t>
      </w:r>
      <w:r w:rsidR="002A49E6" w:rsidRPr="007773E5">
        <w:rPr>
          <w:color w:val="000000" w:themeColor="text1"/>
        </w:rPr>
        <w:t xml:space="preserve"> severe</w:t>
      </w:r>
      <w:r w:rsidR="00246476" w:rsidRPr="007773E5">
        <w:rPr>
          <w:color w:val="000000" w:themeColor="text1"/>
        </w:rPr>
        <w:t xml:space="preserve"> mental problems. The needs assessment</w:t>
      </w:r>
      <w:r w:rsidR="00792EF5" w:rsidRPr="007773E5">
        <w:rPr>
          <w:color w:val="000000" w:themeColor="text1"/>
        </w:rPr>
        <w:t xml:space="preserve"> that is</w:t>
      </w:r>
      <w:r w:rsidR="00246476" w:rsidRPr="007773E5">
        <w:rPr>
          <w:color w:val="000000" w:themeColor="text1"/>
        </w:rPr>
        <w:t xml:space="preserve"> carried out by educational assessment resource centre’s (EARCs) places learners with severe to profound situations in such schools although the move is good but it undermines the basic principles of inclusive education whose ultimate goal is inclusion for all.</w:t>
      </w:r>
    </w:p>
    <w:p w:rsidR="00B31C06" w:rsidRPr="007773E5" w:rsidRDefault="00B31C06" w:rsidP="007F3393">
      <w:pPr>
        <w:spacing w:line="480" w:lineRule="auto"/>
        <w:jc w:val="both"/>
        <w:rPr>
          <w:color w:val="000000" w:themeColor="text1"/>
        </w:rPr>
      </w:pPr>
    </w:p>
    <w:p w:rsidR="00A23579" w:rsidRPr="007773E5" w:rsidRDefault="000E0170" w:rsidP="007F3393">
      <w:pPr>
        <w:spacing w:line="480" w:lineRule="auto"/>
        <w:jc w:val="both"/>
        <w:rPr>
          <w:color w:val="000000" w:themeColor="text1"/>
        </w:rPr>
      </w:pPr>
      <w:r w:rsidRPr="007773E5">
        <w:rPr>
          <w:color w:val="000000" w:themeColor="text1"/>
        </w:rPr>
        <w:t>Most public primary</w:t>
      </w:r>
      <w:r w:rsidR="00246476" w:rsidRPr="007773E5">
        <w:rPr>
          <w:color w:val="000000" w:themeColor="text1"/>
        </w:rPr>
        <w:t xml:space="preserve"> schools in </w:t>
      </w:r>
      <w:proofErr w:type="spellStart"/>
      <w:r w:rsidR="00246476" w:rsidRPr="007773E5">
        <w:rPr>
          <w:color w:val="000000" w:themeColor="text1"/>
        </w:rPr>
        <w:t>Bungoma</w:t>
      </w:r>
      <w:proofErr w:type="spellEnd"/>
      <w:r w:rsidR="00246476" w:rsidRPr="007773E5">
        <w:rPr>
          <w:color w:val="000000" w:themeColor="text1"/>
        </w:rPr>
        <w:t xml:space="preserve"> East Sub County have</w:t>
      </w:r>
      <w:r w:rsidR="00202898" w:rsidRPr="007773E5">
        <w:rPr>
          <w:color w:val="000000" w:themeColor="text1"/>
        </w:rPr>
        <w:t xml:space="preserve"> children with diverse special needs</w:t>
      </w:r>
      <w:r w:rsidR="00ED4D3C" w:rsidRPr="007773E5">
        <w:rPr>
          <w:color w:val="000000" w:themeColor="text1"/>
        </w:rPr>
        <w:t xml:space="preserve">. Many children in such schools perform poorly </w:t>
      </w:r>
      <w:r w:rsidR="00205227">
        <w:rPr>
          <w:color w:val="000000" w:themeColor="text1"/>
        </w:rPr>
        <w:t xml:space="preserve">as </w:t>
      </w:r>
      <w:r w:rsidR="00ED4D3C" w:rsidRPr="007773E5">
        <w:rPr>
          <w:color w:val="000000" w:themeColor="text1"/>
        </w:rPr>
        <w:t>compared to their counterparts in private s</w:t>
      </w:r>
      <w:r w:rsidR="008022C6" w:rsidRPr="007773E5">
        <w:rPr>
          <w:color w:val="000000" w:themeColor="text1"/>
        </w:rPr>
        <w:t>chools,</w:t>
      </w:r>
      <w:r w:rsidR="00205227">
        <w:rPr>
          <w:color w:val="000000" w:themeColor="text1"/>
        </w:rPr>
        <w:t xml:space="preserve"> but</w:t>
      </w:r>
      <w:r w:rsidR="008022C6" w:rsidRPr="007773E5">
        <w:rPr>
          <w:color w:val="000000" w:themeColor="text1"/>
        </w:rPr>
        <w:t xml:space="preserve"> reason</w:t>
      </w:r>
      <w:r w:rsidR="00205227">
        <w:rPr>
          <w:color w:val="000000" w:themeColor="text1"/>
        </w:rPr>
        <w:t xml:space="preserve"> is</w:t>
      </w:r>
      <w:r w:rsidR="008022C6" w:rsidRPr="007773E5">
        <w:rPr>
          <w:color w:val="000000" w:themeColor="text1"/>
        </w:rPr>
        <w:t xml:space="preserve"> not well known. T</w:t>
      </w:r>
      <w:r w:rsidR="00A63C57" w:rsidRPr="007773E5">
        <w:rPr>
          <w:color w:val="000000" w:themeColor="text1"/>
        </w:rPr>
        <w:t xml:space="preserve">he </w:t>
      </w:r>
      <w:r w:rsidR="00DC14DA" w:rsidRPr="007773E5">
        <w:rPr>
          <w:color w:val="000000" w:themeColor="text1"/>
        </w:rPr>
        <w:t>researcher opted</w:t>
      </w:r>
      <w:r w:rsidR="00246476" w:rsidRPr="007773E5">
        <w:rPr>
          <w:color w:val="000000" w:themeColor="text1"/>
        </w:rPr>
        <w:t xml:space="preserve"> to carry out a </w:t>
      </w:r>
      <w:r w:rsidR="00CA1D30" w:rsidRPr="007773E5">
        <w:rPr>
          <w:color w:val="000000" w:themeColor="text1"/>
        </w:rPr>
        <w:t>study to</w:t>
      </w:r>
      <w:r w:rsidR="00246476" w:rsidRPr="007773E5">
        <w:rPr>
          <w:color w:val="000000" w:themeColor="text1"/>
        </w:rPr>
        <w:t xml:space="preserve"> investigate the</w:t>
      </w:r>
      <w:r w:rsidR="00820A08" w:rsidRPr="007773E5">
        <w:rPr>
          <w:color w:val="000000" w:themeColor="text1"/>
        </w:rPr>
        <w:t xml:space="preserve"> institutional</w:t>
      </w:r>
      <w:r w:rsidR="00202898" w:rsidRPr="007773E5">
        <w:rPr>
          <w:color w:val="000000" w:themeColor="text1"/>
        </w:rPr>
        <w:t xml:space="preserve"> influences on</w:t>
      </w:r>
      <w:r w:rsidR="00246476" w:rsidRPr="007773E5">
        <w:rPr>
          <w:color w:val="000000" w:themeColor="text1"/>
        </w:rPr>
        <w:t xml:space="preserve"> the implementation of inclusive educ</w:t>
      </w:r>
      <w:r w:rsidR="008D0DD2" w:rsidRPr="007773E5">
        <w:rPr>
          <w:color w:val="000000" w:themeColor="text1"/>
        </w:rPr>
        <w:t>ation in pu</w:t>
      </w:r>
      <w:r w:rsidR="00366019" w:rsidRPr="007773E5">
        <w:rPr>
          <w:color w:val="000000" w:themeColor="text1"/>
        </w:rPr>
        <w:t xml:space="preserve">blic primary schools. </w:t>
      </w:r>
      <w:r w:rsidR="00200C16" w:rsidRPr="007773E5">
        <w:rPr>
          <w:color w:val="000000" w:themeColor="text1"/>
        </w:rPr>
        <w:t xml:space="preserve">The response to the inclusive agenda has been met with mixed reactions generally by different stakeholders. There are still </w:t>
      </w:r>
      <w:r w:rsidR="00200C16" w:rsidRPr="007773E5">
        <w:rPr>
          <w:color w:val="000000" w:themeColor="text1"/>
        </w:rPr>
        <w:lastRenderedPageBreak/>
        <w:t>dilemmas related to evaluation, policy, relationship between teachers and learners with special needs, level of social pa</w:t>
      </w:r>
      <w:r w:rsidR="00193AB7" w:rsidRPr="007773E5">
        <w:rPr>
          <w:color w:val="000000" w:themeColor="text1"/>
        </w:rPr>
        <w:t>rticipation and teacher perception</w:t>
      </w:r>
      <w:r w:rsidR="00200C16" w:rsidRPr="007773E5">
        <w:rPr>
          <w:color w:val="000000" w:themeColor="text1"/>
        </w:rPr>
        <w:t xml:space="preserve"> towards inclusivity. Stakeholders wonder whether inclusive education is practical or not.</w:t>
      </w:r>
    </w:p>
    <w:p w:rsidR="00667BBC" w:rsidRPr="007773E5" w:rsidRDefault="00667BBC" w:rsidP="007F3393">
      <w:pPr>
        <w:spacing w:line="480" w:lineRule="auto"/>
        <w:jc w:val="both"/>
        <w:rPr>
          <w:color w:val="000000" w:themeColor="text1"/>
        </w:rPr>
      </w:pPr>
    </w:p>
    <w:p w:rsidR="00374E08" w:rsidRPr="007773E5" w:rsidRDefault="00780CAC" w:rsidP="00554AF4">
      <w:pPr>
        <w:pStyle w:val="Heading1"/>
        <w:spacing w:before="0" w:line="480" w:lineRule="auto"/>
        <w:rPr>
          <w:rStyle w:val="Strong"/>
          <w:rFonts w:cs="Times New Roman"/>
          <w:b/>
          <w:color w:val="000000" w:themeColor="text1"/>
          <w:szCs w:val="24"/>
        </w:rPr>
      </w:pPr>
      <w:bookmarkStart w:id="26" w:name="_Toc426978644"/>
      <w:bookmarkStart w:id="27" w:name="_Toc377306443"/>
      <w:bookmarkStart w:id="28" w:name="_Toc377305448"/>
      <w:bookmarkStart w:id="29" w:name="_Toc74310429"/>
      <w:r w:rsidRPr="007773E5">
        <w:rPr>
          <w:rStyle w:val="Strong"/>
          <w:rFonts w:cs="Times New Roman"/>
          <w:b/>
          <w:color w:val="000000" w:themeColor="text1"/>
          <w:szCs w:val="24"/>
        </w:rPr>
        <w:t xml:space="preserve">1.2 </w:t>
      </w:r>
      <w:r w:rsidR="00246476" w:rsidRPr="007773E5">
        <w:rPr>
          <w:rStyle w:val="Strong"/>
          <w:rFonts w:cs="Times New Roman"/>
          <w:b/>
          <w:color w:val="000000" w:themeColor="text1"/>
          <w:szCs w:val="24"/>
        </w:rPr>
        <w:t>Statement of the Problem</w:t>
      </w:r>
      <w:bookmarkEnd w:id="26"/>
      <w:bookmarkEnd w:id="27"/>
      <w:bookmarkEnd w:id="28"/>
      <w:bookmarkEnd w:id="29"/>
    </w:p>
    <w:p w:rsidR="00374E08" w:rsidRPr="007773E5" w:rsidRDefault="00D21ED8" w:rsidP="00554AF4">
      <w:pPr>
        <w:spacing w:line="480" w:lineRule="auto"/>
        <w:jc w:val="both"/>
      </w:pPr>
      <w:r w:rsidRPr="007773E5">
        <w:t xml:space="preserve"> Over the past 20 </w:t>
      </w:r>
      <w:r w:rsidR="00A23579" w:rsidRPr="007773E5">
        <w:t>years,</w:t>
      </w:r>
      <w:r w:rsidR="00374E08" w:rsidRPr="007773E5">
        <w:t xml:space="preserve"> inclusion has become a critical part of the reform effort to improve the delivery of services to students </w:t>
      </w:r>
      <w:r w:rsidR="00D71FAB" w:rsidRPr="007773E5">
        <w:t xml:space="preserve">with handicaps by focusing on the placement of these students in the general education setting. In an inclusive school, general education does not relinquish responsibility for students with special needs, but instead, works cooperatively with special education to provide a quality program for all students. This new arrangement for providing services has created challenges for many education professionals including the school teachers, who are the key implementers of the inclusive </w:t>
      </w:r>
      <w:r w:rsidR="002808D7" w:rsidRPr="007773E5">
        <w:t>education</w:t>
      </w:r>
      <w:r w:rsidR="003E0708">
        <w:t xml:space="preserve"> </w:t>
      </w:r>
      <w:proofErr w:type="spellStart"/>
      <w:r w:rsidR="00D53885" w:rsidRPr="007773E5">
        <w:t>programmes</w:t>
      </w:r>
      <w:proofErr w:type="spellEnd"/>
      <w:r w:rsidR="000C7554" w:rsidRPr="007773E5">
        <w:t>.</w:t>
      </w:r>
    </w:p>
    <w:p w:rsidR="007B75E7" w:rsidRPr="007773E5" w:rsidRDefault="007B75E7" w:rsidP="00554AF4">
      <w:pPr>
        <w:spacing w:line="480" w:lineRule="auto"/>
        <w:jc w:val="both"/>
      </w:pPr>
    </w:p>
    <w:p w:rsidR="000F1CF9" w:rsidRDefault="000C7554" w:rsidP="007F3393">
      <w:pPr>
        <w:spacing w:line="480" w:lineRule="auto"/>
        <w:jc w:val="both"/>
      </w:pPr>
      <w:r w:rsidRPr="007773E5">
        <w:t>The role of school teachers within educational context is a principal determinant for whole-school reforms such as inclusion to be successful (Wisniewski &amp;</w:t>
      </w:r>
      <w:proofErr w:type="spellStart"/>
      <w:r w:rsidRPr="007773E5">
        <w:t>Alper</w:t>
      </w:r>
      <w:proofErr w:type="spellEnd"/>
      <w:r w:rsidRPr="007773E5">
        <w:t xml:space="preserve"> 1994) Although there has been some research and discussion regarding</w:t>
      </w:r>
      <w:r w:rsidR="00DD2766" w:rsidRPr="007773E5">
        <w:t xml:space="preserve"> institutional influences on</w:t>
      </w:r>
      <w:r w:rsidRPr="007773E5">
        <w:t xml:space="preserve"> the implementation of inclusive education in public primary schools, there is very little that identifies the nature and present</w:t>
      </w:r>
      <w:r w:rsidR="00DD2766" w:rsidRPr="007773E5">
        <w:t xml:space="preserve"> influences</w:t>
      </w:r>
      <w:r w:rsidR="00661433" w:rsidRPr="007773E5">
        <w:t xml:space="preserve"> facing public primary </w:t>
      </w:r>
      <w:r w:rsidR="00DD2766" w:rsidRPr="007773E5">
        <w:t xml:space="preserve">schools that </w:t>
      </w:r>
      <w:r w:rsidR="00A8382B" w:rsidRPr="007773E5">
        <w:t>have special</w:t>
      </w:r>
      <w:r w:rsidR="00DD2766" w:rsidRPr="007773E5">
        <w:t xml:space="preserve"> learners</w:t>
      </w:r>
      <w:r w:rsidR="00661433" w:rsidRPr="007773E5">
        <w:t xml:space="preserve">. Additionally, most of the studies have no geographic represent ability </w:t>
      </w:r>
      <w:r w:rsidR="00C33990" w:rsidRPr="007773E5">
        <w:t xml:space="preserve">of </w:t>
      </w:r>
      <w:proofErr w:type="spellStart"/>
      <w:r w:rsidR="00C33990" w:rsidRPr="007773E5">
        <w:t>Bungoma</w:t>
      </w:r>
      <w:proofErr w:type="spellEnd"/>
      <w:r w:rsidR="00537A87" w:rsidRPr="007773E5">
        <w:t xml:space="preserve"> </w:t>
      </w:r>
      <w:proofErr w:type="spellStart"/>
      <w:r w:rsidR="00537A87" w:rsidRPr="007773E5">
        <w:t>East</w:t>
      </w:r>
      <w:r w:rsidR="00FE45D5" w:rsidRPr="007773E5">
        <w:t>as</w:t>
      </w:r>
      <w:proofErr w:type="spellEnd"/>
      <w:r w:rsidR="00FE45D5" w:rsidRPr="007773E5">
        <w:t xml:space="preserve"> a</w:t>
      </w:r>
      <w:r w:rsidR="005760E8" w:rsidRPr="007773E5">
        <w:t xml:space="preserve"> Sub- </w:t>
      </w:r>
      <w:r w:rsidR="004F4A99" w:rsidRPr="007773E5">
        <w:t>county since majority of them was</w:t>
      </w:r>
      <w:r w:rsidR="00661433" w:rsidRPr="007773E5">
        <w:t xml:space="preserve"> conducted</w:t>
      </w:r>
      <w:r w:rsidR="004F4A99" w:rsidRPr="007773E5">
        <w:t xml:space="preserve"> in other counties</w:t>
      </w:r>
      <w:r w:rsidR="00546E84">
        <w:t>.</w:t>
      </w:r>
    </w:p>
    <w:p w:rsidR="000C7554" w:rsidRPr="007773E5" w:rsidRDefault="004F4A99" w:rsidP="007F3393">
      <w:pPr>
        <w:spacing w:line="480" w:lineRule="auto"/>
        <w:jc w:val="both"/>
      </w:pPr>
      <w:r w:rsidRPr="007773E5">
        <w:t xml:space="preserve"> The </w:t>
      </w:r>
      <w:r w:rsidR="00DC14DA" w:rsidRPr="007773E5">
        <w:t>study therefore</w:t>
      </w:r>
      <w:r w:rsidRPr="007773E5">
        <w:t xml:space="preserve"> was </w:t>
      </w:r>
      <w:r w:rsidR="005B3ABB" w:rsidRPr="007773E5">
        <w:t>conducted to provide additional research, and shed some light on whether inclusive education is working within the western region by specifically focusing on</w:t>
      </w:r>
      <w:r w:rsidR="00DD2766" w:rsidRPr="007773E5">
        <w:t xml:space="preserve"> institutional influences on the</w:t>
      </w:r>
      <w:r w:rsidR="005B3ABB" w:rsidRPr="007773E5">
        <w:t xml:space="preserve"> implementation of inclusive </w:t>
      </w:r>
      <w:r w:rsidR="005B3ABB" w:rsidRPr="007773E5">
        <w:lastRenderedPageBreak/>
        <w:t>education in publ</w:t>
      </w:r>
      <w:r w:rsidR="003B32C1" w:rsidRPr="007773E5">
        <w:t>ic primary schools with</w:t>
      </w:r>
      <w:r w:rsidR="005B3ABB" w:rsidRPr="007773E5">
        <w:t xml:space="preserve"> reference to children with </w:t>
      </w:r>
      <w:r w:rsidR="00DD2766" w:rsidRPr="007773E5">
        <w:t xml:space="preserve">  special needs</w:t>
      </w:r>
      <w:r w:rsidR="002235F5" w:rsidRPr="007773E5">
        <w:t xml:space="preserve">. According to </w:t>
      </w:r>
      <w:proofErr w:type="spellStart"/>
      <w:r w:rsidR="002235F5" w:rsidRPr="007773E5">
        <w:t>Hegarty</w:t>
      </w:r>
      <w:proofErr w:type="spellEnd"/>
      <w:r w:rsidR="002235F5" w:rsidRPr="007773E5">
        <w:t xml:space="preserve"> and </w:t>
      </w:r>
      <w:proofErr w:type="spellStart"/>
      <w:r w:rsidR="002235F5" w:rsidRPr="007773E5">
        <w:t>Alur</w:t>
      </w:r>
      <w:proofErr w:type="spellEnd"/>
      <w:r w:rsidR="002235F5" w:rsidRPr="007773E5">
        <w:t xml:space="preserve"> (2002), in school these children are left out to repeat, then “drop out” or in fact be “pushed out” if   they were not “left out” already from the beginning.</w:t>
      </w:r>
    </w:p>
    <w:p w:rsidR="000E3BE6" w:rsidRPr="007773E5" w:rsidRDefault="000E3BE6" w:rsidP="00554AF4">
      <w:pPr>
        <w:pStyle w:val="Heading1"/>
        <w:spacing w:before="0" w:line="480" w:lineRule="auto"/>
        <w:rPr>
          <w:rStyle w:val="Strong"/>
          <w:rFonts w:cs="Times New Roman"/>
          <w:b/>
          <w:color w:val="000000" w:themeColor="text1"/>
          <w:szCs w:val="24"/>
        </w:rPr>
      </w:pPr>
      <w:bookmarkStart w:id="30" w:name="_Toc377305449"/>
    </w:p>
    <w:p w:rsidR="00246476" w:rsidRPr="007773E5" w:rsidRDefault="00780CAC" w:rsidP="00554AF4">
      <w:pPr>
        <w:pStyle w:val="Heading1"/>
        <w:spacing w:before="0" w:line="480" w:lineRule="auto"/>
        <w:rPr>
          <w:rStyle w:val="Strong"/>
          <w:rFonts w:cs="Times New Roman"/>
          <w:b/>
          <w:bCs/>
          <w:color w:val="000000" w:themeColor="text1"/>
          <w:szCs w:val="24"/>
        </w:rPr>
      </w:pPr>
      <w:bookmarkStart w:id="31" w:name="_Toc74310430"/>
      <w:r w:rsidRPr="007773E5">
        <w:rPr>
          <w:rStyle w:val="Strong"/>
          <w:rFonts w:cs="Times New Roman"/>
          <w:b/>
          <w:color w:val="000000" w:themeColor="text1"/>
          <w:szCs w:val="24"/>
        </w:rPr>
        <w:t xml:space="preserve">1.3 </w:t>
      </w:r>
      <w:r w:rsidR="00246476" w:rsidRPr="007773E5">
        <w:rPr>
          <w:rStyle w:val="Strong"/>
          <w:rFonts w:cs="Times New Roman"/>
          <w:b/>
          <w:color w:val="000000" w:themeColor="text1"/>
          <w:szCs w:val="24"/>
        </w:rPr>
        <w:t>Purpose of the Study</w:t>
      </w:r>
      <w:bookmarkEnd w:id="30"/>
      <w:bookmarkEnd w:id="31"/>
    </w:p>
    <w:p w:rsidR="00246476" w:rsidRPr="007773E5" w:rsidRDefault="00533C0A" w:rsidP="00554AF4">
      <w:pPr>
        <w:spacing w:line="480" w:lineRule="auto"/>
        <w:jc w:val="both"/>
        <w:rPr>
          <w:color w:val="000000" w:themeColor="text1"/>
        </w:rPr>
      </w:pPr>
      <w:r w:rsidRPr="007773E5">
        <w:rPr>
          <w:color w:val="000000" w:themeColor="text1"/>
        </w:rPr>
        <w:t>The purpose of this study was</w:t>
      </w:r>
      <w:r w:rsidR="00246476" w:rsidRPr="007773E5">
        <w:rPr>
          <w:color w:val="000000" w:themeColor="text1"/>
        </w:rPr>
        <w:t xml:space="preserve"> to investigate the</w:t>
      </w:r>
      <w:r w:rsidR="00E57C12" w:rsidRPr="007773E5">
        <w:rPr>
          <w:color w:val="000000" w:themeColor="text1"/>
        </w:rPr>
        <w:t xml:space="preserve"> institutional</w:t>
      </w:r>
      <w:r w:rsidR="00251189">
        <w:rPr>
          <w:color w:val="000000" w:themeColor="text1"/>
        </w:rPr>
        <w:t xml:space="preserve"> influence</w:t>
      </w:r>
      <w:r w:rsidR="00AB3FB4" w:rsidRPr="007773E5">
        <w:rPr>
          <w:color w:val="000000" w:themeColor="text1"/>
        </w:rPr>
        <w:t xml:space="preserve"> on</w:t>
      </w:r>
      <w:r w:rsidR="00246476" w:rsidRPr="007773E5">
        <w:rPr>
          <w:color w:val="000000" w:themeColor="text1"/>
        </w:rPr>
        <w:t xml:space="preserve"> the implementation of inclusive educ</w:t>
      </w:r>
      <w:r w:rsidR="006746D7" w:rsidRPr="007773E5">
        <w:rPr>
          <w:color w:val="000000" w:themeColor="text1"/>
        </w:rPr>
        <w:t>ation in public primary</w:t>
      </w:r>
      <w:r w:rsidR="00EA4B9E" w:rsidRPr="007773E5">
        <w:rPr>
          <w:color w:val="000000" w:themeColor="text1"/>
        </w:rPr>
        <w:t xml:space="preserve"> schools </w:t>
      </w:r>
      <w:proofErr w:type="spellStart"/>
      <w:r w:rsidR="00EA4B9E" w:rsidRPr="007773E5">
        <w:rPr>
          <w:color w:val="000000" w:themeColor="text1"/>
        </w:rPr>
        <w:t>in</w:t>
      </w:r>
      <w:r w:rsidR="006746D7" w:rsidRPr="007773E5">
        <w:rPr>
          <w:color w:val="000000" w:themeColor="text1"/>
        </w:rPr>
        <w:t>Bungoma</w:t>
      </w:r>
      <w:proofErr w:type="spellEnd"/>
      <w:r w:rsidR="006746D7" w:rsidRPr="007773E5">
        <w:rPr>
          <w:color w:val="000000" w:themeColor="text1"/>
        </w:rPr>
        <w:t xml:space="preserve"> East Sub-County.</w:t>
      </w:r>
    </w:p>
    <w:p w:rsidR="000E3BE6" w:rsidRPr="007773E5" w:rsidRDefault="000E3BE6" w:rsidP="00554AF4">
      <w:pPr>
        <w:pStyle w:val="Heading1"/>
        <w:spacing w:before="0" w:line="480" w:lineRule="auto"/>
        <w:rPr>
          <w:rStyle w:val="Strong"/>
          <w:rFonts w:cs="Times New Roman"/>
          <w:b/>
          <w:color w:val="000000" w:themeColor="text1"/>
          <w:szCs w:val="24"/>
        </w:rPr>
      </w:pPr>
      <w:bookmarkStart w:id="32" w:name="_Toc377306444"/>
      <w:bookmarkStart w:id="33" w:name="_Toc377305450"/>
    </w:p>
    <w:p w:rsidR="00246476" w:rsidRPr="007773E5" w:rsidRDefault="00780CAC" w:rsidP="00554AF4">
      <w:pPr>
        <w:pStyle w:val="Heading1"/>
        <w:spacing w:before="0" w:line="480" w:lineRule="auto"/>
        <w:rPr>
          <w:rFonts w:cs="Times New Roman"/>
          <w:bCs w:val="0"/>
          <w:color w:val="000000" w:themeColor="text1"/>
          <w:szCs w:val="24"/>
        </w:rPr>
      </w:pPr>
      <w:bookmarkStart w:id="34" w:name="_Toc74310431"/>
      <w:r w:rsidRPr="007773E5">
        <w:rPr>
          <w:rStyle w:val="Strong"/>
          <w:rFonts w:cs="Times New Roman"/>
          <w:b/>
          <w:color w:val="000000" w:themeColor="text1"/>
          <w:szCs w:val="24"/>
        </w:rPr>
        <w:t xml:space="preserve">1.4 </w:t>
      </w:r>
      <w:r w:rsidR="00246476" w:rsidRPr="007773E5">
        <w:rPr>
          <w:rStyle w:val="Strong"/>
          <w:rFonts w:cs="Times New Roman"/>
          <w:b/>
          <w:color w:val="000000" w:themeColor="text1"/>
          <w:szCs w:val="24"/>
        </w:rPr>
        <w:t xml:space="preserve">Objectives of the </w:t>
      </w:r>
      <w:r w:rsidR="00A84D66" w:rsidRPr="007773E5">
        <w:rPr>
          <w:rStyle w:val="Strong"/>
          <w:rFonts w:cs="Times New Roman"/>
          <w:b/>
          <w:color w:val="000000" w:themeColor="text1"/>
          <w:szCs w:val="24"/>
        </w:rPr>
        <w:t>Stud</w:t>
      </w:r>
      <w:bookmarkEnd w:id="32"/>
      <w:bookmarkEnd w:id="33"/>
      <w:r w:rsidR="00EA4B9E" w:rsidRPr="007773E5">
        <w:rPr>
          <w:rStyle w:val="Strong"/>
          <w:rFonts w:cs="Times New Roman"/>
          <w:b/>
          <w:color w:val="000000" w:themeColor="text1"/>
          <w:szCs w:val="24"/>
        </w:rPr>
        <w:t>y</w:t>
      </w:r>
      <w:bookmarkEnd w:id="34"/>
    </w:p>
    <w:p w:rsidR="00246476" w:rsidRPr="007773E5" w:rsidRDefault="00246476" w:rsidP="00554AF4">
      <w:pPr>
        <w:numPr>
          <w:ilvl w:val="0"/>
          <w:numId w:val="1"/>
        </w:numPr>
        <w:spacing w:line="480" w:lineRule="auto"/>
        <w:ind w:hanging="630"/>
        <w:jc w:val="both"/>
        <w:rPr>
          <w:color w:val="000000" w:themeColor="text1"/>
        </w:rPr>
      </w:pPr>
      <w:r w:rsidRPr="007773E5">
        <w:rPr>
          <w:color w:val="000000" w:themeColor="text1"/>
        </w:rPr>
        <w:t xml:space="preserve">To establish the </w:t>
      </w:r>
      <w:r w:rsidR="00D00C0B" w:rsidRPr="007773E5">
        <w:rPr>
          <w:color w:val="000000" w:themeColor="text1"/>
        </w:rPr>
        <w:t xml:space="preserve">level of training of teachers </w:t>
      </w:r>
      <w:r w:rsidR="007A1131" w:rsidRPr="007773E5">
        <w:rPr>
          <w:color w:val="000000" w:themeColor="text1"/>
        </w:rPr>
        <w:t>i</w:t>
      </w:r>
      <w:r w:rsidR="00D00C0B" w:rsidRPr="007773E5">
        <w:rPr>
          <w:color w:val="000000" w:themeColor="text1"/>
        </w:rPr>
        <w:t xml:space="preserve">n special needs education and how it </w:t>
      </w:r>
      <w:r w:rsidR="00452291" w:rsidRPr="007773E5">
        <w:rPr>
          <w:color w:val="000000" w:themeColor="text1"/>
        </w:rPr>
        <w:t>influence</w:t>
      </w:r>
      <w:r w:rsidR="00EA4B9E" w:rsidRPr="007773E5">
        <w:rPr>
          <w:color w:val="000000" w:themeColor="text1"/>
        </w:rPr>
        <w:t xml:space="preserve"> implementation of</w:t>
      </w:r>
      <w:r w:rsidR="00452291" w:rsidRPr="007773E5">
        <w:rPr>
          <w:color w:val="000000" w:themeColor="text1"/>
        </w:rPr>
        <w:t>inclusive</w:t>
      </w:r>
      <w:r w:rsidRPr="007773E5">
        <w:rPr>
          <w:color w:val="000000" w:themeColor="text1"/>
        </w:rPr>
        <w:t xml:space="preserve"> education in public primary schools in </w:t>
      </w:r>
      <w:proofErr w:type="spellStart"/>
      <w:r w:rsidRPr="007773E5">
        <w:rPr>
          <w:color w:val="000000" w:themeColor="text1"/>
        </w:rPr>
        <w:t>Bungoma</w:t>
      </w:r>
      <w:proofErr w:type="spellEnd"/>
      <w:r w:rsidR="00EA4B9E" w:rsidRPr="007773E5">
        <w:rPr>
          <w:color w:val="000000" w:themeColor="text1"/>
        </w:rPr>
        <w:t xml:space="preserve"> East Sub-</w:t>
      </w:r>
      <w:r w:rsidRPr="007773E5">
        <w:rPr>
          <w:color w:val="000000" w:themeColor="text1"/>
        </w:rPr>
        <w:t xml:space="preserve"> County. </w:t>
      </w:r>
    </w:p>
    <w:p w:rsidR="00246476" w:rsidRPr="007773E5" w:rsidRDefault="004D5355" w:rsidP="00554AF4">
      <w:pPr>
        <w:numPr>
          <w:ilvl w:val="0"/>
          <w:numId w:val="1"/>
        </w:numPr>
        <w:spacing w:line="480" w:lineRule="auto"/>
        <w:ind w:hanging="630"/>
        <w:jc w:val="both"/>
        <w:rPr>
          <w:color w:val="000000" w:themeColor="text1"/>
        </w:rPr>
      </w:pPr>
      <w:r w:rsidRPr="007773E5">
        <w:rPr>
          <w:color w:val="000000" w:themeColor="text1"/>
        </w:rPr>
        <w:t>To establish the perceptions</w:t>
      </w:r>
      <w:r w:rsidR="00246476" w:rsidRPr="007773E5">
        <w:rPr>
          <w:color w:val="000000" w:themeColor="text1"/>
        </w:rPr>
        <w:t xml:space="preserve"> of teachers towards</w:t>
      </w:r>
      <w:r w:rsidR="00EA4B9E" w:rsidRPr="007773E5">
        <w:rPr>
          <w:color w:val="000000" w:themeColor="text1"/>
        </w:rPr>
        <w:t xml:space="preserve"> implementation of</w:t>
      </w:r>
      <w:r w:rsidR="00246476" w:rsidRPr="007773E5">
        <w:rPr>
          <w:color w:val="000000" w:themeColor="text1"/>
        </w:rPr>
        <w:t xml:space="preserve"> inclusive education in pu</w:t>
      </w:r>
      <w:r w:rsidR="00537A87" w:rsidRPr="007773E5">
        <w:rPr>
          <w:color w:val="000000" w:themeColor="text1"/>
        </w:rPr>
        <w:t xml:space="preserve">blic primary schools in </w:t>
      </w:r>
      <w:proofErr w:type="spellStart"/>
      <w:r w:rsidR="00537A87" w:rsidRPr="007773E5">
        <w:rPr>
          <w:color w:val="000000" w:themeColor="text1"/>
        </w:rPr>
        <w:t>Bungoma</w:t>
      </w:r>
      <w:proofErr w:type="spellEnd"/>
      <w:r w:rsidR="00EA4B9E" w:rsidRPr="007773E5">
        <w:rPr>
          <w:color w:val="000000" w:themeColor="text1"/>
        </w:rPr>
        <w:t xml:space="preserve"> East Sub-</w:t>
      </w:r>
      <w:r w:rsidR="00246476" w:rsidRPr="007773E5">
        <w:rPr>
          <w:color w:val="000000" w:themeColor="text1"/>
        </w:rPr>
        <w:t xml:space="preserve">County. </w:t>
      </w:r>
    </w:p>
    <w:p w:rsidR="004D5355" w:rsidRPr="007773E5" w:rsidRDefault="00246476" w:rsidP="00554AF4">
      <w:pPr>
        <w:numPr>
          <w:ilvl w:val="0"/>
          <w:numId w:val="1"/>
        </w:numPr>
        <w:spacing w:line="480" w:lineRule="auto"/>
        <w:ind w:hanging="630"/>
        <w:jc w:val="both"/>
        <w:rPr>
          <w:color w:val="000000" w:themeColor="text1"/>
        </w:rPr>
      </w:pPr>
      <w:r w:rsidRPr="007773E5">
        <w:rPr>
          <w:color w:val="000000" w:themeColor="text1"/>
        </w:rPr>
        <w:t>To de</w:t>
      </w:r>
      <w:r w:rsidR="004D5355" w:rsidRPr="007773E5">
        <w:rPr>
          <w:color w:val="000000" w:themeColor="text1"/>
        </w:rPr>
        <w:t>termine the availability and adequacy</w:t>
      </w:r>
      <w:r w:rsidR="00366019" w:rsidRPr="007773E5">
        <w:rPr>
          <w:color w:val="000000" w:themeColor="text1"/>
        </w:rPr>
        <w:t xml:space="preserve"> of teaching and learning </w:t>
      </w:r>
      <w:r w:rsidRPr="007773E5">
        <w:rPr>
          <w:color w:val="000000" w:themeColor="text1"/>
        </w:rPr>
        <w:t xml:space="preserve"> resources</w:t>
      </w:r>
      <w:r w:rsidR="00EA4B9E" w:rsidRPr="007773E5">
        <w:rPr>
          <w:color w:val="000000" w:themeColor="text1"/>
        </w:rPr>
        <w:t xml:space="preserve"> and how</w:t>
      </w:r>
      <w:r w:rsidR="00366019" w:rsidRPr="007773E5">
        <w:rPr>
          <w:color w:val="000000" w:themeColor="text1"/>
        </w:rPr>
        <w:t xml:space="preserve"> they influence </w:t>
      </w:r>
      <w:r w:rsidR="00EA4B9E" w:rsidRPr="007773E5">
        <w:rPr>
          <w:color w:val="000000" w:themeColor="text1"/>
        </w:rPr>
        <w:t xml:space="preserve">implementation of </w:t>
      </w:r>
      <w:r w:rsidRPr="007773E5">
        <w:rPr>
          <w:color w:val="000000" w:themeColor="text1"/>
        </w:rPr>
        <w:t xml:space="preserve"> inclusive education in public primary schools in </w:t>
      </w:r>
      <w:proofErr w:type="spellStart"/>
      <w:r w:rsidRPr="007773E5">
        <w:rPr>
          <w:color w:val="000000" w:themeColor="text1"/>
        </w:rPr>
        <w:t>Bungoma</w:t>
      </w:r>
      <w:proofErr w:type="spellEnd"/>
      <w:r w:rsidR="00EA4B9E" w:rsidRPr="007773E5">
        <w:rPr>
          <w:color w:val="000000" w:themeColor="text1"/>
        </w:rPr>
        <w:t xml:space="preserve"> East Sub-</w:t>
      </w:r>
      <w:r w:rsidRPr="007773E5">
        <w:rPr>
          <w:color w:val="000000" w:themeColor="text1"/>
        </w:rPr>
        <w:t xml:space="preserve"> County. </w:t>
      </w:r>
    </w:p>
    <w:p w:rsidR="00641340" w:rsidRPr="007773E5" w:rsidRDefault="004D5355" w:rsidP="00554AF4">
      <w:pPr>
        <w:numPr>
          <w:ilvl w:val="0"/>
          <w:numId w:val="1"/>
        </w:numPr>
        <w:spacing w:line="480" w:lineRule="auto"/>
        <w:ind w:hanging="630"/>
        <w:jc w:val="both"/>
        <w:rPr>
          <w:color w:val="000000" w:themeColor="text1"/>
        </w:rPr>
      </w:pPr>
      <w:r w:rsidRPr="007773E5">
        <w:rPr>
          <w:color w:val="000000" w:themeColor="text1"/>
        </w:rPr>
        <w:t>To find out the teaching and learning metho</w:t>
      </w:r>
      <w:r w:rsidR="00366019" w:rsidRPr="007773E5">
        <w:rPr>
          <w:color w:val="000000" w:themeColor="text1"/>
        </w:rPr>
        <w:t xml:space="preserve">ds used and how they influence </w:t>
      </w:r>
      <w:r w:rsidR="00EA4B9E" w:rsidRPr="007773E5">
        <w:rPr>
          <w:color w:val="000000" w:themeColor="text1"/>
        </w:rPr>
        <w:t xml:space="preserve">implementation of </w:t>
      </w:r>
      <w:r w:rsidRPr="007773E5">
        <w:rPr>
          <w:color w:val="000000" w:themeColor="text1"/>
        </w:rPr>
        <w:t xml:space="preserve">inclusive education in public primary schools in </w:t>
      </w:r>
      <w:proofErr w:type="spellStart"/>
      <w:r w:rsidRPr="007773E5">
        <w:rPr>
          <w:color w:val="000000" w:themeColor="text1"/>
        </w:rPr>
        <w:t>Bungoma</w:t>
      </w:r>
      <w:r w:rsidR="00FC7D7F" w:rsidRPr="007773E5">
        <w:rPr>
          <w:color w:val="000000" w:themeColor="text1"/>
        </w:rPr>
        <w:t>East</w:t>
      </w:r>
      <w:proofErr w:type="spellEnd"/>
      <w:r w:rsidR="00FC7D7F" w:rsidRPr="007773E5">
        <w:rPr>
          <w:color w:val="000000" w:themeColor="text1"/>
        </w:rPr>
        <w:t xml:space="preserve"> Sub-</w:t>
      </w:r>
      <w:r w:rsidRPr="007773E5">
        <w:rPr>
          <w:color w:val="000000" w:themeColor="text1"/>
        </w:rPr>
        <w:t>County.</w:t>
      </w:r>
    </w:p>
    <w:p w:rsidR="00B31C06" w:rsidRPr="007773E5" w:rsidRDefault="00B31C06" w:rsidP="000765E8">
      <w:pPr>
        <w:pStyle w:val="Heading1"/>
        <w:spacing w:before="0" w:line="360" w:lineRule="auto"/>
        <w:rPr>
          <w:color w:val="000000" w:themeColor="text1"/>
        </w:rPr>
      </w:pPr>
    </w:p>
    <w:p w:rsidR="00246476" w:rsidRPr="007773E5" w:rsidRDefault="00780CAC" w:rsidP="000765E8">
      <w:pPr>
        <w:pStyle w:val="Heading1"/>
        <w:spacing w:before="0" w:line="360" w:lineRule="auto"/>
        <w:rPr>
          <w:rFonts w:cs="Times New Roman"/>
          <w:color w:val="000000" w:themeColor="text1"/>
          <w:szCs w:val="24"/>
        </w:rPr>
      </w:pPr>
      <w:bookmarkStart w:id="35" w:name="_Toc377305451"/>
      <w:bookmarkStart w:id="36" w:name="_Toc74310432"/>
      <w:r w:rsidRPr="007773E5">
        <w:rPr>
          <w:rStyle w:val="Strong"/>
          <w:rFonts w:cs="Times New Roman"/>
          <w:b/>
          <w:color w:val="000000" w:themeColor="text1"/>
          <w:szCs w:val="24"/>
        </w:rPr>
        <w:t xml:space="preserve">1.5 </w:t>
      </w:r>
      <w:r w:rsidR="00246476" w:rsidRPr="007773E5">
        <w:rPr>
          <w:rStyle w:val="Strong"/>
          <w:rFonts w:cs="Times New Roman"/>
          <w:b/>
          <w:color w:val="000000" w:themeColor="text1"/>
          <w:szCs w:val="24"/>
        </w:rPr>
        <w:t>Research Questions</w:t>
      </w:r>
      <w:bookmarkEnd w:id="35"/>
      <w:bookmarkEnd w:id="36"/>
    </w:p>
    <w:p w:rsidR="00246476" w:rsidRPr="007773E5" w:rsidRDefault="00246476" w:rsidP="00554AF4">
      <w:pPr>
        <w:numPr>
          <w:ilvl w:val="0"/>
          <w:numId w:val="2"/>
        </w:numPr>
        <w:spacing w:line="480" w:lineRule="auto"/>
        <w:ind w:left="810" w:hanging="540"/>
        <w:jc w:val="both"/>
        <w:rPr>
          <w:color w:val="000000" w:themeColor="text1"/>
        </w:rPr>
      </w:pPr>
      <w:r w:rsidRPr="007773E5">
        <w:rPr>
          <w:color w:val="000000" w:themeColor="text1"/>
        </w:rPr>
        <w:t xml:space="preserve">What is the </w:t>
      </w:r>
      <w:r w:rsidR="00EE79B3" w:rsidRPr="007773E5">
        <w:rPr>
          <w:color w:val="000000" w:themeColor="text1"/>
        </w:rPr>
        <w:t>level of training of tea</w:t>
      </w:r>
      <w:r w:rsidR="00FC7D7F" w:rsidRPr="007773E5">
        <w:rPr>
          <w:color w:val="000000" w:themeColor="text1"/>
        </w:rPr>
        <w:t>chers in SNE</w:t>
      </w:r>
      <w:r w:rsidR="00366019" w:rsidRPr="007773E5">
        <w:rPr>
          <w:color w:val="000000" w:themeColor="text1"/>
        </w:rPr>
        <w:t>and how does it</w:t>
      </w:r>
      <w:r w:rsidR="00266E80" w:rsidRPr="007773E5">
        <w:rPr>
          <w:color w:val="000000" w:themeColor="text1"/>
        </w:rPr>
        <w:t>influence the</w:t>
      </w:r>
      <w:r w:rsidR="00FC7D7F" w:rsidRPr="007773E5">
        <w:rPr>
          <w:color w:val="000000" w:themeColor="text1"/>
        </w:rPr>
        <w:t xml:space="preserve"> implementation of </w:t>
      </w:r>
      <w:r w:rsidR="00537A87" w:rsidRPr="007773E5">
        <w:rPr>
          <w:color w:val="000000" w:themeColor="text1"/>
        </w:rPr>
        <w:t>IE</w:t>
      </w:r>
      <w:r w:rsidRPr="007773E5">
        <w:rPr>
          <w:color w:val="000000" w:themeColor="text1"/>
        </w:rPr>
        <w:t xml:space="preserve"> in public primary schools in </w:t>
      </w:r>
      <w:proofErr w:type="spellStart"/>
      <w:r w:rsidRPr="007773E5">
        <w:rPr>
          <w:color w:val="000000" w:themeColor="text1"/>
        </w:rPr>
        <w:t>Bungoma</w:t>
      </w:r>
      <w:proofErr w:type="spellEnd"/>
      <w:r w:rsidR="00FC7D7F" w:rsidRPr="007773E5">
        <w:rPr>
          <w:color w:val="000000" w:themeColor="text1"/>
        </w:rPr>
        <w:t xml:space="preserve"> East Sub-</w:t>
      </w:r>
      <w:r w:rsidRPr="007773E5">
        <w:rPr>
          <w:color w:val="000000" w:themeColor="text1"/>
        </w:rPr>
        <w:t xml:space="preserve"> County? </w:t>
      </w:r>
    </w:p>
    <w:p w:rsidR="00246476" w:rsidRPr="007773E5" w:rsidRDefault="004D5355" w:rsidP="00554AF4">
      <w:pPr>
        <w:numPr>
          <w:ilvl w:val="0"/>
          <w:numId w:val="2"/>
        </w:numPr>
        <w:spacing w:line="480" w:lineRule="auto"/>
        <w:ind w:left="810" w:hanging="540"/>
        <w:jc w:val="both"/>
        <w:rPr>
          <w:color w:val="000000" w:themeColor="text1"/>
        </w:rPr>
      </w:pPr>
      <w:r w:rsidRPr="007773E5">
        <w:rPr>
          <w:color w:val="000000" w:themeColor="text1"/>
        </w:rPr>
        <w:t xml:space="preserve">What </w:t>
      </w:r>
      <w:r w:rsidR="006C18BD" w:rsidRPr="007773E5">
        <w:rPr>
          <w:color w:val="000000" w:themeColor="text1"/>
        </w:rPr>
        <w:t>is the perception</w:t>
      </w:r>
      <w:r w:rsidR="00246476" w:rsidRPr="007773E5">
        <w:rPr>
          <w:color w:val="000000" w:themeColor="text1"/>
        </w:rPr>
        <w:t xml:space="preserve"> of teachers towards</w:t>
      </w:r>
      <w:r w:rsidR="00FC7D7F" w:rsidRPr="007773E5">
        <w:rPr>
          <w:color w:val="000000" w:themeColor="text1"/>
        </w:rPr>
        <w:t xml:space="preserve"> implementation of</w:t>
      </w:r>
      <w:r w:rsidR="00537A87" w:rsidRPr="007773E5">
        <w:rPr>
          <w:color w:val="000000" w:themeColor="text1"/>
        </w:rPr>
        <w:t xml:space="preserve"> IE</w:t>
      </w:r>
      <w:r w:rsidR="00246476" w:rsidRPr="007773E5">
        <w:rPr>
          <w:color w:val="000000" w:themeColor="text1"/>
        </w:rPr>
        <w:t xml:space="preserve"> in public primary schools in </w:t>
      </w:r>
      <w:proofErr w:type="spellStart"/>
      <w:r w:rsidR="00246476" w:rsidRPr="007773E5">
        <w:rPr>
          <w:color w:val="000000" w:themeColor="text1"/>
        </w:rPr>
        <w:t>Bungoma</w:t>
      </w:r>
      <w:proofErr w:type="spellEnd"/>
      <w:r w:rsidR="00FC7D7F" w:rsidRPr="007773E5">
        <w:rPr>
          <w:color w:val="000000" w:themeColor="text1"/>
        </w:rPr>
        <w:t xml:space="preserve"> East Sub-</w:t>
      </w:r>
      <w:r w:rsidR="00246476" w:rsidRPr="007773E5">
        <w:rPr>
          <w:color w:val="000000" w:themeColor="text1"/>
        </w:rPr>
        <w:t xml:space="preserve"> County? </w:t>
      </w:r>
    </w:p>
    <w:p w:rsidR="00041225" w:rsidRPr="007773E5" w:rsidRDefault="00217012" w:rsidP="00554AF4">
      <w:pPr>
        <w:numPr>
          <w:ilvl w:val="0"/>
          <w:numId w:val="2"/>
        </w:numPr>
        <w:spacing w:line="480" w:lineRule="auto"/>
        <w:ind w:left="810" w:hanging="540"/>
        <w:jc w:val="both"/>
        <w:rPr>
          <w:color w:val="000000" w:themeColor="text1"/>
        </w:rPr>
      </w:pPr>
      <w:r w:rsidRPr="007773E5">
        <w:rPr>
          <w:color w:val="000000" w:themeColor="text1"/>
        </w:rPr>
        <w:t>How do</w:t>
      </w:r>
      <w:r w:rsidR="008627FC" w:rsidRPr="007773E5">
        <w:rPr>
          <w:color w:val="000000" w:themeColor="text1"/>
        </w:rPr>
        <w:t>es</w:t>
      </w:r>
      <w:r w:rsidR="004D5355" w:rsidRPr="007773E5">
        <w:rPr>
          <w:color w:val="000000" w:themeColor="text1"/>
        </w:rPr>
        <w:t xml:space="preserve"> the availability and adequacy of</w:t>
      </w:r>
      <w:r w:rsidR="00366019" w:rsidRPr="007773E5">
        <w:rPr>
          <w:color w:val="000000" w:themeColor="text1"/>
        </w:rPr>
        <w:t xml:space="preserve"> teaching and </w:t>
      </w:r>
      <w:r w:rsidR="00266E80" w:rsidRPr="007773E5">
        <w:rPr>
          <w:color w:val="000000" w:themeColor="text1"/>
        </w:rPr>
        <w:t>learning resources</w:t>
      </w:r>
      <w:r w:rsidRPr="007773E5">
        <w:rPr>
          <w:color w:val="000000" w:themeColor="text1"/>
        </w:rPr>
        <w:t xml:space="preserve">influence </w:t>
      </w:r>
      <w:r w:rsidR="00537A87" w:rsidRPr="007773E5">
        <w:rPr>
          <w:color w:val="000000" w:themeColor="text1"/>
        </w:rPr>
        <w:t>implementation of IE</w:t>
      </w:r>
      <w:r w:rsidR="00246476" w:rsidRPr="007773E5">
        <w:rPr>
          <w:color w:val="000000" w:themeColor="text1"/>
        </w:rPr>
        <w:t xml:space="preserve"> in public primary schools in </w:t>
      </w:r>
      <w:proofErr w:type="spellStart"/>
      <w:r w:rsidR="00246476" w:rsidRPr="007773E5">
        <w:rPr>
          <w:color w:val="000000" w:themeColor="text1"/>
        </w:rPr>
        <w:t>Bungoma</w:t>
      </w:r>
      <w:proofErr w:type="spellEnd"/>
      <w:r w:rsidR="00FC7D7F" w:rsidRPr="007773E5">
        <w:rPr>
          <w:color w:val="000000" w:themeColor="text1"/>
        </w:rPr>
        <w:t xml:space="preserve"> East Sub-</w:t>
      </w:r>
      <w:r w:rsidR="00246476" w:rsidRPr="007773E5">
        <w:rPr>
          <w:color w:val="000000" w:themeColor="text1"/>
        </w:rPr>
        <w:t xml:space="preserve"> County?</w:t>
      </w:r>
    </w:p>
    <w:p w:rsidR="00246476" w:rsidRPr="007773E5" w:rsidRDefault="00041225" w:rsidP="00554AF4">
      <w:pPr>
        <w:numPr>
          <w:ilvl w:val="0"/>
          <w:numId w:val="2"/>
        </w:numPr>
        <w:spacing w:line="480" w:lineRule="auto"/>
        <w:ind w:left="810" w:hanging="540"/>
        <w:jc w:val="both"/>
        <w:rPr>
          <w:color w:val="000000" w:themeColor="text1"/>
        </w:rPr>
      </w:pPr>
      <w:r w:rsidRPr="007773E5">
        <w:rPr>
          <w:color w:val="000000" w:themeColor="text1"/>
        </w:rPr>
        <w:t xml:space="preserve">How </w:t>
      </w:r>
      <w:r w:rsidR="00217012" w:rsidRPr="007773E5">
        <w:rPr>
          <w:color w:val="000000" w:themeColor="text1"/>
        </w:rPr>
        <w:t>do</w:t>
      </w:r>
      <w:r w:rsidR="008627FC" w:rsidRPr="007773E5">
        <w:rPr>
          <w:color w:val="000000" w:themeColor="text1"/>
        </w:rPr>
        <w:t>es</w:t>
      </w:r>
      <w:r w:rsidR="00217012" w:rsidRPr="007773E5">
        <w:rPr>
          <w:color w:val="000000" w:themeColor="text1"/>
        </w:rPr>
        <w:t xml:space="preserve"> the teaching and learning methods</w:t>
      </w:r>
      <w:r w:rsidRPr="007773E5">
        <w:rPr>
          <w:color w:val="000000" w:themeColor="text1"/>
        </w:rPr>
        <w:t xml:space="preserve"> influence</w:t>
      </w:r>
      <w:r w:rsidR="00537A87" w:rsidRPr="007773E5">
        <w:rPr>
          <w:color w:val="000000" w:themeColor="text1"/>
        </w:rPr>
        <w:t xml:space="preserve"> implementation of IE</w:t>
      </w:r>
      <w:r w:rsidRPr="007773E5">
        <w:rPr>
          <w:color w:val="000000" w:themeColor="text1"/>
        </w:rPr>
        <w:t xml:space="preserve"> in public primary schools in </w:t>
      </w:r>
      <w:proofErr w:type="spellStart"/>
      <w:r w:rsidRPr="007773E5">
        <w:rPr>
          <w:color w:val="000000" w:themeColor="text1"/>
        </w:rPr>
        <w:t>Bungoma</w:t>
      </w:r>
      <w:proofErr w:type="spellEnd"/>
      <w:r w:rsidR="00537A87" w:rsidRPr="007773E5">
        <w:rPr>
          <w:color w:val="000000" w:themeColor="text1"/>
        </w:rPr>
        <w:t xml:space="preserve"> East Sub-</w:t>
      </w:r>
      <w:r w:rsidRPr="007773E5">
        <w:rPr>
          <w:color w:val="000000" w:themeColor="text1"/>
        </w:rPr>
        <w:t xml:space="preserve"> County?</w:t>
      </w:r>
    </w:p>
    <w:p w:rsidR="00B31C06" w:rsidRPr="007773E5" w:rsidRDefault="00B31C06" w:rsidP="007F3393">
      <w:pPr>
        <w:spacing w:line="480" w:lineRule="auto"/>
        <w:jc w:val="both"/>
        <w:rPr>
          <w:color w:val="000000" w:themeColor="text1"/>
        </w:rPr>
      </w:pPr>
    </w:p>
    <w:p w:rsidR="00246476" w:rsidRPr="007773E5" w:rsidRDefault="00780CAC" w:rsidP="000765E8">
      <w:pPr>
        <w:pStyle w:val="Heading1"/>
        <w:spacing w:before="0" w:line="360" w:lineRule="auto"/>
        <w:rPr>
          <w:rStyle w:val="Strong"/>
          <w:rFonts w:cs="Times New Roman"/>
          <w:b/>
          <w:color w:val="000000" w:themeColor="text1"/>
          <w:szCs w:val="24"/>
        </w:rPr>
      </w:pPr>
      <w:bookmarkStart w:id="37" w:name="_Toc377306445"/>
      <w:bookmarkStart w:id="38" w:name="_Toc377305452"/>
      <w:bookmarkStart w:id="39" w:name="_Toc74310433"/>
      <w:r w:rsidRPr="007773E5">
        <w:rPr>
          <w:rStyle w:val="Strong"/>
          <w:rFonts w:cs="Times New Roman"/>
          <w:b/>
          <w:color w:val="000000" w:themeColor="text1"/>
          <w:szCs w:val="24"/>
        </w:rPr>
        <w:t xml:space="preserve">1.6 </w:t>
      </w:r>
      <w:r w:rsidR="00246476" w:rsidRPr="007773E5">
        <w:rPr>
          <w:rStyle w:val="Strong"/>
          <w:rFonts w:cs="Times New Roman"/>
          <w:b/>
          <w:color w:val="000000" w:themeColor="text1"/>
          <w:szCs w:val="24"/>
        </w:rPr>
        <w:t>Assumptions of the Study</w:t>
      </w:r>
      <w:bookmarkEnd w:id="37"/>
      <w:bookmarkEnd w:id="38"/>
      <w:bookmarkEnd w:id="39"/>
    </w:p>
    <w:p w:rsidR="00246476" w:rsidRPr="007773E5" w:rsidRDefault="00533C0A" w:rsidP="007F3393">
      <w:pPr>
        <w:spacing w:line="480" w:lineRule="auto"/>
        <w:jc w:val="both"/>
        <w:rPr>
          <w:color w:val="000000" w:themeColor="text1"/>
        </w:rPr>
      </w:pPr>
      <w:r w:rsidRPr="007773E5">
        <w:rPr>
          <w:color w:val="000000" w:themeColor="text1"/>
        </w:rPr>
        <w:t>The study</w:t>
      </w:r>
      <w:r w:rsidR="00246476" w:rsidRPr="007773E5">
        <w:rPr>
          <w:color w:val="000000" w:themeColor="text1"/>
        </w:rPr>
        <w:t xml:space="preserve"> assume</w:t>
      </w:r>
      <w:r w:rsidRPr="007773E5">
        <w:rPr>
          <w:color w:val="000000" w:themeColor="text1"/>
        </w:rPr>
        <w:t>d</w:t>
      </w:r>
      <w:r w:rsidR="00246476" w:rsidRPr="007773E5">
        <w:rPr>
          <w:color w:val="000000" w:themeColor="text1"/>
        </w:rPr>
        <w:t xml:space="preserve"> that: </w:t>
      </w:r>
    </w:p>
    <w:p w:rsidR="00246476" w:rsidRPr="007773E5" w:rsidRDefault="00533C0A" w:rsidP="00554AF4">
      <w:pPr>
        <w:numPr>
          <w:ilvl w:val="1"/>
          <w:numId w:val="2"/>
        </w:numPr>
        <w:spacing w:line="480" w:lineRule="auto"/>
        <w:ind w:left="810" w:hanging="540"/>
        <w:jc w:val="both"/>
        <w:rPr>
          <w:color w:val="000000" w:themeColor="text1"/>
        </w:rPr>
      </w:pPr>
      <w:r w:rsidRPr="007773E5">
        <w:rPr>
          <w:color w:val="000000" w:themeColor="text1"/>
        </w:rPr>
        <w:t>The respondents complied</w:t>
      </w:r>
      <w:r w:rsidR="00246476" w:rsidRPr="007773E5">
        <w:rPr>
          <w:color w:val="000000" w:themeColor="text1"/>
        </w:rPr>
        <w:t xml:space="preserve"> and provide</w:t>
      </w:r>
      <w:r w:rsidRPr="007773E5">
        <w:rPr>
          <w:color w:val="000000" w:themeColor="text1"/>
        </w:rPr>
        <w:t>d</w:t>
      </w:r>
      <w:r w:rsidR="00246476" w:rsidRPr="007773E5">
        <w:rPr>
          <w:color w:val="000000" w:themeColor="text1"/>
        </w:rPr>
        <w:t xml:space="preserve"> reliable information</w:t>
      </w:r>
      <w:r w:rsidR="00F545E1" w:rsidRPr="007773E5">
        <w:rPr>
          <w:color w:val="000000" w:themeColor="text1"/>
        </w:rPr>
        <w:t>.</w:t>
      </w:r>
    </w:p>
    <w:p w:rsidR="007C1828" w:rsidRPr="007773E5" w:rsidRDefault="00533C0A" w:rsidP="00554AF4">
      <w:pPr>
        <w:numPr>
          <w:ilvl w:val="1"/>
          <w:numId w:val="2"/>
        </w:numPr>
        <w:spacing w:line="480" w:lineRule="auto"/>
        <w:ind w:left="810" w:hanging="540"/>
        <w:jc w:val="both"/>
        <w:rPr>
          <w:color w:val="000000" w:themeColor="text1"/>
        </w:rPr>
      </w:pPr>
      <w:r w:rsidRPr="007773E5">
        <w:rPr>
          <w:color w:val="000000" w:themeColor="text1"/>
        </w:rPr>
        <w:t>All the teachers had</w:t>
      </w:r>
      <w:r w:rsidR="00246476" w:rsidRPr="007773E5">
        <w:rPr>
          <w:color w:val="000000" w:themeColor="text1"/>
        </w:rPr>
        <w:t xml:space="preserve"> been trained appropriately in handling of learners with diverse n</w:t>
      </w:r>
      <w:r w:rsidR="00F545E1" w:rsidRPr="007773E5">
        <w:rPr>
          <w:color w:val="000000" w:themeColor="text1"/>
        </w:rPr>
        <w:t>eeds.</w:t>
      </w:r>
    </w:p>
    <w:p w:rsidR="00246476" w:rsidRPr="007773E5" w:rsidRDefault="00246476" w:rsidP="00554AF4">
      <w:pPr>
        <w:numPr>
          <w:ilvl w:val="1"/>
          <w:numId w:val="2"/>
        </w:numPr>
        <w:spacing w:line="480" w:lineRule="auto"/>
        <w:ind w:left="810" w:hanging="540"/>
        <w:jc w:val="both"/>
        <w:rPr>
          <w:color w:val="000000" w:themeColor="text1"/>
        </w:rPr>
      </w:pPr>
      <w:r w:rsidRPr="007773E5">
        <w:rPr>
          <w:color w:val="000000" w:themeColor="text1"/>
        </w:rPr>
        <w:t>Teacher</w:t>
      </w:r>
      <w:r w:rsidR="00137957" w:rsidRPr="007773E5">
        <w:rPr>
          <w:color w:val="000000" w:themeColor="text1"/>
        </w:rPr>
        <w:t xml:space="preserve">s in schools in </w:t>
      </w:r>
      <w:proofErr w:type="spellStart"/>
      <w:r w:rsidR="00137957" w:rsidRPr="007773E5">
        <w:rPr>
          <w:color w:val="000000" w:themeColor="text1"/>
        </w:rPr>
        <w:t>Bungoma</w:t>
      </w:r>
      <w:proofErr w:type="spellEnd"/>
      <w:r w:rsidR="00537A87" w:rsidRPr="007773E5">
        <w:rPr>
          <w:color w:val="000000" w:themeColor="text1"/>
        </w:rPr>
        <w:t xml:space="preserve"> East Sub-</w:t>
      </w:r>
      <w:r w:rsidR="00137957" w:rsidRPr="007773E5">
        <w:rPr>
          <w:color w:val="000000" w:themeColor="text1"/>
        </w:rPr>
        <w:t>County</w:t>
      </w:r>
      <w:r w:rsidR="00533C0A" w:rsidRPr="007773E5">
        <w:rPr>
          <w:color w:val="000000" w:themeColor="text1"/>
        </w:rPr>
        <w:t xml:space="preserve"> relate</w:t>
      </w:r>
      <w:r w:rsidRPr="007773E5">
        <w:rPr>
          <w:color w:val="000000" w:themeColor="text1"/>
        </w:rPr>
        <w:t xml:space="preserve"> well with</w:t>
      </w:r>
      <w:r w:rsidR="00AD6089" w:rsidRPr="007773E5">
        <w:rPr>
          <w:color w:val="000000" w:themeColor="text1"/>
        </w:rPr>
        <w:t xml:space="preserve"> all</w:t>
      </w:r>
      <w:r w:rsidRPr="007773E5">
        <w:rPr>
          <w:color w:val="000000" w:themeColor="text1"/>
        </w:rPr>
        <w:t xml:space="preserve"> learners. </w:t>
      </w:r>
    </w:p>
    <w:p w:rsidR="00896604" w:rsidRPr="007773E5" w:rsidRDefault="00896604" w:rsidP="007F3393">
      <w:pPr>
        <w:spacing w:line="480" w:lineRule="auto"/>
        <w:jc w:val="both"/>
        <w:rPr>
          <w:color w:val="000000" w:themeColor="text1"/>
        </w:rPr>
      </w:pPr>
    </w:p>
    <w:p w:rsidR="00246476" w:rsidRPr="007773E5" w:rsidRDefault="00780CAC" w:rsidP="000765E8">
      <w:pPr>
        <w:pStyle w:val="Heading1"/>
        <w:spacing w:before="0" w:line="360" w:lineRule="auto"/>
        <w:rPr>
          <w:rStyle w:val="Strong"/>
          <w:rFonts w:cs="Times New Roman"/>
          <w:b/>
          <w:color w:val="000000" w:themeColor="text1"/>
          <w:szCs w:val="24"/>
        </w:rPr>
      </w:pPr>
      <w:bookmarkStart w:id="40" w:name="_Toc377306446"/>
      <w:bookmarkStart w:id="41" w:name="_Toc377305453"/>
      <w:bookmarkStart w:id="42" w:name="_Toc74310434"/>
      <w:r w:rsidRPr="007773E5">
        <w:rPr>
          <w:rStyle w:val="Strong"/>
          <w:rFonts w:cs="Times New Roman"/>
          <w:b/>
          <w:color w:val="000000" w:themeColor="text1"/>
          <w:szCs w:val="24"/>
        </w:rPr>
        <w:t xml:space="preserve">1.7. </w:t>
      </w:r>
      <w:r w:rsidR="00246476" w:rsidRPr="007773E5">
        <w:rPr>
          <w:rStyle w:val="Strong"/>
          <w:rFonts w:cs="Times New Roman"/>
          <w:b/>
          <w:color w:val="000000" w:themeColor="text1"/>
          <w:szCs w:val="24"/>
        </w:rPr>
        <w:t>Scope and Limitations of the Study</w:t>
      </w:r>
      <w:bookmarkEnd w:id="40"/>
      <w:bookmarkEnd w:id="41"/>
      <w:bookmarkEnd w:id="42"/>
    </w:p>
    <w:p w:rsidR="00A8382B" w:rsidRPr="007773E5" w:rsidRDefault="00A8382B" w:rsidP="00A8382B">
      <w:pPr>
        <w:pStyle w:val="Heading1"/>
        <w:spacing w:before="0" w:line="360" w:lineRule="auto"/>
        <w:rPr>
          <w:rStyle w:val="Strong"/>
          <w:rFonts w:cs="Times New Roman"/>
          <w:b/>
          <w:color w:val="000000" w:themeColor="text1"/>
          <w:szCs w:val="24"/>
        </w:rPr>
      </w:pPr>
      <w:bookmarkStart w:id="43" w:name="_Toc74310435"/>
      <w:r w:rsidRPr="007773E5">
        <w:rPr>
          <w:rStyle w:val="Strong"/>
          <w:rFonts w:cs="Times New Roman"/>
          <w:b/>
          <w:color w:val="000000" w:themeColor="text1"/>
          <w:szCs w:val="24"/>
        </w:rPr>
        <w:t>1.7.1 Scope of the Study</w:t>
      </w:r>
      <w:bookmarkEnd w:id="43"/>
    </w:p>
    <w:p w:rsidR="00246476" w:rsidRPr="007773E5" w:rsidRDefault="00533C0A" w:rsidP="007F3393">
      <w:pPr>
        <w:spacing w:line="480" w:lineRule="auto"/>
        <w:jc w:val="both"/>
        <w:rPr>
          <w:color w:val="000000" w:themeColor="text1"/>
        </w:rPr>
      </w:pPr>
      <w:r w:rsidRPr="007773E5">
        <w:rPr>
          <w:color w:val="000000" w:themeColor="text1"/>
        </w:rPr>
        <w:t>The study was</w:t>
      </w:r>
      <w:r w:rsidR="00246476" w:rsidRPr="007773E5">
        <w:rPr>
          <w:color w:val="000000" w:themeColor="text1"/>
        </w:rPr>
        <w:t xml:space="preserve"> concerned with</w:t>
      </w:r>
      <w:r w:rsidR="00E96687" w:rsidRPr="007773E5">
        <w:rPr>
          <w:color w:val="000000" w:themeColor="text1"/>
        </w:rPr>
        <w:t xml:space="preserve"> institutional</w:t>
      </w:r>
      <w:r w:rsidR="000F1CF9">
        <w:rPr>
          <w:color w:val="000000" w:themeColor="text1"/>
        </w:rPr>
        <w:t xml:space="preserve"> influence</w:t>
      </w:r>
      <w:r w:rsidR="00F545E1" w:rsidRPr="007773E5">
        <w:rPr>
          <w:color w:val="000000" w:themeColor="text1"/>
        </w:rPr>
        <w:t xml:space="preserve"> on</w:t>
      </w:r>
      <w:r w:rsidR="00246476" w:rsidRPr="007773E5">
        <w:rPr>
          <w:color w:val="000000" w:themeColor="text1"/>
        </w:rPr>
        <w:t xml:space="preserve"> the implementation of inclusive education in public primary schools. The main focu</w:t>
      </w:r>
      <w:r w:rsidR="0058490A" w:rsidRPr="007773E5">
        <w:rPr>
          <w:color w:val="000000" w:themeColor="text1"/>
        </w:rPr>
        <w:t>s</w:t>
      </w:r>
      <w:r w:rsidRPr="007773E5">
        <w:rPr>
          <w:color w:val="000000" w:themeColor="text1"/>
        </w:rPr>
        <w:t xml:space="preserve"> was</w:t>
      </w:r>
      <w:r w:rsidR="0041472B" w:rsidRPr="007773E5">
        <w:rPr>
          <w:color w:val="000000" w:themeColor="text1"/>
        </w:rPr>
        <w:t xml:space="preserve"> on </w:t>
      </w:r>
      <w:r w:rsidR="00246476" w:rsidRPr="007773E5">
        <w:rPr>
          <w:color w:val="000000" w:themeColor="text1"/>
        </w:rPr>
        <w:t xml:space="preserve"> teacher’s level of training</w:t>
      </w:r>
      <w:r w:rsidR="0058490A" w:rsidRPr="007773E5">
        <w:rPr>
          <w:color w:val="000000" w:themeColor="text1"/>
        </w:rPr>
        <w:t xml:space="preserve"> in special needs education</w:t>
      </w:r>
      <w:r w:rsidR="0028152D" w:rsidRPr="007773E5">
        <w:rPr>
          <w:color w:val="000000" w:themeColor="text1"/>
        </w:rPr>
        <w:t xml:space="preserve"> and how it influence</w:t>
      </w:r>
      <w:r w:rsidR="00F545E1" w:rsidRPr="007773E5">
        <w:rPr>
          <w:color w:val="000000" w:themeColor="text1"/>
        </w:rPr>
        <w:t xml:space="preserve"> inclusive education, perception</w:t>
      </w:r>
      <w:r w:rsidR="00246476" w:rsidRPr="007773E5">
        <w:rPr>
          <w:color w:val="000000" w:themeColor="text1"/>
        </w:rPr>
        <w:t xml:space="preserve"> of teachers</w:t>
      </w:r>
      <w:r w:rsidR="00F545E1" w:rsidRPr="007773E5">
        <w:rPr>
          <w:color w:val="000000" w:themeColor="text1"/>
        </w:rPr>
        <w:t xml:space="preserve"> towards</w:t>
      </w:r>
      <w:r w:rsidR="00794EDF" w:rsidRPr="007773E5">
        <w:rPr>
          <w:color w:val="000000" w:themeColor="text1"/>
        </w:rPr>
        <w:t xml:space="preserve"> implementation of </w:t>
      </w:r>
      <w:r w:rsidR="00F545E1" w:rsidRPr="007773E5">
        <w:rPr>
          <w:color w:val="000000" w:themeColor="text1"/>
        </w:rPr>
        <w:t xml:space="preserve"> inclusive education,</w:t>
      </w:r>
      <w:r w:rsidR="00246476" w:rsidRPr="007773E5">
        <w:rPr>
          <w:color w:val="000000" w:themeColor="text1"/>
        </w:rPr>
        <w:t xml:space="preserve"> availability</w:t>
      </w:r>
      <w:r w:rsidR="00F545E1" w:rsidRPr="007773E5">
        <w:rPr>
          <w:color w:val="000000" w:themeColor="text1"/>
        </w:rPr>
        <w:t xml:space="preserve">and </w:t>
      </w:r>
      <w:r w:rsidR="00F545E1" w:rsidRPr="007773E5">
        <w:rPr>
          <w:color w:val="000000" w:themeColor="text1"/>
        </w:rPr>
        <w:lastRenderedPageBreak/>
        <w:t>adequacy</w:t>
      </w:r>
      <w:r w:rsidR="00794EDF" w:rsidRPr="007773E5">
        <w:rPr>
          <w:color w:val="000000" w:themeColor="text1"/>
        </w:rPr>
        <w:t xml:space="preserve"> of </w:t>
      </w:r>
      <w:r w:rsidR="008B484E" w:rsidRPr="007773E5">
        <w:rPr>
          <w:color w:val="000000" w:themeColor="text1"/>
        </w:rPr>
        <w:t xml:space="preserve"> teaching and learning</w:t>
      </w:r>
      <w:r w:rsidR="00246476" w:rsidRPr="007773E5">
        <w:rPr>
          <w:color w:val="000000" w:themeColor="text1"/>
        </w:rPr>
        <w:t>resources in inclusive education</w:t>
      </w:r>
      <w:r w:rsidR="00F545E1" w:rsidRPr="007773E5">
        <w:rPr>
          <w:color w:val="000000" w:themeColor="text1"/>
        </w:rPr>
        <w:t>, teaching and learning</w:t>
      </w:r>
      <w:r w:rsidR="008B484E" w:rsidRPr="007773E5">
        <w:rPr>
          <w:color w:val="000000" w:themeColor="text1"/>
        </w:rPr>
        <w:t xml:space="preserve"> methods and how they influence</w:t>
      </w:r>
      <w:r w:rsidR="00F545E1" w:rsidRPr="007773E5">
        <w:rPr>
          <w:color w:val="000000" w:themeColor="text1"/>
        </w:rPr>
        <w:t xml:space="preserve"> inclusive education</w:t>
      </w:r>
      <w:r w:rsidR="00246476" w:rsidRPr="007773E5">
        <w:rPr>
          <w:color w:val="000000" w:themeColor="text1"/>
        </w:rPr>
        <w:t xml:space="preserve"> in public primary schools.</w:t>
      </w:r>
      <w:r w:rsidR="00A8382B" w:rsidRPr="007773E5">
        <w:rPr>
          <w:color w:val="000000" w:themeColor="text1"/>
        </w:rPr>
        <w:t xml:space="preserve"> The categories of respondents were public primary school head teachers and teachers.  The study was carried out in public primary schools in </w:t>
      </w:r>
      <w:proofErr w:type="spellStart"/>
      <w:r w:rsidR="00A8382B" w:rsidRPr="007773E5">
        <w:rPr>
          <w:color w:val="000000" w:themeColor="text1"/>
        </w:rPr>
        <w:t>Bungoma</w:t>
      </w:r>
      <w:proofErr w:type="spellEnd"/>
      <w:r w:rsidR="00A8382B" w:rsidRPr="007773E5">
        <w:rPr>
          <w:color w:val="000000" w:themeColor="text1"/>
        </w:rPr>
        <w:t xml:space="preserve"> East Sub County. The researcher dealt with the selected</w:t>
      </w:r>
      <w:r w:rsidR="00D00DCF">
        <w:rPr>
          <w:color w:val="000000" w:themeColor="text1"/>
        </w:rPr>
        <w:t xml:space="preserve"> 125</w:t>
      </w:r>
      <w:r w:rsidR="00A8382B" w:rsidRPr="007773E5">
        <w:rPr>
          <w:color w:val="000000" w:themeColor="text1"/>
        </w:rPr>
        <w:t xml:space="preserve"> respondents in</w:t>
      </w:r>
      <w:r w:rsidR="00D00DCF">
        <w:rPr>
          <w:color w:val="000000" w:themeColor="text1"/>
        </w:rPr>
        <w:t xml:space="preserve"> 25</w:t>
      </w:r>
      <w:r w:rsidR="00A8382B" w:rsidRPr="007773E5">
        <w:rPr>
          <w:color w:val="000000" w:themeColor="text1"/>
        </w:rPr>
        <w:t xml:space="preserve"> sampled public primary schools in </w:t>
      </w:r>
      <w:proofErr w:type="spellStart"/>
      <w:r w:rsidR="00A8382B" w:rsidRPr="007773E5">
        <w:rPr>
          <w:color w:val="000000" w:themeColor="text1"/>
        </w:rPr>
        <w:t>Bungoma</w:t>
      </w:r>
      <w:proofErr w:type="spellEnd"/>
      <w:r w:rsidR="00A8382B" w:rsidRPr="007773E5">
        <w:rPr>
          <w:color w:val="000000" w:themeColor="text1"/>
        </w:rPr>
        <w:t xml:space="preserve"> East Sub County. The researcher considered the respondents in this study as having similar attributes to those of respondents in other parts of Kenya for instance on training of teachers in special needs education.</w:t>
      </w:r>
    </w:p>
    <w:p w:rsidR="00A8382B" w:rsidRPr="007773E5" w:rsidRDefault="00A8382B" w:rsidP="003E0708">
      <w:pPr>
        <w:jc w:val="both"/>
        <w:rPr>
          <w:color w:val="000000" w:themeColor="text1"/>
        </w:rPr>
      </w:pPr>
    </w:p>
    <w:p w:rsidR="00A8382B" w:rsidRDefault="00A8382B" w:rsidP="00A8382B">
      <w:pPr>
        <w:pStyle w:val="Heading1"/>
        <w:spacing w:before="0" w:line="360" w:lineRule="auto"/>
        <w:rPr>
          <w:rStyle w:val="Strong"/>
          <w:rFonts w:cs="Times New Roman"/>
          <w:b/>
          <w:color w:val="000000" w:themeColor="text1"/>
          <w:szCs w:val="24"/>
        </w:rPr>
      </w:pPr>
      <w:bookmarkStart w:id="44" w:name="_Toc74310436"/>
      <w:r w:rsidRPr="007773E5">
        <w:rPr>
          <w:rStyle w:val="Strong"/>
          <w:rFonts w:cs="Times New Roman"/>
          <w:b/>
          <w:color w:val="000000" w:themeColor="text1"/>
          <w:szCs w:val="24"/>
        </w:rPr>
        <w:t>1.7. 2 Limitations of the Study</w:t>
      </w:r>
      <w:bookmarkEnd w:id="44"/>
    </w:p>
    <w:p w:rsidR="003E0708" w:rsidRPr="003E0708" w:rsidRDefault="003E0708" w:rsidP="003E0708"/>
    <w:p w:rsidR="00246476" w:rsidRPr="007773E5" w:rsidRDefault="00E80991" w:rsidP="007F3393">
      <w:pPr>
        <w:spacing w:line="480" w:lineRule="auto"/>
        <w:jc w:val="both"/>
        <w:rPr>
          <w:color w:val="000000" w:themeColor="text1"/>
        </w:rPr>
      </w:pPr>
      <w:r w:rsidRPr="007773E5">
        <w:rPr>
          <w:color w:val="000000" w:themeColor="text1"/>
        </w:rPr>
        <w:t xml:space="preserve">While conducting the study the researcher encountered the following limitations: Some respondents were not willing to provide information for fear of exposing weaknesses. The researcher reassured them of confidentiality during briefing sessions. </w:t>
      </w:r>
      <w:r w:rsidR="00A8382B" w:rsidRPr="007773E5">
        <w:rPr>
          <w:color w:val="000000" w:themeColor="text1"/>
        </w:rPr>
        <w:t>Questionnaires getting lost was another limitation this was tackled by the researcher appointing</w:t>
      </w:r>
      <w:r w:rsidR="000F69DC" w:rsidRPr="007773E5">
        <w:rPr>
          <w:color w:val="000000" w:themeColor="text1"/>
        </w:rPr>
        <w:t xml:space="preserve"> a teacher on each selected school to collect completed questionnaires on </w:t>
      </w:r>
      <w:proofErr w:type="gramStart"/>
      <w:r w:rsidR="000F69DC" w:rsidRPr="007773E5">
        <w:rPr>
          <w:color w:val="000000" w:themeColor="text1"/>
        </w:rPr>
        <w:t>behalf</w:t>
      </w:r>
      <w:r w:rsidR="00292ED6" w:rsidRPr="007773E5">
        <w:rPr>
          <w:color w:val="000000" w:themeColor="text1"/>
        </w:rPr>
        <w:t>.</w:t>
      </w:r>
      <w:proofErr w:type="gramEnd"/>
      <w:r w:rsidR="00292ED6" w:rsidRPr="007773E5">
        <w:rPr>
          <w:color w:val="000000" w:themeColor="text1"/>
        </w:rPr>
        <w:t xml:space="preserve"> The findings of this study might</w:t>
      </w:r>
      <w:r w:rsidR="00246476" w:rsidRPr="007773E5">
        <w:rPr>
          <w:color w:val="000000" w:themeColor="text1"/>
        </w:rPr>
        <w:t xml:space="preserve"> be generalized to other regions of Kenya. </w:t>
      </w:r>
    </w:p>
    <w:p w:rsidR="00A8382B" w:rsidRPr="007773E5" w:rsidRDefault="00A8382B">
      <w:pPr>
        <w:spacing w:line="360" w:lineRule="auto"/>
        <w:jc w:val="both"/>
        <w:rPr>
          <w:rStyle w:val="Strong"/>
          <w:rFonts w:eastAsiaTheme="majorEastAsia"/>
          <w:bCs w:val="0"/>
          <w:color w:val="000000" w:themeColor="text1"/>
        </w:rPr>
      </w:pPr>
      <w:bookmarkStart w:id="45" w:name="_Toc377306447"/>
      <w:bookmarkStart w:id="46" w:name="_Toc377305454"/>
      <w:r w:rsidRPr="007773E5">
        <w:rPr>
          <w:rStyle w:val="Strong"/>
          <w:b w:val="0"/>
          <w:color w:val="000000" w:themeColor="text1"/>
        </w:rPr>
        <w:br w:type="page"/>
      </w:r>
    </w:p>
    <w:p w:rsidR="00246476" w:rsidRDefault="00780CAC" w:rsidP="00691C76">
      <w:pPr>
        <w:pStyle w:val="Heading1"/>
        <w:spacing w:before="0" w:line="480" w:lineRule="auto"/>
        <w:rPr>
          <w:rStyle w:val="Strong"/>
          <w:rFonts w:cs="Times New Roman"/>
          <w:b/>
          <w:color w:val="000000" w:themeColor="text1"/>
          <w:szCs w:val="24"/>
        </w:rPr>
      </w:pPr>
      <w:bookmarkStart w:id="47" w:name="_Toc74310437"/>
      <w:r w:rsidRPr="007773E5">
        <w:rPr>
          <w:rStyle w:val="Strong"/>
          <w:rFonts w:cs="Times New Roman"/>
          <w:b/>
          <w:color w:val="000000" w:themeColor="text1"/>
          <w:szCs w:val="24"/>
        </w:rPr>
        <w:lastRenderedPageBreak/>
        <w:t xml:space="preserve">1.8 </w:t>
      </w:r>
      <w:r w:rsidR="00246476" w:rsidRPr="007773E5">
        <w:rPr>
          <w:rStyle w:val="Strong"/>
          <w:rFonts w:cs="Times New Roman"/>
          <w:b/>
          <w:color w:val="000000" w:themeColor="text1"/>
          <w:szCs w:val="24"/>
        </w:rPr>
        <w:t>Justification of the Study</w:t>
      </w:r>
      <w:bookmarkEnd w:id="45"/>
      <w:bookmarkEnd w:id="46"/>
      <w:bookmarkEnd w:id="47"/>
    </w:p>
    <w:p w:rsidR="003E0708" w:rsidRPr="003E0708" w:rsidRDefault="003E0708" w:rsidP="003E0708"/>
    <w:p w:rsidR="00246476" w:rsidRPr="007773E5" w:rsidRDefault="00246476" w:rsidP="00691C76">
      <w:pPr>
        <w:spacing w:line="480" w:lineRule="auto"/>
        <w:jc w:val="both"/>
        <w:rPr>
          <w:color w:val="000000" w:themeColor="text1"/>
        </w:rPr>
      </w:pPr>
      <w:r w:rsidRPr="007773E5">
        <w:rPr>
          <w:color w:val="000000" w:themeColor="text1"/>
        </w:rPr>
        <w:t xml:space="preserve">Education is a powerful vehicle towards empowerment and emancipation of the human society. In contemporary society inclusive education has gone beyond the four categories of children with disabilities namely hearing impairment, mental handicap, visual impairment and physical handicap to include learners with cerebral palsy, epilepsy, emotional and behavioral disorders, albinism, the gifted and talented, internally displaced, orphaned, specific learning difficulties just to mention a few. </w:t>
      </w:r>
    </w:p>
    <w:p w:rsidR="00A84D66" w:rsidRPr="007773E5" w:rsidRDefault="00A84D66" w:rsidP="003E0708">
      <w:pPr>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The researcher vested his interest in focusing on the</w:t>
      </w:r>
      <w:r w:rsidR="00313D3C" w:rsidRPr="007773E5">
        <w:rPr>
          <w:color w:val="000000" w:themeColor="text1"/>
        </w:rPr>
        <w:t xml:space="preserve"> institutional</w:t>
      </w:r>
      <w:r w:rsidR="00E55CC6" w:rsidRPr="007773E5">
        <w:rPr>
          <w:color w:val="000000" w:themeColor="text1"/>
        </w:rPr>
        <w:t xml:space="preserve"> influences on the </w:t>
      </w:r>
      <w:r w:rsidRPr="007773E5">
        <w:rPr>
          <w:color w:val="000000" w:themeColor="text1"/>
        </w:rPr>
        <w:t>implementation of inclusive education in</w:t>
      </w:r>
      <w:r w:rsidR="003046CE" w:rsidRPr="007773E5">
        <w:rPr>
          <w:color w:val="000000" w:themeColor="text1"/>
        </w:rPr>
        <w:t xml:space="preserve"> public</w:t>
      </w:r>
      <w:r w:rsidRPr="007773E5">
        <w:rPr>
          <w:color w:val="000000" w:themeColor="text1"/>
        </w:rPr>
        <w:t xml:space="preserve"> primary schools because educational opportunities for learners with special needs and disabilities are a major challenge to the education sector and majority of the learners with special needs and disabilities in Kenya do not access educational services (special needs policy framework 2009 – Kenya). </w:t>
      </w:r>
      <w:r w:rsidR="00292ED6" w:rsidRPr="007773E5">
        <w:rPr>
          <w:color w:val="000000" w:themeColor="text1"/>
        </w:rPr>
        <w:t>The study wa</w:t>
      </w:r>
      <w:r w:rsidRPr="007773E5">
        <w:rPr>
          <w:color w:val="000000" w:themeColor="text1"/>
        </w:rPr>
        <w:t xml:space="preserve">s localized to </w:t>
      </w:r>
      <w:proofErr w:type="spellStart"/>
      <w:r w:rsidRPr="007773E5">
        <w:rPr>
          <w:color w:val="000000" w:themeColor="text1"/>
        </w:rPr>
        <w:t>Bungoma</w:t>
      </w:r>
      <w:proofErr w:type="spellEnd"/>
      <w:r w:rsidRPr="007773E5">
        <w:rPr>
          <w:color w:val="000000" w:themeColor="text1"/>
        </w:rPr>
        <w:t xml:space="preserve"> East Sub County</w:t>
      </w:r>
      <w:r w:rsidR="000F1CF9">
        <w:rPr>
          <w:color w:val="000000" w:themeColor="text1"/>
        </w:rPr>
        <w:t xml:space="preserve"> because there is very little research in this area and also</w:t>
      </w:r>
      <w:r w:rsidRPr="007773E5">
        <w:rPr>
          <w:color w:val="000000" w:themeColor="text1"/>
        </w:rPr>
        <w:t xml:space="preserve"> as a replica of other related studies that have been conducted for instance (</w:t>
      </w:r>
      <w:proofErr w:type="spellStart"/>
      <w:r w:rsidRPr="007773E5">
        <w:rPr>
          <w:color w:val="000000" w:themeColor="text1"/>
        </w:rPr>
        <w:t>Ogolla</w:t>
      </w:r>
      <w:proofErr w:type="spellEnd"/>
      <w:r w:rsidRPr="007773E5">
        <w:rPr>
          <w:color w:val="000000" w:themeColor="text1"/>
        </w:rPr>
        <w:t xml:space="preserve"> 2011, Nadia 2012, </w:t>
      </w:r>
      <w:proofErr w:type="spellStart"/>
      <w:r w:rsidRPr="007773E5">
        <w:rPr>
          <w:color w:val="000000" w:themeColor="text1"/>
        </w:rPr>
        <w:t>Mutuku</w:t>
      </w:r>
      <w:proofErr w:type="spellEnd"/>
      <w:r w:rsidRPr="007773E5">
        <w:rPr>
          <w:color w:val="000000" w:themeColor="text1"/>
        </w:rPr>
        <w:t xml:space="preserve"> 2013) in their recommendations, </w:t>
      </w:r>
      <w:r w:rsidR="007C6F37" w:rsidRPr="007773E5">
        <w:rPr>
          <w:color w:val="000000" w:themeColor="text1"/>
        </w:rPr>
        <w:t>suggested</w:t>
      </w:r>
      <w:r w:rsidRPr="007773E5">
        <w:rPr>
          <w:color w:val="000000" w:themeColor="text1"/>
        </w:rPr>
        <w:t xml:space="preserve"> that a similar study should be replicated in various parts of other counties so as to get a better picture of the status of inclusive education </w:t>
      </w:r>
      <w:proofErr w:type="spellStart"/>
      <w:r w:rsidRPr="007773E5">
        <w:rPr>
          <w:color w:val="000000" w:themeColor="text1"/>
        </w:rPr>
        <w:t>programmes</w:t>
      </w:r>
      <w:proofErr w:type="spellEnd"/>
      <w:r w:rsidRPr="007773E5">
        <w:rPr>
          <w:color w:val="000000" w:themeColor="text1"/>
        </w:rPr>
        <w:t xml:space="preserve"> in the public primary schools in Kenya. </w:t>
      </w:r>
      <w:r w:rsidR="00F77506">
        <w:rPr>
          <w:color w:val="000000" w:themeColor="text1"/>
        </w:rPr>
        <w:t>Moreover the study is being conducted since there is little research in inclusive education.</w:t>
      </w:r>
    </w:p>
    <w:p w:rsidR="003D3D53" w:rsidRPr="007773E5" w:rsidRDefault="003D3D53" w:rsidP="003E0708">
      <w:pPr>
        <w:jc w:val="both"/>
        <w:rPr>
          <w:color w:val="000000" w:themeColor="text1"/>
        </w:rPr>
      </w:pPr>
    </w:p>
    <w:p w:rsidR="00246476" w:rsidRPr="007773E5" w:rsidRDefault="00780CAC" w:rsidP="00691C76">
      <w:pPr>
        <w:pStyle w:val="Heading1"/>
        <w:spacing w:before="0" w:line="480" w:lineRule="auto"/>
        <w:rPr>
          <w:rStyle w:val="Strong"/>
          <w:rFonts w:cs="Times New Roman"/>
          <w:b/>
          <w:color w:val="000000" w:themeColor="text1"/>
          <w:szCs w:val="24"/>
        </w:rPr>
      </w:pPr>
      <w:bookmarkStart w:id="48" w:name="_Toc377306448"/>
      <w:bookmarkStart w:id="49" w:name="_Toc377305455"/>
      <w:bookmarkStart w:id="50" w:name="_Toc74310438"/>
      <w:r w:rsidRPr="007773E5">
        <w:rPr>
          <w:rStyle w:val="Strong"/>
          <w:rFonts w:cs="Times New Roman"/>
          <w:b/>
          <w:color w:val="000000" w:themeColor="text1"/>
          <w:szCs w:val="24"/>
        </w:rPr>
        <w:t xml:space="preserve">1.9 </w:t>
      </w:r>
      <w:r w:rsidR="00246476" w:rsidRPr="007773E5">
        <w:rPr>
          <w:rStyle w:val="Strong"/>
          <w:rFonts w:cs="Times New Roman"/>
          <w:b/>
          <w:color w:val="000000" w:themeColor="text1"/>
          <w:szCs w:val="24"/>
        </w:rPr>
        <w:t>Significance of the Study</w:t>
      </w:r>
      <w:bookmarkEnd w:id="48"/>
      <w:bookmarkEnd w:id="49"/>
      <w:bookmarkEnd w:id="50"/>
    </w:p>
    <w:p w:rsidR="00246476" w:rsidRPr="007773E5" w:rsidRDefault="00246476" w:rsidP="00691C76">
      <w:pPr>
        <w:spacing w:line="480" w:lineRule="auto"/>
        <w:jc w:val="both"/>
        <w:rPr>
          <w:color w:val="000000" w:themeColor="text1"/>
        </w:rPr>
      </w:pPr>
      <w:r w:rsidRPr="007773E5">
        <w:rPr>
          <w:color w:val="000000" w:themeColor="text1"/>
        </w:rPr>
        <w:t>Th</w:t>
      </w:r>
      <w:r w:rsidR="00E55CC6" w:rsidRPr="007773E5">
        <w:rPr>
          <w:color w:val="000000" w:themeColor="text1"/>
        </w:rPr>
        <w:t>is study is significant to the N</w:t>
      </w:r>
      <w:r w:rsidRPr="007773E5">
        <w:rPr>
          <w:color w:val="000000" w:themeColor="text1"/>
        </w:rPr>
        <w:t xml:space="preserve">ational government and specifically the Ministry of </w:t>
      </w:r>
      <w:r w:rsidR="00DB38DE" w:rsidRPr="007773E5">
        <w:rPr>
          <w:color w:val="000000" w:themeColor="text1"/>
        </w:rPr>
        <w:t xml:space="preserve">Education </w:t>
      </w:r>
      <w:r w:rsidR="00DB38DE">
        <w:rPr>
          <w:color w:val="000000" w:themeColor="text1"/>
        </w:rPr>
        <w:t xml:space="preserve">and curriculum designers </w:t>
      </w:r>
      <w:r w:rsidRPr="007773E5">
        <w:rPr>
          <w:color w:val="000000" w:themeColor="text1"/>
        </w:rPr>
        <w:t>in that it will assist to unveil other unknown</w:t>
      </w:r>
      <w:r w:rsidR="00715F14" w:rsidRPr="007773E5">
        <w:rPr>
          <w:color w:val="000000" w:themeColor="text1"/>
        </w:rPr>
        <w:t xml:space="preserve"> institutional</w:t>
      </w:r>
      <w:r w:rsidR="00DB38DE">
        <w:rPr>
          <w:color w:val="000000" w:themeColor="text1"/>
        </w:rPr>
        <w:t xml:space="preserve"> influence</w:t>
      </w:r>
      <w:r w:rsidR="00E55CC6" w:rsidRPr="007773E5">
        <w:rPr>
          <w:color w:val="000000" w:themeColor="text1"/>
        </w:rPr>
        <w:t xml:space="preserve"> on the</w:t>
      </w:r>
      <w:r w:rsidRPr="007773E5">
        <w:rPr>
          <w:color w:val="000000" w:themeColor="text1"/>
        </w:rPr>
        <w:t xml:space="preserve"> implementation of inclusive education in public primary schools and suggest possible mitigations to be put in place in order to realize </w:t>
      </w:r>
      <w:r w:rsidRPr="007773E5">
        <w:rPr>
          <w:color w:val="000000" w:themeColor="text1"/>
        </w:rPr>
        <w:lastRenderedPageBreak/>
        <w:t>success</w:t>
      </w:r>
      <w:r w:rsidR="00292ED6" w:rsidRPr="007773E5">
        <w:rPr>
          <w:color w:val="000000" w:themeColor="text1"/>
        </w:rPr>
        <w:t>ful inclusive education.</w:t>
      </w:r>
      <w:r w:rsidR="00DB38DE">
        <w:rPr>
          <w:color w:val="000000" w:themeColor="text1"/>
        </w:rPr>
        <w:t xml:space="preserve"> The learners, teachers, parents, school sponsors will appreciate inclusive education and advocate for it.</w:t>
      </w:r>
      <w:r w:rsidR="00292ED6" w:rsidRPr="007773E5">
        <w:rPr>
          <w:color w:val="000000" w:themeColor="text1"/>
        </w:rPr>
        <w:t xml:space="preserve"> The study has also </w:t>
      </w:r>
      <w:r w:rsidRPr="007773E5">
        <w:rPr>
          <w:color w:val="000000" w:themeColor="text1"/>
        </w:rPr>
        <w:t>att</w:t>
      </w:r>
      <w:r w:rsidR="00E55CC6" w:rsidRPr="007773E5">
        <w:rPr>
          <w:color w:val="000000" w:themeColor="text1"/>
        </w:rPr>
        <w:t>empt</w:t>
      </w:r>
      <w:r w:rsidR="00292ED6" w:rsidRPr="007773E5">
        <w:rPr>
          <w:color w:val="000000" w:themeColor="text1"/>
        </w:rPr>
        <w:t>ed</w:t>
      </w:r>
      <w:r w:rsidR="00E55CC6" w:rsidRPr="007773E5">
        <w:rPr>
          <w:color w:val="000000" w:themeColor="text1"/>
        </w:rPr>
        <w:t xml:space="preserve"> to reveal the true perceptions</w:t>
      </w:r>
      <w:r w:rsidRPr="007773E5">
        <w:rPr>
          <w:color w:val="000000" w:themeColor="text1"/>
        </w:rPr>
        <w:t xml:space="preserve"> of teachers towards </w:t>
      </w:r>
      <w:r w:rsidR="001471DA" w:rsidRPr="007773E5">
        <w:rPr>
          <w:color w:val="000000" w:themeColor="text1"/>
        </w:rPr>
        <w:t xml:space="preserve">implementation of </w:t>
      </w:r>
      <w:r w:rsidRPr="007773E5">
        <w:rPr>
          <w:color w:val="000000" w:themeColor="text1"/>
        </w:rPr>
        <w:t>inclusive education and its impact on academic performance and general schooling of children.</w:t>
      </w:r>
    </w:p>
    <w:p w:rsidR="009639B8" w:rsidRPr="007773E5" w:rsidRDefault="009639B8" w:rsidP="003E0708">
      <w:pPr>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 xml:space="preserve">According to </w:t>
      </w:r>
      <w:proofErr w:type="spellStart"/>
      <w:r w:rsidRPr="007773E5">
        <w:rPr>
          <w:color w:val="000000" w:themeColor="text1"/>
        </w:rPr>
        <w:t>Agbenyega</w:t>
      </w:r>
      <w:proofErr w:type="spellEnd"/>
      <w:r w:rsidRPr="007773E5">
        <w:rPr>
          <w:color w:val="000000" w:themeColor="text1"/>
        </w:rPr>
        <w:t xml:space="preserve"> (2006), many regular education teachers who feel unprepared and fearful to work with learners with disabilities in regular classes display frustration, anger and negative attitudes towards inclusive education because they believe it could lead to lower academic standards. </w:t>
      </w:r>
    </w:p>
    <w:p w:rsidR="003D3D53" w:rsidRPr="007773E5" w:rsidRDefault="003D3D53" w:rsidP="003E0708">
      <w:pPr>
        <w:jc w:val="both"/>
        <w:rPr>
          <w:color w:val="000000" w:themeColor="text1"/>
        </w:rPr>
      </w:pPr>
    </w:p>
    <w:p w:rsidR="00246476" w:rsidRPr="007773E5" w:rsidRDefault="00780CAC" w:rsidP="00691C76">
      <w:pPr>
        <w:pStyle w:val="Heading1"/>
        <w:spacing w:before="0" w:line="480" w:lineRule="auto"/>
        <w:rPr>
          <w:rStyle w:val="Strong"/>
          <w:rFonts w:cs="Times New Roman"/>
          <w:b/>
          <w:color w:val="000000" w:themeColor="text1"/>
          <w:szCs w:val="24"/>
        </w:rPr>
      </w:pPr>
      <w:bookmarkStart w:id="51" w:name="_Toc377306449"/>
      <w:bookmarkStart w:id="52" w:name="_Toc377305456"/>
      <w:bookmarkStart w:id="53" w:name="_Toc74310439"/>
      <w:r w:rsidRPr="007773E5">
        <w:rPr>
          <w:rStyle w:val="Strong"/>
          <w:rFonts w:cs="Times New Roman"/>
          <w:b/>
          <w:color w:val="000000" w:themeColor="text1"/>
          <w:szCs w:val="24"/>
        </w:rPr>
        <w:t xml:space="preserve">1.10 </w:t>
      </w:r>
      <w:r w:rsidR="00246476" w:rsidRPr="007773E5">
        <w:rPr>
          <w:rStyle w:val="Strong"/>
          <w:rFonts w:cs="Times New Roman"/>
          <w:b/>
          <w:color w:val="000000" w:themeColor="text1"/>
          <w:szCs w:val="24"/>
        </w:rPr>
        <w:t>Theoretical Framework</w:t>
      </w:r>
      <w:bookmarkEnd w:id="51"/>
      <w:bookmarkEnd w:id="52"/>
      <w:bookmarkEnd w:id="53"/>
    </w:p>
    <w:p w:rsidR="00246476" w:rsidRPr="007773E5" w:rsidRDefault="00504F0E" w:rsidP="00691C76">
      <w:pPr>
        <w:spacing w:line="480" w:lineRule="auto"/>
        <w:jc w:val="both"/>
        <w:rPr>
          <w:color w:val="000000" w:themeColor="text1"/>
        </w:rPr>
      </w:pPr>
      <w:r w:rsidRPr="007773E5">
        <w:rPr>
          <w:color w:val="000000" w:themeColor="text1"/>
        </w:rPr>
        <w:t>This study was</w:t>
      </w:r>
      <w:r w:rsidR="00246476" w:rsidRPr="007773E5">
        <w:rPr>
          <w:color w:val="000000" w:themeColor="text1"/>
        </w:rPr>
        <w:t xml:space="preserve"> grounded in classical liberal theory of equal opportunities postulated by Sherman and Wood (1982), cited in </w:t>
      </w:r>
      <w:proofErr w:type="spellStart"/>
      <w:r w:rsidR="00246476" w:rsidRPr="007773E5">
        <w:rPr>
          <w:color w:val="000000" w:themeColor="text1"/>
        </w:rPr>
        <w:t>Orodho</w:t>
      </w:r>
      <w:proofErr w:type="spellEnd"/>
      <w:r w:rsidR="00246476" w:rsidRPr="007773E5">
        <w:rPr>
          <w:color w:val="000000" w:themeColor="text1"/>
        </w:rPr>
        <w:t xml:space="preserve"> (2009) who expressed the view that there should be equal opportunities in education for all. This theory states that each individual is born with a given amount of capacity and subsequently educational systems should be designed with a view of eliminating barriers of any kind for instance those barriers associated with school-based factors, socio-economic factors, and environmental factors etc which prevent learners with special needs and disabilities to explore their talents si</w:t>
      </w:r>
      <w:r w:rsidR="00DB38DE">
        <w:rPr>
          <w:color w:val="000000" w:themeColor="text1"/>
        </w:rPr>
        <w:t>nce disability is not inability, thus embracing equality.</w:t>
      </w:r>
    </w:p>
    <w:p w:rsidR="00C019CD" w:rsidRPr="007773E5" w:rsidRDefault="00C019CD" w:rsidP="003E0708">
      <w:pPr>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 xml:space="preserve">According to </w:t>
      </w:r>
      <w:proofErr w:type="spellStart"/>
      <w:r w:rsidRPr="007773E5">
        <w:rPr>
          <w:color w:val="000000" w:themeColor="text1"/>
        </w:rPr>
        <w:t>Orodho</w:t>
      </w:r>
      <w:proofErr w:type="spellEnd"/>
      <w:r w:rsidRPr="007773E5">
        <w:rPr>
          <w:color w:val="000000" w:themeColor="text1"/>
        </w:rPr>
        <w:t xml:space="preserve"> (2009) the education offered to such groups of learners will accelerate them to social promotion since education is a great equalizer which enhances life chances of the children with special needs. The theory advocates that opportunities be made available for individuals to go through all levels of education to which access will not be determined by the disability of the learner but on the basis of the individual’s capacity.In addition the theory states that social mobility will be </w:t>
      </w:r>
      <w:r w:rsidRPr="007773E5">
        <w:rPr>
          <w:color w:val="000000" w:themeColor="text1"/>
        </w:rPr>
        <w:lastRenderedPageBreak/>
        <w:t xml:space="preserve">promoted by equal opportunity for all citizens to education. The free primary </w:t>
      </w:r>
      <w:r w:rsidR="000E3BE6" w:rsidRPr="007773E5">
        <w:rPr>
          <w:color w:val="000000" w:themeColor="text1"/>
        </w:rPr>
        <w:t xml:space="preserve">education started by the </w:t>
      </w:r>
      <w:r w:rsidRPr="007773E5">
        <w:rPr>
          <w:color w:val="000000" w:themeColor="text1"/>
        </w:rPr>
        <w:t xml:space="preserve">government in (2003) ensures that education is free and compulsory for all trying to meet the Millennium Development Goals (MDG) by 2015.The Salamanca declaration (1994) and Dakar Framework for Action (1999) have helped to support education for all children. The local communities, churches, associations of disabled persons have worked to ensure inclusion of disabled children into local schools with the help of educational professionals. </w:t>
      </w:r>
    </w:p>
    <w:p w:rsidR="00246476" w:rsidRPr="007773E5" w:rsidRDefault="00246476" w:rsidP="003E0708">
      <w:pPr>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In an effort to ensure successful implementation of inclusive education in all public pr</w:t>
      </w:r>
      <w:r w:rsidR="00504F0E" w:rsidRPr="007773E5">
        <w:rPr>
          <w:color w:val="000000" w:themeColor="text1"/>
        </w:rPr>
        <w:t>imary schools, the researcher was</w:t>
      </w:r>
      <w:r w:rsidRPr="007773E5">
        <w:rPr>
          <w:color w:val="000000" w:themeColor="text1"/>
        </w:rPr>
        <w:t xml:space="preserve"> hopeful that the</w:t>
      </w:r>
      <w:r w:rsidR="009C4B0F" w:rsidRPr="007773E5">
        <w:rPr>
          <w:color w:val="000000" w:themeColor="text1"/>
        </w:rPr>
        <w:t xml:space="preserve"> institutional</w:t>
      </w:r>
      <w:r w:rsidR="00E55CC6" w:rsidRPr="007773E5">
        <w:rPr>
          <w:color w:val="000000" w:themeColor="text1"/>
        </w:rPr>
        <w:t xml:space="preserve"> influences on</w:t>
      </w:r>
      <w:r w:rsidRPr="007773E5">
        <w:rPr>
          <w:color w:val="000000" w:themeColor="text1"/>
        </w:rPr>
        <w:t xml:space="preserve"> the implementation of inclusive educatio</w:t>
      </w:r>
      <w:r w:rsidR="00504F0E" w:rsidRPr="007773E5">
        <w:rPr>
          <w:color w:val="000000" w:themeColor="text1"/>
        </w:rPr>
        <w:t>n in public primary schools shall be</w:t>
      </w:r>
      <w:r w:rsidRPr="007773E5">
        <w:rPr>
          <w:color w:val="000000" w:themeColor="text1"/>
        </w:rPr>
        <w:t xml:space="preserve"> minimized.</w:t>
      </w:r>
      <w:r w:rsidR="004D30C7" w:rsidRPr="007773E5">
        <w:rPr>
          <w:color w:val="000000" w:themeColor="text1"/>
        </w:rPr>
        <w:t xml:space="preserve">In a nutshell, classical liberal </w:t>
      </w:r>
      <w:r w:rsidR="00504F0E" w:rsidRPr="007773E5">
        <w:rPr>
          <w:color w:val="000000" w:themeColor="text1"/>
        </w:rPr>
        <w:t>theory of equal opportunities was</w:t>
      </w:r>
      <w:r w:rsidR="004D30C7" w:rsidRPr="007773E5">
        <w:rPr>
          <w:color w:val="000000" w:themeColor="text1"/>
        </w:rPr>
        <w:t xml:space="preserve"> relevant to this studyin that it advocates for equal chances to all children to access education in an inclusive setting despite their individual di</w:t>
      </w:r>
      <w:r w:rsidR="00B4149B" w:rsidRPr="007773E5">
        <w:rPr>
          <w:color w:val="000000" w:themeColor="text1"/>
        </w:rPr>
        <w:t>fferences</w:t>
      </w:r>
      <w:r w:rsidR="004D30C7" w:rsidRPr="007773E5">
        <w:rPr>
          <w:color w:val="000000" w:themeColor="text1"/>
        </w:rPr>
        <w:t xml:space="preserve"> and also help in realization of the mission of Special Needs Education (SNE) which states that; to create a conducive environment for learners with special needs and disabilities in order to have equal</w:t>
      </w:r>
      <w:r w:rsidR="00B4149B" w:rsidRPr="007773E5">
        <w:rPr>
          <w:color w:val="000000" w:themeColor="text1"/>
        </w:rPr>
        <w:t xml:space="preserve"> access to quality and relevant education and training.</w:t>
      </w:r>
    </w:p>
    <w:p w:rsidR="00E60F05" w:rsidRPr="007773E5" w:rsidRDefault="00E60F05" w:rsidP="003E0708">
      <w:pPr>
        <w:pStyle w:val="Heading1"/>
        <w:spacing w:before="0"/>
        <w:rPr>
          <w:rStyle w:val="Strong"/>
          <w:rFonts w:cs="Times New Roman"/>
          <w:b/>
          <w:color w:val="000000" w:themeColor="text1"/>
          <w:szCs w:val="24"/>
        </w:rPr>
      </w:pPr>
      <w:bookmarkStart w:id="54" w:name="_Toc377306450"/>
      <w:bookmarkStart w:id="55" w:name="_Toc377305457"/>
    </w:p>
    <w:p w:rsidR="00246476" w:rsidRPr="007773E5" w:rsidRDefault="00780CAC" w:rsidP="00691C76">
      <w:pPr>
        <w:pStyle w:val="Heading1"/>
        <w:spacing w:before="0" w:line="480" w:lineRule="auto"/>
        <w:rPr>
          <w:rStyle w:val="Strong"/>
          <w:rFonts w:cs="Times New Roman"/>
          <w:b/>
          <w:color w:val="000000" w:themeColor="text1"/>
          <w:szCs w:val="24"/>
        </w:rPr>
      </w:pPr>
      <w:bookmarkStart w:id="56" w:name="_Toc74310440"/>
      <w:r w:rsidRPr="007773E5">
        <w:rPr>
          <w:rStyle w:val="Strong"/>
          <w:rFonts w:cs="Times New Roman"/>
          <w:b/>
          <w:color w:val="000000" w:themeColor="text1"/>
          <w:szCs w:val="24"/>
        </w:rPr>
        <w:t xml:space="preserve">1.11 </w:t>
      </w:r>
      <w:r w:rsidR="00246476" w:rsidRPr="007773E5">
        <w:rPr>
          <w:rStyle w:val="Strong"/>
          <w:rFonts w:cs="Times New Roman"/>
          <w:b/>
          <w:color w:val="000000" w:themeColor="text1"/>
          <w:szCs w:val="24"/>
        </w:rPr>
        <w:t>Conceptual Framework</w:t>
      </w:r>
      <w:bookmarkEnd w:id="54"/>
      <w:bookmarkEnd w:id="55"/>
      <w:bookmarkEnd w:id="56"/>
    </w:p>
    <w:p w:rsidR="009E291E" w:rsidRDefault="00246476" w:rsidP="00691C76">
      <w:pPr>
        <w:spacing w:line="480" w:lineRule="auto"/>
        <w:jc w:val="both"/>
        <w:rPr>
          <w:color w:val="000000" w:themeColor="text1"/>
        </w:rPr>
      </w:pPr>
      <w:r w:rsidRPr="007773E5">
        <w:rPr>
          <w:color w:val="000000" w:themeColor="text1"/>
        </w:rPr>
        <w:t>In this study, the researcher conceptualizes a</w:t>
      </w:r>
      <w:r w:rsidR="00400F24" w:rsidRPr="007773E5">
        <w:rPr>
          <w:color w:val="000000" w:themeColor="text1"/>
        </w:rPr>
        <w:t xml:space="preserve"> relat</w:t>
      </w:r>
      <w:r w:rsidR="00794EDF" w:rsidRPr="007773E5">
        <w:rPr>
          <w:color w:val="000000" w:themeColor="text1"/>
        </w:rPr>
        <w:t xml:space="preserve">ionship between </w:t>
      </w:r>
      <w:r w:rsidRPr="007773E5">
        <w:rPr>
          <w:color w:val="000000" w:themeColor="text1"/>
        </w:rPr>
        <w:t>teacher’s level of training</w:t>
      </w:r>
      <w:r w:rsidR="00502755" w:rsidRPr="007773E5">
        <w:rPr>
          <w:color w:val="000000" w:themeColor="text1"/>
        </w:rPr>
        <w:t xml:space="preserve"> in</w:t>
      </w:r>
      <w:r w:rsidR="00ED7593" w:rsidRPr="007773E5">
        <w:rPr>
          <w:color w:val="000000" w:themeColor="text1"/>
        </w:rPr>
        <w:t xml:space="preserve"> special need</w:t>
      </w:r>
      <w:r w:rsidR="00794EDF" w:rsidRPr="007773E5">
        <w:rPr>
          <w:color w:val="000000" w:themeColor="text1"/>
        </w:rPr>
        <w:t>s education</w:t>
      </w:r>
      <w:r w:rsidRPr="007773E5">
        <w:rPr>
          <w:color w:val="000000" w:themeColor="text1"/>
        </w:rPr>
        <w:t xml:space="preserve">, </w:t>
      </w:r>
      <w:r w:rsidR="00644501" w:rsidRPr="007773E5">
        <w:rPr>
          <w:color w:val="000000" w:themeColor="text1"/>
        </w:rPr>
        <w:t>teacher’s</w:t>
      </w:r>
      <w:r w:rsidR="00F26810" w:rsidRPr="007773E5">
        <w:rPr>
          <w:color w:val="000000" w:themeColor="text1"/>
        </w:rPr>
        <w:t>perceptions,</w:t>
      </w:r>
      <w:r w:rsidR="00E55CC6" w:rsidRPr="007773E5">
        <w:rPr>
          <w:color w:val="000000" w:themeColor="text1"/>
        </w:rPr>
        <w:t xml:space="preserve"> availability and adequacy</w:t>
      </w:r>
      <w:r w:rsidR="00374DAD" w:rsidRPr="007773E5">
        <w:rPr>
          <w:color w:val="000000" w:themeColor="text1"/>
        </w:rPr>
        <w:t xml:space="preserve"> of</w:t>
      </w:r>
      <w:r w:rsidR="000D4A5E" w:rsidRPr="007773E5">
        <w:rPr>
          <w:color w:val="000000" w:themeColor="text1"/>
        </w:rPr>
        <w:t xml:space="preserve"> teaching and </w:t>
      </w:r>
      <w:r w:rsidR="00F26810" w:rsidRPr="007773E5">
        <w:rPr>
          <w:color w:val="000000" w:themeColor="text1"/>
        </w:rPr>
        <w:t>learning resources</w:t>
      </w:r>
      <w:r w:rsidR="00E55CC6" w:rsidRPr="007773E5">
        <w:rPr>
          <w:color w:val="000000" w:themeColor="text1"/>
        </w:rPr>
        <w:t xml:space="preserve">, teaching and learning </w:t>
      </w:r>
      <w:r w:rsidR="00F26810" w:rsidRPr="007773E5">
        <w:rPr>
          <w:color w:val="000000" w:themeColor="text1"/>
        </w:rPr>
        <w:t>methods and</w:t>
      </w:r>
      <w:r w:rsidR="000D4A5E" w:rsidRPr="007773E5">
        <w:rPr>
          <w:color w:val="000000" w:themeColor="text1"/>
        </w:rPr>
        <w:t xml:space="preserve"> how they influence</w:t>
      </w:r>
      <w:r w:rsidR="00CD5E08" w:rsidRPr="007773E5">
        <w:rPr>
          <w:color w:val="000000" w:themeColor="text1"/>
        </w:rPr>
        <w:t xml:space="preserve"> inclusive education to implementation of inclusive education.</w:t>
      </w:r>
      <w:r w:rsidR="00A63C57" w:rsidRPr="007773E5">
        <w:rPr>
          <w:color w:val="000000" w:themeColor="text1"/>
        </w:rPr>
        <w:t>It was</w:t>
      </w:r>
      <w:r w:rsidRPr="007773E5">
        <w:rPr>
          <w:color w:val="000000" w:themeColor="text1"/>
        </w:rPr>
        <w:t xml:space="preserve"> conceptualized that successful implementation of inclusive ed</w:t>
      </w:r>
      <w:r w:rsidR="00794EDF" w:rsidRPr="007773E5">
        <w:rPr>
          <w:color w:val="000000" w:themeColor="text1"/>
        </w:rPr>
        <w:t xml:space="preserve">ucation is pegged on </w:t>
      </w:r>
      <w:r w:rsidR="00374DAD" w:rsidRPr="007773E5">
        <w:rPr>
          <w:color w:val="000000" w:themeColor="text1"/>
        </w:rPr>
        <w:t xml:space="preserve"> appropriate</w:t>
      </w:r>
      <w:r w:rsidRPr="007773E5">
        <w:rPr>
          <w:color w:val="000000" w:themeColor="text1"/>
        </w:rPr>
        <w:t xml:space="preserve"> teachers level of training</w:t>
      </w:r>
      <w:r w:rsidR="00CA3719" w:rsidRPr="007773E5">
        <w:rPr>
          <w:color w:val="000000" w:themeColor="text1"/>
        </w:rPr>
        <w:t xml:space="preserve"> in special needs education in inclusive education</w:t>
      </w:r>
      <w:r w:rsidRPr="007773E5">
        <w:rPr>
          <w:color w:val="000000" w:themeColor="text1"/>
        </w:rPr>
        <w:t xml:space="preserve">, </w:t>
      </w:r>
      <w:r w:rsidR="002C023D" w:rsidRPr="007773E5">
        <w:rPr>
          <w:color w:val="000000" w:themeColor="text1"/>
        </w:rPr>
        <w:t>teachers positive</w:t>
      </w:r>
      <w:r w:rsidR="006579A4" w:rsidRPr="007773E5">
        <w:rPr>
          <w:color w:val="000000" w:themeColor="text1"/>
        </w:rPr>
        <w:t>perception</w:t>
      </w:r>
      <w:r w:rsidRPr="007773E5">
        <w:rPr>
          <w:color w:val="000000" w:themeColor="text1"/>
        </w:rPr>
        <w:t xml:space="preserve"> towards </w:t>
      </w:r>
      <w:r w:rsidR="00794EDF" w:rsidRPr="007773E5">
        <w:rPr>
          <w:color w:val="000000" w:themeColor="text1"/>
        </w:rPr>
        <w:t xml:space="preserve">implementation of </w:t>
      </w:r>
      <w:r w:rsidRPr="007773E5">
        <w:rPr>
          <w:color w:val="000000" w:themeColor="text1"/>
        </w:rPr>
        <w:t>inclusive</w:t>
      </w:r>
      <w:r w:rsidR="006579A4" w:rsidRPr="007773E5">
        <w:rPr>
          <w:color w:val="000000" w:themeColor="text1"/>
        </w:rPr>
        <w:t xml:space="preserve"> education, </w:t>
      </w:r>
      <w:r w:rsidR="006579A4" w:rsidRPr="007773E5">
        <w:rPr>
          <w:color w:val="000000" w:themeColor="text1"/>
        </w:rPr>
        <w:lastRenderedPageBreak/>
        <w:t>available and adequate</w:t>
      </w:r>
      <w:r w:rsidR="009B0BFB" w:rsidRPr="007773E5">
        <w:rPr>
          <w:color w:val="000000" w:themeColor="text1"/>
        </w:rPr>
        <w:t xml:space="preserve">teaching and learning </w:t>
      </w:r>
      <w:r w:rsidR="000374F8" w:rsidRPr="007773E5">
        <w:rPr>
          <w:color w:val="000000" w:themeColor="text1"/>
        </w:rPr>
        <w:t xml:space="preserve"> resources</w:t>
      </w:r>
      <w:r w:rsidR="006579A4" w:rsidRPr="007773E5">
        <w:rPr>
          <w:color w:val="000000" w:themeColor="text1"/>
        </w:rPr>
        <w:t>, appropriate teaching and learning methods</w:t>
      </w:r>
      <w:r w:rsidR="000374F8" w:rsidRPr="007773E5">
        <w:rPr>
          <w:color w:val="000000" w:themeColor="text1"/>
        </w:rPr>
        <w:t xml:space="preserve"> in inclusive education.</w:t>
      </w:r>
    </w:p>
    <w:p w:rsidR="003E0708" w:rsidRPr="007773E5" w:rsidRDefault="003E0708" w:rsidP="00691C76">
      <w:pPr>
        <w:spacing w:line="480" w:lineRule="auto"/>
        <w:jc w:val="both"/>
        <w:rPr>
          <w:color w:val="000000" w:themeColor="text1"/>
        </w:rPr>
      </w:pPr>
    </w:p>
    <w:p w:rsidR="0024241B" w:rsidRPr="007773E5" w:rsidRDefault="0024241B" w:rsidP="00691C76">
      <w:pPr>
        <w:spacing w:line="480" w:lineRule="auto"/>
        <w:jc w:val="both"/>
        <w:rPr>
          <w:color w:val="000000" w:themeColor="text1"/>
        </w:rPr>
      </w:pPr>
    </w:p>
    <w:p w:rsidR="00D870E9" w:rsidRPr="007773E5" w:rsidRDefault="00102BB4" w:rsidP="00D870E9">
      <w:pPr>
        <w:spacing w:line="480" w:lineRule="auto"/>
        <w:jc w:val="both"/>
        <w:rPr>
          <w:b/>
          <w:color w:val="000000" w:themeColor="text1"/>
        </w:rPr>
      </w:pPr>
      <w:r w:rsidRPr="00102BB4">
        <w:rPr>
          <w:noProof/>
          <w:color w:val="000000" w:themeColor="text1"/>
        </w:rPr>
        <w:pict>
          <v:group id="Group 83" o:spid="_x0000_s1026" style="position:absolute;left:0;text-align:left;margin-left:-.65pt;margin-top:20.15pt;width:425.95pt;height:360.5pt;z-index:251780096" coordorigin="1845,2947" coordsize="8519,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">
            <v:shapetype id="_x0000_t32" coordsize="21600,21600" o:spt="32" o:oned="t" path="m,l21600,21600e" filled="f">
              <v:path arrowok="t" fillok="f" o:connecttype="none"/>
              <o:lock v:ext="edit" shapetype="t"/>
            </v:shapetype>
            <v:shape id="AutoShape 73" o:spid="_x0000_s1027" type="#_x0000_t32" style="position:absolute;left:6195;top:5040;width:1;height:311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jEgicAAAADaAAAADwAAAGRycy9kb3ducmV2LnhtbESPT4vCMBTE78J+h/AWvGnqgiLVKCos&#10;iJfFP7B7fDTPNti8lCY29dtvBMHjMDO/YZbr3taio9Ybxwom4wwEceG04VLB5fw9moPwAVlj7ZgU&#10;PMjDevUxWGKuXeQjdadQigRhn6OCKoQml9IXFVn0Y9cQJ+/qWoshybaUusWY4LaWX1k2kxYNp4UK&#10;G9pVVNxOd6vAxB/TNftd3B5+/7yOZB5TZ5QafvabBYhAfXiHX+29VjCD55V0A+TqH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YxIInAAAAA2gAAAA8AAAAAAAAAAAAAAAAA&#10;oQIAAGRycy9kb3ducmV2LnhtbFBLBQYAAAAABAAEAPkAAACOAwAAAAA=&#10;">
              <v:stroke endarrow="block"/>
            </v:shape>
            <v:rect id="Rectangle 74" o:spid="_x0000_s1028" style="position:absolute;left:4604;top:8154;width:3530;height:15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1aHMEA&#10;AADaAAAADwAAAGRycy9kb3ducmV2LnhtbESPQYvCMBSE74L/ITzBm6a6sGg1iigu7lHrxduzebbV&#10;5qU0Uau/3giCx2FmvmGm88aU4ka1KywrGPQjEMSp1QVnCvbJujcC4TyyxtIyKXiQg/ms3ZpirO2d&#10;t3Tb+UwECLsYFeTeV7GULs3JoOvbijh4J1sb9EHWmdQ13gPclHIYRb/SYMFhIceKljmll93VKDgW&#10;wz0+t8lfZMbrH//fJOfrYaVUt9MsJiA8Nf4b/rQ3WsEY3lfCDZC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9WhzBAAAA2gAAAA8AAAAAAAAAAAAAAAAAmAIAAGRycy9kb3du&#10;cmV2LnhtbFBLBQYAAAAABAAEAPUAAACGAwAAAAA=&#10;">
              <v:textbox>
                <w:txbxContent>
                  <w:p w:rsidR="003E0708" w:rsidRPr="00A8382B" w:rsidRDefault="003E0708" w:rsidP="00A8382B">
                    <w:pPr>
                      <w:pStyle w:val="ListParagraph"/>
                      <w:numPr>
                        <w:ilvl w:val="0"/>
                        <w:numId w:val="42"/>
                      </w:numPr>
                      <w:spacing w:line="360" w:lineRule="auto"/>
                      <w:ind w:left="360" w:hanging="180"/>
                      <w:jc w:val="both"/>
                      <w:rPr>
                        <w:color w:val="000000" w:themeColor="text1"/>
                      </w:rPr>
                    </w:pPr>
                    <w:r w:rsidRPr="00A8382B">
                      <w:rPr>
                        <w:color w:val="000000" w:themeColor="text1"/>
                      </w:rPr>
                      <w:t>Government policies</w:t>
                    </w:r>
                  </w:p>
                  <w:p w:rsidR="003E0708" w:rsidRPr="002E6873" w:rsidRDefault="003E0708" w:rsidP="00A8382B">
                    <w:pPr>
                      <w:pStyle w:val="ListParagraph"/>
                      <w:numPr>
                        <w:ilvl w:val="0"/>
                        <w:numId w:val="42"/>
                      </w:numPr>
                      <w:spacing w:line="360" w:lineRule="auto"/>
                      <w:ind w:left="360" w:hanging="180"/>
                      <w:jc w:val="both"/>
                      <w:rPr>
                        <w:color w:val="000000" w:themeColor="text1"/>
                      </w:rPr>
                    </w:pPr>
                    <w:r w:rsidRPr="002E6873">
                      <w:rPr>
                        <w:color w:val="000000" w:themeColor="text1"/>
                      </w:rPr>
                      <w:t xml:space="preserve">Parent and Community </w:t>
                    </w:r>
                  </w:p>
                  <w:p w:rsidR="003E0708" w:rsidRPr="00A8382B" w:rsidRDefault="003E0708" w:rsidP="00A8382B">
                    <w:pPr>
                      <w:pStyle w:val="ListParagraph"/>
                      <w:numPr>
                        <w:ilvl w:val="0"/>
                        <w:numId w:val="42"/>
                      </w:numPr>
                      <w:spacing w:line="360" w:lineRule="auto"/>
                      <w:ind w:left="360" w:hanging="180"/>
                      <w:jc w:val="both"/>
                      <w:rPr>
                        <w:color w:val="000000" w:themeColor="text1"/>
                      </w:rPr>
                    </w:pPr>
                    <w:r w:rsidRPr="00A8382B">
                      <w:rPr>
                        <w:color w:val="000000" w:themeColor="text1"/>
                      </w:rPr>
                      <w:t>School working relations</w:t>
                    </w:r>
                  </w:p>
                  <w:p w:rsidR="003E0708" w:rsidRPr="002E6873" w:rsidRDefault="003E0708" w:rsidP="00597AF9">
                    <w:pPr>
                      <w:pStyle w:val="ListParagraph"/>
                      <w:spacing w:line="360" w:lineRule="auto"/>
                      <w:ind w:left="417"/>
                      <w:jc w:val="both"/>
                      <w:rPr>
                        <w:color w:val="000000" w:themeColor="text1"/>
                      </w:rPr>
                    </w:pPr>
                  </w:p>
                  <w:p w:rsidR="003E0708" w:rsidRDefault="003E0708" w:rsidP="00171AA5">
                    <w:pPr>
                      <w:spacing w:line="360" w:lineRule="auto"/>
                      <w:ind w:left="57"/>
                      <w:jc w:val="both"/>
                      <w:rPr>
                        <w:color w:val="000000" w:themeColor="text1"/>
                      </w:rPr>
                    </w:pPr>
                  </w:p>
                  <w:p w:rsidR="003E0708" w:rsidRDefault="003E0708" w:rsidP="00171AA5">
                    <w:pPr>
                      <w:spacing w:line="360" w:lineRule="auto"/>
                      <w:ind w:left="57"/>
                      <w:jc w:val="both"/>
                      <w:rPr>
                        <w:color w:val="000000" w:themeColor="text1"/>
                      </w:rPr>
                    </w:pPr>
                  </w:p>
                  <w:p w:rsidR="003E0708" w:rsidRDefault="003E0708" w:rsidP="00171AA5">
                    <w:pPr>
                      <w:spacing w:line="360" w:lineRule="auto"/>
                      <w:ind w:left="57"/>
                      <w:jc w:val="both"/>
                      <w:rPr>
                        <w:color w:val="000000" w:themeColor="text1"/>
                      </w:rPr>
                    </w:pPr>
                  </w:p>
                  <w:p w:rsidR="003E0708" w:rsidRDefault="003E0708"/>
                </w:txbxContent>
              </v:textbox>
            </v:rect>
            <v:shape id="AutoShape 48" o:spid="_x0000_s1029" type="#_x0000_t32" style="position:absolute;left:5500;top:3366;width:4;height:398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mKvcUAAADbAAAADwAAAGRycy9kb3ducmV2LnhtbESPQWsCMRCF74X+hzCFXkrNKlhka5Rt&#10;QVDBg9rep5vpJnQz2W6ibv+9cxB6m+G9ee+b+XIIrTpTn3xkA+NRAYq4jtZzY+DjuHqegUoZ2WIb&#10;mQz8UYLl4v5ujqWNF97T+ZAbJSGcSjTgcu5KrVPtKGAaxY5YtO/YB8yy9o22PV4kPLR6UhQvOqBn&#10;aXDY0buj+udwCgZ2m/Fb9eX8Zrv/9bvpqmpPzdOnMY8PQ/UKKtOQ/82367UVfKGXX2QAvbg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wmKvcUAAADbAAAADwAAAAAAAAAA&#10;AAAAAAChAgAAZHJzL2Rvd25yZXYueG1sUEsFBgAAAAAEAAQA+QAAAJMDAAAAAA==&#10;"/>
            <v:rect id="Rectangle 51" o:spid="_x0000_s1030" style="position:absolute;left:1845;top:2947;width:3127;height:9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PoBb8A&#10;AADbAAAADwAAAGRycy9kb3ducmV2LnhtbERPTYvCMBC9C/6HMII3TXVh0WoUUVzco9aLt7EZ22oz&#10;KU3U6q83guBtHu9zpvPGlOJGtSssKxj0IxDEqdUFZwr2ybo3AuE8ssbSMil4kIP5rN2aYqztnbd0&#10;2/lMhBB2MSrIva9iKV2ak0HXtxVx4E62NugDrDOpa7yHcFPKYRT9SoMFh4YcK1rmlF52V6PgWAz3&#10;+Nwmf5EZr3/8f5Ocr4eVUt1Os5iA8NT4r/jj3ugwfwDvX8IBcvY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14+gFvwAAANsAAAAPAAAAAAAAAAAAAAAAAJgCAABkcnMvZG93bnJl&#10;di54bWxQSwUGAAAAAAQABAD1AAAAhAMAAAAA&#10;">
              <v:textbox>
                <w:txbxContent>
                  <w:p w:rsidR="003E0708" w:rsidRDefault="003E0708" w:rsidP="00A8382B">
                    <w:pPr>
                      <w:spacing w:line="360" w:lineRule="auto"/>
                      <w:jc w:val="both"/>
                    </w:pPr>
                    <w:r>
                      <w:t xml:space="preserve">Teachers level of training in special needs education </w:t>
                    </w:r>
                  </w:p>
                </w:txbxContent>
              </v:textbox>
            </v:rect>
            <v:rect id="Rectangle 52" o:spid="_x0000_s1031" style="position:absolute;left:1845;top:4270;width:3127;height:9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F2csIA&#10;AADbAAAADwAAAGRycy9kb3ducmV2LnhtbERPS2vCQBC+C/6HZYTedGMEaaOrSItSj3lceptmxyRt&#10;djZk1yTtr+8WCr3Nx/ec/XEyrRiod41lBetVBIK4tLrhSkGRn5ePIJxH1thaJgVf5OB4mM/2mGg7&#10;ckpD5isRQtglqKD2vkukdGVNBt3KdsSBu9neoA+wr6TucQzhppVxFG2lwYZDQ40dPddUfmZ3o+C9&#10;iQv8TvNLZJ7OG3+d8o/724tSD4vptAPhafL/4j/3qw7zY/j9JRw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MXZywgAAANsAAAAPAAAAAAAAAAAAAAAAAJgCAABkcnMvZG93&#10;bnJldi54bWxQSwUGAAAAAAQABAD1AAAAhwMAAAAA&#10;">
              <v:textbox>
                <w:txbxContent>
                  <w:p w:rsidR="003E0708" w:rsidRPr="009139E4" w:rsidRDefault="003E0708" w:rsidP="00A8382B">
                    <w:pPr>
                      <w:spacing w:line="360" w:lineRule="auto"/>
                      <w:jc w:val="both"/>
                    </w:pPr>
                    <w:r>
                      <w:t xml:space="preserve">Teacher’s perceptions on inclusive education      </w:t>
                    </w:r>
                  </w:p>
                </w:txbxContent>
              </v:textbox>
            </v:rect>
            <v:rect id="Rectangle 53" o:spid="_x0000_s1032" style="position:absolute;left:1845;top:5492;width:3127;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3T6cIA&#10;AADbAAAADwAAAGRycy9kb3ducmV2LnhtbERPTWvCQBC9C/6HZQq9mU0jlJq6hqIo7TEmF2/T7JjE&#10;ZmdDdjVpf323UPA2j/c562wynbjR4FrLCp6iGARxZXXLtYKy2C9eQDiPrLGzTAq+yUG2mc/WmGo7&#10;ck63o69FCGGXooLG+z6V0lUNGXSR7YkDd7aDQR/gUEs94BjCTSeTOH6WBlsODQ32tG2o+jpejYLP&#10;NinxJy8OsVntl/5jKi7X006px4fp7RWEp8nfxf/udx3mL+Hvl3CA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fdPpwgAAANsAAAAPAAAAAAAAAAAAAAAAAJgCAABkcnMvZG93&#10;bnJldi54bWxQSwUGAAAAAAQABAD1AAAAhwMAAAAA&#10;">
              <v:textbox>
                <w:txbxContent>
                  <w:p w:rsidR="003E0708" w:rsidRDefault="003E0708" w:rsidP="00A8382B">
                    <w:pPr>
                      <w:spacing w:line="360" w:lineRule="auto"/>
                      <w:suppressOverlap/>
                    </w:pPr>
                    <w:r>
                      <w:rPr>
                        <w:color w:val="000000" w:themeColor="text1"/>
                      </w:rPr>
                      <w:t xml:space="preserve">Availability   and   adequacy of   teaching and learning resources </w:t>
                    </w:r>
                  </w:p>
                  <w:p w:rsidR="003E0708" w:rsidRPr="009139E4" w:rsidRDefault="003E0708" w:rsidP="009139E4"/>
                </w:txbxContent>
              </v:textbox>
            </v:rect>
            <v:shape id="AutoShape 58" o:spid="_x0000_s1033" type="#_x0000_t32" style="position:absolute;left:5494;top:5040;width:1709;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ruesIAAADbAAAADwAAAGRycy9kb3ducmV2LnhtbERPTYvCMBC9C/6HMII3TV1E1moUEVZE&#10;8bC6lPU2NLNt2WZSkqjVX2+Ehb3N433OfNmaWlzJ+cqygtEwAUGcW11xoeDr9DF4B+EDssbaMim4&#10;k4flotuZY6rtjT/pegyFiCHsU1RQhtCkUvq8JIN+aBviyP1YZzBE6AqpHd5iuKnlW5JMpMGKY0OJ&#10;Da1Lyn+PF6Pgez+9ZPfsQLtsNN2d0Rn/OG2U6vfa1QxEoDb8i//cWx3nj+H1SzxA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DruesIAAADbAAAADwAAAAAAAAAAAAAA&#10;AAChAgAAZHJzL2Rvd25yZXYueG1sUEsFBgAAAAAEAAQA+QAAAJADAAAAAA==&#10;">
              <v:stroke endarrow="block"/>
            </v:shape>
            <v:rect id="Rectangle 59" o:spid="_x0000_s1034" style="position:absolute;left:7203;top:4521;width:3161;height:12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juBsEA&#10;AADbAAAADwAAAGRycy9kb3ducmV2LnhtbERPTYvCMBC9C/6HMMLeNNVlZa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Y7gbBAAAA2wAAAA8AAAAAAAAAAAAAAAAAmAIAAGRycy9kb3du&#10;cmV2LnhtbFBLBQYAAAAABAAEAPUAAACGAwAAAAA=&#10;">
              <v:textbox>
                <w:txbxContent>
                  <w:p w:rsidR="003E0708" w:rsidRPr="009139E4" w:rsidRDefault="003E0708" w:rsidP="00594D0D">
                    <w:pPr>
                      <w:spacing w:line="360" w:lineRule="auto"/>
                      <w:jc w:val="both"/>
                    </w:pPr>
                    <w:r>
                      <w:rPr>
                        <w:color w:val="000000" w:themeColor="text1"/>
                      </w:rPr>
                      <w:t>Implementation of Inclusive education in public primary schools</w:t>
                    </w:r>
                  </w:p>
                </w:txbxContent>
              </v:textbox>
            </v:rect>
            <v:rect id="Rectangle 65" o:spid="_x0000_s1035" style="position:absolute;left:1845;top:6935;width:3127;height:10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pwccEA&#10;AADbAAAADwAAAGRycy9kb3ducmV2LnhtbERPTWvCQBC9F/wPyxS8NZsqhJq6iihKPcbk4m2aHZNo&#10;djZkV0399d1Cwds83ufMl4NpxY1611hW8B7FIIhLqxuuFBT59u0DhPPIGlvLpOCHHCwXo5c5ptre&#10;OaPbwVcihLBLUUHtfZdK6cqaDLrIdsSBO9neoA+wr6Tu8R7CTSsncZxIgw2Hhho7WtdUXg5Xo+C7&#10;mRT4yPJdbGbbqd8P+fl63Cg1fh1WnyA8Df4p/nd/6TA/gb9fwgF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oKcHHBAAAA2wAAAA8AAAAAAAAAAAAAAAAAmAIAAGRycy9kb3du&#10;cmV2LnhtbFBLBQYAAAAABAAEAPUAAACGAwAAAAA=&#10;">
              <v:textbox>
                <w:txbxContent>
                  <w:p w:rsidR="003E0708" w:rsidRPr="00241243" w:rsidRDefault="003E0708" w:rsidP="00A8382B">
                    <w:pPr>
                      <w:pStyle w:val="Heading1"/>
                      <w:spacing w:before="0" w:line="360" w:lineRule="auto"/>
                      <w:rPr>
                        <w:rFonts w:cs="Times New Roman"/>
                        <w:b w:val="0"/>
                        <w:szCs w:val="24"/>
                      </w:rPr>
                    </w:pPr>
                    <w:bookmarkStart w:id="57" w:name="_Toc74310441"/>
                    <w:bookmarkStart w:id="58" w:name="_Toc377305238"/>
                    <w:bookmarkStart w:id="59" w:name="_Toc377305458"/>
                    <w:bookmarkStart w:id="60" w:name="_Toc377302020"/>
                    <w:bookmarkStart w:id="61" w:name="_Toc377322845"/>
                    <w:r>
                      <w:rPr>
                        <w:rFonts w:cs="Times New Roman"/>
                        <w:b w:val="0"/>
                        <w:szCs w:val="24"/>
                      </w:rPr>
                      <w:t>Teaching</w:t>
                    </w:r>
                    <w:r w:rsidRPr="00241243">
                      <w:rPr>
                        <w:rFonts w:cs="Times New Roman"/>
                        <w:b w:val="0"/>
                        <w:szCs w:val="24"/>
                      </w:rPr>
                      <w:t xml:space="preserve"> and learning methods</w:t>
                    </w:r>
                    <w:bookmarkEnd w:id="57"/>
                    <w:bookmarkEnd w:id="58"/>
                    <w:bookmarkEnd w:id="59"/>
                    <w:bookmarkEnd w:id="60"/>
                    <w:bookmarkEnd w:id="61"/>
                  </w:p>
                  <w:p w:rsidR="003E0708" w:rsidRPr="002410AB" w:rsidRDefault="003E0708" w:rsidP="002410AB">
                    <w:pPr>
                      <w:spacing w:line="276" w:lineRule="auto"/>
                    </w:pPr>
                  </w:p>
                  <w:p w:rsidR="003E0708" w:rsidRPr="002410AB" w:rsidRDefault="003E0708"/>
                </w:txbxContent>
              </v:textbox>
            </v:rect>
            <v:shape id="AutoShape 75" o:spid="_x0000_s1036" type="#_x0000_t32" style="position:absolute;left:4965;top:3366;width:53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hwDcIAAADbAAAADwAAAGRycy9kb3ducmV2LnhtbERPTYvCMBC9C/6HMII3Td2DrtUoIqyI&#10;4mF1KettaGbbss2kJFGrv94IC3ubx/uc+bI1tbiS85VlBaNhAoI4t7riQsHX6WPwDsIHZI21ZVJw&#10;Jw/LRbczx1TbG3/S9RgKEUPYp6igDKFJpfR5SQb90DbEkfuxzmCI0BVSO7zFcFPLtyQZS4MVx4YS&#10;G1qXlP8eL0bB9356ye7ZgXbZaLo7ozP+cdoo1e+1qxmIQG34F/+5tzrOn8Drl3iAXD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OhwDcIAAADbAAAADwAAAAAAAAAAAAAA&#10;AAChAgAAZHJzL2Rvd25yZXYueG1sUEsFBgAAAAAEAAQA+QAAAJADAAAAAA==&#10;">
              <v:stroke endarrow="block"/>
            </v:shape>
            <v:shape id="AutoShape 76" o:spid="_x0000_s1037" type="#_x0000_t32" style="position:absolute;left:4972;top:4772;width:52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fkf8UAAADbAAAADwAAAGRycy9kb3ducmV2LnhtbESPQWvCQBCF74L/YRmhN93YQ9HUVUqh&#10;pSgeNCW0tyE7TUKzs2F31eivdw6F3mZ4b977ZrUZXKfOFGLr2cB8loEirrxtuTbwWbxNF6BiQrbY&#10;eSYDV4qwWY9HK8ytv/CBzsdUKwnhmKOBJqU+1zpWDTmMM98Ti/bjg8Mka6i1DXiRcNfpxyx70g5b&#10;loYGe3ptqPo9npyBr93yVF7LPW3L+XL7jcHFW/FuzMNkeHkGlWhI/+a/6w8r+AIrv8gAen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Xfkf8UAAADbAAAADwAAAAAAAAAA&#10;AAAAAAChAgAAZHJzL2Rvd25yZXYueG1sUEsFBgAAAAAEAAQA+QAAAJMDAAAAAA==&#10;">
              <v:stroke endarrow="block"/>
            </v:shape>
            <v:shape id="AutoShape 77" o:spid="_x0000_s1038" type="#_x0000_t32" style="position:absolute;left:4962;top:6195;width:53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tB5MIAAADbAAAADwAAAGRycy9kb3ducmV2LnhtbERPTWvCQBC9C/0PyxR60016KE10DaWg&#10;FKWHqgS9DdlpEpqdDburRn99VxC8zeN9zqwYTCdO5HxrWUE6SUAQV1a3XCvYbRfjdxA+IGvsLJOC&#10;C3ko5k+jGebanvmHTptQixjCPkcFTQh9LqWvGjLoJ7YnjtyvdQZDhK6W2uE5hptOvibJmzTYcmxo&#10;sKfPhqq/zdEo2K+zY3kpv2lVptnqgM7463ap1Mvz8DEFEWgID/Hd/aXj/Axuv8QD5P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jtB5MIAAADbAAAADwAAAAAAAAAAAAAA&#10;AAChAgAAZHJzL2Rvd25yZXYueG1sUEsFBgAAAAAEAAQA+QAAAJADAAAAAA==&#10;">
              <v:stroke endarrow="block"/>
            </v:shape>
            <v:shape id="AutoShape 78" o:spid="_x0000_s1039" type="#_x0000_t32" style="position:absolute;left:4962;top:7348;width:53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0ixMIAAADbAAAADwAAAGRycy9kb3ducmV2LnhtbERPz2vCMBS+D/wfwhN2m6kexuyMIoJj&#10;VHawStluj+atLTYvJYm29a83h8GOH9/v1WYwrbiR841lBfNZAoK4tLrhSsH5tH95A+EDssbWMikY&#10;ycNmPXlaYaptz0e65aESMYR9igrqELpUSl/WZNDPbEccuV/rDIYIXSW1wz6Gm1YukuRVGmw4NtTY&#10;0a6m8pJfjYLvw/JajMUXZcV8mf2gM/5++lDqeTps30EEGsK/+M/9qRUs4vr4Jf4AuX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W0ixMIAAADbAAAADwAAAAAAAAAAAAAA&#10;AAChAgAAZHJzL2Rvd25yZXYueG1sUEsFBgAAAAAEAAQA+QAAAJADAAAAAA==&#10;">
              <v:stroke endarrow="block"/>
            </v:shape>
            <v:rect id="Rectangle 79" o:spid="_x0000_s1040" style="position:absolute;left:5204;top:9711;width:2704;height:4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j0AMQA&#10;AADbAAAADwAAAGRycy9kb3ducmV2LnhtbESPQWvCQBSE7wX/w/IK3uqu2oYaXaUUAkLbg4nQ6yP7&#10;TEKzb2N2jfHfdwsFj8PMfMNsdqNtxUC9bxxrmM8UCOLSmYYrDccie3oF4QOywdYxabiRh9128rDB&#10;1LgrH2jIQyUihH2KGuoQulRKX9Zk0c9cRxy9k+sthij7SpoerxFuW7lQKpEWG44LNXb0XlP5k1+s&#10;BkyezfnrtPwsPi4JrqpRZS/fSuvp4/i2BhFoDPfwf3tvNCzm8Pcl/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I9ADEAAAA2wAAAA8AAAAAAAAAAAAAAAAAmAIAAGRycy9k&#10;b3ducmV2LnhtbFBLBQYAAAAABAAEAPUAAACJAwAAAAA=&#10;" stroked="f">
              <v:textbox>
                <w:txbxContent>
                  <w:p w:rsidR="003E0708" w:rsidRDefault="003E0708" w:rsidP="00042101">
                    <w:pPr>
                      <w:jc w:val="center"/>
                    </w:pPr>
                    <w:r w:rsidRPr="00042101">
                      <w:rPr>
                        <w:b/>
                        <w:color w:val="000000" w:themeColor="text1"/>
                      </w:rPr>
                      <w:t>Intervening variables</w:t>
                    </w:r>
                  </w:p>
                </w:txbxContent>
              </v:textbox>
            </v:rect>
          </v:group>
        </w:pict>
      </w:r>
      <w:r w:rsidR="00D870E9" w:rsidRPr="007773E5">
        <w:rPr>
          <w:b/>
          <w:color w:val="000000" w:themeColor="text1"/>
        </w:rPr>
        <w:t xml:space="preserve">Independent variables </w:t>
      </w:r>
      <w:r w:rsidR="00D870E9" w:rsidRPr="007773E5">
        <w:rPr>
          <w:b/>
          <w:color w:val="000000" w:themeColor="text1"/>
        </w:rPr>
        <w:tab/>
      </w:r>
      <w:r w:rsidR="00D870E9" w:rsidRPr="007773E5">
        <w:rPr>
          <w:b/>
          <w:color w:val="000000" w:themeColor="text1"/>
        </w:rPr>
        <w:tab/>
      </w:r>
      <w:r w:rsidR="00D870E9" w:rsidRPr="007773E5">
        <w:rPr>
          <w:b/>
          <w:color w:val="000000" w:themeColor="text1"/>
        </w:rPr>
        <w:tab/>
      </w:r>
      <w:r w:rsidR="00D870E9" w:rsidRPr="007773E5">
        <w:rPr>
          <w:b/>
          <w:color w:val="000000" w:themeColor="text1"/>
        </w:rPr>
        <w:tab/>
        <w:t xml:space="preserve">Dependent variables </w:t>
      </w:r>
    </w:p>
    <w:p w:rsidR="009C3E1D" w:rsidRPr="007773E5" w:rsidRDefault="009C3E1D" w:rsidP="006F3B65">
      <w:pPr>
        <w:spacing w:line="480" w:lineRule="auto"/>
        <w:jc w:val="both"/>
        <w:rPr>
          <w:color w:val="000000" w:themeColor="text1"/>
        </w:rPr>
      </w:pPr>
    </w:p>
    <w:p w:rsidR="009C3E1D" w:rsidRPr="007773E5" w:rsidRDefault="009C3E1D" w:rsidP="006F3B65">
      <w:pPr>
        <w:spacing w:line="480" w:lineRule="auto"/>
        <w:jc w:val="both"/>
        <w:rPr>
          <w:color w:val="000000" w:themeColor="text1"/>
        </w:rPr>
      </w:pPr>
    </w:p>
    <w:p w:rsidR="009C3E1D" w:rsidRPr="007773E5" w:rsidRDefault="009C3E1D" w:rsidP="006F3B65">
      <w:pPr>
        <w:spacing w:line="480" w:lineRule="auto"/>
        <w:jc w:val="both"/>
        <w:rPr>
          <w:color w:val="000000" w:themeColor="text1"/>
        </w:rPr>
      </w:pPr>
    </w:p>
    <w:p w:rsidR="009C3E1D" w:rsidRPr="007773E5" w:rsidRDefault="009C3E1D" w:rsidP="006F3B65">
      <w:pPr>
        <w:spacing w:line="480" w:lineRule="auto"/>
        <w:jc w:val="both"/>
        <w:rPr>
          <w:color w:val="000000" w:themeColor="text1"/>
        </w:rPr>
      </w:pPr>
    </w:p>
    <w:p w:rsidR="00070B28" w:rsidRPr="007773E5" w:rsidRDefault="00070B28" w:rsidP="00AA25AF">
      <w:pPr>
        <w:spacing w:line="480" w:lineRule="auto"/>
        <w:jc w:val="both"/>
        <w:rPr>
          <w:color w:val="000000" w:themeColor="text1"/>
        </w:rPr>
      </w:pPr>
    </w:p>
    <w:p w:rsidR="00053451" w:rsidRPr="007773E5" w:rsidRDefault="00053451" w:rsidP="00AA25AF">
      <w:pPr>
        <w:spacing w:line="480" w:lineRule="auto"/>
        <w:jc w:val="both"/>
        <w:rPr>
          <w:b/>
          <w:color w:val="000000" w:themeColor="text1"/>
        </w:rPr>
      </w:pPr>
    </w:p>
    <w:p w:rsidR="00AA25AF" w:rsidRPr="007773E5" w:rsidRDefault="00AA25AF" w:rsidP="007722A8">
      <w:pPr>
        <w:spacing w:line="480" w:lineRule="auto"/>
        <w:jc w:val="both"/>
        <w:rPr>
          <w:b/>
          <w:color w:val="000000" w:themeColor="text1"/>
        </w:rPr>
      </w:pPr>
    </w:p>
    <w:p w:rsidR="00DD791E" w:rsidRPr="007773E5" w:rsidRDefault="00DD791E" w:rsidP="00DD791E">
      <w:pPr>
        <w:tabs>
          <w:tab w:val="left" w:pos="6405"/>
        </w:tabs>
        <w:spacing w:line="480" w:lineRule="auto"/>
        <w:ind w:left="57"/>
        <w:jc w:val="both"/>
        <w:rPr>
          <w:color w:val="000000" w:themeColor="text1"/>
        </w:rPr>
      </w:pPr>
      <w:r w:rsidRPr="007773E5">
        <w:rPr>
          <w:color w:val="000000" w:themeColor="text1"/>
        </w:rPr>
        <w:tab/>
      </w:r>
    </w:p>
    <w:p w:rsidR="001379C1" w:rsidRPr="007773E5" w:rsidRDefault="001379C1" w:rsidP="00171AA5">
      <w:pPr>
        <w:spacing w:line="360" w:lineRule="auto"/>
        <w:ind w:left="57"/>
        <w:jc w:val="both"/>
        <w:rPr>
          <w:color w:val="000000" w:themeColor="text1"/>
        </w:rPr>
      </w:pPr>
    </w:p>
    <w:p w:rsidR="007E79A5" w:rsidRPr="007773E5" w:rsidRDefault="007E79A5" w:rsidP="00302872">
      <w:pPr>
        <w:rPr>
          <w:color w:val="000000" w:themeColor="text1"/>
        </w:rPr>
      </w:pPr>
    </w:p>
    <w:p w:rsidR="00691C76" w:rsidRPr="007773E5" w:rsidRDefault="00691C76" w:rsidP="00691C76">
      <w:pPr>
        <w:rPr>
          <w:color w:val="000000" w:themeColor="text1"/>
        </w:rPr>
      </w:pPr>
    </w:p>
    <w:p w:rsidR="00E60F05" w:rsidRPr="007773E5" w:rsidRDefault="00E60F05" w:rsidP="00691C76">
      <w:pPr>
        <w:pStyle w:val="Heading1"/>
        <w:spacing w:before="0"/>
        <w:rPr>
          <w:rFonts w:cs="Times New Roman"/>
          <w:color w:val="000000" w:themeColor="text1"/>
          <w:szCs w:val="24"/>
        </w:rPr>
      </w:pPr>
      <w:bookmarkStart w:id="62" w:name="_Toc377302019"/>
    </w:p>
    <w:p w:rsidR="00A8382B" w:rsidRPr="007773E5" w:rsidRDefault="00A8382B" w:rsidP="00691C76">
      <w:pPr>
        <w:pStyle w:val="Heading1"/>
        <w:spacing w:before="0"/>
        <w:rPr>
          <w:rFonts w:cs="Times New Roman"/>
          <w:color w:val="000000" w:themeColor="text1"/>
          <w:szCs w:val="24"/>
        </w:rPr>
      </w:pPr>
      <w:bookmarkStart w:id="63" w:name="_Toc377322844"/>
    </w:p>
    <w:p w:rsidR="00A8382B" w:rsidRPr="007773E5" w:rsidRDefault="00A8382B" w:rsidP="00691C76">
      <w:pPr>
        <w:pStyle w:val="Heading1"/>
        <w:spacing w:before="0"/>
        <w:rPr>
          <w:rFonts w:cs="Times New Roman"/>
          <w:color w:val="000000" w:themeColor="text1"/>
          <w:szCs w:val="24"/>
        </w:rPr>
      </w:pPr>
    </w:p>
    <w:p w:rsidR="00A8382B" w:rsidRPr="007773E5" w:rsidRDefault="00A8382B" w:rsidP="00691C76">
      <w:pPr>
        <w:pStyle w:val="Heading1"/>
        <w:spacing w:before="0"/>
        <w:rPr>
          <w:rFonts w:cs="Times New Roman"/>
          <w:color w:val="000000" w:themeColor="text1"/>
          <w:szCs w:val="24"/>
        </w:rPr>
      </w:pPr>
    </w:p>
    <w:p w:rsidR="00A8382B" w:rsidRPr="007773E5" w:rsidRDefault="00A8382B" w:rsidP="00691C76">
      <w:pPr>
        <w:pStyle w:val="Heading1"/>
        <w:spacing w:before="0"/>
        <w:rPr>
          <w:rFonts w:cs="Times New Roman"/>
          <w:color w:val="000000" w:themeColor="text1"/>
          <w:szCs w:val="24"/>
        </w:rPr>
      </w:pPr>
    </w:p>
    <w:p w:rsidR="00A8382B" w:rsidRPr="007773E5" w:rsidRDefault="00A8382B" w:rsidP="00691C76">
      <w:pPr>
        <w:pStyle w:val="Heading1"/>
        <w:spacing w:before="0"/>
        <w:rPr>
          <w:rFonts w:cs="Times New Roman"/>
          <w:color w:val="000000" w:themeColor="text1"/>
          <w:szCs w:val="24"/>
        </w:rPr>
      </w:pPr>
    </w:p>
    <w:p w:rsidR="00A8382B" w:rsidRPr="007773E5" w:rsidRDefault="00A8382B" w:rsidP="00691C76">
      <w:pPr>
        <w:pStyle w:val="Heading1"/>
        <w:spacing w:before="0"/>
        <w:rPr>
          <w:rFonts w:cs="Times New Roman"/>
          <w:color w:val="000000" w:themeColor="text1"/>
          <w:szCs w:val="24"/>
        </w:rPr>
      </w:pPr>
    </w:p>
    <w:p w:rsidR="002410AB" w:rsidRPr="007773E5" w:rsidRDefault="0020378C" w:rsidP="00691C76">
      <w:pPr>
        <w:pStyle w:val="Heading1"/>
        <w:spacing w:before="0"/>
        <w:rPr>
          <w:rStyle w:val="Strong"/>
          <w:rFonts w:cs="Times New Roman"/>
          <w:b/>
          <w:color w:val="000000" w:themeColor="text1"/>
          <w:szCs w:val="24"/>
        </w:rPr>
      </w:pPr>
      <w:bookmarkStart w:id="64" w:name="_Toc74310442"/>
      <w:r w:rsidRPr="007773E5">
        <w:rPr>
          <w:rFonts w:cs="Times New Roman"/>
          <w:color w:val="000000" w:themeColor="text1"/>
          <w:szCs w:val="24"/>
        </w:rPr>
        <w:t>Figure 1</w:t>
      </w:r>
      <w:r w:rsidR="00D33B73" w:rsidRPr="007773E5">
        <w:rPr>
          <w:rFonts w:cs="Times New Roman"/>
          <w:color w:val="000000" w:themeColor="text1"/>
          <w:szCs w:val="24"/>
        </w:rPr>
        <w:t>.1</w:t>
      </w:r>
      <w:r w:rsidRPr="007773E5">
        <w:rPr>
          <w:rFonts w:cs="Times New Roman"/>
          <w:color w:val="000000" w:themeColor="text1"/>
          <w:szCs w:val="24"/>
        </w:rPr>
        <w:t xml:space="preserve">: </w:t>
      </w:r>
      <w:r w:rsidRPr="007773E5">
        <w:rPr>
          <w:rStyle w:val="Strong"/>
          <w:rFonts w:cs="Times New Roman"/>
          <w:b/>
          <w:color w:val="000000" w:themeColor="text1"/>
          <w:szCs w:val="24"/>
        </w:rPr>
        <w:t>Conceptual Framework</w:t>
      </w:r>
      <w:bookmarkEnd w:id="62"/>
      <w:bookmarkEnd w:id="63"/>
      <w:bookmarkEnd w:id="64"/>
    </w:p>
    <w:p w:rsidR="00CB1D3F" w:rsidRPr="007773E5" w:rsidRDefault="00CB1D3F" w:rsidP="00334FB9">
      <w:pPr>
        <w:rPr>
          <w:b/>
          <w:color w:val="000000" w:themeColor="text1"/>
        </w:rPr>
      </w:pPr>
    </w:p>
    <w:p w:rsidR="000E3BE6" w:rsidRPr="007773E5" w:rsidRDefault="000E3BE6" w:rsidP="000765E8">
      <w:pPr>
        <w:pStyle w:val="Heading1"/>
        <w:spacing w:before="0" w:line="480" w:lineRule="auto"/>
        <w:rPr>
          <w:rFonts w:cs="Times New Roman"/>
          <w:color w:val="000000" w:themeColor="text1"/>
          <w:szCs w:val="24"/>
        </w:rPr>
      </w:pPr>
      <w:bookmarkStart w:id="65" w:name="_Toc377305459"/>
    </w:p>
    <w:p w:rsidR="000E3BE6" w:rsidRPr="007773E5" w:rsidRDefault="000E3BE6">
      <w:pPr>
        <w:spacing w:line="360" w:lineRule="auto"/>
        <w:jc w:val="both"/>
        <w:rPr>
          <w:rFonts w:eastAsiaTheme="majorEastAsia"/>
          <w:b/>
          <w:bCs/>
          <w:color w:val="000000" w:themeColor="text1"/>
        </w:rPr>
      </w:pPr>
      <w:r w:rsidRPr="007773E5">
        <w:rPr>
          <w:color w:val="000000" w:themeColor="text1"/>
        </w:rPr>
        <w:br w:type="page"/>
      </w:r>
    </w:p>
    <w:p w:rsidR="00CD157F" w:rsidRPr="007773E5" w:rsidRDefault="0072318C" w:rsidP="000E3BE6">
      <w:pPr>
        <w:pStyle w:val="Heading1"/>
        <w:spacing w:before="0" w:line="480" w:lineRule="auto"/>
        <w:rPr>
          <w:rFonts w:cs="Times New Roman"/>
          <w:color w:val="000000" w:themeColor="text1"/>
          <w:szCs w:val="24"/>
        </w:rPr>
      </w:pPr>
      <w:bookmarkStart w:id="66" w:name="_Toc74310443"/>
      <w:r w:rsidRPr="007773E5">
        <w:rPr>
          <w:rFonts w:cs="Times New Roman"/>
          <w:color w:val="000000" w:themeColor="text1"/>
          <w:szCs w:val="24"/>
        </w:rPr>
        <w:lastRenderedPageBreak/>
        <w:t xml:space="preserve">1.12 Operational </w:t>
      </w:r>
      <w:r w:rsidR="00700A1A" w:rsidRPr="007773E5">
        <w:rPr>
          <w:rFonts w:cs="Times New Roman"/>
          <w:color w:val="000000" w:themeColor="text1"/>
          <w:szCs w:val="24"/>
        </w:rPr>
        <w:t xml:space="preserve">Definition </w:t>
      </w:r>
      <w:r w:rsidRPr="007773E5">
        <w:rPr>
          <w:rFonts w:cs="Times New Roman"/>
          <w:color w:val="000000" w:themeColor="text1"/>
          <w:szCs w:val="24"/>
        </w:rPr>
        <w:t>of</w:t>
      </w:r>
      <w:r w:rsidR="00700A1A" w:rsidRPr="007773E5">
        <w:rPr>
          <w:rFonts w:cs="Times New Roman"/>
          <w:color w:val="000000" w:themeColor="text1"/>
          <w:szCs w:val="24"/>
        </w:rPr>
        <w:t>Key Terms</w:t>
      </w:r>
      <w:bookmarkEnd w:id="65"/>
      <w:bookmarkEnd w:id="66"/>
    </w:p>
    <w:tbl>
      <w:tblPr>
        <w:tblStyle w:val="TableGrid"/>
        <w:tblW w:w="4921"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78"/>
        <w:gridCol w:w="5310"/>
      </w:tblGrid>
      <w:tr w:rsidR="00A53E81" w:rsidRPr="007773E5" w:rsidTr="00DA4A8C">
        <w:tc>
          <w:tcPr>
            <w:tcW w:w="1835" w:type="pct"/>
          </w:tcPr>
          <w:p w:rsidR="00A53E81" w:rsidRPr="007773E5" w:rsidRDefault="00A53E81" w:rsidP="000E3BE6">
            <w:pPr>
              <w:jc w:val="both"/>
              <w:rPr>
                <w:b/>
                <w:color w:val="000000" w:themeColor="text1"/>
              </w:rPr>
            </w:pPr>
            <w:r w:rsidRPr="007773E5">
              <w:rPr>
                <w:b/>
                <w:color w:val="000000" w:themeColor="text1"/>
              </w:rPr>
              <w:t xml:space="preserve">Disability </w:t>
            </w:r>
          </w:p>
        </w:tc>
        <w:tc>
          <w:tcPr>
            <w:tcW w:w="3165" w:type="pct"/>
          </w:tcPr>
          <w:p w:rsidR="00A53E81" w:rsidRPr="007773E5" w:rsidRDefault="00A53E81" w:rsidP="003E0708">
            <w:pPr>
              <w:jc w:val="both"/>
              <w:rPr>
                <w:color w:val="000000" w:themeColor="text1"/>
              </w:rPr>
            </w:pPr>
            <w:r w:rsidRPr="007773E5">
              <w:rPr>
                <w:color w:val="000000" w:themeColor="text1"/>
              </w:rPr>
              <w:t xml:space="preserve"> </w:t>
            </w:r>
            <w:proofErr w:type="gramStart"/>
            <w:r w:rsidRPr="007773E5">
              <w:rPr>
                <w:color w:val="000000" w:themeColor="text1"/>
              </w:rPr>
              <w:t>refers</w:t>
            </w:r>
            <w:proofErr w:type="gramEnd"/>
            <w:r w:rsidRPr="007773E5">
              <w:rPr>
                <w:color w:val="000000" w:themeColor="text1"/>
              </w:rPr>
              <w:t xml:space="preserve"> to a limitation on the part of human body that affects its normal functioning.</w:t>
            </w:r>
          </w:p>
          <w:p w:rsidR="00A53E81" w:rsidRPr="007773E5" w:rsidRDefault="00A53E81" w:rsidP="000E3BE6">
            <w:pPr>
              <w:ind w:left="162" w:hanging="162"/>
              <w:jc w:val="both"/>
              <w:rPr>
                <w:b/>
                <w:color w:val="000000" w:themeColor="text1"/>
              </w:rPr>
            </w:pPr>
          </w:p>
        </w:tc>
      </w:tr>
      <w:tr w:rsidR="00A53E81" w:rsidRPr="007773E5" w:rsidTr="00DA4A8C">
        <w:tc>
          <w:tcPr>
            <w:tcW w:w="1835" w:type="pct"/>
          </w:tcPr>
          <w:p w:rsidR="00A53E81" w:rsidRPr="007773E5" w:rsidRDefault="00A53E81" w:rsidP="000E3BE6">
            <w:pPr>
              <w:jc w:val="both"/>
              <w:rPr>
                <w:b/>
                <w:color w:val="000000" w:themeColor="text1"/>
              </w:rPr>
            </w:pPr>
            <w:r w:rsidRPr="007773E5">
              <w:rPr>
                <w:b/>
                <w:color w:val="000000" w:themeColor="text1"/>
              </w:rPr>
              <w:t>Implementation</w:t>
            </w:r>
          </w:p>
        </w:tc>
        <w:tc>
          <w:tcPr>
            <w:tcW w:w="3165" w:type="pct"/>
          </w:tcPr>
          <w:p w:rsidR="00A53E81" w:rsidRPr="007773E5" w:rsidRDefault="00A53E81" w:rsidP="000E3BE6">
            <w:pPr>
              <w:ind w:left="162" w:hanging="162"/>
              <w:jc w:val="both"/>
              <w:rPr>
                <w:color w:val="000000" w:themeColor="text1"/>
              </w:rPr>
            </w:pPr>
            <w:r w:rsidRPr="007773E5">
              <w:rPr>
                <w:color w:val="000000" w:themeColor="text1"/>
              </w:rPr>
              <w:t>- is the putting in action what has been designed by curriculum developers</w:t>
            </w:r>
          </w:p>
          <w:p w:rsidR="00A53E81" w:rsidRPr="007773E5" w:rsidRDefault="00A53E81" w:rsidP="000E3BE6">
            <w:pPr>
              <w:ind w:left="162" w:hanging="162"/>
              <w:jc w:val="both"/>
              <w:rPr>
                <w:b/>
                <w:color w:val="000000" w:themeColor="text1"/>
              </w:rPr>
            </w:pPr>
          </w:p>
        </w:tc>
      </w:tr>
      <w:tr w:rsidR="00A53E81" w:rsidRPr="007773E5" w:rsidTr="00DA4A8C">
        <w:tc>
          <w:tcPr>
            <w:tcW w:w="1835" w:type="pct"/>
          </w:tcPr>
          <w:p w:rsidR="00A53E81" w:rsidRPr="007773E5" w:rsidRDefault="00A53E81" w:rsidP="000E3BE6">
            <w:pPr>
              <w:jc w:val="both"/>
              <w:rPr>
                <w:b/>
                <w:color w:val="000000" w:themeColor="text1"/>
              </w:rPr>
            </w:pPr>
            <w:r w:rsidRPr="007773E5">
              <w:rPr>
                <w:b/>
                <w:color w:val="000000" w:themeColor="text1"/>
              </w:rPr>
              <w:t>Inclusion</w:t>
            </w:r>
          </w:p>
        </w:tc>
        <w:tc>
          <w:tcPr>
            <w:tcW w:w="3165" w:type="pct"/>
          </w:tcPr>
          <w:p w:rsidR="00A53E81" w:rsidRPr="007773E5" w:rsidRDefault="00A53E81" w:rsidP="000E3BE6">
            <w:pPr>
              <w:tabs>
                <w:tab w:val="left" w:pos="2880"/>
              </w:tabs>
              <w:ind w:left="162" w:hanging="162"/>
              <w:jc w:val="both"/>
              <w:rPr>
                <w:color w:val="000000" w:themeColor="text1"/>
              </w:rPr>
            </w:pPr>
            <w:r w:rsidRPr="007773E5">
              <w:rPr>
                <w:color w:val="000000" w:themeColor="text1"/>
              </w:rPr>
              <w:t xml:space="preserve">- is the incorporation of learners with special needs in regular schools. </w:t>
            </w:r>
          </w:p>
          <w:p w:rsidR="00A53E81" w:rsidRPr="007773E5" w:rsidRDefault="00A53E81" w:rsidP="000E3BE6">
            <w:pPr>
              <w:ind w:left="162" w:hanging="162"/>
              <w:jc w:val="both"/>
              <w:rPr>
                <w:b/>
                <w:color w:val="000000" w:themeColor="text1"/>
              </w:rPr>
            </w:pPr>
          </w:p>
        </w:tc>
      </w:tr>
      <w:tr w:rsidR="00A53E81" w:rsidRPr="007773E5" w:rsidTr="00DA4A8C">
        <w:tc>
          <w:tcPr>
            <w:tcW w:w="1835" w:type="pct"/>
          </w:tcPr>
          <w:p w:rsidR="00A53E81" w:rsidRPr="007773E5" w:rsidRDefault="00A53E81" w:rsidP="000E3BE6">
            <w:pPr>
              <w:jc w:val="both"/>
              <w:rPr>
                <w:b/>
                <w:color w:val="000000" w:themeColor="text1"/>
              </w:rPr>
            </w:pPr>
            <w:r w:rsidRPr="007773E5">
              <w:rPr>
                <w:b/>
                <w:color w:val="000000" w:themeColor="text1"/>
              </w:rPr>
              <w:t>Inclusive education</w:t>
            </w:r>
          </w:p>
        </w:tc>
        <w:tc>
          <w:tcPr>
            <w:tcW w:w="3165" w:type="pct"/>
          </w:tcPr>
          <w:p w:rsidR="00A53E81" w:rsidRPr="007773E5" w:rsidRDefault="00A53E81" w:rsidP="000E3BE6">
            <w:pPr>
              <w:ind w:left="162" w:hanging="162"/>
              <w:jc w:val="both"/>
              <w:rPr>
                <w:color w:val="000000" w:themeColor="text1"/>
              </w:rPr>
            </w:pPr>
            <w:r w:rsidRPr="007773E5">
              <w:rPr>
                <w:color w:val="000000" w:themeColor="text1"/>
              </w:rPr>
              <w:t xml:space="preserve">- </w:t>
            </w:r>
            <w:proofErr w:type="gramStart"/>
            <w:r w:rsidRPr="007773E5">
              <w:rPr>
                <w:color w:val="000000" w:themeColor="text1"/>
              </w:rPr>
              <w:t>this</w:t>
            </w:r>
            <w:proofErr w:type="gramEnd"/>
            <w:r w:rsidRPr="007773E5">
              <w:rPr>
                <w:color w:val="000000" w:themeColor="text1"/>
              </w:rPr>
              <w:t xml:space="preserve"> refers to the philosophy of ensuring that schools, </w:t>
            </w:r>
            <w:r w:rsidR="00294482" w:rsidRPr="007773E5">
              <w:rPr>
                <w:color w:val="000000" w:themeColor="text1"/>
              </w:rPr>
              <w:t>centre’s</w:t>
            </w:r>
            <w:r w:rsidRPr="007773E5">
              <w:rPr>
                <w:color w:val="000000" w:themeColor="text1"/>
              </w:rPr>
              <w:t xml:space="preserve"> of learning and educational systems are open to </w:t>
            </w:r>
            <w:r w:rsidR="0017127F" w:rsidRPr="007773E5">
              <w:rPr>
                <w:color w:val="000000" w:themeColor="text1"/>
              </w:rPr>
              <w:t>all</w:t>
            </w:r>
            <w:r w:rsidRPr="007773E5">
              <w:rPr>
                <w:color w:val="000000" w:themeColor="text1"/>
              </w:rPr>
              <w:t xml:space="preserve"> children.</w:t>
            </w:r>
          </w:p>
          <w:p w:rsidR="00A53E81" w:rsidRPr="007773E5" w:rsidRDefault="00A53E81" w:rsidP="000E3BE6">
            <w:pPr>
              <w:ind w:left="162" w:hanging="162"/>
              <w:jc w:val="both"/>
              <w:rPr>
                <w:b/>
                <w:color w:val="000000" w:themeColor="text1"/>
              </w:rPr>
            </w:pPr>
          </w:p>
        </w:tc>
      </w:tr>
      <w:tr w:rsidR="00A53E81" w:rsidRPr="007773E5" w:rsidTr="00DA4A8C">
        <w:tc>
          <w:tcPr>
            <w:tcW w:w="1835" w:type="pct"/>
          </w:tcPr>
          <w:p w:rsidR="00A53E81" w:rsidRPr="007773E5" w:rsidRDefault="00A53E81" w:rsidP="000E3BE6">
            <w:pPr>
              <w:jc w:val="both"/>
              <w:rPr>
                <w:b/>
                <w:color w:val="000000" w:themeColor="text1"/>
              </w:rPr>
            </w:pPr>
            <w:r w:rsidRPr="007773E5">
              <w:rPr>
                <w:b/>
                <w:color w:val="000000" w:themeColor="text1"/>
              </w:rPr>
              <w:t>Influence</w:t>
            </w:r>
          </w:p>
        </w:tc>
        <w:tc>
          <w:tcPr>
            <w:tcW w:w="3165" w:type="pct"/>
          </w:tcPr>
          <w:p w:rsidR="00A53E81" w:rsidRPr="007773E5" w:rsidRDefault="00A53E81" w:rsidP="000E3BE6">
            <w:pPr>
              <w:ind w:left="162" w:hanging="162"/>
              <w:jc w:val="both"/>
              <w:rPr>
                <w:color w:val="000000" w:themeColor="text1"/>
              </w:rPr>
            </w:pPr>
            <w:r w:rsidRPr="007773E5">
              <w:rPr>
                <w:color w:val="000000" w:themeColor="text1"/>
              </w:rPr>
              <w:t xml:space="preserve">- are things that affect or control the implementation of </w:t>
            </w:r>
            <w:r w:rsidR="0017127F" w:rsidRPr="007773E5">
              <w:rPr>
                <w:color w:val="000000" w:themeColor="text1"/>
              </w:rPr>
              <w:t>inclusive education</w:t>
            </w:r>
            <w:r w:rsidRPr="007773E5">
              <w:rPr>
                <w:color w:val="000000" w:themeColor="text1"/>
              </w:rPr>
              <w:t>.</w:t>
            </w:r>
          </w:p>
          <w:p w:rsidR="00A53E81" w:rsidRPr="007773E5" w:rsidRDefault="00A53E81" w:rsidP="000E3BE6">
            <w:pPr>
              <w:ind w:left="162" w:hanging="162"/>
              <w:jc w:val="both"/>
              <w:rPr>
                <w:b/>
                <w:color w:val="000000" w:themeColor="text1"/>
              </w:rPr>
            </w:pPr>
          </w:p>
        </w:tc>
      </w:tr>
      <w:tr w:rsidR="00A53E81" w:rsidRPr="007773E5" w:rsidTr="00DA4A8C">
        <w:tc>
          <w:tcPr>
            <w:tcW w:w="1835" w:type="pct"/>
          </w:tcPr>
          <w:p w:rsidR="00A53E81" w:rsidRPr="007773E5" w:rsidRDefault="00A53E81" w:rsidP="000E3BE6">
            <w:pPr>
              <w:jc w:val="both"/>
              <w:rPr>
                <w:b/>
                <w:color w:val="000000" w:themeColor="text1"/>
              </w:rPr>
            </w:pPr>
            <w:r w:rsidRPr="007773E5">
              <w:rPr>
                <w:b/>
                <w:color w:val="000000" w:themeColor="text1"/>
              </w:rPr>
              <w:t>Institution</w:t>
            </w:r>
          </w:p>
        </w:tc>
        <w:tc>
          <w:tcPr>
            <w:tcW w:w="3165" w:type="pct"/>
          </w:tcPr>
          <w:p w:rsidR="00A53E81" w:rsidRPr="007773E5" w:rsidRDefault="00A53E81" w:rsidP="000E3BE6">
            <w:pPr>
              <w:ind w:left="162" w:hanging="162"/>
              <w:jc w:val="both"/>
              <w:rPr>
                <w:color w:val="000000" w:themeColor="text1"/>
              </w:rPr>
            </w:pPr>
            <w:r w:rsidRPr="007773E5">
              <w:rPr>
                <w:color w:val="000000" w:themeColor="text1"/>
              </w:rPr>
              <w:t xml:space="preserve">- refers to a place where structures and systems coordinate to facilitate teaching and learning. </w:t>
            </w:r>
          </w:p>
          <w:p w:rsidR="00A53E81" w:rsidRPr="007773E5" w:rsidRDefault="00A53E81" w:rsidP="000E3BE6">
            <w:pPr>
              <w:ind w:left="162" w:hanging="162"/>
              <w:jc w:val="both"/>
              <w:rPr>
                <w:b/>
                <w:color w:val="000000" w:themeColor="text1"/>
              </w:rPr>
            </w:pPr>
          </w:p>
        </w:tc>
      </w:tr>
      <w:tr w:rsidR="00A53E81" w:rsidRPr="007773E5" w:rsidTr="00DA4A8C">
        <w:tc>
          <w:tcPr>
            <w:tcW w:w="1835" w:type="pct"/>
          </w:tcPr>
          <w:p w:rsidR="00A53E81" w:rsidRPr="007773E5" w:rsidRDefault="00A53E81" w:rsidP="000E3BE6">
            <w:pPr>
              <w:jc w:val="both"/>
              <w:rPr>
                <w:b/>
                <w:color w:val="000000" w:themeColor="text1"/>
              </w:rPr>
            </w:pPr>
            <w:r w:rsidRPr="007773E5">
              <w:rPr>
                <w:b/>
                <w:color w:val="000000" w:themeColor="text1"/>
              </w:rPr>
              <w:t>Learners with Special needs</w:t>
            </w:r>
          </w:p>
        </w:tc>
        <w:tc>
          <w:tcPr>
            <w:tcW w:w="3165" w:type="pct"/>
          </w:tcPr>
          <w:p w:rsidR="00A53E81" w:rsidRPr="007773E5" w:rsidRDefault="00A53E81" w:rsidP="000E3BE6">
            <w:pPr>
              <w:ind w:left="162" w:hanging="162"/>
              <w:jc w:val="both"/>
              <w:rPr>
                <w:color w:val="000000" w:themeColor="text1"/>
              </w:rPr>
            </w:pPr>
            <w:r w:rsidRPr="007773E5">
              <w:rPr>
                <w:color w:val="000000" w:themeColor="text1"/>
              </w:rPr>
              <w:t>- refers to pupils with unique characteristics that calls for special attention by teachers.</w:t>
            </w:r>
          </w:p>
          <w:p w:rsidR="00A53E81" w:rsidRPr="007773E5" w:rsidRDefault="00A53E81" w:rsidP="000E3BE6">
            <w:pPr>
              <w:ind w:left="162" w:hanging="162"/>
              <w:jc w:val="both"/>
              <w:rPr>
                <w:b/>
                <w:color w:val="000000" w:themeColor="text1"/>
              </w:rPr>
            </w:pPr>
          </w:p>
        </w:tc>
      </w:tr>
      <w:tr w:rsidR="00A53E81" w:rsidRPr="007773E5" w:rsidTr="00DA4A8C">
        <w:tc>
          <w:tcPr>
            <w:tcW w:w="1835" w:type="pct"/>
          </w:tcPr>
          <w:p w:rsidR="00A53E81" w:rsidRPr="007773E5" w:rsidRDefault="00A53E81" w:rsidP="000E3BE6">
            <w:pPr>
              <w:jc w:val="both"/>
              <w:rPr>
                <w:b/>
                <w:color w:val="000000" w:themeColor="text1"/>
              </w:rPr>
            </w:pPr>
            <w:r w:rsidRPr="007773E5">
              <w:rPr>
                <w:b/>
                <w:color w:val="000000" w:themeColor="text1"/>
              </w:rPr>
              <w:t>Perceptions</w:t>
            </w:r>
          </w:p>
        </w:tc>
        <w:tc>
          <w:tcPr>
            <w:tcW w:w="3165" w:type="pct"/>
          </w:tcPr>
          <w:p w:rsidR="00A53E81" w:rsidRPr="007773E5" w:rsidRDefault="00A53E81" w:rsidP="000E3BE6">
            <w:pPr>
              <w:tabs>
                <w:tab w:val="left" w:pos="2880"/>
              </w:tabs>
              <w:ind w:left="162" w:hanging="162"/>
              <w:jc w:val="both"/>
              <w:rPr>
                <w:color w:val="000000" w:themeColor="text1"/>
              </w:rPr>
            </w:pPr>
            <w:r w:rsidRPr="007773E5">
              <w:rPr>
                <w:b/>
                <w:color w:val="000000" w:themeColor="text1"/>
              </w:rPr>
              <w:t xml:space="preserve">- </w:t>
            </w:r>
            <w:r w:rsidRPr="007773E5">
              <w:rPr>
                <w:color w:val="000000" w:themeColor="text1"/>
              </w:rPr>
              <w:t>refers to the conscious understanding of special needs learners and their educational needs by the teachers.</w:t>
            </w:r>
          </w:p>
          <w:p w:rsidR="00A53E81" w:rsidRPr="007773E5" w:rsidRDefault="00A53E81" w:rsidP="000E3BE6">
            <w:pPr>
              <w:ind w:left="162" w:hanging="162"/>
              <w:jc w:val="both"/>
              <w:rPr>
                <w:b/>
                <w:color w:val="000000" w:themeColor="text1"/>
              </w:rPr>
            </w:pPr>
          </w:p>
        </w:tc>
      </w:tr>
      <w:tr w:rsidR="00A53E81" w:rsidRPr="007773E5" w:rsidTr="00DA4A8C">
        <w:tc>
          <w:tcPr>
            <w:tcW w:w="1835" w:type="pct"/>
          </w:tcPr>
          <w:p w:rsidR="00A53E81" w:rsidRPr="007773E5" w:rsidRDefault="00A53E81" w:rsidP="000E3BE6">
            <w:pPr>
              <w:jc w:val="both"/>
              <w:rPr>
                <w:b/>
                <w:color w:val="000000" w:themeColor="text1"/>
              </w:rPr>
            </w:pPr>
            <w:r w:rsidRPr="007773E5">
              <w:rPr>
                <w:b/>
                <w:color w:val="000000" w:themeColor="text1"/>
              </w:rPr>
              <w:t>Regular school</w:t>
            </w:r>
          </w:p>
        </w:tc>
        <w:tc>
          <w:tcPr>
            <w:tcW w:w="3165" w:type="pct"/>
          </w:tcPr>
          <w:p w:rsidR="00A53E81" w:rsidRPr="007773E5" w:rsidRDefault="00A53E81" w:rsidP="000E3BE6">
            <w:pPr>
              <w:tabs>
                <w:tab w:val="left" w:pos="2880"/>
              </w:tabs>
              <w:ind w:left="162" w:hanging="162"/>
              <w:jc w:val="both"/>
              <w:rPr>
                <w:color w:val="000000" w:themeColor="text1"/>
              </w:rPr>
            </w:pPr>
            <w:r w:rsidRPr="007773E5">
              <w:rPr>
                <w:color w:val="000000" w:themeColor="text1"/>
              </w:rPr>
              <w:t>- is a school set by the government to offer education to children without special needs.</w:t>
            </w:r>
          </w:p>
          <w:p w:rsidR="00A53E81" w:rsidRPr="007773E5" w:rsidRDefault="00A53E81" w:rsidP="000E3BE6">
            <w:pPr>
              <w:ind w:left="162" w:hanging="162"/>
              <w:jc w:val="both"/>
              <w:rPr>
                <w:b/>
                <w:color w:val="000000" w:themeColor="text1"/>
              </w:rPr>
            </w:pPr>
          </w:p>
        </w:tc>
      </w:tr>
      <w:tr w:rsidR="00A53E81" w:rsidRPr="007773E5" w:rsidTr="00DA4A8C">
        <w:tc>
          <w:tcPr>
            <w:tcW w:w="1835" w:type="pct"/>
          </w:tcPr>
          <w:p w:rsidR="00A53E81" w:rsidRPr="007773E5" w:rsidRDefault="00A53E81" w:rsidP="000E3BE6">
            <w:pPr>
              <w:jc w:val="both"/>
              <w:rPr>
                <w:b/>
                <w:color w:val="000000" w:themeColor="text1"/>
              </w:rPr>
            </w:pPr>
            <w:r w:rsidRPr="007773E5">
              <w:rPr>
                <w:b/>
                <w:color w:val="000000" w:themeColor="text1"/>
              </w:rPr>
              <w:t xml:space="preserve">Resources  </w:t>
            </w:r>
          </w:p>
        </w:tc>
        <w:tc>
          <w:tcPr>
            <w:tcW w:w="3165" w:type="pct"/>
          </w:tcPr>
          <w:p w:rsidR="00A53E81" w:rsidRPr="007773E5" w:rsidRDefault="00A53E81" w:rsidP="000E3BE6">
            <w:pPr>
              <w:tabs>
                <w:tab w:val="left" w:pos="2880"/>
              </w:tabs>
              <w:ind w:left="162" w:hanging="162"/>
              <w:jc w:val="both"/>
              <w:rPr>
                <w:color w:val="000000" w:themeColor="text1"/>
              </w:rPr>
            </w:pPr>
            <w:r w:rsidRPr="007773E5">
              <w:rPr>
                <w:color w:val="000000" w:themeColor="text1"/>
              </w:rPr>
              <w:t xml:space="preserve">- This </w:t>
            </w:r>
            <w:proofErr w:type="gramStart"/>
            <w:r w:rsidRPr="007773E5">
              <w:rPr>
                <w:color w:val="000000" w:themeColor="text1"/>
              </w:rPr>
              <w:t>refer</w:t>
            </w:r>
            <w:proofErr w:type="gramEnd"/>
            <w:r w:rsidRPr="007773E5">
              <w:rPr>
                <w:color w:val="000000" w:themeColor="text1"/>
              </w:rPr>
              <w:t xml:space="preserve"> to human and material things that necessitates teaching and learning to occur in a school.</w:t>
            </w:r>
          </w:p>
          <w:p w:rsidR="00A53E81" w:rsidRPr="007773E5" w:rsidRDefault="00A53E81" w:rsidP="000E3BE6">
            <w:pPr>
              <w:ind w:left="162" w:hanging="162"/>
              <w:jc w:val="both"/>
              <w:rPr>
                <w:b/>
                <w:color w:val="000000" w:themeColor="text1"/>
              </w:rPr>
            </w:pPr>
          </w:p>
        </w:tc>
      </w:tr>
      <w:tr w:rsidR="00A53E81" w:rsidRPr="007773E5" w:rsidTr="00DA4A8C">
        <w:tc>
          <w:tcPr>
            <w:tcW w:w="1835" w:type="pct"/>
          </w:tcPr>
          <w:p w:rsidR="00A53E81" w:rsidRPr="007773E5" w:rsidRDefault="00A53E81" w:rsidP="000E3BE6">
            <w:pPr>
              <w:jc w:val="both"/>
              <w:rPr>
                <w:b/>
                <w:color w:val="000000" w:themeColor="text1"/>
              </w:rPr>
            </w:pPr>
            <w:r w:rsidRPr="007773E5">
              <w:rPr>
                <w:b/>
                <w:color w:val="000000" w:themeColor="text1"/>
              </w:rPr>
              <w:t>Special needs education</w:t>
            </w:r>
          </w:p>
        </w:tc>
        <w:tc>
          <w:tcPr>
            <w:tcW w:w="3165" w:type="pct"/>
          </w:tcPr>
          <w:p w:rsidR="00A53E81" w:rsidRPr="007773E5" w:rsidRDefault="00A53E81" w:rsidP="000E3BE6">
            <w:pPr>
              <w:tabs>
                <w:tab w:val="left" w:pos="2880"/>
              </w:tabs>
              <w:ind w:left="162" w:hanging="162"/>
              <w:jc w:val="both"/>
              <w:rPr>
                <w:color w:val="000000" w:themeColor="text1"/>
              </w:rPr>
            </w:pPr>
            <w:r w:rsidRPr="007773E5">
              <w:rPr>
                <w:color w:val="000000" w:themeColor="text1"/>
              </w:rPr>
              <w:t>- is the education which provides appropriate modifications in curricula, teaching methods, educational resources and the learning environment.</w:t>
            </w:r>
          </w:p>
          <w:p w:rsidR="00A53E81" w:rsidRPr="007773E5" w:rsidRDefault="00A53E81" w:rsidP="000E3BE6">
            <w:pPr>
              <w:ind w:left="162" w:hanging="162"/>
              <w:jc w:val="both"/>
              <w:rPr>
                <w:b/>
                <w:color w:val="000000" w:themeColor="text1"/>
              </w:rPr>
            </w:pPr>
          </w:p>
        </w:tc>
      </w:tr>
      <w:tr w:rsidR="00A53E81" w:rsidRPr="007773E5" w:rsidTr="00DA4A8C">
        <w:tc>
          <w:tcPr>
            <w:tcW w:w="1835" w:type="pct"/>
          </w:tcPr>
          <w:p w:rsidR="00A53E81" w:rsidRPr="007773E5" w:rsidRDefault="00A53E81" w:rsidP="000E3BE6">
            <w:pPr>
              <w:jc w:val="both"/>
              <w:rPr>
                <w:b/>
                <w:color w:val="000000" w:themeColor="text1"/>
              </w:rPr>
            </w:pPr>
            <w:r w:rsidRPr="007773E5">
              <w:rPr>
                <w:b/>
                <w:color w:val="000000" w:themeColor="text1"/>
              </w:rPr>
              <w:t>Teaching and Learning methods</w:t>
            </w:r>
          </w:p>
        </w:tc>
        <w:tc>
          <w:tcPr>
            <w:tcW w:w="3165" w:type="pct"/>
          </w:tcPr>
          <w:p w:rsidR="00A53E81" w:rsidRPr="007773E5" w:rsidRDefault="00A53E81" w:rsidP="000E3BE6">
            <w:pPr>
              <w:ind w:left="162" w:hanging="162"/>
              <w:jc w:val="both"/>
              <w:rPr>
                <w:color w:val="000000" w:themeColor="text1"/>
              </w:rPr>
            </w:pPr>
            <w:r w:rsidRPr="007773E5">
              <w:rPr>
                <w:color w:val="000000" w:themeColor="text1"/>
              </w:rPr>
              <w:t>- refers to approaches that a teacher uses to deliver information on a particular subject matter to the learners.</w:t>
            </w:r>
          </w:p>
          <w:p w:rsidR="00A53E81" w:rsidRPr="007773E5" w:rsidRDefault="00A53E81" w:rsidP="000E3BE6">
            <w:pPr>
              <w:ind w:left="162" w:hanging="162"/>
              <w:jc w:val="both"/>
              <w:rPr>
                <w:b/>
                <w:color w:val="000000" w:themeColor="text1"/>
              </w:rPr>
            </w:pPr>
          </w:p>
        </w:tc>
      </w:tr>
      <w:tr w:rsidR="00A53E81" w:rsidRPr="007773E5" w:rsidTr="00DA4A8C">
        <w:tc>
          <w:tcPr>
            <w:tcW w:w="1835" w:type="pct"/>
          </w:tcPr>
          <w:p w:rsidR="00A53E81" w:rsidRDefault="00A53E81" w:rsidP="000E3BE6">
            <w:pPr>
              <w:jc w:val="both"/>
              <w:rPr>
                <w:b/>
                <w:color w:val="000000" w:themeColor="text1"/>
              </w:rPr>
            </w:pPr>
            <w:r w:rsidRPr="007773E5">
              <w:rPr>
                <w:b/>
                <w:color w:val="000000" w:themeColor="text1"/>
              </w:rPr>
              <w:t>Training</w:t>
            </w:r>
          </w:p>
          <w:p w:rsidR="007A7017" w:rsidRDefault="007A7017" w:rsidP="000E3BE6">
            <w:pPr>
              <w:jc w:val="both"/>
              <w:rPr>
                <w:b/>
                <w:color w:val="000000" w:themeColor="text1"/>
              </w:rPr>
            </w:pPr>
          </w:p>
          <w:p w:rsidR="007A7017" w:rsidRDefault="007A7017" w:rsidP="000E3BE6">
            <w:pPr>
              <w:jc w:val="both"/>
              <w:rPr>
                <w:b/>
                <w:color w:val="000000" w:themeColor="text1"/>
              </w:rPr>
            </w:pPr>
          </w:p>
          <w:p w:rsidR="007A7017" w:rsidRDefault="007A7017" w:rsidP="000E3BE6">
            <w:pPr>
              <w:jc w:val="both"/>
              <w:rPr>
                <w:b/>
                <w:color w:val="000000" w:themeColor="text1"/>
              </w:rPr>
            </w:pPr>
          </w:p>
          <w:p w:rsidR="007A7017" w:rsidRDefault="007A7017" w:rsidP="000E3BE6">
            <w:pPr>
              <w:jc w:val="both"/>
              <w:rPr>
                <w:b/>
                <w:color w:val="000000" w:themeColor="text1"/>
              </w:rPr>
            </w:pPr>
          </w:p>
          <w:p w:rsidR="00DA4A8C" w:rsidRDefault="00DA4A8C" w:rsidP="000E3BE6">
            <w:pPr>
              <w:jc w:val="both"/>
              <w:rPr>
                <w:b/>
                <w:color w:val="000000" w:themeColor="text1"/>
              </w:rPr>
            </w:pPr>
          </w:p>
          <w:p w:rsidR="00DA4A8C" w:rsidRDefault="00DA4A8C" w:rsidP="000E3BE6">
            <w:pPr>
              <w:jc w:val="both"/>
              <w:rPr>
                <w:b/>
                <w:color w:val="000000" w:themeColor="text1"/>
              </w:rPr>
            </w:pPr>
          </w:p>
          <w:p w:rsidR="00DA4A8C" w:rsidRDefault="00DA4A8C" w:rsidP="000E3BE6">
            <w:pPr>
              <w:jc w:val="both"/>
              <w:rPr>
                <w:b/>
                <w:color w:val="000000" w:themeColor="text1"/>
              </w:rPr>
            </w:pPr>
          </w:p>
          <w:p w:rsidR="00DA4A8C" w:rsidRDefault="00DA4A8C" w:rsidP="000E3BE6">
            <w:pPr>
              <w:jc w:val="both"/>
              <w:rPr>
                <w:b/>
                <w:color w:val="000000" w:themeColor="text1"/>
              </w:rPr>
            </w:pPr>
          </w:p>
          <w:p w:rsidR="00DA4A8C" w:rsidRDefault="00DA4A8C" w:rsidP="000E3BE6">
            <w:pPr>
              <w:jc w:val="both"/>
              <w:rPr>
                <w:b/>
                <w:color w:val="000000" w:themeColor="text1"/>
              </w:rPr>
            </w:pPr>
          </w:p>
          <w:p w:rsidR="007A7017" w:rsidRDefault="007A7017" w:rsidP="000E3BE6">
            <w:pPr>
              <w:jc w:val="both"/>
              <w:rPr>
                <w:b/>
                <w:color w:val="000000" w:themeColor="text1"/>
              </w:rPr>
            </w:pPr>
          </w:p>
          <w:p w:rsidR="007A7017" w:rsidRDefault="007A7017" w:rsidP="000E3BE6">
            <w:pPr>
              <w:jc w:val="both"/>
              <w:rPr>
                <w:b/>
                <w:color w:val="000000" w:themeColor="text1"/>
              </w:rPr>
            </w:pPr>
            <w:r>
              <w:rPr>
                <w:b/>
                <w:color w:val="000000" w:themeColor="text1"/>
              </w:rPr>
              <w:t>1.13  Summary</w:t>
            </w:r>
            <w:r w:rsidR="00696F74">
              <w:rPr>
                <w:b/>
                <w:color w:val="000000" w:themeColor="text1"/>
              </w:rPr>
              <w:t>--</w:t>
            </w:r>
          </w:p>
          <w:p w:rsidR="00696F74" w:rsidRDefault="007A7017" w:rsidP="000E3BE6">
            <w:pPr>
              <w:jc w:val="both"/>
              <w:rPr>
                <w:color w:val="000000" w:themeColor="text1"/>
              </w:rPr>
            </w:pPr>
            <w:r>
              <w:rPr>
                <w:color w:val="000000" w:themeColor="text1"/>
              </w:rPr>
              <w:t xml:space="preserve">In this chapter, a detailed </w:t>
            </w:r>
          </w:p>
          <w:p w:rsidR="007A7017" w:rsidRPr="007A7017" w:rsidRDefault="007A7017" w:rsidP="000E3BE6">
            <w:pPr>
              <w:jc w:val="both"/>
              <w:rPr>
                <w:color w:val="000000" w:themeColor="text1"/>
              </w:rPr>
            </w:pPr>
            <w:r>
              <w:rPr>
                <w:color w:val="000000" w:themeColor="text1"/>
              </w:rPr>
              <w:t xml:space="preserve">description of the  background of the study, statement of the problem, purpose of the study, objectives of the study, research questions, assumptions of the study, scope and limitations of the study,justification of the study, significance of the study,theoretical framework </w:t>
            </w:r>
            <w:r w:rsidR="00040CC9">
              <w:rPr>
                <w:color w:val="000000" w:themeColor="text1"/>
              </w:rPr>
              <w:t>,conceptual frame work and operational definition of key terms was presented.</w:t>
            </w:r>
          </w:p>
        </w:tc>
        <w:tc>
          <w:tcPr>
            <w:tcW w:w="3165" w:type="pct"/>
          </w:tcPr>
          <w:p w:rsidR="00A53E81" w:rsidRPr="007773E5" w:rsidRDefault="00A53E81" w:rsidP="000E3BE6">
            <w:pPr>
              <w:ind w:left="162" w:hanging="162"/>
              <w:jc w:val="both"/>
              <w:rPr>
                <w:color w:val="000000" w:themeColor="text1"/>
              </w:rPr>
            </w:pPr>
            <w:r w:rsidRPr="007773E5">
              <w:rPr>
                <w:color w:val="000000" w:themeColor="text1"/>
              </w:rPr>
              <w:lastRenderedPageBreak/>
              <w:t>- is the process of acquiring knowledge, skills, attitudes and professionalism in handling learners with diverse needs</w:t>
            </w:r>
          </w:p>
        </w:tc>
      </w:tr>
    </w:tbl>
    <w:p w:rsidR="00872061" w:rsidRPr="007773E5" w:rsidRDefault="00246476" w:rsidP="000765E8">
      <w:pPr>
        <w:pStyle w:val="Heading1"/>
        <w:spacing w:before="0" w:line="480" w:lineRule="auto"/>
        <w:jc w:val="center"/>
        <w:rPr>
          <w:rStyle w:val="Strong"/>
          <w:rFonts w:cs="Times New Roman"/>
          <w:b/>
          <w:color w:val="000000" w:themeColor="text1"/>
          <w:szCs w:val="24"/>
        </w:rPr>
      </w:pPr>
      <w:bookmarkStart w:id="67" w:name="_Toc377306451"/>
      <w:bookmarkStart w:id="68" w:name="_Toc377305461"/>
      <w:bookmarkStart w:id="69" w:name="_Toc74310444"/>
      <w:r w:rsidRPr="007773E5">
        <w:rPr>
          <w:rStyle w:val="Strong"/>
          <w:rFonts w:cs="Times New Roman"/>
          <w:b/>
          <w:color w:val="000000" w:themeColor="text1"/>
          <w:szCs w:val="24"/>
        </w:rPr>
        <w:lastRenderedPageBreak/>
        <w:t>CHAPTER TWO</w:t>
      </w:r>
      <w:bookmarkEnd w:id="67"/>
      <w:bookmarkEnd w:id="68"/>
      <w:bookmarkEnd w:id="69"/>
    </w:p>
    <w:p w:rsidR="00246476" w:rsidRPr="007773E5" w:rsidRDefault="00246476" w:rsidP="000765E8">
      <w:pPr>
        <w:pStyle w:val="Heading1"/>
        <w:spacing w:before="0" w:line="480" w:lineRule="auto"/>
        <w:jc w:val="center"/>
        <w:rPr>
          <w:rStyle w:val="Strong"/>
          <w:rFonts w:cs="Times New Roman"/>
          <w:b/>
          <w:color w:val="000000" w:themeColor="text1"/>
          <w:szCs w:val="24"/>
        </w:rPr>
      </w:pPr>
      <w:bookmarkStart w:id="70" w:name="_Toc377306452"/>
      <w:bookmarkStart w:id="71" w:name="_Toc377305462"/>
      <w:bookmarkStart w:id="72" w:name="_Toc74310445"/>
      <w:r w:rsidRPr="007773E5">
        <w:rPr>
          <w:rStyle w:val="Strong"/>
          <w:rFonts w:cs="Times New Roman"/>
          <w:b/>
          <w:color w:val="000000" w:themeColor="text1"/>
          <w:szCs w:val="24"/>
        </w:rPr>
        <w:t>LITERATURE REVIEW</w:t>
      </w:r>
      <w:bookmarkEnd w:id="70"/>
      <w:bookmarkEnd w:id="71"/>
      <w:bookmarkEnd w:id="72"/>
    </w:p>
    <w:p w:rsidR="00246476" w:rsidRPr="007773E5" w:rsidRDefault="00A15954" w:rsidP="00707A6C">
      <w:pPr>
        <w:pStyle w:val="Heading1"/>
        <w:spacing w:before="0" w:line="480" w:lineRule="auto"/>
        <w:rPr>
          <w:rStyle w:val="Strong"/>
          <w:rFonts w:cs="Times New Roman"/>
          <w:b/>
          <w:color w:val="000000" w:themeColor="text1"/>
          <w:szCs w:val="24"/>
        </w:rPr>
      </w:pPr>
      <w:bookmarkStart w:id="73" w:name="_Toc377306453"/>
      <w:bookmarkStart w:id="74" w:name="_Toc377305463"/>
      <w:bookmarkStart w:id="75" w:name="_Toc74310446"/>
      <w:r w:rsidRPr="007773E5">
        <w:rPr>
          <w:rStyle w:val="Strong"/>
          <w:rFonts w:cs="Times New Roman"/>
          <w:b/>
          <w:color w:val="000000" w:themeColor="text1"/>
          <w:szCs w:val="24"/>
        </w:rPr>
        <w:t>2.0 Overview</w:t>
      </w:r>
      <w:bookmarkEnd w:id="73"/>
      <w:bookmarkEnd w:id="74"/>
      <w:bookmarkEnd w:id="75"/>
    </w:p>
    <w:p w:rsidR="00246476" w:rsidRPr="007773E5" w:rsidRDefault="00AD077F" w:rsidP="007F3393">
      <w:pPr>
        <w:tabs>
          <w:tab w:val="left" w:pos="2880"/>
        </w:tabs>
        <w:spacing w:line="480" w:lineRule="auto"/>
        <w:jc w:val="both"/>
        <w:rPr>
          <w:color w:val="000000" w:themeColor="text1"/>
        </w:rPr>
      </w:pPr>
      <w:r>
        <w:rPr>
          <w:color w:val="000000" w:themeColor="text1"/>
        </w:rPr>
        <w:t>This chapter was based</w:t>
      </w:r>
      <w:r w:rsidR="00246476" w:rsidRPr="007773E5">
        <w:rPr>
          <w:color w:val="000000" w:themeColor="text1"/>
        </w:rPr>
        <w:t xml:space="preserve"> on literatu</w:t>
      </w:r>
      <w:r w:rsidR="007D3460" w:rsidRPr="007773E5">
        <w:rPr>
          <w:color w:val="000000" w:themeColor="text1"/>
        </w:rPr>
        <w:t>re related to this study. It had</w:t>
      </w:r>
      <w:r w:rsidR="00246476" w:rsidRPr="007773E5">
        <w:rPr>
          <w:color w:val="000000" w:themeColor="text1"/>
        </w:rPr>
        <w:t xml:space="preserve"> the following m</w:t>
      </w:r>
      <w:r w:rsidR="00320703" w:rsidRPr="007773E5">
        <w:rPr>
          <w:color w:val="000000" w:themeColor="text1"/>
        </w:rPr>
        <w:t>ajor</w:t>
      </w:r>
      <w:r w:rsidR="00CE4982" w:rsidRPr="007773E5">
        <w:rPr>
          <w:color w:val="000000" w:themeColor="text1"/>
        </w:rPr>
        <w:t xml:space="preserve"> sub-</w:t>
      </w:r>
      <w:r w:rsidR="00320703" w:rsidRPr="007773E5">
        <w:rPr>
          <w:color w:val="000000" w:themeColor="text1"/>
        </w:rPr>
        <w:t xml:space="preserve"> headings: </w:t>
      </w:r>
      <w:r w:rsidR="00E07063" w:rsidRPr="007773E5">
        <w:rPr>
          <w:color w:val="000000" w:themeColor="text1"/>
        </w:rPr>
        <w:t xml:space="preserve">meaning of inclusive education, goal and objective of special needs education, </w:t>
      </w:r>
      <w:r w:rsidR="00140B65" w:rsidRPr="007773E5">
        <w:rPr>
          <w:color w:val="000000" w:themeColor="text1"/>
        </w:rPr>
        <w:t xml:space="preserve">state of special </w:t>
      </w:r>
      <w:r w:rsidR="00943207" w:rsidRPr="007773E5">
        <w:rPr>
          <w:color w:val="000000" w:themeColor="text1"/>
        </w:rPr>
        <w:t>needs</w:t>
      </w:r>
      <w:r w:rsidR="00140B65" w:rsidRPr="007773E5">
        <w:rPr>
          <w:color w:val="000000" w:themeColor="text1"/>
        </w:rPr>
        <w:t xml:space="preserve"> education</w:t>
      </w:r>
      <w:r w:rsidR="002C155E" w:rsidRPr="007773E5">
        <w:rPr>
          <w:color w:val="000000" w:themeColor="text1"/>
        </w:rPr>
        <w:t xml:space="preserve"> in </w:t>
      </w:r>
      <w:r w:rsidR="00463580" w:rsidRPr="007773E5">
        <w:rPr>
          <w:color w:val="000000" w:themeColor="text1"/>
        </w:rPr>
        <w:t>Kenya</w:t>
      </w:r>
      <w:r w:rsidR="00140B65" w:rsidRPr="007773E5">
        <w:rPr>
          <w:color w:val="000000" w:themeColor="text1"/>
        </w:rPr>
        <w:t>,</w:t>
      </w:r>
      <w:r w:rsidR="00B065A6" w:rsidRPr="007773E5">
        <w:rPr>
          <w:color w:val="000000" w:themeColor="text1"/>
        </w:rPr>
        <w:t xml:space="preserve"> categories of </w:t>
      </w:r>
      <w:r w:rsidR="009E13A3" w:rsidRPr="007773E5">
        <w:rPr>
          <w:color w:val="000000" w:themeColor="text1"/>
        </w:rPr>
        <w:t xml:space="preserve">learners with special needs </w:t>
      </w:r>
      <w:r w:rsidR="00B065A6" w:rsidRPr="007773E5">
        <w:rPr>
          <w:color w:val="000000" w:themeColor="text1"/>
        </w:rPr>
        <w:t>,</w:t>
      </w:r>
      <w:r w:rsidR="00320703" w:rsidRPr="007773E5">
        <w:rPr>
          <w:color w:val="000000" w:themeColor="text1"/>
        </w:rPr>
        <w:t xml:space="preserve"> class size</w:t>
      </w:r>
      <w:r w:rsidR="00B065A6" w:rsidRPr="007773E5">
        <w:rPr>
          <w:color w:val="000000" w:themeColor="text1"/>
        </w:rPr>
        <w:t>s</w:t>
      </w:r>
      <w:r w:rsidR="00246476" w:rsidRPr="007773E5">
        <w:rPr>
          <w:color w:val="000000" w:themeColor="text1"/>
        </w:rPr>
        <w:t xml:space="preserve"> in inclusive education in public primary schools, teacher’s level of training </w:t>
      </w:r>
      <w:r w:rsidR="00B065A6" w:rsidRPr="007773E5">
        <w:rPr>
          <w:color w:val="000000" w:themeColor="text1"/>
        </w:rPr>
        <w:t>in inclusive education, perceptions</w:t>
      </w:r>
      <w:r w:rsidR="00246476" w:rsidRPr="007773E5">
        <w:rPr>
          <w:color w:val="000000" w:themeColor="text1"/>
        </w:rPr>
        <w:t xml:space="preserve"> of teachers towards inclusive e</w:t>
      </w:r>
      <w:r w:rsidR="00CB1D3F" w:rsidRPr="007773E5">
        <w:rPr>
          <w:color w:val="000000" w:themeColor="text1"/>
        </w:rPr>
        <w:t>ducation, teaching</w:t>
      </w:r>
      <w:r w:rsidR="002C7052" w:rsidRPr="007773E5">
        <w:rPr>
          <w:color w:val="000000" w:themeColor="text1"/>
        </w:rPr>
        <w:t>s</w:t>
      </w:r>
      <w:r w:rsidR="00246476" w:rsidRPr="007773E5">
        <w:rPr>
          <w:color w:val="000000" w:themeColor="text1"/>
        </w:rPr>
        <w:t xml:space="preserve">resources in inclusive education in </w:t>
      </w:r>
      <w:r w:rsidR="001C2A68" w:rsidRPr="007773E5">
        <w:rPr>
          <w:color w:val="000000" w:themeColor="text1"/>
        </w:rPr>
        <w:t>public primary schools,</w:t>
      </w:r>
      <w:r w:rsidR="00B065A6" w:rsidRPr="007773E5">
        <w:rPr>
          <w:color w:val="000000" w:themeColor="text1"/>
        </w:rPr>
        <w:t xml:space="preserve"> teaching and learning methods used in inclusive education,</w:t>
      </w:r>
      <w:r w:rsidR="001C2A68" w:rsidRPr="007773E5">
        <w:rPr>
          <w:color w:val="000000" w:themeColor="text1"/>
        </w:rPr>
        <w:t xml:space="preserve"> related studies and summary</w:t>
      </w:r>
      <w:r w:rsidR="00246476" w:rsidRPr="007773E5">
        <w:rPr>
          <w:color w:val="000000" w:themeColor="text1"/>
        </w:rPr>
        <w:t xml:space="preserve">. </w:t>
      </w:r>
    </w:p>
    <w:p w:rsidR="00C062D3" w:rsidRPr="007773E5" w:rsidRDefault="00C062D3" w:rsidP="007F3393">
      <w:pPr>
        <w:tabs>
          <w:tab w:val="left" w:pos="2880"/>
        </w:tabs>
        <w:spacing w:line="480" w:lineRule="auto"/>
        <w:jc w:val="both"/>
        <w:rPr>
          <w:color w:val="000000" w:themeColor="text1"/>
        </w:rPr>
      </w:pPr>
    </w:p>
    <w:p w:rsidR="000369ED" w:rsidRPr="007773E5" w:rsidRDefault="000369ED" w:rsidP="00707A6C">
      <w:pPr>
        <w:pStyle w:val="Heading1"/>
        <w:spacing w:before="0" w:line="480" w:lineRule="auto"/>
        <w:rPr>
          <w:rFonts w:cs="Times New Roman"/>
          <w:color w:val="000000" w:themeColor="text1"/>
          <w:szCs w:val="24"/>
        </w:rPr>
      </w:pPr>
      <w:bookmarkStart w:id="76" w:name="_Toc377305464"/>
      <w:bookmarkStart w:id="77" w:name="_Toc74310447"/>
      <w:r w:rsidRPr="007773E5">
        <w:rPr>
          <w:rFonts w:cs="Times New Roman"/>
          <w:color w:val="000000" w:themeColor="text1"/>
          <w:szCs w:val="24"/>
        </w:rPr>
        <w:t xml:space="preserve">2.1 Meaning of </w:t>
      </w:r>
      <w:r w:rsidR="005A00B6" w:rsidRPr="007773E5">
        <w:rPr>
          <w:rFonts w:cs="Times New Roman"/>
          <w:color w:val="000000" w:themeColor="text1"/>
          <w:szCs w:val="24"/>
        </w:rPr>
        <w:t>Inclusive Education</w:t>
      </w:r>
      <w:bookmarkEnd w:id="76"/>
      <w:bookmarkEnd w:id="77"/>
    </w:p>
    <w:p w:rsidR="0053697D" w:rsidRDefault="00AA25AF" w:rsidP="007F3393">
      <w:pPr>
        <w:tabs>
          <w:tab w:val="left" w:pos="2880"/>
        </w:tabs>
        <w:spacing w:line="480" w:lineRule="auto"/>
        <w:jc w:val="both"/>
        <w:rPr>
          <w:color w:val="000000" w:themeColor="text1"/>
        </w:rPr>
      </w:pPr>
      <w:r w:rsidRPr="007773E5">
        <w:rPr>
          <w:color w:val="000000" w:themeColor="text1"/>
        </w:rPr>
        <w:t xml:space="preserve">Inclusive education can be defined in many different ways. </w:t>
      </w:r>
      <w:proofErr w:type="spellStart"/>
      <w:r w:rsidRPr="007773E5">
        <w:rPr>
          <w:color w:val="000000" w:themeColor="text1"/>
        </w:rPr>
        <w:t>Hegarty</w:t>
      </w:r>
      <w:proofErr w:type="spellEnd"/>
      <w:r w:rsidR="00DA4A8C">
        <w:rPr>
          <w:color w:val="000000" w:themeColor="text1"/>
        </w:rPr>
        <w:t xml:space="preserve"> </w:t>
      </w:r>
      <w:r w:rsidRPr="007773E5">
        <w:rPr>
          <w:color w:val="000000" w:themeColor="text1"/>
        </w:rPr>
        <w:t>(2001)</w:t>
      </w:r>
      <w:r w:rsidR="006B0CAF" w:rsidRPr="007773E5">
        <w:rPr>
          <w:color w:val="000000" w:themeColor="text1"/>
        </w:rPr>
        <w:t>,</w:t>
      </w:r>
      <w:r w:rsidRPr="007773E5">
        <w:rPr>
          <w:color w:val="000000" w:themeColor="text1"/>
        </w:rPr>
        <w:t xml:space="preserve">sites the following two definitions he has found in his research. “Inclusive schools are diverse </w:t>
      </w:r>
      <w:r w:rsidRPr="007773E5">
        <w:rPr>
          <w:color w:val="000000" w:themeColor="text1"/>
        </w:rPr>
        <w:lastRenderedPageBreak/>
        <w:t>problem-solving organizations with a common mission that emphasizes learning for all students” “Inclusive</w:t>
      </w:r>
      <w:r w:rsidR="00C60D21" w:rsidRPr="007773E5">
        <w:rPr>
          <w:color w:val="000000" w:themeColor="text1"/>
        </w:rPr>
        <w:t xml:space="preserve"> describes the process by which a school attempts to respond to all pupils as individuals by reconsidering its curricular organization and provision”. Inclusive Learning Environment for students with Special Needs defines inclusion in the following terms. “Inclusion considers that all students are full members of the school community and are entitled to the opportunities and responsibilities that are available to all students in the school</w:t>
      </w:r>
      <w:r w:rsidR="009346DF" w:rsidRPr="007773E5">
        <w:rPr>
          <w:color w:val="000000" w:themeColor="text1"/>
        </w:rPr>
        <w:t>.</w:t>
      </w:r>
      <w:r w:rsidR="00C60D21" w:rsidRPr="007773E5">
        <w:rPr>
          <w:color w:val="000000" w:themeColor="text1"/>
        </w:rPr>
        <w:t>”</w:t>
      </w:r>
    </w:p>
    <w:p w:rsidR="00AB18C1" w:rsidRPr="007773E5" w:rsidRDefault="00C60D21" w:rsidP="007F3393">
      <w:pPr>
        <w:tabs>
          <w:tab w:val="left" w:pos="2880"/>
        </w:tabs>
        <w:spacing w:line="480" w:lineRule="auto"/>
        <w:jc w:val="both"/>
        <w:rPr>
          <w:color w:val="000000" w:themeColor="text1"/>
        </w:rPr>
      </w:pPr>
      <w:r w:rsidRPr="007773E5">
        <w:rPr>
          <w:color w:val="000000" w:themeColor="text1"/>
        </w:rPr>
        <w:t>Inclusive education is a process of removing barriers and enabling all students</w:t>
      </w:r>
      <w:r w:rsidR="008F768B" w:rsidRPr="007773E5">
        <w:rPr>
          <w:color w:val="000000" w:themeColor="text1"/>
        </w:rPr>
        <w:t xml:space="preserve"> including previously excluded groups, to learn and practice effectively within general school systems. According to Crawford (2004) the advocates of full inclusion have the hidden agenda of promoting the adoption of progressive education practices. In the progressive education or full inclusion classroom everyone is exposed to a “rich set of activities” and each student does what he or she</w:t>
      </w:r>
      <w:r w:rsidR="00A64655" w:rsidRPr="007773E5">
        <w:rPr>
          <w:color w:val="000000" w:themeColor="text1"/>
        </w:rPr>
        <w:t xml:space="preserve"> can do, or what he or she wishes to do and learns, whatever comes from the experience.</w:t>
      </w:r>
    </w:p>
    <w:p w:rsidR="00FE23BD" w:rsidRPr="007773E5" w:rsidRDefault="00FE23BD" w:rsidP="007F3393">
      <w:pPr>
        <w:pStyle w:val="Heading1"/>
        <w:spacing w:before="0" w:line="480" w:lineRule="auto"/>
        <w:rPr>
          <w:rFonts w:cs="Times New Roman"/>
          <w:color w:val="000000" w:themeColor="text1"/>
          <w:szCs w:val="24"/>
        </w:rPr>
      </w:pPr>
      <w:bookmarkStart w:id="78" w:name="_Toc377305466"/>
    </w:p>
    <w:p w:rsidR="00367DBE" w:rsidRPr="007773E5" w:rsidRDefault="00367DBE" w:rsidP="00707A6C">
      <w:pPr>
        <w:pStyle w:val="Heading1"/>
        <w:spacing w:before="0" w:line="480" w:lineRule="auto"/>
        <w:rPr>
          <w:rFonts w:cs="Times New Roman"/>
          <w:color w:val="000000" w:themeColor="text1"/>
          <w:szCs w:val="24"/>
        </w:rPr>
      </w:pPr>
      <w:bookmarkStart w:id="79" w:name="_Toc74310448"/>
      <w:r w:rsidRPr="007773E5">
        <w:rPr>
          <w:rFonts w:cs="Times New Roman"/>
          <w:color w:val="000000" w:themeColor="text1"/>
          <w:szCs w:val="24"/>
        </w:rPr>
        <w:t>2.2 Goal</w:t>
      </w:r>
      <w:r w:rsidR="00A65395" w:rsidRPr="007773E5">
        <w:rPr>
          <w:rFonts w:cs="Times New Roman"/>
          <w:color w:val="000000" w:themeColor="text1"/>
          <w:szCs w:val="24"/>
        </w:rPr>
        <w:t>s</w:t>
      </w:r>
      <w:r w:rsidRPr="007773E5">
        <w:rPr>
          <w:rFonts w:cs="Times New Roman"/>
          <w:color w:val="000000" w:themeColor="text1"/>
          <w:szCs w:val="24"/>
        </w:rPr>
        <w:t xml:space="preserve"> and Objective</w:t>
      </w:r>
      <w:r w:rsidR="00A65395" w:rsidRPr="007773E5">
        <w:rPr>
          <w:rFonts w:cs="Times New Roman"/>
          <w:color w:val="000000" w:themeColor="text1"/>
          <w:szCs w:val="24"/>
        </w:rPr>
        <w:t>s</w:t>
      </w:r>
      <w:r w:rsidRPr="007773E5">
        <w:rPr>
          <w:rFonts w:cs="Times New Roman"/>
          <w:color w:val="000000" w:themeColor="text1"/>
          <w:szCs w:val="24"/>
        </w:rPr>
        <w:t xml:space="preserve"> of </w:t>
      </w:r>
      <w:r w:rsidR="00D85F07" w:rsidRPr="007773E5">
        <w:rPr>
          <w:rFonts w:cs="Times New Roman"/>
          <w:color w:val="000000" w:themeColor="text1"/>
          <w:szCs w:val="24"/>
        </w:rPr>
        <w:t>Special Needs Education</w:t>
      </w:r>
      <w:bookmarkEnd w:id="78"/>
      <w:bookmarkEnd w:id="79"/>
    </w:p>
    <w:p w:rsidR="0053697D" w:rsidRDefault="00C43317" w:rsidP="007F3393">
      <w:pPr>
        <w:tabs>
          <w:tab w:val="left" w:pos="2880"/>
        </w:tabs>
        <w:spacing w:line="480" w:lineRule="auto"/>
        <w:jc w:val="both"/>
        <w:rPr>
          <w:color w:val="000000" w:themeColor="text1"/>
        </w:rPr>
      </w:pPr>
      <w:r w:rsidRPr="007773E5">
        <w:rPr>
          <w:color w:val="000000" w:themeColor="text1"/>
        </w:rPr>
        <w:t>The overall goal of education is to achieve education for all by 2015 in line with the National and global commitment. The government’s vision is to have globally competitive quality education, training and research for sustainable development. The Ministry of Education is mandated to work with other education stakeholders to provide, promote and coordinate quality life-long education, training and research for Kenya’s sustainable development and responsible citizenry for all.</w:t>
      </w:r>
    </w:p>
    <w:p w:rsidR="0053697D" w:rsidRDefault="00E553E5" w:rsidP="007F3393">
      <w:pPr>
        <w:tabs>
          <w:tab w:val="left" w:pos="2880"/>
        </w:tabs>
        <w:spacing w:line="480" w:lineRule="auto"/>
        <w:jc w:val="both"/>
        <w:rPr>
          <w:color w:val="000000" w:themeColor="text1"/>
        </w:rPr>
      </w:pPr>
      <w:r w:rsidRPr="007773E5">
        <w:rPr>
          <w:color w:val="000000" w:themeColor="text1"/>
        </w:rPr>
        <w:t xml:space="preserve"> The vision states that “A society in which </w:t>
      </w:r>
      <w:r w:rsidR="00463580" w:rsidRPr="007773E5">
        <w:rPr>
          <w:color w:val="000000" w:themeColor="text1"/>
        </w:rPr>
        <w:t xml:space="preserve">ALL </w:t>
      </w:r>
      <w:r w:rsidRPr="007773E5">
        <w:rPr>
          <w:color w:val="000000" w:themeColor="text1"/>
        </w:rPr>
        <w:t xml:space="preserve">persons regardless of their disabilities and special needs achieve education to realize their full potential”. On the other hand, the mission states that; to create a </w:t>
      </w:r>
      <w:proofErr w:type="gramStart"/>
      <w:r w:rsidR="006C18BD" w:rsidRPr="007773E5">
        <w:rPr>
          <w:color w:val="000000" w:themeColor="text1"/>
        </w:rPr>
        <w:t>conducive</w:t>
      </w:r>
      <w:proofErr w:type="gramEnd"/>
      <w:r w:rsidR="006C18BD" w:rsidRPr="007773E5">
        <w:rPr>
          <w:color w:val="000000" w:themeColor="text1"/>
        </w:rPr>
        <w:t xml:space="preserve"> environment</w:t>
      </w:r>
      <w:r w:rsidRPr="007773E5">
        <w:rPr>
          <w:color w:val="000000" w:themeColor="text1"/>
        </w:rPr>
        <w:t xml:space="preserve"> for learners with special </w:t>
      </w:r>
      <w:r w:rsidRPr="007773E5">
        <w:rPr>
          <w:color w:val="000000" w:themeColor="text1"/>
        </w:rPr>
        <w:lastRenderedPageBreak/>
        <w:t>needs and disabilities in order for them to have equal access to quality and relevant education and training.</w:t>
      </w:r>
    </w:p>
    <w:p w:rsidR="00C43317" w:rsidRPr="007773E5" w:rsidRDefault="00D74A4A" w:rsidP="007F3393">
      <w:pPr>
        <w:tabs>
          <w:tab w:val="left" w:pos="2880"/>
        </w:tabs>
        <w:spacing w:line="480" w:lineRule="auto"/>
        <w:jc w:val="both"/>
        <w:rPr>
          <w:color w:val="000000" w:themeColor="text1"/>
        </w:rPr>
      </w:pPr>
      <w:r w:rsidRPr="007773E5">
        <w:rPr>
          <w:color w:val="000000" w:themeColor="text1"/>
        </w:rPr>
        <w:t xml:space="preserve"> The objectives of special needs education include; To create an effective climate for learning </w:t>
      </w:r>
      <w:r w:rsidR="00D02155" w:rsidRPr="007773E5">
        <w:rPr>
          <w:color w:val="000000" w:themeColor="text1"/>
        </w:rPr>
        <w:t xml:space="preserve">by sharing all available information about a </w:t>
      </w:r>
      <w:r w:rsidR="006C18BD" w:rsidRPr="007773E5">
        <w:rPr>
          <w:color w:val="000000" w:themeColor="text1"/>
        </w:rPr>
        <w:t>child’s</w:t>
      </w:r>
      <w:r w:rsidR="00D02155" w:rsidRPr="007773E5">
        <w:rPr>
          <w:color w:val="000000" w:themeColor="text1"/>
        </w:rPr>
        <w:t xml:space="preserve"> disability pertinent to the </w:t>
      </w:r>
      <w:r w:rsidR="006C18BD" w:rsidRPr="007773E5">
        <w:rPr>
          <w:color w:val="000000" w:themeColor="text1"/>
        </w:rPr>
        <w:t>child’s</w:t>
      </w:r>
      <w:r w:rsidR="00D02155" w:rsidRPr="007773E5">
        <w:rPr>
          <w:color w:val="000000" w:themeColor="text1"/>
        </w:rPr>
        <w:t xml:space="preserve"> performance in an educational setting, To provide and implement program and testing accommodation as stipulated on the indi</w:t>
      </w:r>
      <w:r w:rsidR="002C155E" w:rsidRPr="007773E5">
        <w:rPr>
          <w:color w:val="000000" w:themeColor="text1"/>
        </w:rPr>
        <w:t>vidualized educational program</w:t>
      </w:r>
      <w:r w:rsidR="00D02155" w:rsidRPr="007773E5">
        <w:rPr>
          <w:color w:val="000000" w:themeColor="text1"/>
        </w:rPr>
        <w:t>, To facilitate each student</w:t>
      </w:r>
      <w:r w:rsidR="006C18BD" w:rsidRPr="007773E5">
        <w:rPr>
          <w:color w:val="000000" w:themeColor="text1"/>
        </w:rPr>
        <w:t>’</w:t>
      </w:r>
      <w:r w:rsidR="00D02155" w:rsidRPr="007773E5">
        <w:rPr>
          <w:color w:val="000000" w:themeColor="text1"/>
        </w:rPr>
        <w:t>s academic progress and social development by establishing appropriate goals and providing instruction, To support and act as a resource for classroom teachers working with students with special needs, To encourage students to be aware of their strengths and weaknesses so that they can become good advocates</w:t>
      </w:r>
      <w:r w:rsidR="001A2259" w:rsidRPr="007773E5">
        <w:rPr>
          <w:color w:val="000000" w:themeColor="text1"/>
        </w:rPr>
        <w:t xml:space="preserve"> for themselves in all settings.</w:t>
      </w:r>
    </w:p>
    <w:p w:rsidR="00FF3AB9" w:rsidRPr="007773E5" w:rsidRDefault="009C3682" w:rsidP="00707A6C">
      <w:pPr>
        <w:pStyle w:val="Heading1"/>
        <w:spacing w:before="0" w:line="480" w:lineRule="auto"/>
        <w:rPr>
          <w:rFonts w:cs="Times New Roman"/>
          <w:color w:val="000000" w:themeColor="text1"/>
          <w:szCs w:val="24"/>
        </w:rPr>
      </w:pPr>
      <w:bookmarkStart w:id="80" w:name="_Toc377305467"/>
      <w:bookmarkStart w:id="81" w:name="_Toc74310449"/>
      <w:r w:rsidRPr="007773E5">
        <w:rPr>
          <w:rFonts w:cs="Times New Roman"/>
          <w:color w:val="000000" w:themeColor="text1"/>
          <w:szCs w:val="24"/>
        </w:rPr>
        <w:t>2.3</w:t>
      </w:r>
      <w:r w:rsidR="000A659F" w:rsidRPr="007773E5">
        <w:rPr>
          <w:rFonts w:cs="Times New Roman"/>
          <w:color w:val="000000" w:themeColor="text1"/>
          <w:szCs w:val="24"/>
        </w:rPr>
        <w:t xml:space="preserve"> State of </w:t>
      </w:r>
      <w:r w:rsidR="00D85F07" w:rsidRPr="007773E5">
        <w:rPr>
          <w:rFonts w:cs="Times New Roman"/>
          <w:color w:val="000000" w:themeColor="text1"/>
          <w:szCs w:val="24"/>
        </w:rPr>
        <w:t>Special Needs Education</w:t>
      </w:r>
      <w:bookmarkEnd w:id="80"/>
      <w:r w:rsidR="009D0946" w:rsidRPr="007773E5">
        <w:rPr>
          <w:rFonts w:cs="Times New Roman"/>
          <w:color w:val="000000" w:themeColor="text1"/>
          <w:szCs w:val="24"/>
        </w:rPr>
        <w:t xml:space="preserve"> in Kenya</w:t>
      </w:r>
      <w:bookmarkEnd w:id="81"/>
    </w:p>
    <w:p w:rsidR="0053697D" w:rsidRDefault="000A659F" w:rsidP="007F3393">
      <w:pPr>
        <w:tabs>
          <w:tab w:val="left" w:pos="2880"/>
        </w:tabs>
        <w:spacing w:line="480" w:lineRule="auto"/>
        <w:jc w:val="both"/>
        <w:rPr>
          <w:color w:val="000000" w:themeColor="text1"/>
        </w:rPr>
      </w:pPr>
      <w:r w:rsidRPr="007773E5">
        <w:rPr>
          <w:color w:val="000000" w:themeColor="text1"/>
        </w:rPr>
        <w:t xml:space="preserve">Special needs education is the education which provides appropriate modification in </w:t>
      </w:r>
      <w:r w:rsidR="008D10CE" w:rsidRPr="007773E5">
        <w:rPr>
          <w:color w:val="000000" w:themeColor="text1"/>
        </w:rPr>
        <w:t>curricular, teachingmethods, teaching</w:t>
      </w:r>
      <w:r w:rsidR="00DA4A2D" w:rsidRPr="007773E5">
        <w:rPr>
          <w:color w:val="000000" w:themeColor="text1"/>
        </w:rPr>
        <w:t xml:space="preserve"> and learning resources</w:t>
      </w:r>
      <w:r w:rsidR="000666B1">
        <w:rPr>
          <w:color w:val="000000" w:themeColor="text1"/>
        </w:rPr>
        <w:t xml:space="preserve"> and evaluation procedures</w:t>
      </w:r>
      <w:r w:rsidR="00DA4A2D" w:rsidRPr="007773E5">
        <w:rPr>
          <w:color w:val="000000" w:themeColor="text1"/>
        </w:rPr>
        <w:t xml:space="preserve">, medium </w:t>
      </w:r>
      <w:r w:rsidR="008D10CE" w:rsidRPr="007773E5">
        <w:rPr>
          <w:color w:val="000000" w:themeColor="text1"/>
        </w:rPr>
        <w:t>of communication</w:t>
      </w:r>
      <w:r w:rsidR="00DA4A2D" w:rsidRPr="007773E5">
        <w:rPr>
          <w:color w:val="000000" w:themeColor="text1"/>
        </w:rPr>
        <w:t xml:space="preserve"> to the environment in order to meet individual special education needs (</w:t>
      </w:r>
      <w:proofErr w:type="spellStart"/>
      <w:r w:rsidR="00DA4A2D" w:rsidRPr="007773E5">
        <w:rPr>
          <w:color w:val="000000" w:themeColor="text1"/>
        </w:rPr>
        <w:t>Ngugi</w:t>
      </w:r>
      <w:proofErr w:type="spellEnd"/>
      <w:r w:rsidR="00B33C15" w:rsidRPr="007773E5">
        <w:rPr>
          <w:color w:val="000000" w:themeColor="text1"/>
        </w:rPr>
        <w:t>, 2000</w:t>
      </w:r>
      <w:r w:rsidR="00DA4A2D" w:rsidRPr="007773E5">
        <w:rPr>
          <w:color w:val="000000" w:themeColor="text1"/>
        </w:rPr>
        <w:t xml:space="preserve">). It therefore must be learner </w:t>
      </w:r>
      <w:r w:rsidR="008D10CE" w:rsidRPr="007773E5">
        <w:rPr>
          <w:color w:val="000000" w:themeColor="text1"/>
        </w:rPr>
        <w:t>centered, flexible</w:t>
      </w:r>
      <w:r w:rsidR="00B33C15" w:rsidRPr="007773E5">
        <w:rPr>
          <w:color w:val="000000" w:themeColor="text1"/>
        </w:rPr>
        <w:t>, and adjustable</w:t>
      </w:r>
      <w:r w:rsidR="00DA4A2D" w:rsidRPr="007773E5">
        <w:rPr>
          <w:color w:val="000000" w:themeColor="text1"/>
        </w:rPr>
        <w:t xml:space="preserve"> to individual needs and potentials and of good quality. </w:t>
      </w:r>
    </w:p>
    <w:p w:rsidR="0053697D" w:rsidRDefault="00DA4A2D" w:rsidP="007F3393">
      <w:pPr>
        <w:tabs>
          <w:tab w:val="left" w:pos="2880"/>
        </w:tabs>
        <w:spacing w:line="480" w:lineRule="auto"/>
        <w:jc w:val="both"/>
        <w:rPr>
          <w:color w:val="000000" w:themeColor="text1"/>
        </w:rPr>
      </w:pPr>
      <w:r w:rsidRPr="007773E5">
        <w:rPr>
          <w:color w:val="000000" w:themeColor="text1"/>
        </w:rPr>
        <w:t xml:space="preserve">Quality is affected by a wide variety of factors and </w:t>
      </w:r>
      <w:proofErr w:type="spellStart"/>
      <w:r w:rsidRPr="007773E5">
        <w:rPr>
          <w:color w:val="000000" w:themeColor="text1"/>
        </w:rPr>
        <w:t>D</w:t>
      </w:r>
      <w:r w:rsidR="00B92119" w:rsidRPr="007773E5">
        <w:rPr>
          <w:color w:val="000000" w:themeColor="text1"/>
        </w:rPr>
        <w:t>igolo</w:t>
      </w:r>
      <w:proofErr w:type="spellEnd"/>
      <w:r w:rsidR="00B92119" w:rsidRPr="007773E5">
        <w:rPr>
          <w:color w:val="000000" w:themeColor="text1"/>
        </w:rPr>
        <w:t xml:space="preserve"> (2003) and </w:t>
      </w:r>
      <w:proofErr w:type="spellStart"/>
      <w:r w:rsidR="00B92119" w:rsidRPr="007773E5">
        <w:rPr>
          <w:color w:val="000000" w:themeColor="text1"/>
        </w:rPr>
        <w:t>Eshiwani</w:t>
      </w:r>
      <w:proofErr w:type="spellEnd"/>
      <w:r w:rsidR="00B92119" w:rsidRPr="007773E5">
        <w:rPr>
          <w:color w:val="000000" w:themeColor="text1"/>
        </w:rPr>
        <w:t xml:space="preserve"> (1993) assert that factors such as curriculum instructional materials, </w:t>
      </w:r>
      <w:r w:rsidR="008D10CE" w:rsidRPr="007773E5">
        <w:rPr>
          <w:color w:val="000000" w:themeColor="text1"/>
        </w:rPr>
        <w:t>equipment, school</w:t>
      </w:r>
      <w:r w:rsidR="00B92119" w:rsidRPr="007773E5">
        <w:rPr>
          <w:color w:val="000000" w:themeColor="text1"/>
        </w:rPr>
        <w:t xml:space="preserve"> management, teacher training and school resources are some of the indicators of quality education. According to Oxfam Education Report (2002) good quality education is available to a small proportion of children with special needs. Children with disabilities especially girls are far less likely to attend special school.</w:t>
      </w:r>
      <w:r w:rsidR="00AF5DA8" w:rsidRPr="007773E5">
        <w:rPr>
          <w:color w:val="000000" w:themeColor="text1"/>
        </w:rPr>
        <w:t xml:space="preserve"> Many of those who go to school receive an education that is entirely inappropriate. This may </w:t>
      </w:r>
      <w:r w:rsidR="00AF5DA8" w:rsidRPr="007773E5">
        <w:rPr>
          <w:color w:val="000000" w:themeColor="text1"/>
        </w:rPr>
        <w:lastRenderedPageBreak/>
        <w:t>be due to the ineffectiveness of the special needs education programs in special schools.</w:t>
      </w:r>
    </w:p>
    <w:p w:rsidR="00D85F07" w:rsidRPr="007773E5" w:rsidRDefault="00AF5DA8" w:rsidP="007F3393">
      <w:pPr>
        <w:tabs>
          <w:tab w:val="left" w:pos="2880"/>
        </w:tabs>
        <w:spacing w:line="480" w:lineRule="auto"/>
        <w:jc w:val="both"/>
        <w:rPr>
          <w:b/>
          <w:color w:val="000000" w:themeColor="text1"/>
        </w:rPr>
      </w:pPr>
      <w:r w:rsidRPr="007773E5">
        <w:rPr>
          <w:color w:val="000000" w:themeColor="text1"/>
        </w:rPr>
        <w:t xml:space="preserve"> In 2003, the government of Kenya started the free primary education program and a study by ‘’ Every Child Counts’’ (ECC), a Nairobi based </w:t>
      </w:r>
      <w:r w:rsidR="000666B1">
        <w:rPr>
          <w:color w:val="000000" w:themeColor="text1"/>
        </w:rPr>
        <w:t>N</w:t>
      </w:r>
      <w:r w:rsidR="00BD4DCF" w:rsidRPr="007773E5">
        <w:rPr>
          <w:color w:val="000000" w:themeColor="text1"/>
        </w:rPr>
        <w:t>ongovernmental</w:t>
      </w:r>
      <w:r w:rsidR="000666B1">
        <w:rPr>
          <w:color w:val="000000" w:themeColor="text1"/>
        </w:rPr>
        <w:t xml:space="preserve"> O</w:t>
      </w:r>
      <w:r w:rsidRPr="007773E5">
        <w:rPr>
          <w:color w:val="000000" w:themeColor="text1"/>
        </w:rPr>
        <w:t>rganization reveale</w:t>
      </w:r>
      <w:r w:rsidR="009C378C" w:rsidRPr="007773E5">
        <w:rPr>
          <w:color w:val="000000" w:themeColor="text1"/>
        </w:rPr>
        <w:t xml:space="preserve">d that only </w:t>
      </w:r>
      <w:r w:rsidR="008C4DF7" w:rsidRPr="007773E5">
        <w:rPr>
          <w:color w:val="000000" w:themeColor="text1"/>
        </w:rPr>
        <w:t xml:space="preserve">22,332 out of 600000 children with disabilities had access to education compared to their counterparts without disabilities  (ECC Report ,2004). </w:t>
      </w:r>
    </w:p>
    <w:p w:rsidR="00D85F07" w:rsidRPr="007773E5" w:rsidRDefault="00D85F07" w:rsidP="007F3393">
      <w:pPr>
        <w:tabs>
          <w:tab w:val="left" w:pos="2880"/>
        </w:tabs>
        <w:spacing w:line="480" w:lineRule="auto"/>
        <w:jc w:val="both"/>
        <w:rPr>
          <w:color w:val="000000" w:themeColor="text1"/>
        </w:rPr>
      </w:pPr>
    </w:p>
    <w:p w:rsidR="0053697D" w:rsidRDefault="008C4DF7" w:rsidP="007F3393">
      <w:pPr>
        <w:tabs>
          <w:tab w:val="left" w:pos="2880"/>
        </w:tabs>
        <w:spacing w:line="480" w:lineRule="auto"/>
        <w:jc w:val="both"/>
        <w:rPr>
          <w:color w:val="000000" w:themeColor="text1"/>
        </w:rPr>
      </w:pPr>
      <w:r w:rsidRPr="007773E5">
        <w:rPr>
          <w:color w:val="000000" w:themeColor="text1"/>
        </w:rPr>
        <w:t>This meant that out of the 6.2 million children who sought education in 2003, only 0.4% of the children with disabilities enjoyed t</w:t>
      </w:r>
      <w:r w:rsidR="007D3460" w:rsidRPr="007773E5">
        <w:rPr>
          <w:color w:val="000000" w:themeColor="text1"/>
        </w:rPr>
        <w:t>he EPE. This study</w:t>
      </w:r>
      <w:r w:rsidRPr="007773E5">
        <w:rPr>
          <w:color w:val="000000" w:themeColor="text1"/>
        </w:rPr>
        <w:t xml:space="preserve"> therefore aimed at investigating institutional challenges facing implementation of inclusive education in public primary schools. Educational disadvantage prevents children with special needs </w:t>
      </w:r>
      <w:r w:rsidR="00852F38" w:rsidRPr="007773E5">
        <w:rPr>
          <w:color w:val="000000" w:themeColor="text1"/>
        </w:rPr>
        <w:t>from gaining the skills and confidence that they need in order to avoid extreme poverty in adulthood.</w:t>
      </w:r>
    </w:p>
    <w:p w:rsidR="000A659F" w:rsidRPr="007773E5" w:rsidRDefault="00852F38" w:rsidP="007F3393">
      <w:pPr>
        <w:tabs>
          <w:tab w:val="left" w:pos="2880"/>
        </w:tabs>
        <w:spacing w:line="480" w:lineRule="auto"/>
        <w:jc w:val="both"/>
        <w:rPr>
          <w:color w:val="000000" w:themeColor="text1"/>
        </w:rPr>
      </w:pPr>
      <w:r w:rsidRPr="007773E5">
        <w:rPr>
          <w:color w:val="000000" w:themeColor="text1"/>
        </w:rPr>
        <w:t xml:space="preserve"> As reported by </w:t>
      </w:r>
      <w:proofErr w:type="spellStart"/>
      <w:r w:rsidRPr="007773E5">
        <w:rPr>
          <w:color w:val="000000" w:themeColor="text1"/>
        </w:rPr>
        <w:t>Kipchumba</w:t>
      </w:r>
      <w:proofErr w:type="spellEnd"/>
      <w:r w:rsidRPr="007773E5">
        <w:rPr>
          <w:color w:val="000000" w:themeColor="text1"/>
        </w:rPr>
        <w:t xml:space="preserve"> (2008) in the Daily Nation Newspaper of August 23,2008, Michael </w:t>
      </w:r>
      <w:proofErr w:type="spellStart"/>
      <w:r w:rsidRPr="007773E5">
        <w:rPr>
          <w:color w:val="000000" w:themeColor="text1"/>
        </w:rPr>
        <w:t>Ndurumo</w:t>
      </w:r>
      <w:proofErr w:type="spellEnd"/>
      <w:r w:rsidRPr="007773E5">
        <w:rPr>
          <w:color w:val="000000" w:themeColor="text1"/>
        </w:rPr>
        <w:t xml:space="preserve"> reckoned that he would have most likely ended up being a carpenter, a tailor, a cobbler or a stones-man since these are the remnant occupations society has reserved for people like him who have disabilities had it not have been a couple who threw him a rare lifeline that enabled</w:t>
      </w:r>
      <w:r w:rsidR="009D5B6D" w:rsidRPr="007773E5">
        <w:rPr>
          <w:color w:val="000000" w:themeColor="text1"/>
        </w:rPr>
        <w:t xml:space="preserve"> him to explore his God given talents and abilities despite being deaf and </w:t>
      </w:r>
      <w:proofErr w:type="spellStart"/>
      <w:r w:rsidR="009D5B6D" w:rsidRPr="007773E5">
        <w:rPr>
          <w:color w:val="000000" w:themeColor="text1"/>
        </w:rPr>
        <w:t>dump.Ndurumo</w:t>
      </w:r>
      <w:proofErr w:type="spellEnd"/>
      <w:r w:rsidR="009D5B6D" w:rsidRPr="007773E5">
        <w:rPr>
          <w:color w:val="000000" w:themeColor="text1"/>
        </w:rPr>
        <w:t xml:space="preserve"> is a living proof to the society that given the </w:t>
      </w:r>
      <w:r w:rsidR="006B0CAF" w:rsidRPr="007773E5">
        <w:rPr>
          <w:color w:val="000000" w:themeColor="text1"/>
        </w:rPr>
        <w:t>chance, the</w:t>
      </w:r>
      <w:r w:rsidR="009D5B6D" w:rsidRPr="007773E5">
        <w:rPr>
          <w:color w:val="000000" w:themeColor="text1"/>
        </w:rPr>
        <w:t xml:space="preserve"> encouragement and the necessary support people with disabilities can be productive rather </w:t>
      </w:r>
      <w:r w:rsidR="006B0CAF" w:rsidRPr="007773E5">
        <w:rPr>
          <w:color w:val="000000" w:themeColor="text1"/>
        </w:rPr>
        <w:t>than a</w:t>
      </w:r>
      <w:r w:rsidR="009D5B6D" w:rsidRPr="007773E5">
        <w:rPr>
          <w:color w:val="000000" w:themeColor="text1"/>
        </w:rPr>
        <w:t xml:space="preserve"> burden.</w:t>
      </w:r>
      <w:r w:rsidR="00C00E2E" w:rsidRPr="007773E5">
        <w:rPr>
          <w:color w:val="000000" w:themeColor="text1"/>
        </w:rPr>
        <w:t xml:space="preserve">In his own words </w:t>
      </w:r>
      <w:proofErr w:type="spellStart"/>
      <w:r w:rsidR="00C00E2E" w:rsidRPr="007773E5">
        <w:rPr>
          <w:color w:val="000000" w:themeColor="text1"/>
        </w:rPr>
        <w:t>Ndurumo</w:t>
      </w:r>
      <w:proofErr w:type="spellEnd"/>
      <w:r w:rsidR="00C00E2E" w:rsidRPr="007773E5">
        <w:rPr>
          <w:color w:val="000000" w:themeColor="text1"/>
        </w:rPr>
        <w:t xml:space="preserve"> declared that:</w:t>
      </w:r>
    </w:p>
    <w:p w:rsidR="00C00E2E" w:rsidRPr="007773E5" w:rsidRDefault="00C00E2E" w:rsidP="00CC4AE5">
      <w:pPr>
        <w:tabs>
          <w:tab w:val="left" w:pos="2880"/>
        </w:tabs>
        <w:ind w:left="720" w:right="810"/>
        <w:jc w:val="both"/>
        <w:rPr>
          <w:i/>
          <w:color w:val="000000" w:themeColor="text1"/>
        </w:rPr>
      </w:pPr>
      <w:proofErr w:type="gramStart"/>
      <w:r w:rsidRPr="007773E5">
        <w:rPr>
          <w:i/>
          <w:color w:val="000000" w:themeColor="text1"/>
        </w:rPr>
        <w:t>“ I</w:t>
      </w:r>
      <w:proofErr w:type="gramEnd"/>
      <w:r w:rsidRPr="007773E5">
        <w:rPr>
          <w:i/>
          <w:color w:val="000000" w:themeColor="text1"/>
        </w:rPr>
        <w:t xml:space="preserve"> have learnt that there is no limitation to the human ability. Had I thought of myself as a lesser human being because of being deaf then I would have surely ended up a burden in society”</w:t>
      </w:r>
    </w:p>
    <w:p w:rsidR="00F104E5" w:rsidRPr="007773E5" w:rsidRDefault="00F104E5" w:rsidP="007F3393">
      <w:pPr>
        <w:tabs>
          <w:tab w:val="left" w:pos="2880"/>
        </w:tabs>
        <w:spacing w:line="480" w:lineRule="auto"/>
        <w:jc w:val="both"/>
        <w:rPr>
          <w:color w:val="000000" w:themeColor="text1"/>
        </w:rPr>
      </w:pPr>
    </w:p>
    <w:p w:rsidR="0053697D" w:rsidRDefault="0067528C" w:rsidP="007F3393">
      <w:pPr>
        <w:tabs>
          <w:tab w:val="left" w:pos="2880"/>
        </w:tabs>
        <w:spacing w:line="480" w:lineRule="auto"/>
        <w:jc w:val="both"/>
        <w:rPr>
          <w:color w:val="000000" w:themeColor="text1"/>
        </w:rPr>
      </w:pPr>
      <w:proofErr w:type="spellStart"/>
      <w:r w:rsidRPr="007773E5">
        <w:rPr>
          <w:color w:val="000000" w:themeColor="text1"/>
        </w:rPr>
        <w:lastRenderedPageBreak/>
        <w:t>Hiuhu</w:t>
      </w:r>
      <w:proofErr w:type="spellEnd"/>
      <w:r w:rsidRPr="007773E5">
        <w:rPr>
          <w:color w:val="000000" w:themeColor="text1"/>
        </w:rPr>
        <w:t xml:space="preserve"> (2002) reported that there was need for environmental adaptation for effective learning to ta</w:t>
      </w:r>
      <w:r w:rsidR="00786BD0" w:rsidRPr="007773E5">
        <w:rPr>
          <w:color w:val="000000" w:themeColor="text1"/>
        </w:rPr>
        <w:t xml:space="preserve">ke </w:t>
      </w:r>
      <w:r w:rsidR="008D10CE" w:rsidRPr="007773E5">
        <w:rPr>
          <w:color w:val="000000" w:themeColor="text1"/>
        </w:rPr>
        <w:t xml:space="preserve">place. </w:t>
      </w:r>
      <w:r w:rsidR="00786BD0" w:rsidRPr="007773E5">
        <w:rPr>
          <w:color w:val="000000" w:themeColor="text1"/>
        </w:rPr>
        <w:t xml:space="preserve">Environmental Adaptation refers to the adaptation of social and </w:t>
      </w:r>
      <w:r w:rsidR="008D10CE" w:rsidRPr="007773E5">
        <w:rPr>
          <w:color w:val="000000" w:themeColor="text1"/>
        </w:rPr>
        <w:t>physical barriers</w:t>
      </w:r>
      <w:r w:rsidR="00786BD0" w:rsidRPr="007773E5">
        <w:rPr>
          <w:color w:val="000000" w:themeColor="text1"/>
        </w:rPr>
        <w:t xml:space="preserve"> that maybe an impediment to learning. Social barriers are defined as anything that makes persons with special needs remain segregated or isolated from other people in society.</w:t>
      </w:r>
    </w:p>
    <w:p w:rsidR="0053697D" w:rsidRDefault="00786BD0" w:rsidP="007F3393">
      <w:pPr>
        <w:tabs>
          <w:tab w:val="left" w:pos="2880"/>
        </w:tabs>
        <w:spacing w:line="480" w:lineRule="auto"/>
        <w:jc w:val="both"/>
        <w:rPr>
          <w:color w:val="000000" w:themeColor="text1"/>
        </w:rPr>
      </w:pPr>
      <w:r w:rsidRPr="007773E5">
        <w:rPr>
          <w:color w:val="000000" w:themeColor="text1"/>
        </w:rPr>
        <w:t xml:space="preserve"> Social barriers include among others negative attitudes of the community towards people with special </w:t>
      </w:r>
      <w:r w:rsidR="008D10CE" w:rsidRPr="007773E5">
        <w:rPr>
          <w:color w:val="000000" w:themeColor="text1"/>
        </w:rPr>
        <w:t>needs, communication</w:t>
      </w:r>
      <w:r w:rsidRPr="007773E5">
        <w:rPr>
          <w:color w:val="000000" w:themeColor="text1"/>
        </w:rPr>
        <w:t xml:space="preserve"> problems </w:t>
      </w:r>
      <w:proofErr w:type="spellStart"/>
      <w:r w:rsidRPr="007773E5">
        <w:rPr>
          <w:color w:val="000000" w:themeColor="text1"/>
        </w:rPr>
        <w:t>i.e</w:t>
      </w:r>
      <w:proofErr w:type="spellEnd"/>
      <w:r w:rsidRPr="007773E5">
        <w:rPr>
          <w:color w:val="000000" w:themeColor="text1"/>
        </w:rPr>
        <w:t xml:space="preserve"> when the hearing and visually impaired are</w:t>
      </w:r>
      <w:r w:rsidR="00882AE2" w:rsidRPr="007773E5">
        <w:rPr>
          <w:color w:val="000000" w:themeColor="text1"/>
        </w:rPr>
        <w:t xml:space="preserve"> excluded from meeting</w:t>
      </w:r>
      <w:r w:rsidR="00052D65" w:rsidRPr="007773E5">
        <w:rPr>
          <w:color w:val="000000" w:themeColor="text1"/>
        </w:rPr>
        <w:t xml:space="preserve">s and community serves denials of equal opportunities in employment and education. Physical barriers are defined as any physical obstruction that hinders or prevents a person with disabilities moving or interacting freely with his or her environment. </w:t>
      </w:r>
    </w:p>
    <w:p w:rsidR="0067528C" w:rsidRPr="007773E5" w:rsidRDefault="00052D65" w:rsidP="007F3393">
      <w:pPr>
        <w:tabs>
          <w:tab w:val="left" w:pos="2880"/>
        </w:tabs>
        <w:spacing w:line="480" w:lineRule="auto"/>
        <w:jc w:val="both"/>
        <w:rPr>
          <w:color w:val="000000" w:themeColor="text1"/>
        </w:rPr>
      </w:pPr>
      <w:r w:rsidRPr="007773E5">
        <w:rPr>
          <w:color w:val="000000" w:themeColor="text1"/>
        </w:rPr>
        <w:t xml:space="preserve">Physical barriers include among others, doors that are too narrow for wheel </w:t>
      </w:r>
      <w:r w:rsidR="008D10CE" w:rsidRPr="007773E5">
        <w:rPr>
          <w:color w:val="000000" w:themeColor="text1"/>
        </w:rPr>
        <w:t>chairs, stairs</w:t>
      </w:r>
      <w:r w:rsidRPr="007773E5">
        <w:rPr>
          <w:color w:val="000000" w:themeColor="text1"/>
        </w:rPr>
        <w:t xml:space="preserve"> instead of rumps .The above barriers </w:t>
      </w:r>
      <w:r w:rsidR="008D10CE" w:rsidRPr="007773E5">
        <w:rPr>
          <w:color w:val="000000" w:themeColor="text1"/>
        </w:rPr>
        <w:t>hinder a</w:t>
      </w:r>
      <w:r w:rsidRPr="007773E5">
        <w:rPr>
          <w:color w:val="000000" w:themeColor="text1"/>
        </w:rPr>
        <w:t xml:space="preserve"> disable friendly environment </w:t>
      </w:r>
      <w:r w:rsidR="00BD4DCF" w:rsidRPr="007773E5">
        <w:rPr>
          <w:color w:val="000000" w:themeColor="text1"/>
        </w:rPr>
        <w:t>i.e.</w:t>
      </w:r>
      <w:r w:rsidRPr="007773E5">
        <w:rPr>
          <w:color w:val="000000" w:themeColor="text1"/>
        </w:rPr>
        <w:t xml:space="preserve"> an environment that has facilities that support people</w:t>
      </w:r>
      <w:r w:rsidR="00151BA6" w:rsidRPr="007773E5">
        <w:rPr>
          <w:color w:val="000000" w:themeColor="text1"/>
        </w:rPr>
        <w:t xml:space="preserve"> with special needs (Benaars</w:t>
      </w:r>
      <w:proofErr w:type="gramStart"/>
      <w:r w:rsidR="00151BA6" w:rsidRPr="007773E5">
        <w:rPr>
          <w:color w:val="000000" w:themeColor="text1"/>
        </w:rPr>
        <w:t>,Otiende</w:t>
      </w:r>
      <w:proofErr w:type="gramEnd"/>
      <w:r w:rsidR="00151BA6" w:rsidRPr="007773E5">
        <w:rPr>
          <w:color w:val="000000" w:themeColor="text1"/>
        </w:rPr>
        <w:t>&amp;Boisvert,1994)</w:t>
      </w:r>
      <w:r w:rsidR="00D85F07" w:rsidRPr="007773E5">
        <w:rPr>
          <w:color w:val="000000" w:themeColor="text1"/>
        </w:rPr>
        <w:t>.</w:t>
      </w:r>
    </w:p>
    <w:p w:rsidR="004439F5" w:rsidRPr="007773E5" w:rsidRDefault="004439F5" w:rsidP="007F3393">
      <w:pPr>
        <w:tabs>
          <w:tab w:val="left" w:pos="2880"/>
        </w:tabs>
        <w:spacing w:line="480" w:lineRule="auto"/>
        <w:jc w:val="both"/>
        <w:rPr>
          <w:color w:val="000000" w:themeColor="text1"/>
        </w:rPr>
      </w:pPr>
    </w:p>
    <w:p w:rsidR="0053697D" w:rsidRDefault="00151BA6" w:rsidP="007F3393">
      <w:pPr>
        <w:tabs>
          <w:tab w:val="left" w:pos="2880"/>
        </w:tabs>
        <w:spacing w:line="480" w:lineRule="auto"/>
        <w:jc w:val="both"/>
        <w:rPr>
          <w:color w:val="000000" w:themeColor="text1"/>
        </w:rPr>
      </w:pPr>
      <w:r w:rsidRPr="007773E5">
        <w:rPr>
          <w:color w:val="000000" w:themeColor="text1"/>
        </w:rPr>
        <w:t>A report by Ministry of Education (2001) during the International Conference on education in Geneva showed that the education sector in Kenya had not faired very well. It revealed that the quality of education of all levels had been deteriorating over time due to limited planning materials</w:t>
      </w:r>
      <w:r w:rsidR="00AD2370" w:rsidRPr="007773E5">
        <w:rPr>
          <w:color w:val="000000" w:themeColor="text1"/>
        </w:rPr>
        <w:t xml:space="preserve"> and examination drive as well as the teaching learning </w:t>
      </w:r>
      <w:r w:rsidR="008D10CE" w:rsidRPr="007773E5">
        <w:rPr>
          <w:color w:val="000000" w:themeColor="text1"/>
        </w:rPr>
        <w:t xml:space="preserve">approaches. </w:t>
      </w:r>
      <w:proofErr w:type="gramStart"/>
      <w:r w:rsidR="00AD2370" w:rsidRPr="007773E5">
        <w:rPr>
          <w:color w:val="000000" w:themeColor="text1"/>
        </w:rPr>
        <w:t xml:space="preserve">Based on the inherited education system, the report in maintained that the government and other partners had not come up with clear vision that would enhance </w:t>
      </w:r>
      <w:r w:rsidR="0053697D" w:rsidRPr="007773E5">
        <w:rPr>
          <w:color w:val="000000" w:themeColor="text1"/>
        </w:rPr>
        <w:t>EFA.</w:t>
      </w:r>
      <w:proofErr w:type="gramEnd"/>
    </w:p>
    <w:p w:rsidR="00511A98" w:rsidRPr="007773E5" w:rsidRDefault="00AD2370" w:rsidP="007F3393">
      <w:pPr>
        <w:tabs>
          <w:tab w:val="left" w:pos="2880"/>
        </w:tabs>
        <w:spacing w:line="480" w:lineRule="auto"/>
        <w:jc w:val="both"/>
        <w:rPr>
          <w:color w:val="000000" w:themeColor="text1"/>
        </w:rPr>
      </w:pPr>
      <w:r w:rsidRPr="007773E5">
        <w:rPr>
          <w:color w:val="000000" w:themeColor="text1"/>
        </w:rPr>
        <w:t xml:space="preserve">The report further stated that the process of policy </w:t>
      </w:r>
      <w:r w:rsidR="0053697D" w:rsidRPr="007773E5">
        <w:rPr>
          <w:color w:val="000000" w:themeColor="text1"/>
        </w:rPr>
        <w:t>making,</w:t>
      </w:r>
      <w:r w:rsidRPr="007773E5">
        <w:rPr>
          <w:color w:val="000000" w:themeColor="text1"/>
        </w:rPr>
        <w:t xml:space="preserve"> planning and implementation in the country didn’t seem to be based on available information. </w:t>
      </w:r>
      <w:r w:rsidR="008D10CE" w:rsidRPr="007773E5">
        <w:rPr>
          <w:color w:val="000000" w:themeColor="text1"/>
        </w:rPr>
        <w:lastRenderedPageBreak/>
        <w:t>Policies</w:t>
      </w:r>
      <w:r w:rsidRPr="007773E5">
        <w:rPr>
          <w:color w:val="000000" w:themeColor="text1"/>
        </w:rPr>
        <w:t xml:space="preserve"> related to education, overloaded and inappropriate curricula, centralization of education management and non involvement of all stakeholders </w:t>
      </w:r>
      <w:r w:rsidR="009A235E" w:rsidRPr="007773E5">
        <w:rPr>
          <w:color w:val="000000" w:themeColor="text1"/>
        </w:rPr>
        <w:t xml:space="preserve">in policy making had a negative impact on special education in the country. This concurs with findings by </w:t>
      </w:r>
      <w:proofErr w:type="spellStart"/>
      <w:r w:rsidR="009A235E" w:rsidRPr="007773E5">
        <w:rPr>
          <w:color w:val="000000" w:themeColor="text1"/>
        </w:rPr>
        <w:t>Adoyo</w:t>
      </w:r>
      <w:proofErr w:type="spellEnd"/>
      <w:r w:rsidR="009A235E" w:rsidRPr="007773E5">
        <w:rPr>
          <w:color w:val="000000" w:themeColor="text1"/>
        </w:rPr>
        <w:t xml:space="preserve"> (2007), that special institutions in Kenya follow the regular curriculum which is </w:t>
      </w:r>
      <w:r w:rsidR="008D10CE" w:rsidRPr="007773E5">
        <w:rPr>
          <w:color w:val="000000" w:themeColor="text1"/>
        </w:rPr>
        <w:t>extensive,</w:t>
      </w:r>
      <w:r w:rsidR="009A235E" w:rsidRPr="007773E5">
        <w:rPr>
          <w:color w:val="000000" w:themeColor="text1"/>
        </w:rPr>
        <w:t xml:space="preserve"> demanding, centrally designed and rigid. It leaves little flexibility for adaptations by teachers in trying out new approaches. The timing for the completion of the </w:t>
      </w:r>
      <w:r w:rsidR="00097AE2" w:rsidRPr="007773E5">
        <w:rPr>
          <w:color w:val="000000" w:themeColor="text1"/>
        </w:rPr>
        <w:t>curriculum is also unrealistic for learners with special needs as the teaching and learning processes are slowed down due to the process i</w:t>
      </w:r>
      <w:r w:rsidR="007D3460" w:rsidRPr="007773E5">
        <w:rPr>
          <w:color w:val="000000" w:themeColor="text1"/>
        </w:rPr>
        <w:t>nvolved. Therefore this study</w:t>
      </w:r>
      <w:r w:rsidR="00097AE2" w:rsidRPr="007773E5">
        <w:rPr>
          <w:color w:val="000000" w:themeColor="text1"/>
        </w:rPr>
        <w:t xml:space="preserve"> aimed at investigating institutional challenges facing implementation of inclusive education in public primary schools in </w:t>
      </w:r>
      <w:proofErr w:type="spellStart"/>
      <w:r w:rsidR="00097AE2" w:rsidRPr="007773E5">
        <w:rPr>
          <w:color w:val="000000" w:themeColor="text1"/>
        </w:rPr>
        <w:t>Bungoma</w:t>
      </w:r>
      <w:r w:rsidR="006B0CAF" w:rsidRPr="007773E5">
        <w:rPr>
          <w:color w:val="000000" w:themeColor="text1"/>
        </w:rPr>
        <w:t>East</w:t>
      </w:r>
      <w:proofErr w:type="spellEnd"/>
      <w:r w:rsidR="006B0CAF" w:rsidRPr="007773E5">
        <w:rPr>
          <w:color w:val="000000" w:themeColor="text1"/>
        </w:rPr>
        <w:t xml:space="preserve"> Sub-County. </w:t>
      </w:r>
    </w:p>
    <w:p w:rsidR="00511A98" w:rsidRPr="007773E5" w:rsidRDefault="00511A98" w:rsidP="007F3393">
      <w:pPr>
        <w:tabs>
          <w:tab w:val="left" w:pos="2880"/>
        </w:tabs>
        <w:spacing w:line="480" w:lineRule="auto"/>
        <w:jc w:val="both"/>
        <w:rPr>
          <w:color w:val="000000" w:themeColor="text1"/>
        </w:rPr>
      </w:pPr>
    </w:p>
    <w:p w:rsidR="00440C0E" w:rsidRDefault="008D10CE" w:rsidP="007F3393">
      <w:pPr>
        <w:tabs>
          <w:tab w:val="left" w:pos="2880"/>
        </w:tabs>
        <w:spacing w:line="480" w:lineRule="auto"/>
        <w:jc w:val="both"/>
        <w:rPr>
          <w:color w:val="000000" w:themeColor="text1"/>
        </w:rPr>
      </w:pPr>
      <w:r w:rsidRPr="007773E5">
        <w:rPr>
          <w:color w:val="000000" w:themeColor="text1"/>
        </w:rPr>
        <w:t>To</w:t>
      </w:r>
      <w:r w:rsidR="00097AE2" w:rsidRPr="007773E5">
        <w:rPr>
          <w:color w:val="000000" w:themeColor="text1"/>
        </w:rPr>
        <w:t xml:space="preserve"> meet the challenges facing the government in providing education specifically to learners with disabilities and to ensure that children with disabilities equally benefit from FPE, the government of Kenya set up a task force in July 2003 </w:t>
      </w:r>
      <w:r w:rsidR="004D24F4" w:rsidRPr="007773E5">
        <w:rPr>
          <w:color w:val="000000" w:themeColor="text1"/>
        </w:rPr>
        <w:t>to carry out an appraisal exercise on special education to the learners .The task force was commissioned to established the number of children with special</w:t>
      </w:r>
      <w:r w:rsidR="000666B1">
        <w:rPr>
          <w:color w:val="000000" w:themeColor="text1"/>
        </w:rPr>
        <w:t xml:space="preserve"> needs</w:t>
      </w:r>
      <w:r w:rsidR="004D24F4" w:rsidRPr="007773E5">
        <w:rPr>
          <w:color w:val="000000" w:themeColor="text1"/>
        </w:rPr>
        <w:t xml:space="preserve"> in Kenya, Identify the gaps and barriers affecting the provision of special education, Identify institutional needs and support services required for children with special needs, establish the unit cost of learners with special needs, ascertain the effectiveness of various bodies </w:t>
      </w:r>
      <w:r w:rsidR="00D07EC8" w:rsidRPr="007773E5">
        <w:rPr>
          <w:color w:val="000000" w:themeColor="text1"/>
        </w:rPr>
        <w:t xml:space="preserve">of MOE intheir provision of SNE and recommend necessary reorganization. </w:t>
      </w:r>
    </w:p>
    <w:p w:rsidR="00D2146F" w:rsidRPr="007773E5" w:rsidRDefault="00D07EC8" w:rsidP="007F3393">
      <w:pPr>
        <w:tabs>
          <w:tab w:val="left" w:pos="2880"/>
        </w:tabs>
        <w:spacing w:line="480" w:lineRule="auto"/>
        <w:jc w:val="both"/>
        <w:rPr>
          <w:color w:val="000000" w:themeColor="text1"/>
        </w:rPr>
      </w:pPr>
      <w:r w:rsidRPr="007773E5">
        <w:rPr>
          <w:color w:val="000000" w:themeColor="text1"/>
        </w:rPr>
        <w:t xml:space="preserve">Upon concluding its exercise, the task </w:t>
      </w:r>
      <w:r w:rsidR="000666B1">
        <w:rPr>
          <w:color w:val="000000" w:themeColor="text1"/>
        </w:rPr>
        <w:t>force recommended</w:t>
      </w:r>
      <w:r w:rsidRPr="007773E5">
        <w:rPr>
          <w:color w:val="000000" w:themeColor="text1"/>
        </w:rPr>
        <w:t xml:space="preserve"> among other things </w:t>
      </w:r>
      <w:r w:rsidR="008D10CE" w:rsidRPr="007773E5">
        <w:rPr>
          <w:color w:val="000000" w:themeColor="text1"/>
        </w:rPr>
        <w:t>that; there</w:t>
      </w:r>
      <w:r w:rsidRPr="007773E5">
        <w:rPr>
          <w:color w:val="000000" w:themeColor="text1"/>
        </w:rPr>
        <w:t xml:space="preserve"> should be massive training and in service of teachers in </w:t>
      </w:r>
      <w:r w:rsidR="004439F5" w:rsidRPr="007773E5">
        <w:rPr>
          <w:color w:val="000000" w:themeColor="text1"/>
        </w:rPr>
        <w:t>SNE, that</w:t>
      </w:r>
      <w:r w:rsidRPr="007773E5">
        <w:rPr>
          <w:color w:val="000000" w:themeColor="text1"/>
        </w:rPr>
        <w:t xml:space="preserve"> SNE be included in all the activities of M.O.E and that the ministry creates awareness and sensitizes the public on SNE. T</w:t>
      </w:r>
      <w:r w:rsidR="007D3460" w:rsidRPr="007773E5">
        <w:rPr>
          <w:color w:val="000000" w:themeColor="text1"/>
        </w:rPr>
        <w:t>he current study therefore sought</w:t>
      </w:r>
      <w:r w:rsidRPr="007773E5">
        <w:rPr>
          <w:color w:val="000000" w:themeColor="text1"/>
        </w:rPr>
        <w:t xml:space="preserve"> to investigate </w:t>
      </w:r>
      <w:r w:rsidRPr="007773E5">
        <w:rPr>
          <w:color w:val="000000" w:themeColor="text1"/>
        </w:rPr>
        <w:lastRenderedPageBreak/>
        <w:t xml:space="preserve">institutional challenges facing implementation of inclusive education in public primary schools in </w:t>
      </w:r>
      <w:proofErr w:type="spellStart"/>
      <w:r w:rsidRPr="007773E5">
        <w:rPr>
          <w:color w:val="000000" w:themeColor="text1"/>
        </w:rPr>
        <w:t>Bungoma</w:t>
      </w:r>
      <w:proofErr w:type="spellEnd"/>
      <w:r w:rsidRPr="007773E5">
        <w:rPr>
          <w:color w:val="000000" w:themeColor="text1"/>
        </w:rPr>
        <w:t xml:space="preserve"> East sub-county</w:t>
      </w:r>
      <w:r w:rsidR="00297F07" w:rsidRPr="007773E5">
        <w:rPr>
          <w:color w:val="000000" w:themeColor="text1"/>
        </w:rPr>
        <w:t>.</w:t>
      </w:r>
    </w:p>
    <w:p w:rsidR="00D2146F" w:rsidRPr="007773E5" w:rsidRDefault="00D2146F" w:rsidP="007F3393">
      <w:pPr>
        <w:tabs>
          <w:tab w:val="left" w:pos="2880"/>
        </w:tabs>
        <w:spacing w:line="480" w:lineRule="auto"/>
        <w:jc w:val="both"/>
        <w:rPr>
          <w:color w:val="000000" w:themeColor="text1"/>
        </w:rPr>
      </w:pPr>
    </w:p>
    <w:p w:rsidR="00D2146F" w:rsidRPr="007773E5" w:rsidRDefault="00D2146F" w:rsidP="00707A6C">
      <w:pPr>
        <w:pStyle w:val="Heading1"/>
        <w:spacing w:before="0" w:line="480" w:lineRule="auto"/>
        <w:rPr>
          <w:rFonts w:cs="Times New Roman"/>
          <w:color w:val="000000" w:themeColor="text1"/>
          <w:szCs w:val="24"/>
        </w:rPr>
      </w:pPr>
      <w:bookmarkStart w:id="82" w:name="_Toc377305468"/>
      <w:bookmarkStart w:id="83" w:name="_Toc74310450"/>
      <w:r w:rsidRPr="007773E5">
        <w:rPr>
          <w:rFonts w:cs="Times New Roman"/>
          <w:color w:val="000000" w:themeColor="text1"/>
          <w:szCs w:val="24"/>
        </w:rPr>
        <w:t xml:space="preserve">2.4 Categories </w:t>
      </w:r>
      <w:r w:rsidR="00A953D1" w:rsidRPr="007773E5">
        <w:rPr>
          <w:rFonts w:cs="Times New Roman"/>
          <w:color w:val="000000" w:themeColor="text1"/>
          <w:szCs w:val="24"/>
        </w:rPr>
        <w:t xml:space="preserve">of </w:t>
      </w:r>
      <w:r w:rsidR="00E41123" w:rsidRPr="007773E5">
        <w:rPr>
          <w:rFonts w:cs="Times New Roman"/>
          <w:color w:val="000000" w:themeColor="text1"/>
          <w:szCs w:val="24"/>
        </w:rPr>
        <w:t xml:space="preserve">  Learners with</w:t>
      </w:r>
      <w:r w:rsidR="006C18BD" w:rsidRPr="007773E5">
        <w:rPr>
          <w:rFonts w:cs="Times New Roman"/>
          <w:color w:val="000000" w:themeColor="text1"/>
          <w:szCs w:val="24"/>
        </w:rPr>
        <w:t xml:space="preserve"> Special</w:t>
      </w:r>
      <w:r w:rsidRPr="007773E5">
        <w:rPr>
          <w:rFonts w:cs="Times New Roman"/>
          <w:color w:val="000000" w:themeColor="text1"/>
          <w:szCs w:val="24"/>
        </w:rPr>
        <w:t xml:space="preserve"> Needs</w:t>
      </w:r>
      <w:bookmarkEnd w:id="82"/>
      <w:bookmarkEnd w:id="83"/>
    </w:p>
    <w:p w:rsidR="00184822" w:rsidRPr="007773E5" w:rsidRDefault="00162D67" w:rsidP="007F3393">
      <w:pPr>
        <w:spacing w:line="480" w:lineRule="auto"/>
        <w:jc w:val="both"/>
      </w:pPr>
      <w:r w:rsidRPr="007773E5">
        <w:t>The disabilities can be broadly clas</w:t>
      </w:r>
      <w:r w:rsidR="00DC01BA">
        <w:t>sified into categories that</w:t>
      </w:r>
      <w:r w:rsidRPr="007773E5">
        <w:t xml:space="preserve"> can be further classified on the basis of level of problems and type of problem. Visual impairment: </w:t>
      </w:r>
      <w:r w:rsidR="00A14784" w:rsidRPr="007773E5">
        <w:t>refractive</w:t>
      </w:r>
      <w:r w:rsidRPr="007773E5">
        <w:t xml:space="preserve"> errors</w:t>
      </w:r>
      <w:r w:rsidR="00476F15" w:rsidRPr="007773E5">
        <w:t xml:space="preserve"> (short sight or long sight)</w:t>
      </w:r>
      <w:r w:rsidRPr="007773E5">
        <w:t>,</w:t>
      </w:r>
      <w:r w:rsidR="00A14784" w:rsidRPr="007773E5">
        <w:t xml:space="preserve"> partial vision</w:t>
      </w:r>
      <w:r w:rsidR="00476F15" w:rsidRPr="007773E5">
        <w:t xml:space="preserve"> or low vision</w:t>
      </w:r>
      <w:r w:rsidR="00A14784" w:rsidRPr="007773E5">
        <w:t xml:space="preserve">, totally blind. Hearing disabilities: slight hearing loss, mild hearing loss, moderate hearing loss, severe hearing loss, profound hearing loss. </w:t>
      </w:r>
    </w:p>
    <w:p w:rsidR="00184822" w:rsidRPr="007773E5" w:rsidRDefault="00184822" w:rsidP="007F3393">
      <w:pPr>
        <w:spacing w:line="480" w:lineRule="auto"/>
        <w:jc w:val="both"/>
      </w:pPr>
    </w:p>
    <w:p w:rsidR="00FE0C56" w:rsidRPr="007773E5" w:rsidRDefault="00A14784" w:rsidP="007F3393">
      <w:pPr>
        <w:spacing w:line="480" w:lineRule="auto"/>
        <w:jc w:val="both"/>
      </w:pPr>
      <w:r w:rsidRPr="007773E5">
        <w:t>Mentally retarded: slow learners, mild mentally retarded, moderate mentally retarded, severely retarded, profoundly retarded.Physically handicapped: polio of hands or legs, central nervous system disorder (</w:t>
      </w:r>
      <w:r w:rsidR="00AD5048" w:rsidRPr="007773E5">
        <w:t>cerebral palsy, epilepsy</w:t>
      </w:r>
      <w:r w:rsidRPr="007773E5">
        <w:t>)</w:t>
      </w:r>
      <w:r w:rsidR="00AD5048" w:rsidRPr="007773E5">
        <w:t xml:space="preserve">, </w:t>
      </w:r>
      <w:r w:rsidR="00476F15" w:rsidRPr="007773E5">
        <w:t>congenital</w:t>
      </w:r>
      <w:r w:rsidR="00AD5048" w:rsidRPr="007773E5">
        <w:t xml:space="preserve"> malformations of limbs e.g</w:t>
      </w:r>
      <w:r w:rsidR="004A5C05" w:rsidRPr="007773E5">
        <w:t>.</w:t>
      </w:r>
      <w:r w:rsidR="00AD5048" w:rsidRPr="007773E5">
        <w:t xml:space="preserve"> spinal bifida, Muscular dystrophy, Rigidity of joints, Diseases of the Muscular Skeletal System. Speech disabilities: stammering, stuttering, voice disorders, articulation problems. Learning disabilities: reading disabilities (dyslexia), Disability to comprehend or speak (dysphasia), writing disability (dysgraphia), arithmetic disabilities</w:t>
      </w:r>
      <w:r w:rsidR="002B045C" w:rsidRPr="007773E5">
        <w:t xml:space="preserve"> (dyscalculia), disability to express orally (aphasia), Disability to read or write printed matter (alexia). Chronic health problems: congenital heart problems, bronchitis and asthma, juvenile diabetes, tuberculosis. Emotional disturbance leading to behavior problems: attention deficit disorder (hyper activity), aggressive behavior, hyper active, anxiety disorder, shy and withdrawal tendencies, depression, conduct disorder, obsessive-compulsive disorder, psychosis, phobia-fear of darkness, heights, </w:t>
      </w:r>
      <w:r w:rsidR="00476F15" w:rsidRPr="007773E5">
        <w:t>or depths etc</w:t>
      </w:r>
      <w:r w:rsidR="00EB0051" w:rsidRPr="007773E5">
        <w:t>(</w:t>
      </w:r>
      <w:hyperlink r:id="rId10" w:history="1">
        <w:r w:rsidR="000E3BE6" w:rsidRPr="007773E5">
          <w:rPr>
            <w:rStyle w:val="Hyperlink"/>
            <w:color w:val="auto"/>
            <w:u w:val="none"/>
          </w:rPr>
          <w:t>www.parentcenterhub.org/</w:t>
        </w:r>
      </w:hyperlink>
      <w:r w:rsidR="000E3BE6" w:rsidRPr="007773E5">
        <w:t xml:space="preserve"> categories</w:t>
      </w:r>
      <w:r w:rsidR="00EB0051" w:rsidRPr="007773E5">
        <w:t>)</w:t>
      </w:r>
    </w:p>
    <w:p w:rsidR="000E3BE6" w:rsidRPr="007773E5" w:rsidRDefault="000E3BE6" w:rsidP="007F3393">
      <w:pPr>
        <w:tabs>
          <w:tab w:val="left" w:pos="2880"/>
        </w:tabs>
        <w:spacing w:line="480" w:lineRule="auto"/>
        <w:jc w:val="both"/>
        <w:rPr>
          <w:color w:val="000000" w:themeColor="text1"/>
        </w:rPr>
      </w:pPr>
    </w:p>
    <w:p w:rsidR="003B6CF2" w:rsidRDefault="00BA51F4" w:rsidP="007F3393">
      <w:pPr>
        <w:tabs>
          <w:tab w:val="left" w:pos="2880"/>
        </w:tabs>
        <w:spacing w:line="480" w:lineRule="auto"/>
        <w:jc w:val="both"/>
        <w:rPr>
          <w:color w:val="000000" w:themeColor="text1"/>
        </w:rPr>
      </w:pPr>
      <w:r w:rsidRPr="007773E5">
        <w:rPr>
          <w:color w:val="000000" w:themeColor="text1"/>
        </w:rPr>
        <w:lastRenderedPageBreak/>
        <w:t xml:space="preserve">According to </w:t>
      </w:r>
      <w:proofErr w:type="spellStart"/>
      <w:r w:rsidRPr="007773E5">
        <w:rPr>
          <w:color w:val="000000" w:themeColor="text1"/>
        </w:rPr>
        <w:t>Mwaura</w:t>
      </w:r>
      <w:proofErr w:type="spellEnd"/>
      <w:r w:rsidR="00EC0E97" w:rsidRPr="007773E5">
        <w:rPr>
          <w:color w:val="000000" w:themeColor="text1"/>
        </w:rPr>
        <w:t>(</w:t>
      </w:r>
      <w:r w:rsidRPr="007773E5">
        <w:rPr>
          <w:color w:val="000000" w:themeColor="text1"/>
        </w:rPr>
        <w:t>2002</w:t>
      </w:r>
      <w:r w:rsidR="00EC0E97" w:rsidRPr="007773E5">
        <w:rPr>
          <w:color w:val="000000" w:themeColor="text1"/>
        </w:rPr>
        <w:t>)</w:t>
      </w:r>
      <w:r w:rsidRPr="007773E5">
        <w:rPr>
          <w:color w:val="000000" w:themeColor="text1"/>
        </w:rPr>
        <w:t xml:space="preserve">, categories of </w:t>
      </w:r>
      <w:r w:rsidR="00E57E67" w:rsidRPr="007773E5">
        <w:rPr>
          <w:color w:val="000000" w:themeColor="text1"/>
        </w:rPr>
        <w:t>these children</w:t>
      </w:r>
      <w:r w:rsidR="00D2146F" w:rsidRPr="007773E5">
        <w:rPr>
          <w:color w:val="000000" w:themeColor="text1"/>
        </w:rPr>
        <w:t xml:space="preserve"> include: children with sensory differences; the most commonly sensory </w:t>
      </w:r>
      <w:r w:rsidR="004133B8" w:rsidRPr="007773E5">
        <w:rPr>
          <w:color w:val="000000" w:themeColor="text1"/>
        </w:rPr>
        <w:t xml:space="preserve">difficulties are: Hearing impairment, Visual impairment and deaf blindness. </w:t>
      </w:r>
      <w:proofErr w:type="gramStart"/>
      <w:r w:rsidR="004133B8" w:rsidRPr="007773E5">
        <w:rPr>
          <w:color w:val="000000" w:themeColor="text1"/>
        </w:rPr>
        <w:t xml:space="preserve">Children with cognitive differences such as developmental disabilities, giftedness and </w:t>
      </w:r>
      <w:proofErr w:type="spellStart"/>
      <w:r w:rsidR="004133B8" w:rsidRPr="007773E5">
        <w:rPr>
          <w:color w:val="000000" w:themeColor="text1"/>
        </w:rPr>
        <w:t>talentedness</w:t>
      </w:r>
      <w:proofErr w:type="spellEnd"/>
      <w:r w:rsidR="004133B8" w:rsidRPr="007773E5">
        <w:rPr>
          <w:color w:val="000000" w:themeColor="text1"/>
        </w:rPr>
        <w:t xml:space="preserve">, specific learning </w:t>
      </w:r>
      <w:proofErr w:type="spellStart"/>
      <w:r w:rsidR="004133B8" w:rsidRPr="007773E5">
        <w:rPr>
          <w:color w:val="000000" w:themeColor="text1"/>
        </w:rPr>
        <w:t>difficulties.Children</w:t>
      </w:r>
      <w:proofErr w:type="spellEnd"/>
      <w:r w:rsidR="004133B8" w:rsidRPr="007773E5">
        <w:rPr>
          <w:color w:val="000000" w:themeColor="text1"/>
        </w:rPr>
        <w:t xml:space="preserve"> with communication difficulties that is, children with difficulties of expression and children with difficulties of comprehension.Children with emotional and </w:t>
      </w:r>
      <w:r w:rsidR="00B33C15" w:rsidRPr="007773E5">
        <w:rPr>
          <w:color w:val="000000" w:themeColor="text1"/>
        </w:rPr>
        <w:t>behavioral</w:t>
      </w:r>
      <w:r w:rsidR="004133B8" w:rsidRPr="007773E5">
        <w:rPr>
          <w:color w:val="000000" w:themeColor="text1"/>
        </w:rPr>
        <w:t xml:space="preserve"> problems for instance disobedient and rude.</w:t>
      </w:r>
      <w:proofErr w:type="gramEnd"/>
    </w:p>
    <w:p w:rsidR="005164F9" w:rsidRPr="007773E5" w:rsidRDefault="004133B8" w:rsidP="007F3393">
      <w:pPr>
        <w:tabs>
          <w:tab w:val="left" w:pos="2880"/>
        </w:tabs>
        <w:spacing w:line="480" w:lineRule="auto"/>
        <w:jc w:val="both"/>
        <w:rPr>
          <w:color w:val="000000" w:themeColor="text1"/>
        </w:rPr>
      </w:pPr>
      <w:r w:rsidRPr="007773E5">
        <w:rPr>
          <w:color w:val="000000" w:themeColor="text1"/>
        </w:rPr>
        <w:t xml:space="preserve"> Children with physical </w:t>
      </w:r>
      <w:r w:rsidR="00B33C15" w:rsidRPr="007773E5">
        <w:rPr>
          <w:color w:val="000000" w:themeColor="text1"/>
        </w:rPr>
        <w:t>difficulties</w:t>
      </w:r>
      <w:r w:rsidRPr="007773E5">
        <w:rPr>
          <w:color w:val="000000" w:themeColor="text1"/>
        </w:rPr>
        <w:t xml:space="preserve"> grouped as </w:t>
      </w:r>
      <w:r w:rsidR="00B33C15" w:rsidRPr="007773E5">
        <w:rPr>
          <w:color w:val="000000" w:themeColor="text1"/>
        </w:rPr>
        <w:t>orthopedic</w:t>
      </w:r>
      <w:r w:rsidRPr="007773E5">
        <w:rPr>
          <w:color w:val="000000" w:themeColor="text1"/>
        </w:rPr>
        <w:t xml:space="preserve"> difficulties for example children with amputat</w:t>
      </w:r>
      <w:r w:rsidR="00A10F09" w:rsidRPr="007773E5">
        <w:rPr>
          <w:color w:val="000000" w:themeColor="text1"/>
        </w:rPr>
        <w:t xml:space="preserve">ion, brittle bone disease, </w:t>
      </w:r>
      <w:r w:rsidR="00A80845" w:rsidRPr="007773E5">
        <w:rPr>
          <w:color w:val="000000" w:themeColor="text1"/>
        </w:rPr>
        <w:t>muscularly</w:t>
      </w:r>
      <w:r w:rsidR="00A10F09" w:rsidRPr="007773E5">
        <w:rPr>
          <w:color w:val="000000" w:themeColor="text1"/>
        </w:rPr>
        <w:t xml:space="preserve"> dystrophy and neurological difficulties for example epilepsy, cerebral palsy</w:t>
      </w:r>
      <w:r w:rsidR="005164F9" w:rsidRPr="007773E5">
        <w:rPr>
          <w:color w:val="000000" w:themeColor="text1"/>
        </w:rPr>
        <w:t>, spine</w:t>
      </w:r>
      <w:r w:rsidR="00A10F09" w:rsidRPr="007773E5">
        <w:rPr>
          <w:color w:val="000000" w:themeColor="text1"/>
        </w:rPr>
        <w:t xml:space="preserve"> bifida, hydrocephalus, </w:t>
      </w:r>
      <w:r w:rsidR="00294482" w:rsidRPr="007773E5">
        <w:rPr>
          <w:color w:val="000000" w:themeColor="text1"/>
        </w:rPr>
        <w:t>and poliomyelitis</w:t>
      </w:r>
      <w:r w:rsidR="00A10F09" w:rsidRPr="007773E5">
        <w:rPr>
          <w:color w:val="000000" w:themeColor="text1"/>
        </w:rPr>
        <w:t xml:space="preserve">. Children with multiple difficulties that </w:t>
      </w:r>
      <w:proofErr w:type="gramStart"/>
      <w:r w:rsidR="00A10F09" w:rsidRPr="007773E5">
        <w:rPr>
          <w:color w:val="000000" w:themeColor="text1"/>
        </w:rPr>
        <w:t>is</w:t>
      </w:r>
      <w:proofErr w:type="gramEnd"/>
      <w:r w:rsidR="00A10F09" w:rsidRPr="007773E5">
        <w:rPr>
          <w:color w:val="000000" w:themeColor="text1"/>
        </w:rPr>
        <w:t xml:space="preserve"> a child with several disabilities for example, a child with developmental disability may also have physical disabilities; a child with cerebral palsy may also have communication </w:t>
      </w:r>
      <w:r w:rsidR="00BD4DCF" w:rsidRPr="007773E5">
        <w:rPr>
          <w:color w:val="000000" w:themeColor="text1"/>
        </w:rPr>
        <w:t>difficulties (</w:t>
      </w:r>
      <w:proofErr w:type="spellStart"/>
      <w:r w:rsidR="00EB0051" w:rsidRPr="007773E5">
        <w:rPr>
          <w:color w:val="000000" w:themeColor="text1"/>
        </w:rPr>
        <w:t>Karugu</w:t>
      </w:r>
      <w:proofErr w:type="spellEnd"/>
      <w:r w:rsidR="00EB0051" w:rsidRPr="007773E5">
        <w:rPr>
          <w:color w:val="000000" w:themeColor="text1"/>
        </w:rPr>
        <w:t xml:space="preserve"> 2007)</w:t>
      </w:r>
      <w:r w:rsidR="00A10F09" w:rsidRPr="007773E5">
        <w:rPr>
          <w:color w:val="000000" w:themeColor="text1"/>
        </w:rPr>
        <w:t xml:space="preserve">. </w:t>
      </w:r>
    </w:p>
    <w:p w:rsidR="005164F9" w:rsidRPr="007773E5" w:rsidRDefault="005164F9" w:rsidP="007F3393">
      <w:pPr>
        <w:tabs>
          <w:tab w:val="left" w:pos="2880"/>
        </w:tabs>
        <w:spacing w:line="480" w:lineRule="auto"/>
        <w:jc w:val="both"/>
        <w:rPr>
          <w:color w:val="000000" w:themeColor="text1"/>
        </w:rPr>
      </w:pPr>
    </w:p>
    <w:p w:rsidR="00511A98" w:rsidRPr="007773E5" w:rsidRDefault="00A10F09" w:rsidP="007F3393">
      <w:pPr>
        <w:tabs>
          <w:tab w:val="left" w:pos="2880"/>
        </w:tabs>
        <w:spacing w:line="480" w:lineRule="auto"/>
        <w:jc w:val="both"/>
        <w:rPr>
          <w:color w:val="000000" w:themeColor="text1"/>
        </w:rPr>
      </w:pPr>
      <w:r w:rsidRPr="007773E5">
        <w:rPr>
          <w:color w:val="000000" w:themeColor="text1"/>
        </w:rPr>
        <w:t>Children with health problems; some of these chronic health problems are:</w:t>
      </w:r>
      <w:r w:rsidR="00D0306A" w:rsidRPr="007773E5">
        <w:rPr>
          <w:color w:val="000000" w:themeColor="text1"/>
        </w:rPr>
        <w:t xml:space="preserve"> asthma, burns, heart diseases, </w:t>
      </w:r>
      <w:r w:rsidR="007E56F2" w:rsidRPr="007773E5">
        <w:rPr>
          <w:color w:val="000000" w:themeColor="text1"/>
        </w:rPr>
        <w:t>hemophilia</w:t>
      </w:r>
      <w:r w:rsidR="00D0306A" w:rsidRPr="007773E5">
        <w:rPr>
          <w:color w:val="000000" w:themeColor="text1"/>
        </w:rPr>
        <w:t xml:space="preserve">, Children living under difficult circumstances that is, those who, by reason of their circumstances, exist in conditions that pose a serious risk to their life and survival and they include: children who are traumatized, abused and neglected, street children, child </w:t>
      </w:r>
      <w:r w:rsidR="007E56F2" w:rsidRPr="007773E5">
        <w:rPr>
          <w:color w:val="000000" w:themeColor="text1"/>
        </w:rPr>
        <w:t>laborers</w:t>
      </w:r>
      <w:r w:rsidR="00D0306A" w:rsidRPr="007773E5">
        <w:rPr>
          <w:color w:val="000000" w:themeColor="text1"/>
        </w:rPr>
        <w:t>, refugees and displaced children, homeless and unaccompanied, orphaned, parenting children (child mothers), affected and infe</w:t>
      </w:r>
      <w:r w:rsidR="00AA29D4" w:rsidRPr="007773E5">
        <w:rPr>
          <w:color w:val="000000" w:themeColor="text1"/>
        </w:rPr>
        <w:t>cted by HIV/AIDS, children from deprived and rich families, children heading families, child soldiers, children from pastoralist communities</w:t>
      </w:r>
      <w:r w:rsidR="00BD4DCF" w:rsidRPr="007773E5">
        <w:rPr>
          <w:color w:val="000000" w:themeColor="text1"/>
        </w:rPr>
        <w:t xml:space="preserve"> (</w:t>
      </w:r>
      <w:proofErr w:type="spellStart"/>
      <w:r w:rsidR="00EB0051" w:rsidRPr="007773E5">
        <w:rPr>
          <w:color w:val="000000" w:themeColor="text1"/>
        </w:rPr>
        <w:t>Karugu</w:t>
      </w:r>
      <w:proofErr w:type="spellEnd"/>
      <w:r w:rsidR="00EB0051" w:rsidRPr="007773E5">
        <w:rPr>
          <w:color w:val="000000" w:themeColor="text1"/>
        </w:rPr>
        <w:t xml:space="preserve"> 2007)</w:t>
      </w:r>
      <w:r w:rsidR="00AA29D4" w:rsidRPr="007773E5">
        <w:rPr>
          <w:color w:val="000000" w:themeColor="text1"/>
        </w:rPr>
        <w:t>.</w:t>
      </w:r>
    </w:p>
    <w:p w:rsidR="000E3BE6" w:rsidRPr="007773E5" w:rsidRDefault="000E3BE6" w:rsidP="00707A6C">
      <w:pPr>
        <w:pStyle w:val="Heading1"/>
        <w:spacing w:before="0" w:line="480" w:lineRule="auto"/>
        <w:rPr>
          <w:rFonts w:cs="Times New Roman"/>
          <w:color w:val="000000" w:themeColor="text1"/>
          <w:szCs w:val="24"/>
        </w:rPr>
      </w:pPr>
      <w:bookmarkStart w:id="84" w:name="_Toc377306454"/>
      <w:bookmarkStart w:id="85" w:name="_Toc377305469"/>
    </w:p>
    <w:p w:rsidR="00246476" w:rsidRPr="007773E5" w:rsidRDefault="008F58E4" w:rsidP="00707A6C">
      <w:pPr>
        <w:pStyle w:val="Heading1"/>
        <w:spacing w:before="0" w:line="480" w:lineRule="auto"/>
        <w:rPr>
          <w:rStyle w:val="Strong"/>
          <w:rFonts w:cs="Times New Roman"/>
          <w:b/>
          <w:color w:val="000000" w:themeColor="text1"/>
          <w:szCs w:val="24"/>
        </w:rPr>
      </w:pPr>
      <w:bookmarkStart w:id="86" w:name="_Toc74310451"/>
      <w:r w:rsidRPr="007773E5">
        <w:rPr>
          <w:rStyle w:val="Strong"/>
          <w:rFonts w:cs="Times New Roman"/>
          <w:b/>
          <w:color w:val="000000" w:themeColor="text1"/>
          <w:szCs w:val="24"/>
        </w:rPr>
        <w:t>2.</w:t>
      </w:r>
      <w:r w:rsidR="00FF3AB9" w:rsidRPr="007773E5">
        <w:rPr>
          <w:rStyle w:val="Strong"/>
          <w:rFonts w:cs="Times New Roman"/>
          <w:b/>
          <w:color w:val="000000" w:themeColor="text1"/>
          <w:szCs w:val="24"/>
        </w:rPr>
        <w:t>5</w:t>
      </w:r>
      <w:r w:rsidR="00511A98" w:rsidRPr="007773E5">
        <w:rPr>
          <w:rStyle w:val="Strong"/>
          <w:rFonts w:cs="Times New Roman"/>
          <w:b/>
          <w:color w:val="000000" w:themeColor="text1"/>
          <w:szCs w:val="24"/>
        </w:rPr>
        <w:t>Class Size</w:t>
      </w:r>
      <w:r w:rsidR="00FF3AB9" w:rsidRPr="007773E5">
        <w:rPr>
          <w:rStyle w:val="Strong"/>
          <w:rFonts w:cs="Times New Roman"/>
          <w:b/>
          <w:color w:val="000000" w:themeColor="text1"/>
          <w:szCs w:val="24"/>
        </w:rPr>
        <w:t>s</w:t>
      </w:r>
      <w:r w:rsidR="00246476" w:rsidRPr="007773E5">
        <w:rPr>
          <w:rStyle w:val="Strong"/>
          <w:rFonts w:cs="Times New Roman"/>
          <w:b/>
          <w:color w:val="000000" w:themeColor="text1"/>
          <w:szCs w:val="24"/>
        </w:rPr>
        <w:t xml:space="preserve">in </w:t>
      </w:r>
      <w:r w:rsidR="00A46187" w:rsidRPr="007773E5">
        <w:rPr>
          <w:rStyle w:val="Strong"/>
          <w:rFonts w:cs="Times New Roman"/>
          <w:b/>
          <w:color w:val="000000" w:themeColor="text1"/>
          <w:szCs w:val="24"/>
        </w:rPr>
        <w:t xml:space="preserve">IE </w:t>
      </w:r>
      <w:r w:rsidR="00246476" w:rsidRPr="007773E5">
        <w:rPr>
          <w:rStyle w:val="Strong"/>
          <w:rFonts w:cs="Times New Roman"/>
          <w:b/>
          <w:color w:val="000000" w:themeColor="text1"/>
          <w:szCs w:val="24"/>
        </w:rPr>
        <w:t xml:space="preserve">in </w:t>
      </w:r>
      <w:r w:rsidR="00511A98" w:rsidRPr="007773E5">
        <w:rPr>
          <w:rStyle w:val="Strong"/>
          <w:rFonts w:cs="Times New Roman"/>
          <w:b/>
          <w:color w:val="000000" w:themeColor="text1"/>
          <w:szCs w:val="24"/>
        </w:rPr>
        <w:t xml:space="preserve">Public </w:t>
      </w:r>
      <w:r w:rsidR="00246476" w:rsidRPr="007773E5">
        <w:rPr>
          <w:rStyle w:val="Strong"/>
          <w:rFonts w:cs="Times New Roman"/>
          <w:b/>
          <w:color w:val="000000" w:themeColor="text1"/>
          <w:szCs w:val="24"/>
        </w:rPr>
        <w:t>Primary Schools</w:t>
      </w:r>
      <w:bookmarkEnd w:id="84"/>
      <w:bookmarkEnd w:id="85"/>
      <w:bookmarkEnd w:id="86"/>
    </w:p>
    <w:p w:rsidR="00246476" w:rsidRPr="007773E5" w:rsidRDefault="00246476" w:rsidP="007F3393">
      <w:pPr>
        <w:tabs>
          <w:tab w:val="left" w:pos="2880"/>
        </w:tabs>
        <w:spacing w:line="480" w:lineRule="auto"/>
        <w:jc w:val="both"/>
        <w:rPr>
          <w:color w:val="000000" w:themeColor="text1"/>
        </w:rPr>
      </w:pPr>
      <w:r w:rsidRPr="007773E5">
        <w:rPr>
          <w:color w:val="000000" w:themeColor="text1"/>
        </w:rPr>
        <w:t>Education must serve the needs of National development, assist in fostering and promoting National unity, prepare and equip the youth of the country so that they can play an effective role in the life of the Nation, whilst ensuring that opportunities are provided for the further development of individuals talents and personality, assist in promotion of social equality and train in social obligations and responsibilities, respect, foster and develop our rich and varied cultures (</w:t>
      </w:r>
      <w:proofErr w:type="spellStart"/>
      <w:r w:rsidRPr="007773E5">
        <w:rPr>
          <w:color w:val="000000" w:themeColor="text1"/>
        </w:rPr>
        <w:t>Shiundu</w:t>
      </w:r>
      <w:r w:rsidR="004439F5" w:rsidRPr="007773E5">
        <w:rPr>
          <w:color w:val="000000" w:themeColor="text1"/>
        </w:rPr>
        <w:t>&amp;</w:t>
      </w:r>
      <w:r w:rsidRPr="007773E5">
        <w:rPr>
          <w:color w:val="000000" w:themeColor="text1"/>
        </w:rPr>
        <w:t>Omulando</w:t>
      </w:r>
      <w:proofErr w:type="spellEnd"/>
      <w:r w:rsidR="004439F5" w:rsidRPr="007773E5">
        <w:rPr>
          <w:color w:val="000000" w:themeColor="text1"/>
        </w:rPr>
        <w:t>,</w:t>
      </w:r>
      <w:r w:rsidRPr="007773E5">
        <w:rPr>
          <w:color w:val="000000" w:themeColor="text1"/>
        </w:rPr>
        <w:t xml:space="preserve"> 1992)</w:t>
      </w:r>
      <w:r w:rsidR="00511A98" w:rsidRPr="007773E5">
        <w:rPr>
          <w:color w:val="000000" w:themeColor="text1"/>
        </w:rPr>
        <w:t xml:space="preserve">. </w:t>
      </w:r>
      <w:r w:rsidR="00522E0C" w:rsidRPr="007773E5">
        <w:rPr>
          <w:color w:val="000000" w:themeColor="text1"/>
        </w:rPr>
        <w:t>In January 2003, the National Rainbow Coalition(NARC)</w:t>
      </w:r>
      <w:r w:rsidRPr="007773E5">
        <w:rPr>
          <w:color w:val="000000" w:themeColor="text1"/>
        </w:rPr>
        <w:t xml:space="preserve"> government implemented the Free Pr</w:t>
      </w:r>
      <w:r w:rsidR="00F5318A" w:rsidRPr="007773E5">
        <w:rPr>
          <w:color w:val="000000" w:themeColor="text1"/>
        </w:rPr>
        <w:t xml:space="preserve">imary Education (FPE) </w:t>
      </w:r>
      <w:proofErr w:type="spellStart"/>
      <w:r w:rsidR="00F5318A" w:rsidRPr="007773E5">
        <w:rPr>
          <w:color w:val="000000" w:themeColor="text1"/>
        </w:rPr>
        <w:t>programme</w:t>
      </w:r>
      <w:proofErr w:type="spellEnd"/>
      <w:r w:rsidRPr="007773E5">
        <w:rPr>
          <w:color w:val="000000" w:themeColor="text1"/>
        </w:rPr>
        <w:t xml:space="preserve"> with the aim of providing more opportunities to the disadvantaged school age children for instance the orphaned, the disabled, internally displaced </w:t>
      </w:r>
      <w:r w:rsidR="00611E9F" w:rsidRPr="007773E5">
        <w:rPr>
          <w:color w:val="000000" w:themeColor="text1"/>
        </w:rPr>
        <w:t>among others</w:t>
      </w:r>
      <w:r w:rsidR="00F5318A" w:rsidRPr="007773E5">
        <w:rPr>
          <w:color w:val="000000" w:themeColor="text1"/>
        </w:rPr>
        <w:t xml:space="preserve"> (</w:t>
      </w:r>
      <w:proofErr w:type="spellStart"/>
      <w:r w:rsidR="00F5318A" w:rsidRPr="007773E5">
        <w:rPr>
          <w:color w:val="000000" w:themeColor="text1"/>
        </w:rPr>
        <w:t>Otach</w:t>
      </w:r>
      <w:proofErr w:type="spellEnd"/>
      <w:r w:rsidR="00F5318A" w:rsidRPr="007773E5">
        <w:rPr>
          <w:color w:val="000000" w:themeColor="text1"/>
        </w:rPr>
        <w:t xml:space="preserve"> 2008). The </w:t>
      </w:r>
      <w:proofErr w:type="spellStart"/>
      <w:r w:rsidR="00F5318A" w:rsidRPr="007773E5">
        <w:rPr>
          <w:color w:val="000000" w:themeColor="text1"/>
        </w:rPr>
        <w:t>programme</w:t>
      </w:r>
      <w:proofErr w:type="spellEnd"/>
      <w:r w:rsidRPr="007773E5">
        <w:rPr>
          <w:color w:val="000000" w:themeColor="text1"/>
        </w:rPr>
        <w:t xml:space="preserve"> created a positive outcome because it resulted in significant increase in enrolment in a majority of the schools (</w:t>
      </w:r>
      <w:proofErr w:type="spellStart"/>
      <w:r w:rsidRPr="007773E5">
        <w:rPr>
          <w:color w:val="000000" w:themeColor="text1"/>
        </w:rPr>
        <w:t>Otach</w:t>
      </w:r>
      <w:proofErr w:type="spellEnd"/>
      <w:r w:rsidRPr="007773E5">
        <w:rPr>
          <w:color w:val="000000" w:themeColor="text1"/>
        </w:rPr>
        <w:t xml:space="preserve">, 2008). </w:t>
      </w:r>
    </w:p>
    <w:p w:rsidR="00511A98" w:rsidRPr="007773E5" w:rsidRDefault="00511A98" w:rsidP="007F3393">
      <w:pPr>
        <w:tabs>
          <w:tab w:val="left" w:pos="2880"/>
        </w:tabs>
        <w:spacing w:line="480" w:lineRule="auto"/>
        <w:jc w:val="both"/>
        <w:rPr>
          <w:color w:val="000000" w:themeColor="text1"/>
        </w:rPr>
      </w:pPr>
    </w:p>
    <w:p w:rsidR="00246476" w:rsidRPr="007773E5" w:rsidRDefault="00246476" w:rsidP="007F3393">
      <w:pPr>
        <w:tabs>
          <w:tab w:val="left" w:pos="2880"/>
        </w:tabs>
        <w:spacing w:line="480" w:lineRule="auto"/>
        <w:jc w:val="both"/>
        <w:rPr>
          <w:color w:val="000000" w:themeColor="text1"/>
        </w:rPr>
      </w:pPr>
      <w:r w:rsidRPr="007773E5">
        <w:rPr>
          <w:color w:val="000000" w:themeColor="text1"/>
        </w:rPr>
        <w:t>School fees and other levies were abolished arguing that fees and levies posed a serious hindrance to children wanting to access education in schools (</w:t>
      </w:r>
      <w:proofErr w:type="spellStart"/>
      <w:r w:rsidRPr="007773E5">
        <w:rPr>
          <w:color w:val="000000" w:themeColor="text1"/>
        </w:rPr>
        <w:t>Okwach</w:t>
      </w:r>
      <w:proofErr w:type="spellEnd"/>
      <w:r w:rsidRPr="007773E5">
        <w:rPr>
          <w:color w:val="000000" w:themeColor="text1"/>
        </w:rPr>
        <w:t>&amp; George, 1997). The gross enrollment rate (GER) increased from 92% in 2002 to 104% in 2003 of the school aged children population (</w:t>
      </w:r>
      <w:proofErr w:type="spellStart"/>
      <w:r w:rsidRPr="007773E5">
        <w:rPr>
          <w:color w:val="000000" w:themeColor="text1"/>
        </w:rPr>
        <w:t>Otach</w:t>
      </w:r>
      <w:proofErr w:type="spellEnd"/>
      <w:r w:rsidRPr="007773E5">
        <w:rPr>
          <w:color w:val="000000" w:themeColor="text1"/>
        </w:rPr>
        <w:t xml:space="preserve"> 2008), resulting in more than 1.5million children who were previously out of school joining primary schools (UNESCO, 2005) </w:t>
      </w:r>
      <w:r w:rsidR="00511A98" w:rsidRPr="007773E5">
        <w:rPr>
          <w:color w:val="000000" w:themeColor="text1"/>
        </w:rPr>
        <w:t xml:space="preserve">. </w:t>
      </w:r>
      <w:r w:rsidRPr="007773E5">
        <w:rPr>
          <w:color w:val="000000" w:themeColor="text1"/>
        </w:rPr>
        <w:t>According to (UNICEF &amp; World Bank, 2009) congested classrooms are one of the serious challenges facing implementation of free primary education. This creates a vicious cycle of additional</w:t>
      </w:r>
      <w:r w:rsidR="003875D7" w:rsidRPr="007773E5">
        <w:rPr>
          <w:color w:val="000000" w:themeColor="text1"/>
        </w:rPr>
        <w:t xml:space="preserve"> institutional</w:t>
      </w:r>
      <w:r w:rsidRPr="007773E5">
        <w:rPr>
          <w:color w:val="000000" w:themeColor="text1"/>
        </w:rPr>
        <w:t xml:space="preserve"> challenges to implementation of inclusive education which calls upon the educators to organize for </w:t>
      </w:r>
      <w:r w:rsidRPr="007773E5">
        <w:rPr>
          <w:color w:val="000000" w:themeColor="text1"/>
        </w:rPr>
        <w:lastRenderedPageBreak/>
        <w:t>ind</w:t>
      </w:r>
      <w:r w:rsidR="00DA7AB2" w:rsidRPr="007773E5">
        <w:rPr>
          <w:color w:val="000000" w:themeColor="text1"/>
        </w:rPr>
        <w:t xml:space="preserve">ividualized education </w:t>
      </w:r>
      <w:proofErr w:type="spellStart"/>
      <w:r w:rsidR="00DA7AB2" w:rsidRPr="007773E5">
        <w:rPr>
          <w:color w:val="000000" w:themeColor="text1"/>
        </w:rPr>
        <w:t>programme</w:t>
      </w:r>
      <w:proofErr w:type="spellEnd"/>
      <w:r w:rsidRPr="007773E5">
        <w:rPr>
          <w:color w:val="000000" w:themeColor="text1"/>
        </w:rPr>
        <w:t xml:space="preserve"> (IEP) to learners with specific learning difficulties which is possible only when the class size is small. </w:t>
      </w:r>
    </w:p>
    <w:p w:rsidR="00511A98" w:rsidRPr="007773E5" w:rsidRDefault="00511A98" w:rsidP="007F3393">
      <w:pPr>
        <w:tabs>
          <w:tab w:val="left" w:pos="2880"/>
        </w:tabs>
        <w:spacing w:line="480" w:lineRule="auto"/>
        <w:jc w:val="both"/>
        <w:rPr>
          <w:color w:val="000000" w:themeColor="text1"/>
        </w:rPr>
      </w:pPr>
    </w:p>
    <w:p w:rsidR="00246476" w:rsidRPr="007773E5" w:rsidRDefault="002312B4" w:rsidP="007F3393">
      <w:pPr>
        <w:tabs>
          <w:tab w:val="left" w:pos="2880"/>
        </w:tabs>
        <w:spacing w:line="480" w:lineRule="auto"/>
        <w:jc w:val="both"/>
        <w:rPr>
          <w:color w:val="000000" w:themeColor="text1"/>
        </w:rPr>
      </w:pPr>
      <w:proofErr w:type="spellStart"/>
      <w:proofErr w:type="gramStart"/>
      <w:r>
        <w:rPr>
          <w:color w:val="000000" w:themeColor="text1"/>
        </w:rPr>
        <w:t>Okechukwu</w:t>
      </w:r>
      <w:r w:rsidRPr="007773E5">
        <w:rPr>
          <w:color w:val="000000" w:themeColor="text1"/>
        </w:rPr>
        <w:t>et</w:t>
      </w:r>
      <w:proofErr w:type="spellEnd"/>
      <w:r w:rsidR="00A80845" w:rsidRPr="007773E5">
        <w:rPr>
          <w:color w:val="000000" w:themeColor="text1"/>
        </w:rPr>
        <w:t>.</w:t>
      </w:r>
      <w:proofErr w:type="gramEnd"/>
      <w:r w:rsidR="00A80845" w:rsidRPr="007773E5">
        <w:rPr>
          <w:color w:val="000000" w:themeColor="text1"/>
        </w:rPr>
        <w:t xml:space="preserve"> </w:t>
      </w:r>
      <w:r w:rsidR="00246476" w:rsidRPr="007773E5">
        <w:rPr>
          <w:color w:val="000000" w:themeColor="text1"/>
        </w:rPr>
        <w:t>al</w:t>
      </w:r>
      <w:r w:rsidR="00A80845" w:rsidRPr="007773E5">
        <w:rPr>
          <w:color w:val="000000" w:themeColor="text1"/>
        </w:rPr>
        <w:t>.</w:t>
      </w:r>
      <w:r w:rsidR="00511A98" w:rsidRPr="007773E5">
        <w:rPr>
          <w:color w:val="000000" w:themeColor="text1"/>
        </w:rPr>
        <w:t>,</w:t>
      </w:r>
      <w:r w:rsidR="00246476" w:rsidRPr="007773E5">
        <w:rPr>
          <w:color w:val="000000" w:themeColor="text1"/>
        </w:rPr>
        <w:t xml:space="preserve"> (2012) conducted a study on inclusive education for learners with disabilities in Botswana primary schools and one of the findings indicated that high student-teacher ratio was one of the barriers to successful implementation of inclusive education. Large classes may be viewed as an obstacle to the successful implementation of inclusive education (</w:t>
      </w:r>
      <w:proofErr w:type="spellStart"/>
      <w:r w:rsidR="00246476" w:rsidRPr="007773E5">
        <w:rPr>
          <w:color w:val="000000" w:themeColor="text1"/>
        </w:rPr>
        <w:t>Agran</w:t>
      </w:r>
      <w:proofErr w:type="spellEnd"/>
      <w:r w:rsidR="00246476" w:rsidRPr="007773E5">
        <w:rPr>
          <w:color w:val="000000" w:themeColor="text1"/>
        </w:rPr>
        <w:t xml:space="preserve">, </w:t>
      </w:r>
      <w:proofErr w:type="spellStart"/>
      <w:r w:rsidR="00246476" w:rsidRPr="007773E5">
        <w:rPr>
          <w:color w:val="000000" w:themeColor="text1"/>
        </w:rPr>
        <w:t>Alfer&amp;Wehmeyer</w:t>
      </w:r>
      <w:proofErr w:type="spellEnd"/>
      <w:r w:rsidR="001F1A5A" w:rsidRPr="007773E5">
        <w:rPr>
          <w:color w:val="000000" w:themeColor="text1"/>
        </w:rPr>
        <w:t>,</w:t>
      </w:r>
      <w:r w:rsidR="00246476" w:rsidRPr="007773E5">
        <w:rPr>
          <w:color w:val="000000" w:themeColor="text1"/>
        </w:rPr>
        <w:t xml:space="preserve"> 2002). Class sizes cannot exceed 20 if there is one student with a disability in a mainstream class. Consistency in terms of class size has allowed Italian teachers to be more supportive of inclusive education (</w:t>
      </w:r>
      <w:proofErr w:type="spellStart"/>
      <w:r w:rsidR="00246476" w:rsidRPr="007773E5">
        <w:rPr>
          <w:color w:val="000000" w:themeColor="text1"/>
        </w:rPr>
        <w:t>Cornoldi</w:t>
      </w:r>
      <w:proofErr w:type="spellEnd"/>
      <w:r w:rsidR="00246476" w:rsidRPr="007773E5">
        <w:rPr>
          <w:color w:val="000000" w:themeColor="text1"/>
        </w:rPr>
        <w:t xml:space="preserve"> et</w:t>
      </w:r>
      <w:r w:rsidR="001F1A5A" w:rsidRPr="007773E5">
        <w:rPr>
          <w:color w:val="000000" w:themeColor="text1"/>
        </w:rPr>
        <w:t xml:space="preserve">. </w:t>
      </w:r>
      <w:r w:rsidR="00246476" w:rsidRPr="007773E5">
        <w:rPr>
          <w:color w:val="000000" w:themeColor="text1"/>
        </w:rPr>
        <w:t>al</w:t>
      </w:r>
      <w:r w:rsidR="001F1A5A" w:rsidRPr="007773E5">
        <w:rPr>
          <w:color w:val="000000" w:themeColor="text1"/>
        </w:rPr>
        <w:t>.,</w:t>
      </w:r>
      <w:r w:rsidR="00246476" w:rsidRPr="007773E5">
        <w:rPr>
          <w:color w:val="000000" w:themeColor="text1"/>
        </w:rPr>
        <w:t xml:space="preserve"> 1998). </w:t>
      </w:r>
    </w:p>
    <w:p w:rsidR="00511A98" w:rsidRPr="007773E5" w:rsidRDefault="00511A98" w:rsidP="007F3393">
      <w:pPr>
        <w:tabs>
          <w:tab w:val="left" w:pos="2880"/>
        </w:tabs>
        <w:spacing w:line="480" w:lineRule="auto"/>
        <w:jc w:val="both"/>
        <w:rPr>
          <w:color w:val="000000" w:themeColor="text1"/>
        </w:rPr>
      </w:pPr>
    </w:p>
    <w:p w:rsidR="00246476" w:rsidRPr="007773E5" w:rsidRDefault="00246476" w:rsidP="007F3393">
      <w:pPr>
        <w:tabs>
          <w:tab w:val="left" w:pos="2880"/>
        </w:tabs>
        <w:spacing w:line="480" w:lineRule="auto"/>
        <w:jc w:val="both"/>
        <w:rPr>
          <w:color w:val="000000" w:themeColor="text1"/>
        </w:rPr>
      </w:pPr>
      <w:r w:rsidRPr="007773E5">
        <w:rPr>
          <w:color w:val="000000" w:themeColor="text1"/>
        </w:rPr>
        <w:t xml:space="preserve">Van </w:t>
      </w:r>
      <w:proofErr w:type="spellStart"/>
      <w:r w:rsidRPr="007773E5">
        <w:rPr>
          <w:color w:val="000000" w:themeColor="text1"/>
        </w:rPr>
        <w:t>Reusenet</w:t>
      </w:r>
      <w:proofErr w:type="spellEnd"/>
      <w:r w:rsidR="001F7799" w:rsidRPr="007773E5">
        <w:rPr>
          <w:color w:val="000000" w:themeColor="text1"/>
        </w:rPr>
        <w:t>.</w:t>
      </w:r>
      <w:r w:rsidRPr="007773E5">
        <w:rPr>
          <w:color w:val="000000" w:themeColor="text1"/>
        </w:rPr>
        <w:t xml:space="preserve"> al</w:t>
      </w:r>
      <w:r w:rsidR="001F1A5A" w:rsidRPr="007773E5">
        <w:rPr>
          <w:color w:val="000000" w:themeColor="text1"/>
        </w:rPr>
        <w:t>.</w:t>
      </w:r>
      <w:r w:rsidR="00511A98" w:rsidRPr="007773E5">
        <w:rPr>
          <w:color w:val="000000" w:themeColor="text1"/>
        </w:rPr>
        <w:t>,</w:t>
      </w:r>
      <w:r w:rsidRPr="007773E5">
        <w:rPr>
          <w:color w:val="000000" w:themeColor="text1"/>
        </w:rPr>
        <w:t xml:space="preserve"> (2001) larger classes place additional demands on the regular educator, while reinforcing concern that all students may not receive proper attention. School enrolment and particularly the enrolment of children with disabilities and others with special needs has increased considerably from 225 (2003) to 564 (2007) (ad</w:t>
      </w:r>
      <w:r w:rsidR="003B6CF2">
        <w:rPr>
          <w:color w:val="000000" w:themeColor="text1"/>
        </w:rPr>
        <w:t xml:space="preserve">apted from a text written </w:t>
      </w:r>
      <w:r w:rsidR="000666B1">
        <w:rPr>
          <w:color w:val="000000" w:themeColor="text1"/>
        </w:rPr>
        <w:t xml:space="preserve">by </w:t>
      </w:r>
      <w:r w:rsidR="000666B1" w:rsidRPr="007773E5">
        <w:rPr>
          <w:color w:val="000000" w:themeColor="text1"/>
        </w:rPr>
        <w:t>East</w:t>
      </w:r>
      <w:r w:rsidRPr="007773E5">
        <w:rPr>
          <w:color w:val="000000" w:themeColor="text1"/>
        </w:rPr>
        <w:t xml:space="preserve"> and North African Region)</w:t>
      </w:r>
      <w:r w:rsidR="001F1A5A" w:rsidRPr="007773E5">
        <w:rPr>
          <w:color w:val="000000" w:themeColor="text1"/>
        </w:rPr>
        <w:t>.</w:t>
      </w:r>
    </w:p>
    <w:p w:rsidR="001F1A5A" w:rsidRPr="007773E5" w:rsidRDefault="001F1A5A" w:rsidP="007F3393">
      <w:pPr>
        <w:tabs>
          <w:tab w:val="left" w:pos="2880"/>
        </w:tabs>
        <w:spacing w:line="480" w:lineRule="auto"/>
        <w:jc w:val="both"/>
        <w:rPr>
          <w:color w:val="000000" w:themeColor="text1"/>
        </w:rPr>
      </w:pPr>
    </w:p>
    <w:p w:rsidR="00246476" w:rsidRPr="007773E5" w:rsidRDefault="00246476" w:rsidP="007F3393">
      <w:pPr>
        <w:tabs>
          <w:tab w:val="left" w:pos="2880"/>
        </w:tabs>
        <w:spacing w:line="480" w:lineRule="auto"/>
        <w:jc w:val="both"/>
        <w:rPr>
          <w:color w:val="000000" w:themeColor="text1"/>
        </w:rPr>
      </w:pPr>
      <w:r w:rsidRPr="007773E5">
        <w:rPr>
          <w:color w:val="000000" w:themeColor="text1"/>
        </w:rPr>
        <w:t xml:space="preserve">According to </w:t>
      </w:r>
      <w:proofErr w:type="spellStart"/>
      <w:r w:rsidRPr="007773E5">
        <w:rPr>
          <w:color w:val="000000" w:themeColor="text1"/>
        </w:rPr>
        <w:t>Alubisia</w:t>
      </w:r>
      <w:proofErr w:type="spellEnd"/>
      <w:r w:rsidR="00511A98" w:rsidRPr="007773E5">
        <w:rPr>
          <w:color w:val="000000" w:themeColor="text1"/>
        </w:rPr>
        <w:t>,</w:t>
      </w:r>
      <w:r w:rsidRPr="007773E5">
        <w:rPr>
          <w:color w:val="000000" w:themeColor="text1"/>
        </w:rPr>
        <w:t xml:space="preserve"> (2005), organizing and managing a large class has been a challenge associated with a surge in enrolment .Many teachers are unable to maintain discipline in class as many children are unruly and noisy and the teacher is more helpless with the abolition of corporal punishment .Large class size led to teacher’s inability to provide attention to individual pupils</w:t>
      </w:r>
      <w:r w:rsidR="00B23172" w:rsidRPr="007773E5">
        <w:rPr>
          <w:color w:val="000000" w:themeColor="text1"/>
        </w:rPr>
        <w:t>.</w:t>
      </w:r>
      <w:r w:rsidR="000666B1">
        <w:rPr>
          <w:color w:val="000000" w:themeColor="text1"/>
        </w:rPr>
        <w:t xml:space="preserve"> The recommended class size for SNE is 20 pupils.</w:t>
      </w:r>
      <w:r w:rsidR="005C148C">
        <w:rPr>
          <w:color w:val="000000" w:themeColor="text1"/>
        </w:rPr>
        <w:t xml:space="preserve"> (</w:t>
      </w:r>
      <w:proofErr w:type="spellStart"/>
      <w:r w:rsidR="005C148C">
        <w:rPr>
          <w:color w:val="000000" w:themeColor="text1"/>
        </w:rPr>
        <w:t>Agran</w:t>
      </w:r>
      <w:proofErr w:type="spellEnd"/>
      <w:r w:rsidR="005C148C">
        <w:rPr>
          <w:color w:val="000000" w:themeColor="text1"/>
        </w:rPr>
        <w:t xml:space="preserve"> et.al, 2002)</w:t>
      </w:r>
    </w:p>
    <w:p w:rsidR="000E3BE6" w:rsidRPr="007773E5" w:rsidRDefault="000E3BE6" w:rsidP="00707A6C">
      <w:pPr>
        <w:pStyle w:val="Heading1"/>
        <w:spacing w:before="0" w:line="480" w:lineRule="auto"/>
        <w:rPr>
          <w:rStyle w:val="Strong"/>
          <w:rFonts w:cs="Times New Roman"/>
          <w:b/>
          <w:color w:val="000000" w:themeColor="text1"/>
          <w:szCs w:val="24"/>
        </w:rPr>
      </w:pPr>
      <w:bookmarkStart w:id="87" w:name="_Toc377306455"/>
      <w:bookmarkStart w:id="88" w:name="_Toc377305470"/>
    </w:p>
    <w:p w:rsidR="00246476" w:rsidRPr="007773E5" w:rsidRDefault="00FF3AB9" w:rsidP="00707A6C">
      <w:pPr>
        <w:pStyle w:val="Heading1"/>
        <w:spacing w:before="0" w:line="480" w:lineRule="auto"/>
        <w:rPr>
          <w:rStyle w:val="Strong"/>
          <w:rFonts w:cs="Times New Roman"/>
          <w:b/>
          <w:color w:val="000000" w:themeColor="text1"/>
          <w:szCs w:val="24"/>
        </w:rPr>
      </w:pPr>
      <w:bookmarkStart w:id="89" w:name="_Toc74310452"/>
      <w:r w:rsidRPr="007773E5">
        <w:rPr>
          <w:rStyle w:val="Strong"/>
          <w:rFonts w:cs="Times New Roman"/>
          <w:b/>
          <w:color w:val="000000" w:themeColor="text1"/>
          <w:szCs w:val="24"/>
        </w:rPr>
        <w:t>2.6</w:t>
      </w:r>
      <w:r w:rsidR="006245FB" w:rsidRPr="007773E5">
        <w:rPr>
          <w:rStyle w:val="Strong"/>
          <w:rFonts w:cs="Times New Roman"/>
          <w:b/>
          <w:color w:val="000000" w:themeColor="text1"/>
          <w:szCs w:val="24"/>
        </w:rPr>
        <w:t xml:space="preserve"> TeacherTraining in SNE and </w:t>
      </w:r>
      <w:r w:rsidR="00201F77" w:rsidRPr="007773E5">
        <w:rPr>
          <w:rStyle w:val="Strong"/>
          <w:rFonts w:cs="Times New Roman"/>
          <w:b/>
          <w:color w:val="000000" w:themeColor="text1"/>
          <w:szCs w:val="24"/>
        </w:rPr>
        <w:t xml:space="preserve">Its Influence </w:t>
      </w:r>
      <w:r w:rsidR="00A46187" w:rsidRPr="007773E5">
        <w:rPr>
          <w:rStyle w:val="Strong"/>
          <w:rFonts w:cs="Times New Roman"/>
          <w:b/>
          <w:color w:val="000000" w:themeColor="text1"/>
          <w:szCs w:val="24"/>
        </w:rPr>
        <w:t>o</w:t>
      </w:r>
      <w:r w:rsidR="006245FB" w:rsidRPr="007773E5">
        <w:rPr>
          <w:rStyle w:val="Strong"/>
          <w:rFonts w:cs="Times New Roman"/>
          <w:b/>
          <w:color w:val="000000" w:themeColor="text1"/>
          <w:szCs w:val="24"/>
        </w:rPr>
        <w:t>n</w:t>
      </w:r>
      <w:r w:rsidR="00A46187" w:rsidRPr="007773E5">
        <w:rPr>
          <w:rStyle w:val="Strong"/>
          <w:rFonts w:cs="Times New Roman"/>
          <w:b/>
          <w:color w:val="000000" w:themeColor="text1"/>
          <w:szCs w:val="24"/>
        </w:rPr>
        <w:t xml:space="preserve"> Implementation of IE</w:t>
      </w:r>
      <w:bookmarkEnd w:id="87"/>
      <w:bookmarkEnd w:id="88"/>
      <w:bookmarkEnd w:id="89"/>
    </w:p>
    <w:p w:rsidR="00E310F9" w:rsidRDefault="000321BC" w:rsidP="007F3393">
      <w:pPr>
        <w:spacing w:line="480" w:lineRule="auto"/>
        <w:jc w:val="both"/>
      </w:pPr>
      <w:r w:rsidRPr="007773E5">
        <w:t>The role</w:t>
      </w:r>
      <w:r w:rsidR="00690612" w:rsidRPr="007773E5">
        <w:t xml:space="preserve"> of teachers has long been recognized by several authors as central in the provision</w:t>
      </w:r>
      <w:r w:rsidR="00742265" w:rsidRPr="007773E5">
        <w:t xml:space="preserve"> of </w:t>
      </w:r>
      <w:r w:rsidRPr="007773E5">
        <w:t>quality education</w:t>
      </w:r>
      <w:r w:rsidR="00742265" w:rsidRPr="007773E5">
        <w:t xml:space="preserve"> .Notable is the work of </w:t>
      </w:r>
      <w:proofErr w:type="spellStart"/>
      <w:r w:rsidR="00742265" w:rsidRPr="007773E5">
        <w:t>Mbiti</w:t>
      </w:r>
      <w:proofErr w:type="spellEnd"/>
      <w:r w:rsidR="00742265" w:rsidRPr="007773E5">
        <w:t xml:space="preserve"> (1981), </w:t>
      </w:r>
      <w:r w:rsidRPr="007773E5">
        <w:t>who, recognized</w:t>
      </w:r>
      <w:r w:rsidR="00742265" w:rsidRPr="007773E5">
        <w:t xml:space="preserve"> that the key to the success of a </w:t>
      </w:r>
      <w:r w:rsidR="00474826" w:rsidRPr="007773E5">
        <w:t>child’s</w:t>
      </w:r>
      <w:r w:rsidR="00742265" w:rsidRPr="007773E5">
        <w:t xml:space="preserve"> education is a </w:t>
      </w:r>
      <w:proofErr w:type="spellStart"/>
      <w:r w:rsidR="00742265" w:rsidRPr="007773E5">
        <w:t>teacher.</w:t>
      </w:r>
      <w:r w:rsidR="004C6037" w:rsidRPr="007773E5">
        <w:t>Psacharapolous</w:t>
      </w:r>
      <w:proofErr w:type="spellEnd"/>
      <w:r w:rsidR="004C6037" w:rsidRPr="007773E5">
        <w:t xml:space="preserve"> and </w:t>
      </w:r>
      <w:proofErr w:type="spellStart"/>
      <w:r w:rsidR="004C6037" w:rsidRPr="007773E5">
        <w:t>Woodhall</w:t>
      </w:r>
      <w:proofErr w:type="spellEnd"/>
      <w:r w:rsidR="00201F77" w:rsidRPr="007773E5">
        <w:t>(</w:t>
      </w:r>
      <w:r w:rsidR="004C6037" w:rsidRPr="007773E5">
        <w:t>1985</w:t>
      </w:r>
      <w:r w:rsidR="00201F77" w:rsidRPr="007773E5">
        <w:t xml:space="preserve">) </w:t>
      </w:r>
      <w:r w:rsidR="004C6037" w:rsidRPr="007773E5">
        <w:t>su</w:t>
      </w:r>
      <w:r w:rsidR="00335014">
        <w:t>ggested that trained teachers a</w:t>
      </w:r>
      <w:r w:rsidR="004C6037" w:rsidRPr="007773E5">
        <w:t>re particularly important in the management of instruction and teacher centered activities given that most educational institutions in developing countries arelacking textbooks.</w:t>
      </w:r>
    </w:p>
    <w:p w:rsidR="00690612" w:rsidRPr="007773E5" w:rsidRDefault="008764C8" w:rsidP="007F3393">
      <w:pPr>
        <w:spacing w:line="480" w:lineRule="auto"/>
        <w:jc w:val="both"/>
      </w:pPr>
      <w:proofErr w:type="spellStart"/>
      <w:r w:rsidRPr="007773E5">
        <w:t>Aderson</w:t>
      </w:r>
      <w:proofErr w:type="spellEnd"/>
      <w:r w:rsidRPr="007773E5">
        <w:t xml:space="preserve"> (1991) underscored the fact that the quality of education provided highly depends on the quality of instruction teachers provide. He further argued that one reason for teacher</w:t>
      </w:r>
      <w:r w:rsidR="006C18BD" w:rsidRPr="007773E5">
        <w:t>’</w:t>
      </w:r>
      <w:r w:rsidRPr="007773E5">
        <w:t>s emphasis is that there</w:t>
      </w:r>
      <w:r w:rsidR="000A3236" w:rsidRPr="007773E5">
        <w:t xml:space="preserve"> is an </w:t>
      </w:r>
      <w:r w:rsidR="00BB25CE" w:rsidRPr="007773E5">
        <w:t>increasing awareness</w:t>
      </w:r>
      <w:r w:rsidR="000A3236" w:rsidRPr="007773E5">
        <w:t xml:space="preserve"> that teachers have</w:t>
      </w:r>
      <w:r w:rsidR="00DB5BA5" w:rsidRPr="007773E5">
        <w:t xml:space="preserve"> immense </w:t>
      </w:r>
      <w:r w:rsidR="00BB25CE" w:rsidRPr="007773E5">
        <w:t>power over innovations</w:t>
      </w:r>
      <w:r w:rsidR="00DB5BA5" w:rsidRPr="007773E5">
        <w:t xml:space="preserve"> and changes even in the most highly central system of </w:t>
      </w:r>
      <w:r w:rsidR="00BB25CE" w:rsidRPr="007773E5">
        <w:t>education.</w:t>
      </w:r>
    </w:p>
    <w:p w:rsidR="00511A98" w:rsidRPr="007773E5" w:rsidRDefault="00511A98" w:rsidP="007F3393">
      <w:pPr>
        <w:spacing w:line="480" w:lineRule="auto"/>
        <w:jc w:val="both"/>
      </w:pPr>
    </w:p>
    <w:p w:rsidR="00DB5BA5" w:rsidRPr="007773E5" w:rsidRDefault="00DB5BA5" w:rsidP="007F3393">
      <w:pPr>
        <w:spacing w:line="480" w:lineRule="auto"/>
        <w:jc w:val="both"/>
      </w:pPr>
      <w:proofErr w:type="spellStart"/>
      <w:r w:rsidRPr="007773E5">
        <w:t>Ayodo</w:t>
      </w:r>
      <w:proofErr w:type="spellEnd"/>
      <w:r w:rsidRPr="007773E5">
        <w:t xml:space="preserve"> (2003</w:t>
      </w:r>
      <w:r w:rsidR="001F7799" w:rsidRPr="007773E5">
        <w:t>),</w:t>
      </w:r>
      <w:r w:rsidRPr="007773E5">
        <w:t xml:space="preserve"> singled out that teacher as most influential factor after the learning characteristics of the pupil, followed by textbooks. From the literature reviewed, it is crystal clear that teachers play an important role in the provision of education </w:t>
      </w:r>
      <w:r w:rsidR="00567C50" w:rsidRPr="007773E5">
        <w:t xml:space="preserve">.The current study therefore focuses on institutional challenges facing the implementation of inclusive education in public primary schools in </w:t>
      </w:r>
      <w:proofErr w:type="spellStart"/>
      <w:r w:rsidR="00567C50" w:rsidRPr="007773E5">
        <w:t>Bungoma</w:t>
      </w:r>
      <w:proofErr w:type="spellEnd"/>
      <w:r w:rsidR="00567C50" w:rsidRPr="007773E5">
        <w:t xml:space="preserve"> East </w:t>
      </w:r>
      <w:r w:rsidR="00201F77" w:rsidRPr="007773E5">
        <w:t>Sub</w:t>
      </w:r>
      <w:r w:rsidR="00567C50" w:rsidRPr="007773E5">
        <w:t>-</w:t>
      </w:r>
      <w:r w:rsidR="00201F77" w:rsidRPr="007773E5">
        <w:t>County</w:t>
      </w:r>
      <w:r w:rsidR="00567C50" w:rsidRPr="007773E5">
        <w:t>.</w:t>
      </w:r>
    </w:p>
    <w:p w:rsidR="001F1A5A" w:rsidRPr="007773E5" w:rsidRDefault="001F1A5A" w:rsidP="007F3393">
      <w:pPr>
        <w:spacing w:line="480" w:lineRule="auto"/>
        <w:jc w:val="both"/>
      </w:pPr>
    </w:p>
    <w:p w:rsidR="00D26C39" w:rsidRPr="007773E5" w:rsidRDefault="00D26C39" w:rsidP="007F3393">
      <w:pPr>
        <w:spacing w:line="480" w:lineRule="auto"/>
        <w:jc w:val="both"/>
      </w:pPr>
      <w:r w:rsidRPr="007773E5">
        <w:t xml:space="preserve">Japan International Cooperation Agency (JICA) 2002, points out that pre-service training introduces and inducts the teacher trainee in the teaching profession but in-service makes the teacher professional and enhances his performance. </w:t>
      </w:r>
      <w:proofErr w:type="spellStart"/>
      <w:proofErr w:type="gramStart"/>
      <w:r w:rsidRPr="007773E5">
        <w:t>Perratonet</w:t>
      </w:r>
      <w:proofErr w:type="spellEnd"/>
      <w:r w:rsidR="001F1A5A" w:rsidRPr="007773E5">
        <w:t>.</w:t>
      </w:r>
      <w:proofErr w:type="gramEnd"/>
      <w:r w:rsidR="001F1A5A" w:rsidRPr="007773E5">
        <w:t xml:space="preserve"> </w:t>
      </w:r>
      <w:r w:rsidRPr="007773E5">
        <w:t>al</w:t>
      </w:r>
      <w:r w:rsidR="001F1A5A" w:rsidRPr="007773E5">
        <w:t>.,</w:t>
      </w:r>
      <w:r w:rsidRPr="007773E5">
        <w:t xml:space="preserve"> (20</w:t>
      </w:r>
      <w:r w:rsidR="00435A6A">
        <w:t>02) further argue</w:t>
      </w:r>
      <w:r w:rsidRPr="007773E5">
        <w:t xml:space="preserve"> that in-service training improves </w:t>
      </w:r>
      <w:r w:rsidR="006C18BD" w:rsidRPr="007773E5">
        <w:t>teacher’s</w:t>
      </w:r>
      <w:r w:rsidRPr="007773E5">
        <w:t xml:space="preserve"> general education background and provides knowledge</w:t>
      </w:r>
      <w:r w:rsidR="00E94D08" w:rsidRPr="007773E5">
        <w:t xml:space="preserve"> and skills linked to the ever changing needs of a </w:t>
      </w:r>
      <w:r w:rsidR="00E94D08" w:rsidRPr="007773E5">
        <w:lastRenderedPageBreak/>
        <w:t>dynamic society. According to career advice homepage (2006) in the united kingdom, special needs education teachers worked with children and young people who had difficulties or disabilities that made it harder for them to learn or access education than most children of the same age.</w:t>
      </w:r>
    </w:p>
    <w:p w:rsidR="009346DF" w:rsidRPr="007773E5" w:rsidRDefault="009346DF" w:rsidP="007F3393">
      <w:pPr>
        <w:spacing w:line="480" w:lineRule="auto"/>
        <w:jc w:val="both"/>
      </w:pPr>
    </w:p>
    <w:p w:rsidR="00066DA4" w:rsidRPr="007773E5" w:rsidRDefault="00E94D08" w:rsidP="007F3393">
      <w:pPr>
        <w:spacing w:line="480" w:lineRule="auto"/>
        <w:jc w:val="both"/>
      </w:pPr>
      <w:r w:rsidRPr="007773E5">
        <w:t>Leslie &amp; Paul (2003), in a review of good practice in information communication technology and special needs education in Africa, observed the first step within the African context appeared to be</w:t>
      </w:r>
      <w:r w:rsidR="00E414F6" w:rsidRPr="007773E5">
        <w:t xml:space="preserve"> ensuring that</w:t>
      </w:r>
      <w:r w:rsidR="0057668C" w:rsidRPr="007773E5">
        <w:t xml:space="preserve"> children with special education needs were provided </w:t>
      </w:r>
      <w:r w:rsidR="007C5E9C" w:rsidRPr="007773E5">
        <w:t>with individualized</w:t>
      </w:r>
      <w:r w:rsidR="0057668C" w:rsidRPr="007773E5">
        <w:t xml:space="preserve"> educational program (IEP).These IEP’s were to be adapted to the needs of </w:t>
      </w:r>
      <w:r w:rsidR="007C5E9C" w:rsidRPr="007773E5">
        <w:t>learners,</w:t>
      </w:r>
      <w:r w:rsidR="0057668C" w:rsidRPr="007773E5">
        <w:t xml:space="preserve"> particularly children who were being mainstreamed into the public education </w:t>
      </w:r>
      <w:r w:rsidR="007C5E9C" w:rsidRPr="007773E5">
        <w:t xml:space="preserve">system. </w:t>
      </w:r>
      <w:r w:rsidR="0057668C" w:rsidRPr="007773E5">
        <w:t xml:space="preserve">They argued that this would require training of teachers within the public school system and social service providers. This current study therefore tries to establish institutional challenges facing implementation of inclusive education in public primary school in </w:t>
      </w:r>
      <w:proofErr w:type="spellStart"/>
      <w:r w:rsidR="00827C93" w:rsidRPr="007773E5">
        <w:t>Bungoma</w:t>
      </w:r>
      <w:r w:rsidR="00B96449" w:rsidRPr="007773E5">
        <w:t>County</w:t>
      </w:r>
      <w:proofErr w:type="spellEnd"/>
      <w:r w:rsidR="00827C93" w:rsidRPr="007773E5">
        <w:t>.</w:t>
      </w:r>
    </w:p>
    <w:p w:rsidR="00511A98" w:rsidRPr="007773E5" w:rsidRDefault="00511A98" w:rsidP="007F3393">
      <w:pPr>
        <w:spacing w:line="480" w:lineRule="auto"/>
        <w:jc w:val="both"/>
      </w:pPr>
    </w:p>
    <w:p w:rsidR="004C6A76" w:rsidRPr="007773E5" w:rsidRDefault="00827C93" w:rsidP="007F3393">
      <w:pPr>
        <w:spacing w:line="480" w:lineRule="auto"/>
        <w:jc w:val="both"/>
      </w:pPr>
      <w:r w:rsidRPr="007773E5">
        <w:t xml:space="preserve">The MOE report indicated that teacher training opportunity for special education were available at </w:t>
      </w:r>
      <w:proofErr w:type="spellStart"/>
      <w:r w:rsidRPr="007773E5">
        <w:t>Maseno</w:t>
      </w:r>
      <w:proofErr w:type="spellEnd"/>
      <w:r w:rsidRPr="007773E5">
        <w:t xml:space="preserve"> and Kenyatta </w:t>
      </w:r>
      <w:r w:rsidR="00ED2591" w:rsidRPr="007773E5">
        <w:t xml:space="preserve">University </w:t>
      </w:r>
      <w:r w:rsidRPr="007773E5">
        <w:t xml:space="preserve">for degree courses , diploma and certificate courses were offered at Kenya Institute of special Education, while in-service courses were offered at ministry headquarters (ROK,2004),from the report ,it was clear that teacher training colleges that train the </w:t>
      </w:r>
      <w:r w:rsidR="004C6A76" w:rsidRPr="007773E5">
        <w:t>majority of primary school teachers did not offer courses in special education yet they were responsible for teaching the bulk of the population of children with special needs.</w:t>
      </w:r>
    </w:p>
    <w:p w:rsidR="00922A3C" w:rsidRPr="007773E5" w:rsidRDefault="00922A3C" w:rsidP="007F3393">
      <w:pPr>
        <w:spacing w:line="480" w:lineRule="auto"/>
        <w:jc w:val="both"/>
      </w:pPr>
    </w:p>
    <w:p w:rsidR="00246476" w:rsidRPr="007773E5" w:rsidRDefault="00201F77" w:rsidP="007F3393">
      <w:pPr>
        <w:spacing w:line="480" w:lineRule="auto"/>
        <w:jc w:val="both"/>
        <w:rPr>
          <w:color w:val="000000" w:themeColor="text1"/>
        </w:rPr>
      </w:pPr>
      <w:proofErr w:type="spellStart"/>
      <w:r w:rsidRPr="007773E5">
        <w:t>Oriedo</w:t>
      </w:r>
      <w:proofErr w:type="spellEnd"/>
      <w:r w:rsidRPr="007773E5">
        <w:t xml:space="preserve"> (2000)</w:t>
      </w:r>
      <w:r w:rsidR="00435A6A">
        <w:t xml:space="preserve"> assert</w:t>
      </w:r>
      <w:r w:rsidR="004C6A76" w:rsidRPr="007773E5">
        <w:t xml:space="preserve"> that the needs of children with disabilities could not be met if most of the teachers did not have at least basic training in special needs </w:t>
      </w:r>
      <w:r w:rsidR="004C6A76" w:rsidRPr="007773E5">
        <w:lastRenderedPageBreak/>
        <w:t>education.</w:t>
      </w:r>
      <w:r w:rsidR="00A17739" w:rsidRPr="007773E5">
        <w:t xml:space="preserve">This study therefore tries to establish institutional challenges facing the implementation of inclusive education in public primary </w:t>
      </w:r>
      <w:r w:rsidR="00E310F9" w:rsidRPr="007773E5">
        <w:t>schools.</w:t>
      </w:r>
      <w:r w:rsidR="00E310F9" w:rsidRPr="007773E5">
        <w:rPr>
          <w:color w:val="000000" w:themeColor="text1"/>
        </w:rPr>
        <w:t xml:space="preserve"> The</w:t>
      </w:r>
      <w:r w:rsidR="00246476" w:rsidRPr="007773E5">
        <w:rPr>
          <w:color w:val="000000" w:themeColor="text1"/>
        </w:rPr>
        <w:t xml:space="preserve"> minimum requirement for primary school teachers is P1 certificate. However, today that is not the case since many primary school teachers have gone for higher learning and some schools have employed untrained teachers to overcome the burden of large classes and shortage of teachers. </w:t>
      </w:r>
      <w:r w:rsidR="004715A6" w:rsidRPr="007773E5">
        <w:rPr>
          <w:color w:val="000000" w:themeColor="text1"/>
        </w:rPr>
        <w:t>Training in the field of special education appears to enhance understanding and improv</w:t>
      </w:r>
      <w:r w:rsidR="00474826" w:rsidRPr="007773E5">
        <w:rPr>
          <w:color w:val="000000" w:themeColor="text1"/>
        </w:rPr>
        <w:t>e attitudes regarding inclusion</w:t>
      </w:r>
      <w:r w:rsidR="004715A6" w:rsidRPr="007773E5">
        <w:rPr>
          <w:color w:val="000000" w:themeColor="text1"/>
        </w:rPr>
        <w:t xml:space="preserve"> (Briggs, et</w:t>
      </w:r>
      <w:r w:rsidR="007C5E9C" w:rsidRPr="007773E5">
        <w:rPr>
          <w:color w:val="000000" w:themeColor="text1"/>
        </w:rPr>
        <w:t>.</w:t>
      </w:r>
      <w:r w:rsidR="004715A6" w:rsidRPr="007773E5">
        <w:rPr>
          <w:color w:val="000000" w:themeColor="text1"/>
        </w:rPr>
        <w:t xml:space="preserve"> al</w:t>
      </w:r>
      <w:r w:rsidR="001F1A5A" w:rsidRPr="007773E5">
        <w:rPr>
          <w:color w:val="000000" w:themeColor="text1"/>
        </w:rPr>
        <w:t>.,</w:t>
      </w:r>
      <w:r w:rsidR="004715A6" w:rsidRPr="007773E5">
        <w:rPr>
          <w:color w:val="000000" w:themeColor="text1"/>
        </w:rPr>
        <w:t xml:space="preserve"> 2001)</w:t>
      </w:r>
      <w:r w:rsidR="00B96449" w:rsidRPr="007773E5">
        <w:rPr>
          <w:color w:val="000000" w:themeColor="text1"/>
        </w:rPr>
        <w:t>.</w:t>
      </w:r>
    </w:p>
    <w:p w:rsidR="00B96449" w:rsidRPr="007773E5" w:rsidRDefault="00B96449" w:rsidP="007F3393">
      <w:pPr>
        <w:spacing w:line="480" w:lineRule="auto"/>
        <w:jc w:val="both"/>
      </w:pPr>
    </w:p>
    <w:p w:rsidR="00246476" w:rsidRPr="007773E5" w:rsidRDefault="00246476" w:rsidP="007F3393">
      <w:pPr>
        <w:tabs>
          <w:tab w:val="left" w:pos="2880"/>
        </w:tabs>
        <w:spacing w:line="480" w:lineRule="auto"/>
        <w:jc w:val="both"/>
        <w:rPr>
          <w:color w:val="000000" w:themeColor="text1"/>
        </w:rPr>
      </w:pPr>
      <w:r w:rsidRPr="007773E5">
        <w:rPr>
          <w:color w:val="000000" w:themeColor="text1"/>
        </w:rPr>
        <w:t>According to the TSC statistics, there is a serious shortage in staffing in many schools in the country .The government has frozen the recruitment of additional teachers and has only been replacing those leaving the service through retirement and natural attrition consequently, teachers are dealing with overly large classes, increased workload   and class size due to high enrolment has led to fatigue among teachers and reduced quality of instruction.</w:t>
      </w:r>
    </w:p>
    <w:p w:rsidR="009346DF" w:rsidRPr="007773E5" w:rsidRDefault="009346DF" w:rsidP="007F3393">
      <w:pPr>
        <w:tabs>
          <w:tab w:val="left" w:pos="2880"/>
        </w:tabs>
        <w:spacing w:line="480" w:lineRule="auto"/>
        <w:jc w:val="both"/>
        <w:rPr>
          <w:color w:val="000000" w:themeColor="text1"/>
        </w:rPr>
      </w:pPr>
    </w:p>
    <w:p w:rsidR="00B96449" w:rsidRPr="007773E5" w:rsidRDefault="009346DF" w:rsidP="007F3393">
      <w:pPr>
        <w:tabs>
          <w:tab w:val="left" w:pos="2880"/>
        </w:tabs>
        <w:spacing w:line="480" w:lineRule="auto"/>
        <w:jc w:val="both"/>
        <w:rPr>
          <w:color w:val="000000" w:themeColor="text1"/>
        </w:rPr>
      </w:pPr>
      <w:r w:rsidRPr="007773E5">
        <w:rPr>
          <w:color w:val="000000" w:themeColor="text1"/>
        </w:rPr>
        <w:t xml:space="preserve">Another challenge facing teachers </w:t>
      </w:r>
      <w:r w:rsidR="00246476" w:rsidRPr="007773E5">
        <w:rPr>
          <w:color w:val="000000" w:themeColor="text1"/>
        </w:rPr>
        <w:t>is how to effectively carry out assessment andevaluation of large classes. Training and professional development in the area of classroom is essential in order to provide   individual teachers with the one   and support necessary   to make changes.As  technology  advances  and teachers  become more</w:t>
      </w:r>
      <w:r w:rsidR="00B96449" w:rsidRPr="007773E5">
        <w:rPr>
          <w:color w:val="000000" w:themeColor="text1"/>
        </w:rPr>
        <w:t xml:space="preserve"> proficient in its use, there </w:t>
      </w:r>
      <w:r w:rsidR="00246476" w:rsidRPr="007773E5">
        <w:rPr>
          <w:color w:val="000000" w:themeColor="text1"/>
        </w:rPr>
        <w:t>wi</w:t>
      </w:r>
      <w:r w:rsidR="00B96449" w:rsidRPr="007773E5">
        <w:rPr>
          <w:color w:val="000000" w:themeColor="text1"/>
        </w:rPr>
        <w:t xml:space="preserve">ll be increased  opportunities for teachers  and </w:t>
      </w:r>
      <w:r w:rsidR="00246476" w:rsidRPr="007773E5">
        <w:rPr>
          <w:color w:val="000000" w:themeColor="text1"/>
        </w:rPr>
        <w:t xml:space="preserve">administration  to apply  computer based techniques in the teaching  and learning  procedures .Indeed     some  observers  suggested that education  as well all know will be first bleached and then engulfed by an  </w:t>
      </w:r>
      <w:r w:rsidR="001F1A5A" w:rsidRPr="007773E5">
        <w:rPr>
          <w:color w:val="000000" w:themeColor="text1"/>
        </w:rPr>
        <w:t>irritable</w:t>
      </w:r>
      <w:r w:rsidR="00246476" w:rsidRPr="007773E5">
        <w:rPr>
          <w:color w:val="000000" w:themeColor="text1"/>
        </w:rPr>
        <w:t xml:space="preserve"> tide </w:t>
      </w:r>
      <w:r w:rsidR="00B96449" w:rsidRPr="007773E5">
        <w:rPr>
          <w:color w:val="000000" w:themeColor="text1"/>
        </w:rPr>
        <w:t>of technology    (Hunter, 1998).</w:t>
      </w:r>
    </w:p>
    <w:p w:rsidR="00400659" w:rsidRPr="007773E5" w:rsidRDefault="00400659" w:rsidP="007F3393">
      <w:pPr>
        <w:tabs>
          <w:tab w:val="left" w:pos="2880"/>
        </w:tabs>
        <w:spacing w:line="480" w:lineRule="auto"/>
        <w:jc w:val="both"/>
        <w:rPr>
          <w:color w:val="000000" w:themeColor="text1"/>
        </w:rPr>
      </w:pPr>
    </w:p>
    <w:p w:rsidR="00B96449" w:rsidRPr="007773E5" w:rsidRDefault="00246476" w:rsidP="007F3393">
      <w:pPr>
        <w:tabs>
          <w:tab w:val="left" w:pos="2880"/>
        </w:tabs>
        <w:spacing w:line="480" w:lineRule="auto"/>
        <w:jc w:val="both"/>
        <w:rPr>
          <w:color w:val="000000" w:themeColor="text1"/>
        </w:rPr>
      </w:pPr>
      <w:proofErr w:type="spellStart"/>
      <w:r w:rsidRPr="007773E5">
        <w:rPr>
          <w:color w:val="000000" w:themeColor="text1"/>
        </w:rPr>
        <w:lastRenderedPageBreak/>
        <w:t>Angrist&amp;Lavy</w:t>
      </w:r>
      <w:proofErr w:type="spellEnd"/>
      <w:r w:rsidRPr="007773E5">
        <w:rPr>
          <w:color w:val="000000" w:themeColor="text1"/>
        </w:rPr>
        <w:t xml:space="preserve"> (2001) observe that lack of adequate and proper training received by teachers lead to a reduction in their pupil’s scores. </w:t>
      </w:r>
      <w:proofErr w:type="spellStart"/>
      <w:r w:rsidRPr="007773E5">
        <w:rPr>
          <w:color w:val="000000" w:themeColor="text1"/>
        </w:rPr>
        <w:t>Ainscow</w:t>
      </w:r>
      <w:proofErr w:type="spellEnd"/>
      <w:r w:rsidRPr="007773E5">
        <w:rPr>
          <w:color w:val="000000" w:themeColor="text1"/>
        </w:rPr>
        <w:t xml:space="preserve"> (1999)</w:t>
      </w:r>
      <w:r w:rsidR="001F1A5A" w:rsidRPr="007773E5">
        <w:rPr>
          <w:color w:val="000000" w:themeColor="text1"/>
        </w:rPr>
        <w:t>,</w:t>
      </w:r>
      <w:r w:rsidRPr="007773E5">
        <w:rPr>
          <w:color w:val="000000" w:themeColor="text1"/>
        </w:rPr>
        <w:t xml:space="preserve"> states that appropriate qualifications lead to a greater sense of confidence and empowerment and an increased willingness to experiment with alternative responses to problems experienced in the classroom. Nadia (2012), in his study one of the research findings revealed that the teachers who are present in inclusive classrooms lacked the required training and qualifications to handle students with learning disabilities.</w:t>
      </w:r>
    </w:p>
    <w:p w:rsidR="00246476" w:rsidRPr="007773E5" w:rsidRDefault="00246476" w:rsidP="007F3393">
      <w:pPr>
        <w:tabs>
          <w:tab w:val="left" w:pos="2880"/>
        </w:tabs>
        <w:spacing w:line="480" w:lineRule="auto"/>
        <w:jc w:val="both"/>
        <w:rPr>
          <w:color w:val="000000" w:themeColor="text1"/>
        </w:rPr>
      </w:pPr>
    </w:p>
    <w:p w:rsidR="00246476" w:rsidRPr="007773E5" w:rsidRDefault="00246476" w:rsidP="007F3393">
      <w:pPr>
        <w:tabs>
          <w:tab w:val="left" w:pos="2880"/>
        </w:tabs>
        <w:spacing w:line="480" w:lineRule="auto"/>
        <w:jc w:val="both"/>
        <w:rPr>
          <w:color w:val="000000" w:themeColor="text1"/>
        </w:rPr>
      </w:pPr>
      <w:r w:rsidRPr="007773E5">
        <w:rPr>
          <w:color w:val="000000" w:themeColor="text1"/>
        </w:rPr>
        <w:t xml:space="preserve"> Westwood (1997) argues that if inclusive practices are to be the norm, teachers need </w:t>
      </w:r>
      <w:r w:rsidR="00487CB8" w:rsidRPr="007773E5">
        <w:rPr>
          <w:color w:val="000000" w:themeColor="text1"/>
        </w:rPr>
        <w:t>t</w:t>
      </w:r>
      <w:r w:rsidRPr="007773E5">
        <w:rPr>
          <w:color w:val="000000" w:themeColor="text1"/>
        </w:rPr>
        <w:t>o know how classroom instructions can be differentiated according to student’s characteristics. Successful inclusion will depend very heavily upon teacher’s skills in developing differentiated practices. Teachers may feel threatened by having to cope with a child who has special needs that they feel ill-equipped to deal with, while at the same time providing instructions for as many as thirty other students who also have a wide range of individual needs and abilities (</w:t>
      </w:r>
      <w:proofErr w:type="spellStart"/>
      <w:r w:rsidRPr="007773E5">
        <w:rPr>
          <w:color w:val="000000" w:themeColor="text1"/>
        </w:rPr>
        <w:t>Jenkinson</w:t>
      </w:r>
      <w:proofErr w:type="spellEnd"/>
      <w:r w:rsidR="007C5E9C" w:rsidRPr="007773E5">
        <w:rPr>
          <w:color w:val="000000" w:themeColor="text1"/>
        </w:rPr>
        <w:t>,</w:t>
      </w:r>
      <w:r w:rsidRPr="007773E5">
        <w:rPr>
          <w:color w:val="000000" w:themeColor="text1"/>
        </w:rPr>
        <w:t xml:space="preserve"> 1997).</w:t>
      </w:r>
    </w:p>
    <w:p w:rsidR="00B96449" w:rsidRPr="007773E5" w:rsidRDefault="00B96449" w:rsidP="007F3393">
      <w:pPr>
        <w:tabs>
          <w:tab w:val="left" w:pos="2880"/>
        </w:tabs>
        <w:spacing w:line="480" w:lineRule="auto"/>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 xml:space="preserve">A research conducted by </w:t>
      </w:r>
      <w:proofErr w:type="spellStart"/>
      <w:r w:rsidRPr="007773E5">
        <w:rPr>
          <w:color w:val="000000" w:themeColor="text1"/>
        </w:rPr>
        <w:t>Kirui</w:t>
      </w:r>
      <w:proofErr w:type="spellEnd"/>
      <w:r w:rsidRPr="007773E5">
        <w:rPr>
          <w:color w:val="000000" w:themeColor="text1"/>
        </w:rPr>
        <w:t xml:space="preserve"> (2014) on challenges facing primary regular and special schools in the implementation of inclusive education, the findings revealed that 52.8 percent of the respondents had Diploma, 27.8 percent of the respondents had P1 and 13.9 percent had B.ED, while 5.6 percent of the respondents had M.ED. The study further established that 36.1 percent of the respondents had been in the teaching profession for 11 (eleven) and above years. Betts, </w:t>
      </w:r>
      <w:proofErr w:type="spellStart"/>
      <w:r w:rsidRPr="007773E5">
        <w:rPr>
          <w:color w:val="000000" w:themeColor="text1"/>
        </w:rPr>
        <w:t>Zau</w:t>
      </w:r>
      <w:proofErr w:type="spellEnd"/>
      <w:r w:rsidRPr="007773E5">
        <w:rPr>
          <w:color w:val="000000" w:themeColor="text1"/>
        </w:rPr>
        <w:t>&amp; Rice (2003)</w:t>
      </w:r>
      <w:r w:rsidR="001F1A5A" w:rsidRPr="007773E5">
        <w:rPr>
          <w:color w:val="000000" w:themeColor="text1"/>
        </w:rPr>
        <w:t>,</w:t>
      </w:r>
      <w:r w:rsidRPr="007773E5">
        <w:rPr>
          <w:color w:val="000000" w:themeColor="text1"/>
        </w:rPr>
        <w:t xml:space="preserve"> states that teacher’s highest degree correlates positively with student’s achievement.</w:t>
      </w:r>
    </w:p>
    <w:p w:rsidR="00B96449" w:rsidRPr="007773E5" w:rsidRDefault="00B96449" w:rsidP="007F3393">
      <w:pPr>
        <w:spacing w:line="480" w:lineRule="auto"/>
        <w:jc w:val="both"/>
        <w:rPr>
          <w:color w:val="000000" w:themeColor="text1"/>
        </w:rPr>
      </w:pPr>
    </w:p>
    <w:p w:rsidR="00196932" w:rsidRPr="007773E5" w:rsidRDefault="00246476" w:rsidP="007F3393">
      <w:pPr>
        <w:spacing w:line="480" w:lineRule="auto"/>
        <w:jc w:val="both"/>
        <w:rPr>
          <w:color w:val="000000" w:themeColor="text1"/>
        </w:rPr>
      </w:pPr>
      <w:r w:rsidRPr="007773E5">
        <w:rPr>
          <w:color w:val="000000" w:themeColor="text1"/>
        </w:rPr>
        <w:lastRenderedPageBreak/>
        <w:t xml:space="preserve">Rice (2003) found that when teachers have an advanced degree in their teaching subjects it will have a positive impact on the student’s achievements. According to </w:t>
      </w:r>
      <w:proofErr w:type="spellStart"/>
      <w:r w:rsidRPr="007773E5">
        <w:rPr>
          <w:color w:val="000000" w:themeColor="text1"/>
        </w:rPr>
        <w:t>Omulando</w:t>
      </w:r>
      <w:proofErr w:type="spellEnd"/>
      <w:r w:rsidRPr="007773E5">
        <w:rPr>
          <w:color w:val="000000" w:themeColor="text1"/>
        </w:rPr>
        <w:t xml:space="preserve"> and </w:t>
      </w:r>
      <w:proofErr w:type="spellStart"/>
      <w:r w:rsidRPr="007773E5">
        <w:rPr>
          <w:color w:val="000000" w:themeColor="text1"/>
        </w:rPr>
        <w:t>Shiundu</w:t>
      </w:r>
      <w:proofErr w:type="spellEnd"/>
      <w:r w:rsidRPr="007773E5">
        <w:rPr>
          <w:color w:val="000000" w:themeColor="text1"/>
        </w:rPr>
        <w:t xml:space="preserve"> (1992), further training gives a chance to those who never trained as teachers to train and join the profession. </w:t>
      </w:r>
      <w:proofErr w:type="spellStart"/>
      <w:r w:rsidRPr="007773E5">
        <w:rPr>
          <w:color w:val="000000" w:themeColor="text1"/>
        </w:rPr>
        <w:t>Goldhaber</w:t>
      </w:r>
      <w:proofErr w:type="spellEnd"/>
      <w:r w:rsidRPr="007773E5">
        <w:rPr>
          <w:color w:val="000000" w:themeColor="text1"/>
        </w:rPr>
        <w:t xml:space="preserve">&amp; Brewer (1996) show that an advanced degree that was specific in the subject taught was associated with higher student’s </w:t>
      </w:r>
      <w:proofErr w:type="spellStart"/>
      <w:r w:rsidRPr="007773E5">
        <w:rPr>
          <w:color w:val="000000" w:themeColor="text1"/>
        </w:rPr>
        <w:t>achievement.According</w:t>
      </w:r>
      <w:proofErr w:type="spellEnd"/>
      <w:r w:rsidRPr="007773E5">
        <w:rPr>
          <w:color w:val="000000" w:themeColor="text1"/>
        </w:rPr>
        <w:t xml:space="preserve"> to </w:t>
      </w:r>
      <w:proofErr w:type="spellStart"/>
      <w:r w:rsidRPr="007773E5">
        <w:rPr>
          <w:color w:val="000000" w:themeColor="text1"/>
        </w:rPr>
        <w:t>Wilke</w:t>
      </w:r>
      <w:proofErr w:type="spellEnd"/>
      <w:r w:rsidRPr="007773E5">
        <w:rPr>
          <w:color w:val="000000" w:themeColor="text1"/>
        </w:rPr>
        <w:t xml:space="preserve"> (2004), pre-service training provides the first step in professional development of teachers. </w:t>
      </w:r>
    </w:p>
    <w:p w:rsidR="00196932" w:rsidRPr="007773E5" w:rsidRDefault="00196932" w:rsidP="007F3393">
      <w:pPr>
        <w:spacing w:line="480" w:lineRule="auto"/>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It exposes pre-service teacher trainees to new perspectives as well as prepares them in knowledge and skills, whereas Greenland, (1984) viewed in-service training as a training that is designed to; provide certification for unqualified teachers; upgrade teachers’ knowledge and skills; prepare teachers for new roles and introduce new curricula or provide teachers with refresher courses. Moreover Green land</w:t>
      </w:r>
      <w:r w:rsidR="00196932" w:rsidRPr="007773E5">
        <w:rPr>
          <w:color w:val="000000" w:themeColor="text1"/>
        </w:rPr>
        <w:t xml:space="preserve"> (1984) noted that to upgrade teacher’s</w:t>
      </w:r>
      <w:r w:rsidRPr="007773E5">
        <w:rPr>
          <w:color w:val="000000" w:themeColor="text1"/>
        </w:rPr>
        <w:t xml:space="preserve"> knowledge and skills there should regularly attend the in-service training. Upgrading is concerned with advancing the qualifications teachers hold. Greenwald </w:t>
      </w:r>
      <w:proofErr w:type="gramStart"/>
      <w:r w:rsidRPr="007773E5">
        <w:rPr>
          <w:color w:val="000000" w:themeColor="text1"/>
        </w:rPr>
        <w:t>et</w:t>
      </w:r>
      <w:proofErr w:type="gramEnd"/>
      <w:r w:rsidR="004166AC" w:rsidRPr="007773E5">
        <w:rPr>
          <w:color w:val="000000" w:themeColor="text1"/>
        </w:rPr>
        <w:t>.</w:t>
      </w:r>
      <w:r w:rsidRPr="007773E5">
        <w:rPr>
          <w:color w:val="000000" w:themeColor="text1"/>
        </w:rPr>
        <w:t xml:space="preserve"> al</w:t>
      </w:r>
      <w:r w:rsidR="004166AC" w:rsidRPr="007773E5">
        <w:rPr>
          <w:color w:val="000000" w:themeColor="text1"/>
        </w:rPr>
        <w:t>.,</w:t>
      </w:r>
      <w:r w:rsidRPr="007773E5">
        <w:rPr>
          <w:color w:val="000000" w:themeColor="text1"/>
        </w:rPr>
        <w:t xml:space="preserve"> (1996) conducted a meta-analysis of studies that examined the relationship between school resources and student achievement; they found that there was a significant and positive relationship between teachers qualification measured as having a master’s degree or not having a master’s degree.</w:t>
      </w:r>
    </w:p>
    <w:p w:rsidR="00246476" w:rsidRPr="007773E5" w:rsidRDefault="00246476" w:rsidP="007F3393">
      <w:pPr>
        <w:spacing w:line="480" w:lineRule="auto"/>
        <w:jc w:val="both"/>
        <w:rPr>
          <w:color w:val="000000" w:themeColor="text1"/>
        </w:rPr>
      </w:pPr>
      <w:proofErr w:type="spellStart"/>
      <w:r w:rsidRPr="007773E5">
        <w:rPr>
          <w:color w:val="000000" w:themeColor="text1"/>
        </w:rPr>
        <w:t>Shiundu</w:t>
      </w:r>
      <w:proofErr w:type="spellEnd"/>
      <w:r w:rsidRPr="007773E5">
        <w:rPr>
          <w:color w:val="000000" w:themeColor="text1"/>
        </w:rPr>
        <w:t xml:space="preserve"> and </w:t>
      </w:r>
      <w:proofErr w:type="spellStart"/>
      <w:r w:rsidRPr="007773E5">
        <w:rPr>
          <w:color w:val="000000" w:themeColor="text1"/>
        </w:rPr>
        <w:t>Omulando</w:t>
      </w:r>
      <w:proofErr w:type="spellEnd"/>
      <w:r w:rsidRPr="007773E5">
        <w:rPr>
          <w:color w:val="000000" w:themeColor="text1"/>
        </w:rPr>
        <w:t xml:space="preserve"> (1992:232) maintain that:</w:t>
      </w:r>
    </w:p>
    <w:p w:rsidR="00246476" w:rsidRPr="007773E5" w:rsidRDefault="00246476" w:rsidP="00400659">
      <w:pPr>
        <w:ind w:left="1350" w:right="1350"/>
        <w:jc w:val="both"/>
        <w:rPr>
          <w:i/>
          <w:color w:val="000000" w:themeColor="text1"/>
        </w:rPr>
      </w:pPr>
      <w:r w:rsidRPr="007773E5">
        <w:rPr>
          <w:i/>
          <w:color w:val="000000" w:themeColor="text1"/>
        </w:rPr>
        <w:t>“In service education helps acquit the practicing teacher with the latest innovation in the curriculum of his subject area. In this way the teacher is most able to cope with the demands in his area of specialization as well as new approaches and methodology indented to enhance teaching and learning”</w:t>
      </w:r>
    </w:p>
    <w:p w:rsidR="00246476" w:rsidRPr="007773E5" w:rsidRDefault="000E3BE6" w:rsidP="007F3393">
      <w:pPr>
        <w:spacing w:line="480" w:lineRule="auto"/>
        <w:jc w:val="both"/>
        <w:rPr>
          <w:color w:val="000000" w:themeColor="text1"/>
        </w:rPr>
      </w:pPr>
      <w:r w:rsidRPr="007773E5">
        <w:rPr>
          <w:color w:val="000000" w:themeColor="text1"/>
        </w:rPr>
        <w:t xml:space="preserve">The </w:t>
      </w:r>
      <w:r w:rsidR="00246476" w:rsidRPr="007773E5">
        <w:rPr>
          <w:color w:val="000000" w:themeColor="text1"/>
        </w:rPr>
        <w:t xml:space="preserve">head teacher is one of the people supposed to provide necessary support. </w:t>
      </w:r>
      <w:proofErr w:type="spellStart"/>
      <w:r w:rsidR="00246476" w:rsidRPr="007773E5">
        <w:rPr>
          <w:color w:val="000000" w:themeColor="text1"/>
        </w:rPr>
        <w:t>Fullan</w:t>
      </w:r>
      <w:proofErr w:type="spellEnd"/>
      <w:r w:rsidR="00246476" w:rsidRPr="007773E5">
        <w:rPr>
          <w:color w:val="000000" w:themeColor="text1"/>
        </w:rPr>
        <w:t xml:space="preserve"> (1982) states</w:t>
      </w:r>
      <w:proofErr w:type="gramStart"/>
      <w:r w:rsidR="00246476" w:rsidRPr="007773E5">
        <w:rPr>
          <w:color w:val="000000" w:themeColor="text1"/>
        </w:rPr>
        <w:t>:“</w:t>
      </w:r>
      <w:proofErr w:type="gramEnd"/>
      <w:r w:rsidR="00246476" w:rsidRPr="007773E5">
        <w:rPr>
          <w:color w:val="000000" w:themeColor="text1"/>
        </w:rPr>
        <w:t xml:space="preserve">If there is any change to be done, everyone is implicated and must face </w:t>
      </w:r>
      <w:r w:rsidR="00246476" w:rsidRPr="007773E5">
        <w:rPr>
          <w:color w:val="000000" w:themeColor="text1"/>
        </w:rPr>
        <w:lastRenderedPageBreak/>
        <w:t>it in relation to his or her own role. In this network, because of closeness to the classroom situation, probably the most powerful source of help or hindrance to the teacher is the school head teacher.”</w:t>
      </w:r>
      <w:proofErr w:type="spellStart"/>
      <w:r w:rsidR="00246476" w:rsidRPr="007773E5">
        <w:rPr>
          <w:color w:val="000000" w:themeColor="text1"/>
        </w:rPr>
        <w:t>Housago</w:t>
      </w:r>
      <w:proofErr w:type="spellEnd"/>
      <w:r w:rsidR="00246476" w:rsidRPr="007773E5">
        <w:rPr>
          <w:color w:val="000000" w:themeColor="text1"/>
        </w:rPr>
        <w:t xml:space="preserve"> (1980) view supervision as an attempt, through second party intervention to ascertain, maintain and improve the quality of work done. </w:t>
      </w:r>
      <w:proofErr w:type="spellStart"/>
      <w:r w:rsidR="00246476" w:rsidRPr="007773E5">
        <w:rPr>
          <w:color w:val="000000" w:themeColor="text1"/>
        </w:rPr>
        <w:t>Olembo</w:t>
      </w:r>
      <w:proofErr w:type="spellEnd"/>
      <w:r w:rsidR="00246476" w:rsidRPr="007773E5">
        <w:rPr>
          <w:color w:val="000000" w:themeColor="text1"/>
        </w:rPr>
        <w:t xml:space="preserve"> (1992:56) defines supervision as: </w:t>
      </w:r>
    </w:p>
    <w:p w:rsidR="00246476" w:rsidRPr="007773E5" w:rsidRDefault="00246476" w:rsidP="00026902">
      <w:pPr>
        <w:ind w:left="810" w:right="990"/>
        <w:jc w:val="both"/>
        <w:rPr>
          <w:i/>
          <w:color w:val="000000" w:themeColor="text1"/>
        </w:rPr>
      </w:pPr>
      <w:r w:rsidRPr="007773E5">
        <w:rPr>
          <w:i/>
          <w:color w:val="000000" w:themeColor="text1"/>
        </w:rPr>
        <w:t>“A professional service involving the relevant educational administrators for the purpose of interacting with the teacher  in such away as to maintain, change and improve the provision and actualization of learning opportunities for pupils. In Kenya ,the role of supervisors include, working closely with teachers to establish the problems and needs of students building a strong group morale, and securing effective team work among teachers, providing assistance to teachers so as to help ,them develop greater competence in teaching, assisting beginning teachers to translate theory  learned in college into classroom practice; working with teachers to identify and analyze learning difficulties of students and helping in planning effective remedial instructions.”</w:t>
      </w:r>
    </w:p>
    <w:p w:rsidR="007F65D2" w:rsidRPr="007773E5" w:rsidRDefault="007F65D2" w:rsidP="007F3393">
      <w:pPr>
        <w:spacing w:line="480" w:lineRule="auto"/>
        <w:jc w:val="both"/>
        <w:rPr>
          <w:color w:val="000000" w:themeColor="text1"/>
        </w:rPr>
      </w:pPr>
    </w:p>
    <w:p w:rsidR="00246476" w:rsidRPr="007773E5" w:rsidRDefault="00FF3AB9" w:rsidP="00707A6C">
      <w:pPr>
        <w:pStyle w:val="Heading1"/>
        <w:spacing w:before="0" w:line="480" w:lineRule="auto"/>
        <w:rPr>
          <w:rStyle w:val="Strong"/>
          <w:rFonts w:cs="Times New Roman"/>
          <w:b/>
          <w:color w:val="000000" w:themeColor="text1"/>
          <w:szCs w:val="24"/>
        </w:rPr>
      </w:pPr>
      <w:bookmarkStart w:id="90" w:name="_Toc377306456"/>
      <w:bookmarkStart w:id="91" w:name="_Toc377305471"/>
      <w:bookmarkStart w:id="92" w:name="_Toc74310453"/>
      <w:r w:rsidRPr="007773E5">
        <w:rPr>
          <w:rStyle w:val="Strong"/>
          <w:rFonts w:cs="Times New Roman"/>
          <w:b/>
          <w:color w:val="000000" w:themeColor="text1"/>
          <w:szCs w:val="24"/>
        </w:rPr>
        <w:t>2.7</w:t>
      </w:r>
      <w:r w:rsidR="006245FB" w:rsidRPr="007773E5">
        <w:rPr>
          <w:rStyle w:val="Strong"/>
          <w:rFonts w:cs="Times New Roman"/>
          <w:b/>
          <w:color w:val="000000" w:themeColor="text1"/>
          <w:szCs w:val="24"/>
        </w:rPr>
        <w:t>Perception</w:t>
      </w:r>
      <w:r w:rsidR="00246476" w:rsidRPr="007773E5">
        <w:rPr>
          <w:rStyle w:val="Strong"/>
          <w:rFonts w:cs="Times New Roman"/>
          <w:b/>
          <w:color w:val="000000" w:themeColor="text1"/>
          <w:szCs w:val="24"/>
        </w:rPr>
        <w:t xml:space="preserve"> of </w:t>
      </w:r>
      <w:r w:rsidR="00922A3C" w:rsidRPr="007773E5">
        <w:rPr>
          <w:rStyle w:val="Strong"/>
          <w:rFonts w:cs="Times New Roman"/>
          <w:b/>
          <w:color w:val="000000" w:themeColor="text1"/>
          <w:szCs w:val="24"/>
        </w:rPr>
        <w:t xml:space="preserve">Teachers </w:t>
      </w:r>
      <w:r w:rsidR="00A953D1" w:rsidRPr="007773E5">
        <w:rPr>
          <w:rStyle w:val="Strong"/>
          <w:rFonts w:cs="Times New Roman"/>
          <w:b/>
          <w:color w:val="000000" w:themeColor="text1"/>
          <w:szCs w:val="24"/>
        </w:rPr>
        <w:t>towards</w:t>
      </w:r>
      <w:r w:rsidR="006245FB" w:rsidRPr="007773E5">
        <w:rPr>
          <w:rStyle w:val="Strong"/>
          <w:rFonts w:cs="Times New Roman"/>
          <w:b/>
          <w:color w:val="000000" w:themeColor="text1"/>
          <w:szCs w:val="24"/>
        </w:rPr>
        <w:t xml:space="preserve"> Implementation of</w:t>
      </w:r>
      <w:r w:rsidR="00922A3C" w:rsidRPr="007773E5">
        <w:rPr>
          <w:rStyle w:val="Strong"/>
          <w:rFonts w:cs="Times New Roman"/>
          <w:b/>
          <w:color w:val="000000" w:themeColor="text1"/>
          <w:szCs w:val="24"/>
        </w:rPr>
        <w:t xml:space="preserve"> I</w:t>
      </w:r>
      <w:bookmarkEnd w:id="90"/>
      <w:bookmarkEnd w:id="91"/>
      <w:r w:rsidR="006245FB" w:rsidRPr="007773E5">
        <w:rPr>
          <w:rStyle w:val="Strong"/>
          <w:rFonts w:cs="Times New Roman"/>
          <w:b/>
          <w:color w:val="000000" w:themeColor="text1"/>
          <w:szCs w:val="24"/>
        </w:rPr>
        <w:t>E</w:t>
      </w:r>
      <w:bookmarkEnd w:id="92"/>
    </w:p>
    <w:p w:rsidR="00E310F9" w:rsidRDefault="00246476" w:rsidP="007F3393">
      <w:pPr>
        <w:spacing w:line="480" w:lineRule="auto"/>
        <w:jc w:val="both"/>
        <w:rPr>
          <w:color w:val="000000" w:themeColor="text1"/>
        </w:rPr>
      </w:pPr>
      <w:r w:rsidRPr="007773E5">
        <w:rPr>
          <w:color w:val="000000" w:themeColor="text1"/>
        </w:rPr>
        <w:t>According to Oppenheim (1992), attitudes are learned predispositions   positively to certain objectives, situations, instruction or persons. Attitudes are said to be positive when they are favorably directed towards a target. When they are directly unfavorably towards a target, they are said</w:t>
      </w:r>
      <w:r w:rsidR="000E3BE6" w:rsidRPr="007773E5">
        <w:rPr>
          <w:color w:val="000000" w:themeColor="text1"/>
        </w:rPr>
        <w:t xml:space="preserve"> to be negative. </w:t>
      </w:r>
      <w:proofErr w:type="gramStart"/>
      <w:r w:rsidR="000E3BE6" w:rsidRPr="007773E5">
        <w:rPr>
          <w:color w:val="000000" w:themeColor="text1"/>
        </w:rPr>
        <w:t xml:space="preserve">Individual’s </w:t>
      </w:r>
      <w:r w:rsidRPr="007773E5">
        <w:rPr>
          <w:color w:val="000000" w:themeColor="text1"/>
        </w:rPr>
        <w:t>posses a variety of attitudes such as positive, negative, neutral.</w:t>
      </w:r>
      <w:proofErr w:type="gramEnd"/>
    </w:p>
    <w:p w:rsidR="00246476" w:rsidRPr="007773E5" w:rsidRDefault="000E3BE6" w:rsidP="007F3393">
      <w:pPr>
        <w:spacing w:line="480" w:lineRule="auto"/>
        <w:jc w:val="both"/>
        <w:rPr>
          <w:color w:val="000000" w:themeColor="text1"/>
        </w:rPr>
      </w:pPr>
      <w:proofErr w:type="spellStart"/>
      <w:r w:rsidRPr="007773E5">
        <w:rPr>
          <w:color w:val="000000" w:themeColor="text1"/>
        </w:rPr>
        <w:t>Hunkin</w:t>
      </w:r>
      <w:r w:rsidR="00246476" w:rsidRPr="007773E5">
        <w:rPr>
          <w:color w:val="000000" w:themeColor="text1"/>
        </w:rPr>
        <w:t>and</w:t>
      </w:r>
      <w:proofErr w:type="spellEnd"/>
      <w:r w:rsidR="00246476" w:rsidRPr="007773E5">
        <w:rPr>
          <w:color w:val="000000" w:themeColor="text1"/>
        </w:rPr>
        <w:t xml:space="preserve"> </w:t>
      </w:r>
      <w:proofErr w:type="spellStart"/>
      <w:r w:rsidR="00246476" w:rsidRPr="007773E5">
        <w:rPr>
          <w:color w:val="000000" w:themeColor="text1"/>
        </w:rPr>
        <w:t>Ornsteid</w:t>
      </w:r>
      <w:proofErr w:type="spellEnd"/>
      <w:r w:rsidR="00246476" w:rsidRPr="007773E5">
        <w:rPr>
          <w:color w:val="000000" w:themeColor="text1"/>
        </w:rPr>
        <w:t xml:space="preserve"> (1989) posit that co-operation between all persons involved with </w:t>
      </w:r>
      <w:proofErr w:type="spellStart"/>
      <w:r w:rsidR="00246476" w:rsidRPr="007773E5">
        <w:rPr>
          <w:color w:val="000000" w:themeColor="text1"/>
        </w:rPr>
        <w:t>program</w:t>
      </w:r>
      <w:r w:rsidR="00032013" w:rsidRPr="007773E5">
        <w:rPr>
          <w:color w:val="000000" w:themeColor="text1"/>
        </w:rPr>
        <w:t>me</w:t>
      </w:r>
      <w:r w:rsidR="00246476" w:rsidRPr="007773E5">
        <w:rPr>
          <w:color w:val="000000" w:themeColor="text1"/>
        </w:rPr>
        <w:t>implementation</w:t>
      </w:r>
      <w:proofErr w:type="spellEnd"/>
      <w:r w:rsidR="00246476" w:rsidRPr="007773E5">
        <w:rPr>
          <w:color w:val="000000" w:themeColor="text1"/>
        </w:rPr>
        <w:t xml:space="preserve"> must occur if change is to be successful and become inst</w:t>
      </w:r>
      <w:r w:rsidR="0098261E" w:rsidRPr="007773E5">
        <w:rPr>
          <w:color w:val="000000" w:themeColor="text1"/>
        </w:rPr>
        <w:t>itutionalized  .Hawes (1997</w:t>
      </w:r>
      <w:r w:rsidR="00246476" w:rsidRPr="007773E5">
        <w:rPr>
          <w:color w:val="000000" w:themeColor="text1"/>
        </w:rPr>
        <w:t>:119) Underscores the  need of changing people’s attitude to favor  the implementation of  any particular innovation noting that:</w:t>
      </w:r>
    </w:p>
    <w:p w:rsidR="00246476" w:rsidRPr="007773E5" w:rsidRDefault="00246476" w:rsidP="00026902">
      <w:pPr>
        <w:ind w:left="810" w:right="720"/>
        <w:jc w:val="both"/>
        <w:rPr>
          <w:i/>
          <w:color w:val="000000" w:themeColor="text1"/>
        </w:rPr>
      </w:pPr>
      <w:r w:rsidRPr="007773E5">
        <w:rPr>
          <w:i/>
          <w:color w:val="000000" w:themeColor="text1"/>
        </w:rPr>
        <w:t xml:space="preserve">“In the very simplest analysis, the task of curriculum implementation can be said to involve two main processes. First, changing the attitudes of policy makers, administrators, teacher trainers, supervisors, teachers, parents and ultimately the learners; secondly, provide the materials and administration means to make this possible. </w:t>
      </w:r>
      <w:r w:rsidRPr="007773E5">
        <w:rPr>
          <w:i/>
          <w:color w:val="000000" w:themeColor="text1"/>
        </w:rPr>
        <w:lastRenderedPageBreak/>
        <w:t>Positive attitudes do not influence the willingness of people to implement but also influence the pupil’s willingness to learn</w:t>
      </w:r>
      <w:r w:rsidR="00196932" w:rsidRPr="007773E5">
        <w:rPr>
          <w:i/>
          <w:color w:val="000000" w:themeColor="text1"/>
        </w:rPr>
        <w:t>.</w:t>
      </w:r>
      <w:r w:rsidRPr="007773E5">
        <w:rPr>
          <w:i/>
          <w:color w:val="000000" w:themeColor="text1"/>
        </w:rPr>
        <w:t>”</w:t>
      </w:r>
    </w:p>
    <w:p w:rsidR="00196932" w:rsidRPr="007773E5" w:rsidRDefault="00196932" w:rsidP="007F3393">
      <w:pPr>
        <w:spacing w:line="480" w:lineRule="auto"/>
        <w:jc w:val="both"/>
        <w:rPr>
          <w:i/>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Briggs et al (2001) support the view that teachers who perceive themselves as competent inclusive educators often have more positive attitude towards inclusive education. Teachers acquired increased competence as a result of increased training in the field of inclusive education (</w:t>
      </w:r>
      <w:proofErr w:type="spellStart"/>
      <w:r w:rsidRPr="007773E5">
        <w:rPr>
          <w:color w:val="000000" w:themeColor="text1"/>
        </w:rPr>
        <w:t>Avramidis</w:t>
      </w:r>
      <w:proofErr w:type="spellEnd"/>
      <w:r w:rsidRPr="007773E5">
        <w:rPr>
          <w:color w:val="000000" w:themeColor="text1"/>
        </w:rPr>
        <w:t xml:space="preserve"> et</w:t>
      </w:r>
      <w:r w:rsidR="001F1A5A" w:rsidRPr="007773E5">
        <w:rPr>
          <w:color w:val="000000" w:themeColor="text1"/>
        </w:rPr>
        <w:t>.</w:t>
      </w:r>
      <w:r w:rsidRPr="007773E5">
        <w:rPr>
          <w:color w:val="000000" w:themeColor="text1"/>
        </w:rPr>
        <w:t xml:space="preserve"> al</w:t>
      </w:r>
      <w:r w:rsidR="001F1A5A" w:rsidRPr="007773E5">
        <w:rPr>
          <w:color w:val="000000" w:themeColor="text1"/>
        </w:rPr>
        <w:t>.</w:t>
      </w:r>
      <w:r w:rsidRPr="007773E5">
        <w:rPr>
          <w:color w:val="000000" w:themeColor="text1"/>
        </w:rPr>
        <w:t xml:space="preserve"> 2000).According to Coleman et al (1997) inadequate knowledge with regard to instructional techniques and curricular adaptations, which contributes to decreased confidence, may be factors which influence teachers’ attit</w:t>
      </w:r>
      <w:r w:rsidR="000225C4" w:rsidRPr="007773E5">
        <w:rPr>
          <w:color w:val="000000" w:themeColor="text1"/>
        </w:rPr>
        <w:t xml:space="preserve">ude towards inclusive </w:t>
      </w:r>
      <w:proofErr w:type="spellStart"/>
      <w:r w:rsidR="000225C4" w:rsidRPr="007773E5">
        <w:rPr>
          <w:color w:val="000000" w:themeColor="text1"/>
        </w:rPr>
        <w:t>education.</w:t>
      </w:r>
      <w:r w:rsidRPr="007773E5">
        <w:rPr>
          <w:color w:val="000000" w:themeColor="text1"/>
        </w:rPr>
        <w:t>Ogolla</w:t>
      </w:r>
      <w:proofErr w:type="spellEnd"/>
      <w:r w:rsidRPr="007773E5">
        <w:rPr>
          <w:color w:val="000000" w:themeColor="text1"/>
        </w:rPr>
        <w:t xml:space="preserve"> (2011) conducted a research on factors influencing the implementation of inclusive education in public primary schools and one of the findings of the study indicated that most teachers have negative attitude towards inclusive education as they see it as a bother and those children do lower their class mean score. </w:t>
      </w:r>
    </w:p>
    <w:p w:rsidR="000E3BE6" w:rsidRPr="007773E5" w:rsidRDefault="00246476" w:rsidP="007F3393">
      <w:pPr>
        <w:spacing w:line="480" w:lineRule="auto"/>
        <w:jc w:val="both"/>
        <w:rPr>
          <w:color w:val="000000" w:themeColor="text1"/>
        </w:rPr>
      </w:pPr>
      <w:r w:rsidRPr="007773E5">
        <w:rPr>
          <w:color w:val="000000" w:themeColor="text1"/>
        </w:rPr>
        <w:t xml:space="preserve">According to </w:t>
      </w:r>
      <w:proofErr w:type="spellStart"/>
      <w:r w:rsidRPr="007773E5">
        <w:rPr>
          <w:color w:val="000000" w:themeColor="text1"/>
        </w:rPr>
        <w:t>Agbenyega</w:t>
      </w:r>
      <w:proofErr w:type="spellEnd"/>
      <w:r w:rsidRPr="007773E5">
        <w:rPr>
          <w:color w:val="000000" w:themeColor="text1"/>
        </w:rPr>
        <w:t>, (2006), man</w:t>
      </w:r>
      <w:r w:rsidR="004C2F3A">
        <w:rPr>
          <w:color w:val="000000" w:themeColor="text1"/>
        </w:rPr>
        <w:t xml:space="preserve">y regular education teachers </w:t>
      </w:r>
      <w:r w:rsidR="004C2F3A" w:rsidRPr="007773E5">
        <w:rPr>
          <w:color w:val="000000" w:themeColor="text1"/>
        </w:rPr>
        <w:t>feel</w:t>
      </w:r>
      <w:r w:rsidRPr="007773E5">
        <w:rPr>
          <w:color w:val="000000" w:themeColor="text1"/>
        </w:rPr>
        <w:t xml:space="preserve"> unprepared and fearful to work with learners with disabilities. In regular classes</w:t>
      </w:r>
      <w:r w:rsidR="004C2F3A">
        <w:rPr>
          <w:color w:val="000000" w:themeColor="text1"/>
        </w:rPr>
        <w:t>, they</w:t>
      </w:r>
      <w:r w:rsidRPr="007773E5">
        <w:rPr>
          <w:color w:val="000000" w:themeColor="text1"/>
        </w:rPr>
        <w:t xml:space="preserve"> display frustration, anger and negative attitude towards inclusive education because they believe it could lead to lower</w:t>
      </w:r>
      <w:r w:rsidR="004C2F3A">
        <w:rPr>
          <w:color w:val="000000" w:themeColor="text1"/>
        </w:rPr>
        <w:t xml:space="preserve"> learners</w:t>
      </w:r>
      <w:r w:rsidRPr="007773E5">
        <w:rPr>
          <w:color w:val="000000" w:themeColor="text1"/>
        </w:rPr>
        <w:t xml:space="preserve"> academic standards</w:t>
      </w:r>
    </w:p>
    <w:p w:rsidR="00196932" w:rsidRPr="007773E5" w:rsidRDefault="004C2F3A" w:rsidP="007F3393">
      <w:pPr>
        <w:spacing w:line="480" w:lineRule="auto"/>
        <w:jc w:val="both"/>
        <w:rPr>
          <w:color w:val="000000" w:themeColor="text1"/>
        </w:rPr>
      </w:pPr>
      <w:r>
        <w:rPr>
          <w:color w:val="000000" w:themeColor="text1"/>
        </w:rPr>
        <w:t xml:space="preserve">In addition, </w:t>
      </w:r>
      <w:r w:rsidR="00246476" w:rsidRPr="007773E5">
        <w:rPr>
          <w:color w:val="000000" w:themeColor="text1"/>
        </w:rPr>
        <w:t>teachers beliefs about inclusion suggest that they do not regard students with disabilities, particularly those with sensory impairments’ as belonging in regular classes and would rather prefer them being educated in existing special</w:t>
      </w:r>
      <w:r>
        <w:rPr>
          <w:color w:val="000000" w:themeColor="text1"/>
        </w:rPr>
        <w:t xml:space="preserve"> schools. Teachers also believe</w:t>
      </w:r>
      <w:r w:rsidR="00246476" w:rsidRPr="007773E5">
        <w:rPr>
          <w:color w:val="000000" w:themeColor="text1"/>
        </w:rPr>
        <w:t xml:space="preserve"> that including students with disabilities limits the amount of work they could do thereby resulting in incompletion of the syllabuses</w:t>
      </w:r>
      <w:r>
        <w:rPr>
          <w:color w:val="000000" w:themeColor="text1"/>
        </w:rPr>
        <w:t xml:space="preserve">. </w:t>
      </w:r>
      <w:proofErr w:type="gramStart"/>
      <w:r w:rsidR="002312B4">
        <w:rPr>
          <w:color w:val="000000" w:themeColor="text1"/>
        </w:rPr>
        <w:t xml:space="preserve">( </w:t>
      </w:r>
      <w:proofErr w:type="spellStart"/>
      <w:r w:rsidR="002312B4">
        <w:rPr>
          <w:color w:val="000000" w:themeColor="text1"/>
        </w:rPr>
        <w:t>Agbenyega</w:t>
      </w:r>
      <w:proofErr w:type="spellEnd"/>
      <w:proofErr w:type="gramEnd"/>
      <w:r w:rsidR="002312B4">
        <w:rPr>
          <w:color w:val="000000" w:themeColor="text1"/>
        </w:rPr>
        <w:t>, 2006).</w:t>
      </w:r>
    </w:p>
    <w:p w:rsidR="00196932" w:rsidRPr="007773E5" w:rsidRDefault="00196932" w:rsidP="007F3393">
      <w:pPr>
        <w:spacing w:line="480" w:lineRule="auto"/>
        <w:jc w:val="both"/>
        <w:rPr>
          <w:color w:val="000000" w:themeColor="text1"/>
        </w:rPr>
      </w:pPr>
    </w:p>
    <w:p w:rsidR="00066DA4" w:rsidRPr="007773E5" w:rsidRDefault="00246476" w:rsidP="007F3393">
      <w:pPr>
        <w:spacing w:line="480" w:lineRule="auto"/>
        <w:jc w:val="both"/>
        <w:rPr>
          <w:color w:val="000000" w:themeColor="text1"/>
        </w:rPr>
      </w:pPr>
      <w:r w:rsidRPr="007773E5">
        <w:rPr>
          <w:color w:val="000000" w:themeColor="text1"/>
        </w:rPr>
        <w:lastRenderedPageBreak/>
        <w:t>Further, the teachers expressed fear and concern, that because they do not have the required knowledge and expertise to teach students with disabilities who are included in their regular classes; it is contributing to a reduction in the academic success of their schools (</w:t>
      </w:r>
      <w:proofErr w:type="spellStart"/>
      <w:r w:rsidRPr="007773E5">
        <w:rPr>
          <w:color w:val="000000" w:themeColor="text1"/>
        </w:rPr>
        <w:t>Bennet&amp;Katzenmeyer</w:t>
      </w:r>
      <w:proofErr w:type="spellEnd"/>
      <w:r w:rsidRPr="007773E5">
        <w:rPr>
          <w:color w:val="000000" w:themeColor="text1"/>
        </w:rPr>
        <w:t>, 1997). The mainstream educators generally lacked confidence as they attempted to include students with disabilities into their classes. This may be as a result of lacking proficiency about modifying the regular education curriculum to suit students with individual learning needs (</w:t>
      </w:r>
      <w:proofErr w:type="spellStart"/>
      <w:r w:rsidRPr="007773E5">
        <w:rPr>
          <w:color w:val="000000" w:themeColor="text1"/>
        </w:rPr>
        <w:t>Sigafoos&amp;Ekins</w:t>
      </w:r>
      <w:proofErr w:type="spellEnd"/>
      <w:r w:rsidRPr="007773E5">
        <w:rPr>
          <w:color w:val="000000" w:themeColor="text1"/>
        </w:rPr>
        <w:t>, 1994).</w:t>
      </w:r>
    </w:p>
    <w:p w:rsidR="00566D87" w:rsidRDefault="00566D87" w:rsidP="007F3393">
      <w:pPr>
        <w:spacing w:line="480" w:lineRule="auto"/>
        <w:jc w:val="both"/>
        <w:rPr>
          <w:color w:val="000000" w:themeColor="text1"/>
        </w:rPr>
      </w:pPr>
      <w:r>
        <w:rPr>
          <w:color w:val="000000" w:themeColor="text1"/>
        </w:rPr>
        <w:t>A research done in</w:t>
      </w:r>
      <w:r w:rsidR="00246476" w:rsidRPr="007773E5">
        <w:rPr>
          <w:color w:val="000000" w:themeColor="text1"/>
        </w:rPr>
        <w:t xml:space="preserve"> Botswana</w:t>
      </w:r>
      <w:r>
        <w:rPr>
          <w:color w:val="000000" w:themeColor="text1"/>
        </w:rPr>
        <w:t xml:space="preserve"> by </w:t>
      </w:r>
      <w:r w:rsidRPr="007773E5">
        <w:rPr>
          <w:color w:val="000000" w:themeColor="text1"/>
        </w:rPr>
        <w:t>(</w:t>
      </w:r>
      <w:proofErr w:type="spellStart"/>
      <w:r w:rsidRPr="007773E5">
        <w:rPr>
          <w:color w:val="000000" w:themeColor="text1"/>
        </w:rPr>
        <w:t>Okechukwu</w:t>
      </w:r>
      <w:proofErr w:type="spellEnd"/>
      <w:r w:rsidRPr="007773E5">
        <w:rPr>
          <w:color w:val="000000" w:themeColor="text1"/>
        </w:rPr>
        <w:t xml:space="preserve"> et. al., 2012)</w:t>
      </w:r>
      <w:r w:rsidR="00246476" w:rsidRPr="007773E5">
        <w:rPr>
          <w:color w:val="000000" w:themeColor="text1"/>
        </w:rPr>
        <w:t>, the findings of a study indicated that most of the teachers preferred to include learners with mild disabling conditions compared with learners with severe to profound di</w:t>
      </w:r>
      <w:r>
        <w:rPr>
          <w:color w:val="000000" w:themeColor="text1"/>
        </w:rPr>
        <w:t xml:space="preserve">sabling conditions </w:t>
      </w:r>
      <w:r w:rsidR="00246476" w:rsidRPr="007773E5">
        <w:rPr>
          <w:color w:val="000000" w:themeColor="text1"/>
        </w:rPr>
        <w:t>Bishop (1985) suggests that the process of curriculum implementation involve changing attitudes of all the parties involved.</w:t>
      </w:r>
    </w:p>
    <w:p w:rsidR="00187DB2" w:rsidRPr="007773E5" w:rsidRDefault="00246476" w:rsidP="007F3393">
      <w:pPr>
        <w:spacing w:line="480" w:lineRule="auto"/>
        <w:jc w:val="both"/>
        <w:rPr>
          <w:color w:val="000000" w:themeColor="text1"/>
        </w:rPr>
      </w:pPr>
      <w:r w:rsidRPr="007773E5">
        <w:rPr>
          <w:color w:val="000000" w:themeColor="text1"/>
        </w:rPr>
        <w:t xml:space="preserve"> In a study conducted by </w:t>
      </w:r>
      <w:proofErr w:type="spellStart"/>
      <w:r w:rsidRPr="007773E5">
        <w:rPr>
          <w:color w:val="000000" w:themeColor="text1"/>
        </w:rPr>
        <w:t>Kiprono</w:t>
      </w:r>
      <w:proofErr w:type="spellEnd"/>
      <w:r w:rsidRPr="007773E5">
        <w:rPr>
          <w:color w:val="000000" w:themeColor="text1"/>
        </w:rPr>
        <w:t xml:space="preserve"> (2014) on challenges facing the implementation of inclusive policy in special needs education, one of the findings revealed negative attitudes of education managers towards </w:t>
      </w:r>
      <w:proofErr w:type="spellStart"/>
      <w:r w:rsidR="002E43D9" w:rsidRPr="007773E5">
        <w:rPr>
          <w:color w:val="000000" w:themeColor="text1"/>
        </w:rPr>
        <w:t>programme</w:t>
      </w:r>
      <w:proofErr w:type="spellEnd"/>
      <w:r w:rsidR="002E43D9" w:rsidRPr="007773E5">
        <w:rPr>
          <w:color w:val="000000" w:themeColor="text1"/>
        </w:rPr>
        <w:t xml:space="preserve"> </w:t>
      </w:r>
      <w:proofErr w:type="spellStart"/>
      <w:r w:rsidR="002E43D9" w:rsidRPr="007773E5">
        <w:rPr>
          <w:color w:val="000000" w:themeColor="text1"/>
        </w:rPr>
        <w:t>implementation.</w:t>
      </w:r>
      <w:r w:rsidR="00187DB2" w:rsidRPr="007773E5">
        <w:rPr>
          <w:color w:val="000000" w:themeColor="text1"/>
        </w:rPr>
        <w:t>Teachers</w:t>
      </w:r>
      <w:proofErr w:type="spellEnd"/>
      <w:r w:rsidR="00187DB2" w:rsidRPr="007773E5">
        <w:rPr>
          <w:color w:val="000000" w:themeColor="text1"/>
        </w:rPr>
        <w:t xml:space="preserve"> are perceived to be integral to the implementation of inclusive education(Haskell, 2000). It is important to examine the attitudes of mainstream educators toward the inclusion of students with disabilities into regular settings as their perceptions may influence their behavior toward and acceptance of such students (Hammond &amp; Ingalls, 2003)</w:t>
      </w:r>
      <w:r w:rsidR="0030254B" w:rsidRPr="007773E5">
        <w:rPr>
          <w:color w:val="000000" w:themeColor="text1"/>
        </w:rPr>
        <w:t>.</w:t>
      </w:r>
    </w:p>
    <w:p w:rsidR="00187DB2" w:rsidRPr="007773E5" w:rsidRDefault="00187DB2" w:rsidP="007F3393">
      <w:pPr>
        <w:spacing w:line="480" w:lineRule="auto"/>
        <w:rPr>
          <w:i/>
          <w:color w:val="000000" w:themeColor="text1"/>
        </w:rPr>
      </w:pPr>
    </w:p>
    <w:p w:rsidR="00246476" w:rsidRPr="007773E5" w:rsidRDefault="00FF3AB9" w:rsidP="00707A6C">
      <w:pPr>
        <w:pStyle w:val="Heading1"/>
        <w:spacing w:before="0" w:line="480" w:lineRule="auto"/>
        <w:rPr>
          <w:rStyle w:val="Strong"/>
          <w:rFonts w:cs="Times New Roman"/>
          <w:color w:val="000000" w:themeColor="text1"/>
          <w:szCs w:val="24"/>
        </w:rPr>
      </w:pPr>
      <w:bookmarkStart w:id="93" w:name="_Toc377306457"/>
      <w:bookmarkStart w:id="94" w:name="_Toc377305472"/>
      <w:bookmarkStart w:id="95" w:name="_Toc74310454"/>
      <w:r w:rsidRPr="007773E5">
        <w:rPr>
          <w:rStyle w:val="Strong"/>
          <w:rFonts w:cs="Times New Roman"/>
          <w:b/>
          <w:color w:val="000000" w:themeColor="text1"/>
          <w:szCs w:val="24"/>
        </w:rPr>
        <w:t>2.8</w:t>
      </w:r>
      <w:r w:rsidR="00EC0E97" w:rsidRPr="007773E5">
        <w:rPr>
          <w:rStyle w:val="Strong"/>
          <w:rFonts w:cs="Times New Roman"/>
          <w:b/>
          <w:color w:val="000000" w:themeColor="text1"/>
          <w:szCs w:val="24"/>
        </w:rPr>
        <w:t>Teaching and Learning</w:t>
      </w:r>
      <w:r w:rsidR="00006C98" w:rsidRPr="007773E5">
        <w:rPr>
          <w:rStyle w:val="Strong"/>
          <w:rFonts w:cs="Times New Roman"/>
          <w:b/>
          <w:color w:val="000000" w:themeColor="text1"/>
          <w:szCs w:val="24"/>
        </w:rPr>
        <w:t xml:space="preserve"> Resources</w:t>
      </w:r>
      <w:r w:rsidR="00566D87">
        <w:rPr>
          <w:rStyle w:val="Strong"/>
          <w:rFonts w:cs="Times New Roman"/>
          <w:b/>
          <w:color w:val="000000" w:themeColor="text1"/>
          <w:szCs w:val="24"/>
        </w:rPr>
        <w:t xml:space="preserve"> and </w:t>
      </w:r>
      <w:r w:rsidR="00F7439B">
        <w:rPr>
          <w:rStyle w:val="Strong"/>
          <w:rFonts w:cs="Times New Roman"/>
          <w:b/>
          <w:color w:val="000000" w:themeColor="text1"/>
          <w:szCs w:val="24"/>
        </w:rPr>
        <w:t>its</w:t>
      </w:r>
      <w:r w:rsidR="00A46187" w:rsidRPr="007773E5">
        <w:rPr>
          <w:rStyle w:val="Strong"/>
          <w:rFonts w:cs="Times New Roman"/>
          <w:b/>
          <w:color w:val="000000" w:themeColor="text1"/>
          <w:szCs w:val="24"/>
        </w:rPr>
        <w:t xml:space="preserve"> influence on Implementation of I</w:t>
      </w:r>
      <w:bookmarkEnd w:id="93"/>
      <w:bookmarkEnd w:id="94"/>
      <w:r w:rsidR="00874FA3" w:rsidRPr="007773E5">
        <w:rPr>
          <w:rStyle w:val="Strong"/>
          <w:rFonts w:cs="Times New Roman"/>
          <w:b/>
          <w:color w:val="000000" w:themeColor="text1"/>
          <w:szCs w:val="24"/>
        </w:rPr>
        <w:t>E</w:t>
      </w:r>
      <w:bookmarkEnd w:id="95"/>
    </w:p>
    <w:p w:rsidR="00ED6A84" w:rsidRDefault="00874FA3" w:rsidP="007F3393">
      <w:pPr>
        <w:spacing w:line="480" w:lineRule="auto"/>
        <w:jc w:val="both"/>
      </w:pPr>
      <w:r w:rsidRPr="007773E5">
        <w:t>Physical resources are facilities that provide enabling environment for learner</w:t>
      </w:r>
      <w:r w:rsidR="00566D87">
        <w:t>s to access education with few</w:t>
      </w:r>
      <w:r w:rsidRPr="007773E5">
        <w:t xml:space="preserve"> difficulties and they include adapted pit latrines, ramps, well ventilated and spacious classrooms, secure playgrounds, adapted instructional </w:t>
      </w:r>
      <w:r w:rsidRPr="007773E5">
        <w:lastRenderedPageBreak/>
        <w:t>materials etc.</w:t>
      </w:r>
      <w:r w:rsidR="0013544E" w:rsidRPr="007773E5">
        <w:t xml:space="preserve">Education resources refer to all factors outside and within the classroom that make teaching and learning experiences more effective. According to </w:t>
      </w:r>
      <w:proofErr w:type="spellStart"/>
      <w:r w:rsidR="0013544E" w:rsidRPr="007773E5">
        <w:t>Randiki</w:t>
      </w:r>
      <w:proofErr w:type="spellEnd"/>
      <w:r w:rsidR="0013544E" w:rsidRPr="007773E5">
        <w:t xml:space="preserve"> (2002), the main objective of education was to </w:t>
      </w:r>
      <w:r w:rsidR="00885C74" w:rsidRPr="007773E5">
        <w:t>provide learners</w:t>
      </w:r>
      <w:r w:rsidR="0013544E" w:rsidRPr="007773E5">
        <w:t xml:space="preserve"> with meaningful and productive </w:t>
      </w:r>
      <w:r w:rsidR="0030254B" w:rsidRPr="007773E5">
        <w:t>knowledge, attitudes</w:t>
      </w:r>
      <w:r w:rsidR="0013544E" w:rsidRPr="007773E5">
        <w:t xml:space="preserve">, skills and </w:t>
      </w:r>
      <w:r w:rsidR="00ED21A8" w:rsidRPr="007773E5">
        <w:t xml:space="preserve">experiences. </w:t>
      </w:r>
      <w:r w:rsidR="0013544E" w:rsidRPr="007773E5">
        <w:t xml:space="preserve">This could be achieved when there is effective stimulation of the learners </w:t>
      </w:r>
      <w:r w:rsidR="004638F2" w:rsidRPr="007773E5">
        <w:t xml:space="preserve">as noted in  </w:t>
      </w:r>
      <w:proofErr w:type="spellStart"/>
      <w:r w:rsidR="004638F2" w:rsidRPr="007773E5">
        <w:t>Kochungs</w:t>
      </w:r>
      <w:proofErr w:type="spellEnd"/>
      <w:r w:rsidR="004638F2" w:rsidRPr="007773E5">
        <w:t xml:space="preserve"> Report (M O E,2003 ), that learners with special needs require more materials for their education than their non-disabled peers both at classroom and at individual level. </w:t>
      </w:r>
    </w:p>
    <w:p w:rsidR="00ED6A84" w:rsidRDefault="004638F2" w:rsidP="007F3393">
      <w:pPr>
        <w:spacing w:line="480" w:lineRule="auto"/>
        <w:jc w:val="both"/>
      </w:pPr>
      <w:r w:rsidRPr="007773E5">
        <w:t>The general</w:t>
      </w:r>
      <w:r w:rsidR="005F1C30" w:rsidRPr="007773E5">
        <w:t xml:space="preserve"> physical and</w:t>
      </w:r>
      <w:r w:rsidRPr="007773E5">
        <w:t xml:space="preserve"> educational resources important to learners with special needs include among others, </w:t>
      </w:r>
      <w:r w:rsidR="005F1C30" w:rsidRPr="007773E5">
        <w:t xml:space="preserve">ramps, pavement, mobility frames, Braille machine, wheel chairs, adapted chairs, </w:t>
      </w:r>
      <w:r w:rsidR="00813D0F" w:rsidRPr="007773E5">
        <w:t xml:space="preserve">abacus, auditory aids, </w:t>
      </w:r>
      <w:r w:rsidR="00465CB6" w:rsidRPr="007773E5">
        <w:t xml:space="preserve">proper lighting, cassettes, large </w:t>
      </w:r>
      <w:r w:rsidR="00FE23BD" w:rsidRPr="007773E5">
        <w:t>p</w:t>
      </w:r>
      <w:r w:rsidR="00465CB6" w:rsidRPr="007773E5">
        <w:t xml:space="preserve">rint text books, </w:t>
      </w:r>
      <w:r w:rsidRPr="007773E5">
        <w:t xml:space="preserve">projected resources such as </w:t>
      </w:r>
      <w:r w:rsidR="006C18BD" w:rsidRPr="007773E5">
        <w:t>films, opaque</w:t>
      </w:r>
      <w:r w:rsidRPr="007773E5">
        <w:t xml:space="preserve"> projectors, overhead projectors and slides; graphic aids such as </w:t>
      </w:r>
      <w:r w:rsidR="006C18BD" w:rsidRPr="007773E5">
        <w:t>cartoons, charts</w:t>
      </w:r>
      <w:r w:rsidRPr="007773E5">
        <w:t xml:space="preserve">, </w:t>
      </w:r>
      <w:r w:rsidR="006C18BD" w:rsidRPr="007773E5">
        <w:t xml:space="preserve">comics, </w:t>
      </w:r>
      <w:r w:rsidRPr="007773E5">
        <w:t>diagrams, flashcards</w:t>
      </w:r>
      <w:r w:rsidR="002263ED" w:rsidRPr="007773E5">
        <w:t xml:space="preserve">, graphs, maps, photographs, pictures and posters, display boards such as </w:t>
      </w:r>
      <w:r w:rsidR="006C18BD" w:rsidRPr="007773E5">
        <w:t xml:space="preserve">blackboards, </w:t>
      </w:r>
      <w:r w:rsidR="002263ED" w:rsidRPr="007773E5">
        <w:t>flannel boards, magnetic boards and peg boards and models whose work is to demonstrate a process or concept to make it easier for understanding</w:t>
      </w:r>
      <w:r w:rsidR="00921136" w:rsidRPr="007773E5">
        <w:t xml:space="preserve"> ( </w:t>
      </w:r>
      <w:hyperlink r:id="rId11" w:history="1">
        <w:r w:rsidR="00921136" w:rsidRPr="007773E5">
          <w:rPr>
            <w:rStyle w:val="Hyperlink"/>
          </w:rPr>
          <w:t>https://www.learning</w:t>
        </w:r>
      </w:hyperlink>
      <w:r w:rsidR="00921136" w:rsidRPr="007773E5">
        <w:t xml:space="preserve"> resources.com/…/..)</w:t>
      </w:r>
      <w:r w:rsidR="002263ED" w:rsidRPr="007773E5">
        <w:t xml:space="preserve">. </w:t>
      </w:r>
    </w:p>
    <w:p w:rsidR="00116E02" w:rsidRPr="007773E5" w:rsidRDefault="002263ED" w:rsidP="007F3393">
      <w:pPr>
        <w:spacing w:line="480" w:lineRule="auto"/>
        <w:jc w:val="both"/>
      </w:pPr>
      <w:r w:rsidRPr="007773E5">
        <w:t xml:space="preserve">However </w:t>
      </w:r>
      <w:proofErr w:type="spellStart"/>
      <w:r w:rsidRPr="007773E5">
        <w:t>Hiuhu</w:t>
      </w:r>
      <w:proofErr w:type="spellEnd"/>
      <w:r w:rsidRPr="007773E5">
        <w:t xml:space="preserve">(2002) noted that the value of a good resource is a complete waste unless it is well used. Due to insufficient practical </w:t>
      </w:r>
      <w:r w:rsidR="006C18BD" w:rsidRPr="007773E5">
        <w:t>training,</w:t>
      </w:r>
      <w:r w:rsidRPr="007773E5">
        <w:t xml:space="preserve"> many teachers did not recognize the potential of </w:t>
      </w:r>
      <w:r w:rsidR="006C18BD" w:rsidRPr="007773E5">
        <w:t>many simple educational resources</w:t>
      </w:r>
      <w:r w:rsidRPr="007773E5">
        <w:t xml:space="preserve"> available at very low cost or how to use them to the fullest, even when they were g</w:t>
      </w:r>
      <w:r w:rsidR="00B5104F" w:rsidRPr="007773E5">
        <w:t>iven. Therefore this study sought</w:t>
      </w:r>
      <w:r w:rsidRPr="007773E5">
        <w:t xml:space="preserve"> to investigate institutional challenges facing implementation of </w:t>
      </w:r>
      <w:r w:rsidR="000B64DC" w:rsidRPr="007773E5">
        <w:t xml:space="preserve">inclusive education in public primary schools in </w:t>
      </w:r>
      <w:proofErr w:type="spellStart"/>
      <w:r w:rsidR="000B64DC" w:rsidRPr="007773E5">
        <w:t>Bungoma</w:t>
      </w:r>
      <w:r w:rsidR="002B255A" w:rsidRPr="007773E5">
        <w:t>County</w:t>
      </w:r>
      <w:proofErr w:type="spellEnd"/>
      <w:r w:rsidR="000B64DC" w:rsidRPr="007773E5">
        <w:t>.</w:t>
      </w:r>
    </w:p>
    <w:p w:rsidR="002B255A" w:rsidRPr="007773E5" w:rsidRDefault="002B255A" w:rsidP="007F3393">
      <w:pPr>
        <w:spacing w:line="480" w:lineRule="auto"/>
        <w:jc w:val="both"/>
      </w:pPr>
    </w:p>
    <w:p w:rsidR="00066DA4" w:rsidRPr="007773E5" w:rsidRDefault="000B64DC" w:rsidP="007F3393">
      <w:pPr>
        <w:spacing w:line="480" w:lineRule="auto"/>
        <w:jc w:val="both"/>
      </w:pPr>
      <w:r w:rsidRPr="007773E5">
        <w:t xml:space="preserve"> A report by MOE (2004), indicated that the main challenges relating to access and equality in the provision of education and training of children with special needs </w:t>
      </w:r>
      <w:r w:rsidRPr="007773E5">
        <w:lastRenderedPageBreak/>
        <w:t>include among others, lack of clear guidelines and support to implementation of an inclusion policy, inappropriate infrastructure, inadequate facilities, lack of equipment which made it difficult to integrate special education in regular programs and incompetence among teachers in handling children with special needs, Fuller (1986), suggested that the quality of instructional processes experienced by each pupil determines such quality. He maintained that factors associated</w:t>
      </w:r>
      <w:r w:rsidR="00611AFC" w:rsidRPr="007773E5">
        <w:t xml:space="preserve"> with instructional process which include; availability of text books, teacher quality, teacher practice, classroom organization, school management and structure were indicators of quality education.</w:t>
      </w:r>
    </w:p>
    <w:p w:rsidR="00885C74" w:rsidRPr="007773E5" w:rsidRDefault="00885C74" w:rsidP="007F3393">
      <w:pPr>
        <w:spacing w:line="480" w:lineRule="auto"/>
        <w:jc w:val="both"/>
      </w:pPr>
    </w:p>
    <w:p w:rsidR="00116E02" w:rsidRPr="007773E5" w:rsidRDefault="00611AFC" w:rsidP="007F3393">
      <w:pPr>
        <w:spacing w:line="480" w:lineRule="auto"/>
        <w:jc w:val="both"/>
      </w:pPr>
      <w:r w:rsidRPr="007773E5">
        <w:t xml:space="preserve"> Fuller noted that facility construction and availability are not major vehicle to quality enhancement but of critical importance is the under utilization of such facilities (</w:t>
      </w:r>
      <w:proofErr w:type="spellStart"/>
      <w:r w:rsidRPr="007773E5">
        <w:t>Mwiria</w:t>
      </w:r>
      <w:proofErr w:type="spellEnd"/>
      <w:r w:rsidRPr="007773E5">
        <w:t xml:space="preserve"> 1985)</w:t>
      </w:r>
      <w:r w:rsidR="00113441" w:rsidRPr="007773E5">
        <w:t xml:space="preserve"> also supported the idea that students performance is affected by the quality </w:t>
      </w:r>
      <w:r w:rsidR="00904AA1" w:rsidRPr="007773E5">
        <w:t>and quantity of teaching and learning resources .He noted that schools with adequate facilities such as laboratories and textbooks stood a better chance than poorly equipped schools.</w:t>
      </w:r>
    </w:p>
    <w:p w:rsidR="000E3BE6" w:rsidRPr="007773E5" w:rsidRDefault="000E3BE6" w:rsidP="007F3393">
      <w:pPr>
        <w:spacing w:line="480" w:lineRule="auto"/>
        <w:jc w:val="both"/>
      </w:pPr>
    </w:p>
    <w:p w:rsidR="00066DA4" w:rsidRPr="007773E5" w:rsidRDefault="00116E02" w:rsidP="007F3393">
      <w:pPr>
        <w:spacing w:line="480" w:lineRule="auto"/>
        <w:jc w:val="both"/>
      </w:pPr>
      <w:r w:rsidRPr="007773E5">
        <w:t xml:space="preserve">The Education </w:t>
      </w:r>
      <w:r w:rsidR="006C18BD" w:rsidRPr="007773E5">
        <w:t>for</w:t>
      </w:r>
      <w:r w:rsidRPr="007773E5">
        <w:t xml:space="preserve"> All forum Report (2000) cited the problem of inadequate specialized equipment and instructional materials in all</w:t>
      </w:r>
      <w:r w:rsidR="001734E9" w:rsidRPr="007773E5">
        <w:t>schools such as hearing aids for the deaf,B</w:t>
      </w:r>
      <w:r w:rsidR="00CC4BB0" w:rsidRPr="007773E5">
        <w:t xml:space="preserve">raille </w:t>
      </w:r>
      <w:r w:rsidR="002B255A" w:rsidRPr="007773E5">
        <w:t>materials and</w:t>
      </w:r>
      <w:r w:rsidR="00CC4BB0" w:rsidRPr="007773E5">
        <w:t xml:space="preserve"> white cane for the visually impaired as well as wheelchairs and crutches for the physically handicapped. Lack of such important</w:t>
      </w:r>
      <w:r w:rsidR="006555A9" w:rsidRPr="007773E5">
        <w:t xml:space="preserve"> facilities hampered the effectiveness of special needs education, </w:t>
      </w:r>
      <w:proofErr w:type="spellStart"/>
      <w:r w:rsidR="002B255A" w:rsidRPr="007773E5">
        <w:t>subsequently;</w:t>
      </w:r>
      <w:r w:rsidR="006555A9" w:rsidRPr="007773E5">
        <w:t>Otube</w:t>
      </w:r>
      <w:proofErr w:type="spellEnd"/>
      <w:r w:rsidR="006555A9" w:rsidRPr="007773E5">
        <w:t xml:space="preserve"> (2004) observed that special schools in Kenya, especially those in the rural areas had been found to be affected mostly by lack of facilities.</w:t>
      </w:r>
    </w:p>
    <w:p w:rsidR="00CC4AE5" w:rsidRPr="007773E5" w:rsidRDefault="00CC4AE5" w:rsidP="007F3393">
      <w:pPr>
        <w:spacing w:line="480" w:lineRule="auto"/>
        <w:jc w:val="both"/>
      </w:pPr>
    </w:p>
    <w:p w:rsidR="00246476" w:rsidRPr="007773E5" w:rsidRDefault="00246476" w:rsidP="007F3393">
      <w:pPr>
        <w:spacing w:line="480" w:lineRule="auto"/>
        <w:jc w:val="both"/>
        <w:rPr>
          <w:color w:val="000000" w:themeColor="text1"/>
        </w:rPr>
      </w:pPr>
      <w:r w:rsidRPr="007773E5">
        <w:rPr>
          <w:color w:val="000000" w:themeColor="text1"/>
        </w:rPr>
        <w:lastRenderedPageBreak/>
        <w:t xml:space="preserve">Teaching and learning resources refers to materials that enhance the acquisition of knowledge, skills and positive attitudes  and they include charts, maps, text books, exercise books, pens, pencils etc. they are part and parcel of the learning process and therefore they cannot be ignored or done away with.A World Bank report (1998) identifies scarcity of learning materials in the classroom as one of the most serious impediments to educational </w:t>
      </w:r>
      <w:r w:rsidR="00ED21A8" w:rsidRPr="007773E5">
        <w:rPr>
          <w:color w:val="000000" w:themeColor="text1"/>
        </w:rPr>
        <w:t xml:space="preserve">effectiveness. </w:t>
      </w:r>
      <w:proofErr w:type="spellStart"/>
      <w:proofErr w:type="gramStart"/>
      <w:r w:rsidRPr="007773E5">
        <w:rPr>
          <w:color w:val="000000" w:themeColor="text1"/>
        </w:rPr>
        <w:t>Lockheadet</w:t>
      </w:r>
      <w:proofErr w:type="spellEnd"/>
      <w:r w:rsidR="00693BB1" w:rsidRPr="007773E5">
        <w:rPr>
          <w:color w:val="000000" w:themeColor="text1"/>
        </w:rPr>
        <w:t>.</w:t>
      </w:r>
      <w:proofErr w:type="gramEnd"/>
      <w:r w:rsidRPr="007773E5">
        <w:rPr>
          <w:color w:val="000000" w:themeColor="text1"/>
        </w:rPr>
        <w:t xml:space="preserve"> al</w:t>
      </w:r>
      <w:r w:rsidR="00693BB1" w:rsidRPr="007773E5">
        <w:rPr>
          <w:color w:val="000000" w:themeColor="text1"/>
        </w:rPr>
        <w:t>.</w:t>
      </w:r>
      <w:r w:rsidR="008218D7" w:rsidRPr="007773E5">
        <w:rPr>
          <w:color w:val="000000" w:themeColor="text1"/>
        </w:rPr>
        <w:t>,</w:t>
      </w:r>
      <w:r w:rsidRPr="007773E5">
        <w:rPr>
          <w:color w:val="000000" w:themeColor="text1"/>
        </w:rPr>
        <w:t xml:space="preserve"> (1991) observes that:</w:t>
      </w:r>
    </w:p>
    <w:p w:rsidR="002B255A" w:rsidRPr="007773E5" w:rsidRDefault="002B255A" w:rsidP="007F3393">
      <w:pPr>
        <w:spacing w:line="480" w:lineRule="auto"/>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“Instructional materials are critical ingredients in learning and the intended curriculum cannot be easily implemented without them .Instructional materials provide information, organize the scope and sequence of the information presented and provide opportunities for students to use what they have learned”Oakes and Saunders (2002) states that shortage of teaching and learning materials has a negative impact on the learners especially the disabled ones with less knowledge about subject. Lack of adequate resources to meet the educational needs of the disabled learners in the regular schools cause most of the parents to have doubt as to whether the needs of their children are adequately met in these schools. Thus, most parents prefer to take their children to the special schools as compared to the inclusive schools.</w:t>
      </w:r>
    </w:p>
    <w:p w:rsidR="00066DA4" w:rsidRPr="007773E5" w:rsidRDefault="00066DA4" w:rsidP="007F3393">
      <w:pPr>
        <w:spacing w:line="480" w:lineRule="auto"/>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 xml:space="preserve">The World Bank (1980) stated that availability of textbooks has been found to be the most consistently positive determinant of academic achievement. The teachers’ time in class is also used up well as writing on the chalk board is also lessened. UNESCO (1994), in the Salamanca statement and framework for action asserts that political commitment at both the national and community level is needed both to obtain additional resources and redeploy existing ones. Some of the learners who need individual learning resources have none or are being forced to share, while it is </w:t>
      </w:r>
      <w:r w:rsidRPr="007773E5">
        <w:rPr>
          <w:color w:val="000000" w:themeColor="text1"/>
        </w:rPr>
        <w:lastRenderedPageBreak/>
        <w:t>possible for ordinary learners to share textbooks, those with low vision due to the individual way of holding books cannot share them (</w:t>
      </w:r>
      <w:proofErr w:type="spellStart"/>
      <w:r w:rsidRPr="007773E5">
        <w:rPr>
          <w:color w:val="000000" w:themeColor="text1"/>
        </w:rPr>
        <w:t>Kochung</w:t>
      </w:r>
      <w:proofErr w:type="spellEnd"/>
      <w:r w:rsidRPr="007773E5">
        <w:rPr>
          <w:color w:val="000000" w:themeColor="text1"/>
        </w:rPr>
        <w:t xml:space="preserve">, 2003). According to </w:t>
      </w:r>
      <w:proofErr w:type="spellStart"/>
      <w:r w:rsidRPr="007773E5">
        <w:rPr>
          <w:color w:val="000000" w:themeColor="text1"/>
        </w:rPr>
        <w:t>Jenkinson</w:t>
      </w:r>
      <w:proofErr w:type="spellEnd"/>
      <w:r w:rsidRPr="007773E5">
        <w:rPr>
          <w:color w:val="000000" w:themeColor="text1"/>
        </w:rPr>
        <w:t xml:space="preserve"> (1997, learners with special needs require more or at times extra material resources than their non-handicapped </w:t>
      </w:r>
      <w:proofErr w:type="spellStart"/>
      <w:r w:rsidRPr="007773E5">
        <w:rPr>
          <w:color w:val="000000" w:themeColor="text1"/>
        </w:rPr>
        <w:t>counterparts.Fullan</w:t>
      </w:r>
      <w:proofErr w:type="spellEnd"/>
      <w:r w:rsidRPr="007773E5">
        <w:rPr>
          <w:color w:val="000000" w:themeColor="text1"/>
        </w:rPr>
        <w:t xml:space="preserve"> (1985) argues that the development of acquisition of quality materials constitutes one major set of barriers that may militate against any innovation. This idea is corroborated by the World Bank (1984:4) which states that:</w:t>
      </w:r>
    </w:p>
    <w:p w:rsidR="00246476" w:rsidRPr="007773E5" w:rsidRDefault="00246476" w:rsidP="00026902">
      <w:pPr>
        <w:ind w:left="630" w:right="1350"/>
        <w:jc w:val="both"/>
        <w:rPr>
          <w:i/>
          <w:color w:val="000000" w:themeColor="text1"/>
        </w:rPr>
      </w:pPr>
      <w:r w:rsidRPr="007773E5">
        <w:rPr>
          <w:i/>
          <w:color w:val="000000" w:themeColor="text1"/>
        </w:rPr>
        <w:t xml:space="preserve">“Without some basic inputs particularly textbooks and instructional materials almost no learning can be expected to </w:t>
      </w:r>
      <w:proofErr w:type="gramStart"/>
      <w:r w:rsidRPr="007773E5">
        <w:rPr>
          <w:i/>
          <w:color w:val="000000" w:themeColor="text1"/>
        </w:rPr>
        <w:t>occur</w:t>
      </w:r>
      <w:proofErr w:type="gramEnd"/>
      <w:r w:rsidRPr="007773E5">
        <w:rPr>
          <w:i/>
          <w:color w:val="000000" w:themeColor="text1"/>
        </w:rPr>
        <w:t xml:space="preserve"> .Ensuring the availability of essential inputs is a pre-requisite both for quality and expansion”</w:t>
      </w:r>
    </w:p>
    <w:p w:rsidR="00026902" w:rsidRPr="007773E5" w:rsidRDefault="00026902" w:rsidP="00026902">
      <w:pPr>
        <w:ind w:left="630" w:right="1350"/>
        <w:jc w:val="both"/>
        <w:rPr>
          <w:i/>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 xml:space="preserve">The textbook is probably the most commonly used teaching and learning material. </w:t>
      </w:r>
      <w:proofErr w:type="spellStart"/>
      <w:proofErr w:type="gramStart"/>
      <w:r w:rsidRPr="007773E5">
        <w:rPr>
          <w:color w:val="000000" w:themeColor="text1"/>
        </w:rPr>
        <w:t>Lockheadet</w:t>
      </w:r>
      <w:proofErr w:type="spellEnd"/>
      <w:r w:rsidR="00693BB1" w:rsidRPr="007773E5">
        <w:rPr>
          <w:color w:val="000000" w:themeColor="text1"/>
        </w:rPr>
        <w:t>.</w:t>
      </w:r>
      <w:proofErr w:type="gramEnd"/>
      <w:r w:rsidR="00693BB1" w:rsidRPr="007773E5">
        <w:rPr>
          <w:color w:val="000000" w:themeColor="text1"/>
        </w:rPr>
        <w:t xml:space="preserve"> </w:t>
      </w:r>
      <w:proofErr w:type="gramStart"/>
      <w:r w:rsidRPr="007773E5">
        <w:rPr>
          <w:color w:val="000000" w:themeColor="text1"/>
        </w:rPr>
        <w:t>al</w:t>
      </w:r>
      <w:r w:rsidR="00693BB1" w:rsidRPr="007773E5">
        <w:rPr>
          <w:color w:val="000000" w:themeColor="text1"/>
        </w:rPr>
        <w:t>.</w:t>
      </w:r>
      <w:r w:rsidR="00BA4B99" w:rsidRPr="007773E5">
        <w:rPr>
          <w:color w:val="000000" w:themeColor="text1"/>
        </w:rPr>
        <w:t>,</w:t>
      </w:r>
      <w:r w:rsidRPr="007773E5">
        <w:rPr>
          <w:color w:val="000000" w:themeColor="text1"/>
        </w:rPr>
        <w:t xml:space="preserve"> (1991) states that teachers use textbooks to implement broad guidelines established for instruction in an intended curriculum.</w:t>
      </w:r>
      <w:proofErr w:type="gramEnd"/>
      <w:r w:rsidRPr="007773E5">
        <w:rPr>
          <w:color w:val="000000" w:themeColor="text1"/>
        </w:rPr>
        <w:t xml:space="preserve"> Textbooks are also of great value because they define both the scope and sequence of the subject matter.According to, </w:t>
      </w:r>
      <w:hyperlink r:id="rId12" w:history="1">
        <w:r w:rsidRPr="007773E5">
          <w:rPr>
            <w:rStyle w:val="Hyperlink"/>
            <w:color w:val="000000" w:themeColor="text1"/>
            <w:u w:val="none"/>
          </w:rPr>
          <w:t>www.gov.bc.ca/bced</w:t>
        </w:r>
      </w:hyperlink>
      <w:r w:rsidRPr="007773E5">
        <w:rPr>
          <w:color w:val="000000" w:themeColor="text1"/>
        </w:rPr>
        <w:t>, 2010 learning resources are defined as information, represented and stored in a variety of media and formats that assists student learning as defined by the curricula. This include but not limited to materials in print, video and software formats as well as combinations of these formats intended for use by teachers and students.</w:t>
      </w:r>
    </w:p>
    <w:p w:rsidR="00885C74" w:rsidRPr="007773E5" w:rsidRDefault="00885C74" w:rsidP="007F3393">
      <w:pPr>
        <w:spacing w:line="480" w:lineRule="auto"/>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 xml:space="preserve">According to Percival and </w:t>
      </w:r>
      <w:proofErr w:type="spellStart"/>
      <w:r w:rsidRPr="007773E5">
        <w:rPr>
          <w:color w:val="000000" w:themeColor="text1"/>
        </w:rPr>
        <w:t>Elington</w:t>
      </w:r>
      <w:proofErr w:type="spellEnd"/>
      <w:r w:rsidRPr="007773E5">
        <w:rPr>
          <w:color w:val="000000" w:themeColor="text1"/>
        </w:rPr>
        <w:t xml:space="preserve">(1998) resources were deliberately created or set up in order to enable an individual to learn. Therefore the government’s commitment to attain Education for All by 2015 would require substantial and long term increase in the provision of teaching and learning </w:t>
      </w:r>
      <w:proofErr w:type="spellStart"/>
      <w:r w:rsidRPr="007773E5">
        <w:rPr>
          <w:color w:val="000000" w:themeColor="text1"/>
        </w:rPr>
        <w:t>resources.Alubisia</w:t>
      </w:r>
      <w:proofErr w:type="spellEnd"/>
      <w:r w:rsidRPr="007773E5">
        <w:rPr>
          <w:color w:val="000000" w:themeColor="text1"/>
        </w:rPr>
        <w:t xml:space="preserve"> (2015) concluded that it is apparent that schools in developing countries required more qualified teachers, more text books and materials, better classrooms and other inputs. But when </w:t>
      </w:r>
      <w:r w:rsidRPr="007773E5">
        <w:rPr>
          <w:color w:val="000000" w:themeColor="text1"/>
        </w:rPr>
        <w:lastRenderedPageBreak/>
        <w:t xml:space="preserve">education systems are limited in funding and capacity, the resources lists would be impossible to fulfill. The </w:t>
      </w:r>
      <w:r w:rsidR="00201F77" w:rsidRPr="007773E5">
        <w:rPr>
          <w:color w:val="000000" w:themeColor="text1"/>
        </w:rPr>
        <w:t>teacher’s</w:t>
      </w:r>
      <w:r w:rsidRPr="007773E5">
        <w:rPr>
          <w:color w:val="000000" w:themeColor="text1"/>
        </w:rPr>
        <w:t xml:space="preserve"> guides are an important component of any </w:t>
      </w:r>
      <w:r w:rsidR="00CA519E" w:rsidRPr="007773E5">
        <w:rPr>
          <w:color w:val="000000" w:themeColor="text1"/>
        </w:rPr>
        <w:t xml:space="preserve">curriculum. </w:t>
      </w:r>
      <w:proofErr w:type="gramStart"/>
      <w:r w:rsidRPr="007773E5">
        <w:rPr>
          <w:color w:val="000000" w:themeColor="text1"/>
        </w:rPr>
        <w:t>Lockheadet</w:t>
      </w:r>
      <w:r w:rsidR="00693BB1" w:rsidRPr="007773E5">
        <w:rPr>
          <w:color w:val="000000" w:themeColor="text1"/>
        </w:rPr>
        <w:t>.</w:t>
      </w:r>
      <w:r w:rsidRPr="007773E5">
        <w:rPr>
          <w:color w:val="000000" w:themeColor="text1"/>
        </w:rPr>
        <w:t>al</w:t>
      </w:r>
      <w:r w:rsidR="00693BB1" w:rsidRPr="007773E5">
        <w:rPr>
          <w:color w:val="000000" w:themeColor="text1"/>
        </w:rPr>
        <w:t>.</w:t>
      </w:r>
      <w:r w:rsidR="00BA4B99" w:rsidRPr="007773E5">
        <w:rPr>
          <w:color w:val="000000" w:themeColor="text1"/>
        </w:rPr>
        <w:t>,</w:t>
      </w:r>
      <w:proofErr w:type="gramEnd"/>
      <w:r w:rsidRPr="007773E5">
        <w:rPr>
          <w:color w:val="000000" w:themeColor="text1"/>
        </w:rPr>
        <w:t xml:space="preserve"> (1991:50) content that teacher guides are also a useful teaching device. They write that:</w:t>
      </w:r>
    </w:p>
    <w:p w:rsidR="004C2F3A" w:rsidRDefault="00246476" w:rsidP="00026902">
      <w:pPr>
        <w:ind w:left="900" w:right="1260"/>
        <w:jc w:val="both"/>
        <w:rPr>
          <w:i/>
          <w:color w:val="000000" w:themeColor="text1"/>
        </w:rPr>
      </w:pPr>
      <w:r w:rsidRPr="007773E5">
        <w:rPr>
          <w:i/>
          <w:color w:val="000000" w:themeColor="text1"/>
        </w:rPr>
        <w:t xml:space="preserve">Teachers guides that are well integrated with the textbook or other instruction student achievement particularly effective are guides that include information on what to teach and how to teach it, diagnostic tests that help teachers monitor the daily lessons accordingly suggestions on how to manage the classroom activities for classroom use. </w:t>
      </w:r>
    </w:p>
    <w:p w:rsidR="00246476" w:rsidRPr="007773E5" w:rsidRDefault="00246476" w:rsidP="00026902">
      <w:pPr>
        <w:ind w:left="900" w:right="1260"/>
        <w:jc w:val="both"/>
        <w:rPr>
          <w:b/>
          <w:color w:val="000000" w:themeColor="text1"/>
        </w:rPr>
      </w:pPr>
    </w:p>
    <w:p w:rsidR="004C2F3A" w:rsidRPr="007773E5" w:rsidRDefault="004C2F3A" w:rsidP="004C2F3A">
      <w:pPr>
        <w:spacing w:line="480" w:lineRule="auto"/>
        <w:jc w:val="both"/>
        <w:rPr>
          <w:color w:val="000000" w:themeColor="text1"/>
        </w:rPr>
      </w:pPr>
      <w:r w:rsidRPr="007773E5">
        <w:rPr>
          <w:color w:val="000000" w:themeColor="text1"/>
        </w:rPr>
        <w:t xml:space="preserve">. Farber </w:t>
      </w:r>
      <w:proofErr w:type="gramStart"/>
      <w:r w:rsidRPr="007773E5">
        <w:rPr>
          <w:color w:val="000000" w:themeColor="text1"/>
        </w:rPr>
        <w:t>et</w:t>
      </w:r>
      <w:proofErr w:type="gramEnd"/>
      <w:r w:rsidRPr="007773E5">
        <w:rPr>
          <w:color w:val="000000" w:themeColor="text1"/>
        </w:rPr>
        <w:t>. al. (1998) states that access to resources and specialists support affects teacher’s confidence and attitudes towards inclusive education.</w:t>
      </w:r>
    </w:p>
    <w:p w:rsidR="004B394B" w:rsidRPr="007773E5" w:rsidRDefault="004B394B" w:rsidP="007F3393">
      <w:pPr>
        <w:spacing w:line="480" w:lineRule="auto"/>
        <w:jc w:val="both"/>
        <w:rPr>
          <w:b/>
          <w:color w:val="000000" w:themeColor="text1"/>
        </w:rPr>
      </w:pPr>
    </w:p>
    <w:p w:rsidR="00A860D9" w:rsidRPr="007773E5" w:rsidRDefault="004B394B" w:rsidP="00707A6C">
      <w:pPr>
        <w:pStyle w:val="Heading1"/>
        <w:spacing w:before="0" w:line="480" w:lineRule="auto"/>
        <w:rPr>
          <w:rFonts w:cs="Times New Roman"/>
          <w:color w:val="000000" w:themeColor="text1"/>
          <w:szCs w:val="24"/>
        </w:rPr>
      </w:pPr>
      <w:bookmarkStart w:id="96" w:name="_Toc377305473"/>
      <w:bookmarkStart w:id="97" w:name="_Toc74310455"/>
      <w:r w:rsidRPr="007773E5">
        <w:rPr>
          <w:rFonts w:cs="Times New Roman"/>
          <w:color w:val="000000" w:themeColor="text1"/>
          <w:szCs w:val="24"/>
        </w:rPr>
        <w:t>2.9 Teaching and Learning Methods</w:t>
      </w:r>
      <w:r w:rsidR="00CF5BFC" w:rsidRPr="007773E5">
        <w:rPr>
          <w:rFonts w:cs="Times New Roman"/>
          <w:color w:val="000000" w:themeColor="text1"/>
          <w:szCs w:val="24"/>
        </w:rPr>
        <w:t>and its influence on Implementation of IE</w:t>
      </w:r>
      <w:bookmarkEnd w:id="96"/>
      <w:bookmarkEnd w:id="97"/>
    </w:p>
    <w:p w:rsidR="00407E54" w:rsidRPr="007773E5" w:rsidRDefault="00724164" w:rsidP="007F3393">
      <w:pPr>
        <w:spacing w:line="480" w:lineRule="auto"/>
        <w:jc w:val="both"/>
        <w:rPr>
          <w:color w:val="000000" w:themeColor="text1"/>
        </w:rPr>
      </w:pPr>
      <w:r w:rsidRPr="007773E5">
        <w:rPr>
          <w:color w:val="000000" w:themeColor="text1"/>
        </w:rPr>
        <w:t xml:space="preserve">Any method used in teaching and learning should aim at increasing academic achievement for all learners and involve them in active participation in the learning process while addressing their individual </w:t>
      </w:r>
      <w:r w:rsidR="0000385F" w:rsidRPr="007773E5">
        <w:rPr>
          <w:color w:val="000000" w:themeColor="text1"/>
        </w:rPr>
        <w:t>differences. The</w:t>
      </w:r>
      <w:r w:rsidR="00EB0241" w:rsidRPr="007773E5">
        <w:rPr>
          <w:color w:val="000000" w:themeColor="text1"/>
        </w:rPr>
        <w:t xml:space="preserve"> teaching and learning strategies employed in an inclusive setting include: Holistic approach, Group teaching, </w:t>
      </w:r>
      <w:r w:rsidR="00A24A74" w:rsidRPr="007773E5">
        <w:rPr>
          <w:color w:val="000000" w:themeColor="text1"/>
        </w:rPr>
        <w:t xml:space="preserve">Individualized </w:t>
      </w:r>
      <w:r w:rsidR="00CF5BFC" w:rsidRPr="007773E5">
        <w:rPr>
          <w:color w:val="000000" w:themeColor="text1"/>
        </w:rPr>
        <w:t xml:space="preserve">Educational </w:t>
      </w:r>
      <w:proofErr w:type="spellStart"/>
      <w:r w:rsidR="00CF5BFC" w:rsidRPr="007773E5">
        <w:rPr>
          <w:color w:val="000000" w:themeColor="text1"/>
        </w:rPr>
        <w:t>Programme</w:t>
      </w:r>
      <w:r w:rsidR="00F7439B">
        <w:rPr>
          <w:color w:val="000000" w:themeColor="text1"/>
        </w:rPr>
        <w:t>,differentiated</w:t>
      </w:r>
      <w:proofErr w:type="spellEnd"/>
      <w:r w:rsidR="00F7439B">
        <w:rPr>
          <w:color w:val="000000" w:themeColor="text1"/>
        </w:rPr>
        <w:t xml:space="preserve"> instruction, thematic approach, cooperative learning, experimental teaching, creative teaching, learner controlled instruction, peer teaching, team teaching, community based instruction</w:t>
      </w:r>
      <w:r w:rsidR="00EB0241" w:rsidRPr="007773E5">
        <w:rPr>
          <w:color w:val="000000" w:themeColor="text1"/>
        </w:rPr>
        <w:t>.</w:t>
      </w:r>
      <w:bookmarkStart w:id="98" w:name="_Toc377305474"/>
    </w:p>
    <w:p w:rsidR="00876A21" w:rsidRPr="007773E5" w:rsidRDefault="00876A21" w:rsidP="007F3393">
      <w:pPr>
        <w:spacing w:line="480" w:lineRule="auto"/>
        <w:jc w:val="both"/>
        <w:rPr>
          <w:color w:val="000000" w:themeColor="text1"/>
        </w:rPr>
      </w:pPr>
    </w:p>
    <w:p w:rsidR="00ED6A84" w:rsidRDefault="005D1134" w:rsidP="007F3393">
      <w:pPr>
        <w:spacing w:line="480" w:lineRule="auto"/>
        <w:jc w:val="both"/>
        <w:rPr>
          <w:color w:val="000000" w:themeColor="text1"/>
        </w:rPr>
      </w:pPr>
      <w:proofErr w:type="gramStart"/>
      <w:r w:rsidRPr="007773E5">
        <w:rPr>
          <w:color w:val="000000" w:themeColor="text1"/>
        </w:rPr>
        <w:t>Holistic Approach</w:t>
      </w:r>
      <w:bookmarkEnd w:id="98"/>
      <w:r w:rsidR="00407E54" w:rsidRPr="007773E5">
        <w:rPr>
          <w:color w:val="000000" w:themeColor="text1"/>
        </w:rPr>
        <w:t>; t</w:t>
      </w:r>
      <w:r w:rsidR="00EB0241" w:rsidRPr="007773E5">
        <w:rPr>
          <w:color w:val="000000" w:themeColor="text1"/>
        </w:rPr>
        <w:t>he term holistic means looking</w:t>
      </w:r>
      <w:r w:rsidR="00926F76" w:rsidRPr="007773E5">
        <w:rPr>
          <w:color w:val="000000" w:themeColor="text1"/>
        </w:rPr>
        <w:t xml:space="preserve"> at the learner as a total human being and not just focusing on the area of special </w:t>
      </w:r>
      <w:r w:rsidR="00CA519E" w:rsidRPr="007773E5">
        <w:rPr>
          <w:color w:val="000000" w:themeColor="text1"/>
        </w:rPr>
        <w:t>needs or</w:t>
      </w:r>
      <w:r w:rsidR="00926F76" w:rsidRPr="007773E5">
        <w:rPr>
          <w:color w:val="000000" w:themeColor="text1"/>
        </w:rPr>
        <w:t xml:space="preserve"> academics.</w:t>
      </w:r>
      <w:proofErr w:type="gramEnd"/>
      <w:r w:rsidR="00926F76" w:rsidRPr="007773E5">
        <w:rPr>
          <w:color w:val="000000" w:themeColor="text1"/>
        </w:rPr>
        <w:t xml:space="preserve"> This approach requires that when you plan teaching and learning activities you should take into consideration the learner</w:t>
      </w:r>
      <w:r w:rsidR="00CA519E" w:rsidRPr="007773E5">
        <w:rPr>
          <w:color w:val="000000" w:themeColor="text1"/>
        </w:rPr>
        <w:t>’</w:t>
      </w:r>
      <w:r w:rsidR="00926F76" w:rsidRPr="007773E5">
        <w:rPr>
          <w:color w:val="000000" w:themeColor="text1"/>
        </w:rPr>
        <w:t xml:space="preserve">s </w:t>
      </w:r>
      <w:r w:rsidR="00CA519E" w:rsidRPr="007773E5">
        <w:rPr>
          <w:color w:val="000000" w:themeColor="text1"/>
        </w:rPr>
        <w:t>social,</w:t>
      </w:r>
      <w:r w:rsidR="00926F76" w:rsidRPr="007773E5">
        <w:rPr>
          <w:color w:val="000000" w:themeColor="text1"/>
        </w:rPr>
        <w:t xml:space="preserve"> emotional, physical, intellectual, personality and communication aspects.The holistic approach is child-</w:t>
      </w:r>
      <w:r w:rsidR="00CA519E" w:rsidRPr="007773E5">
        <w:rPr>
          <w:color w:val="000000" w:themeColor="text1"/>
        </w:rPr>
        <w:t>centered</w:t>
      </w:r>
      <w:r w:rsidR="00926F76" w:rsidRPr="007773E5">
        <w:rPr>
          <w:color w:val="000000" w:themeColor="text1"/>
        </w:rPr>
        <w:t xml:space="preserve"> and focuses on the </w:t>
      </w:r>
      <w:r w:rsidR="00926F76" w:rsidRPr="007773E5">
        <w:rPr>
          <w:color w:val="000000" w:themeColor="text1"/>
        </w:rPr>
        <w:lastRenderedPageBreak/>
        <w:t>learner</w:t>
      </w:r>
      <w:r w:rsidR="000246A1" w:rsidRPr="007773E5">
        <w:rPr>
          <w:color w:val="000000" w:themeColor="text1"/>
        </w:rPr>
        <w:t>’</w:t>
      </w:r>
      <w:r w:rsidR="00926F76" w:rsidRPr="007773E5">
        <w:rPr>
          <w:color w:val="000000" w:themeColor="text1"/>
        </w:rPr>
        <w:t>s potentials as well as special needs. It considers all factors in the learner</w:t>
      </w:r>
      <w:r w:rsidR="000246A1" w:rsidRPr="007773E5">
        <w:rPr>
          <w:color w:val="000000" w:themeColor="text1"/>
        </w:rPr>
        <w:t>’</w:t>
      </w:r>
      <w:r w:rsidR="00926F76" w:rsidRPr="007773E5">
        <w:rPr>
          <w:color w:val="000000" w:themeColor="text1"/>
        </w:rPr>
        <w:t>s life as critical link to learning.</w:t>
      </w:r>
    </w:p>
    <w:p w:rsidR="00013D89" w:rsidRPr="007773E5" w:rsidRDefault="00926F76" w:rsidP="007F3393">
      <w:pPr>
        <w:spacing w:line="480" w:lineRule="auto"/>
        <w:jc w:val="both"/>
        <w:rPr>
          <w:color w:val="000000" w:themeColor="text1"/>
        </w:rPr>
      </w:pPr>
      <w:r w:rsidRPr="007773E5">
        <w:rPr>
          <w:color w:val="000000" w:themeColor="text1"/>
        </w:rPr>
        <w:t xml:space="preserve"> In using holistic approach, a teacher should appreciate the learner</w:t>
      </w:r>
      <w:r w:rsidR="000246A1" w:rsidRPr="007773E5">
        <w:rPr>
          <w:color w:val="000000" w:themeColor="text1"/>
        </w:rPr>
        <w:t>’</w:t>
      </w:r>
      <w:r w:rsidRPr="007773E5">
        <w:rPr>
          <w:color w:val="000000" w:themeColor="text1"/>
        </w:rPr>
        <w:t xml:space="preserve">s strengths and use them to </w:t>
      </w:r>
      <w:r w:rsidR="00013D89" w:rsidRPr="007773E5">
        <w:rPr>
          <w:color w:val="000000" w:themeColor="text1"/>
        </w:rPr>
        <w:t>overcome the challenges. The strengths become the foundation on which teaching is built</w:t>
      </w:r>
      <w:r w:rsidR="00BA4B99" w:rsidRPr="007773E5">
        <w:rPr>
          <w:color w:val="000000" w:themeColor="text1"/>
        </w:rPr>
        <w:t>(</w:t>
      </w:r>
      <w:proofErr w:type="spellStart"/>
      <w:r w:rsidR="00BA4B99" w:rsidRPr="007773E5">
        <w:rPr>
          <w:color w:val="000000" w:themeColor="text1"/>
        </w:rPr>
        <w:t>Cammy</w:t>
      </w:r>
      <w:proofErr w:type="spellEnd"/>
      <w:r w:rsidR="005D1134" w:rsidRPr="007773E5">
        <w:rPr>
          <w:color w:val="000000" w:themeColor="text1"/>
        </w:rPr>
        <w:t>,</w:t>
      </w:r>
      <w:r w:rsidR="008B0358" w:rsidRPr="007773E5">
        <w:rPr>
          <w:color w:val="000000" w:themeColor="text1"/>
        </w:rPr>
        <w:t xml:space="preserve"> 2007)</w:t>
      </w:r>
      <w:r w:rsidR="00013D89" w:rsidRPr="007773E5">
        <w:rPr>
          <w:color w:val="000000" w:themeColor="text1"/>
        </w:rPr>
        <w:t>.The following are some of the factors that a teacher should consider when using holistic approach: the learner</w:t>
      </w:r>
      <w:r w:rsidR="000246A1" w:rsidRPr="007773E5">
        <w:rPr>
          <w:color w:val="000000" w:themeColor="text1"/>
        </w:rPr>
        <w:t>’</w:t>
      </w:r>
      <w:r w:rsidR="00013D89" w:rsidRPr="007773E5">
        <w:rPr>
          <w:color w:val="000000" w:themeColor="text1"/>
        </w:rPr>
        <w:t>s level of development, interest, social and cultural aspects, environmental context, special needs and motivation.</w:t>
      </w:r>
    </w:p>
    <w:p w:rsidR="00876A21" w:rsidRPr="007773E5" w:rsidRDefault="00876A21" w:rsidP="007F3393">
      <w:pPr>
        <w:spacing w:line="480" w:lineRule="auto"/>
        <w:jc w:val="both"/>
        <w:rPr>
          <w:color w:val="000000" w:themeColor="text1"/>
        </w:rPr>
      </w:pPr>
    </w:p>
    <w:p w:rsidR="00013D89" w:rsidRPr="007773E5" w:rsidRDefault="005D1134" w:rsidP="007F3393">
      <w:pPr>
        <w:pStyle w:val="Heading1"/>
        <w:spacing w:before="0" w:line="480" w:lineRule="auto"/>
        <w:rPr>
          <w:rFonts w:cs="Times New Roman"/>
          <w:b w:val="0"/>
          <w:color w:val="000000" w:themeColor="text1"/>
          <w:szCs w:val="24"/>
        </w:rPr>
      </w:pPr>
      <w:bookmarkStart w:id="99" w:name="_Toc377305475"/>
      <w:bookmarkStart w:id="100" w:name="_Toc377302034"/>
      <w:bookmarkStart w:id="101" w:name="_Toc377322859"/>
      <w:bookmarkStart w:id="102" w:name="_Toc74310456"/>
      <w:r w:rsidRPr="007773E5">
        <w:rPr>
          <w:rFonts w:cs="Times New Roman"/>
          <w:b w:val="0"/>
          <w:color w:val="000000" w:themeColor="text1"/>
          <w:szCs w:val="24"/>
        </w:rPr>
        <w:t>Group Teaching</w:t>
      </w:r>
      <w:bookmarkEnd w:id="99"/>
      <w:r w:rsidR="00407E54" w:rsidRPr="007773E5">
        <w:rPr>
          <w:rFonts w:cs="Times New Roman"/>
          <w:b w:val="0"/>
          <w:color w:val="000000" w:themeColor="text1"/>
          <w:szCs w:val="24"/>
        </w:rPr>
        <w:t>;c</w:t>
      </w:r>
      <w:r w:rsidR="00013D89" w:rsidRPr="007773E5">
        <w:rPr>
          <w:rFonts w:cs="Times New Roman"/>
          <w:b w:val="0"/>
          <w:color w:val="000000" w:themeColor="text1"/>
          <w:szCs w:val="24"/>
        </w:rPr>
        <w:t xml:space="preserve">lasses with large numbers of learners of </w:t>
      </w:r>
      <w:r w:rsidR="00D45DBA" w:rsidRPr="007773E5">
        <w:rPr>
          <w:rFonts w:cs="Times New Roman"/>
          <w:b w:val="0"/>
          <w:color w:val="000000" w:themeColor="text1"/>
          <w:szCs w:val="24"/>
        </w:rPr>
        <w:t>up to</w:t>
      </w:r>
      <w:r w:rsidR="00013D89" w:rsidRPr="007773E5">
        <w:rPr>
          <w:rFonts w:cs="Times New Roman"/>
          <w:b w:val="0"/>
          <w:color w:val="000000" w:themeColor="text1"/>
          <w:szCs w:val="24"/>
        </w:rPr>
        <w:t xml:space="preserve"> 50 and above are common in our schools </w:t>
      </w:r>
      <w:r w:rsidR="00CA519E" w:rsidRPr="007773E5">
        <w:rPr>
          <w:rFonts w:cs="Times New Roman"/>
          <w:b w:val="0"/>
          <w:color w:val="000000" w:themeColor="text1"/>
          <w:szCs w:val="24"/>
        </w:rPr>
        <w:t>and make</w:t>
      </w:r>
      <w:r w:rsidR="00013D89" w:rsidRPr="007773E5">
        <w:rPr>
          <w:rFonts w:cs="Times New Roman"/>
          <w:b w:val="0"/>
          <w:color w:val="000000" w:themeColor="text1"/>
          <w:szCs w:val="24"/>
        </w:rPr>
        <w:t xml:space="preserve"> it difficult for teachers to meet the needs of all learners. It therefore becomes necessary that for effective learning to take place, learners must be placed in groups</w:t>
      </w:r>
      <w:r w:rsidR="00E53771" w:rsidRPr="007773E5">
        <w:rPr>
          <w:rFonts w:cs="Times New Roman"/>
          <w:b w:val="0"/>
          <w:color w:val="000000" w:themeColor="text1"/>
          <w:szCs w:val="24"/>
        </w:rPr>
        <w:t>. Small groups of between 3-6 learners can enable a teacher conduct activities that may be difficult to conduct in a whole class or to individual learners</w:t>
      </w:r>
      <w:bookmarkEnd w:id="100"/>
      <w:bookmarkEnd w:id="101"/>
      <w:r w:rsidR="001E78A3" w:rsidRPr="007773E5">
        <w:rPr>
          <w:rFonts w:cs="Times New Roman"/>
          <w:b w:val="0"/>
          <w:color w:val="000000" w:themeColor="text1"/>
          <w:szCs w:val="24"/>
        </w:rPr>
        <w:t>.</w:t>
      </w:r>
      <w:r w:rsidR="001E78A3">
        <w:rPr>
          <w:rFonts w:cs="Times New Roman"/>
          <w:b w:val="0"/>
          <w:color w:val="000000" w:themeColor="text1"/>
          <w:szCs w:val="24"/>
        </w:rPr>
        <w:t xml:space="preserve"> (</w:t>
      </w:r>
      <w:proofErr w:type="spellStart"/>
      <w:r w:rsidR="001E78A3">
        <w:rPr>
          <w:rFonts w:cs="Times New Roman"/>
          <w:b w:val="0"/>
          <w:color w:val="000000" w:themeColor="text1"/>
          <w:szCs w:val="24"/>
        </w:rPr>
        <w:t>Cammy</w:t>
      </w:r>
      <w:proofErr w:type="spellEnd"/>
      <w:r w:rsidR="001E78A3">
        <w:rPr>
          <w:rFonts w:cs="Times New Roman"/>
          <w:b w:val="0"/>
          <w:color w:val="000000" w:themeColor="text1"/>
          <w:szCs w:val="24"/>
        </w:rPr>
        <w:t>, 2007)</w:t>
      </w:r>
      <w:bookmarkEnd w:id="102"/>
    </w:p>
    <w:p w:rsidR="00196932" w:rsidRPr="007773E5" w:rsidRDefault="00196932" w:rsidP="007F3393">
      <w:pPr>
        <w:spacing w:line="480" w:lineRule="auto"/>
        <w:jc w:val="both"/>
        <w:rPr>
          <w:color w:val="000000" w:themeColor="text1"/>
        </w:rPr>
      </w:pPr>
    </w:p>
    <w:p w:rsidR="00E53771" w:rsidRPr="007773E5" w:rsidRDefault="00E53771" w:rsidP="007F3393">
      <w:pPr>
        <w:spacing w:line="480" w:lineRule="auto"/>
        <w:jc w:val="both"/>
        <w:rPr>
          <w:color w:val="000000" w:themeColor="text1"/>
        </w:rPr>
      </w:pPr>
      <w:r w:rsidRPr="007773E5">
        <w:rPr>
          <w:color w:val="000000" w:themeColor="text1"/>
        </w:rPr>
        <w:t>Group learning can be organized depending on age, ability, interest, sex, experiences and educational needs of learners. Learning groups may be of mixed or similar abilities. The advantages of grouping are that slow learners can learn at their own pace while in mixed ability grouping, brighter learners can help the slow learners progress. Group learning promotes social integration and acceptance, intellectual development, good teacher-learner relationship, inde</w:t>
      </w:r>
      <w:r w:rsidR="00447AD8" w:rsidRPr="007773E5">
        <w:rPr>
          <w:color w:val="000000" w:themeColor="text1"/>
        </w:rPr>
        <w:t>pendence, team spirit and creativity</w:t>
      </w:r>
      <w:r w:rsidR="001E78A3" w:rsidRPr="007773E5">
        <w:rPr>
          <w:color w:val="000000" w:themeColor="text1"/>
        </w:rPr>
        <w:t>.</w:t>
      </w:r>
      <w:r w:rsidR="001E78A3">
        <w:rPr>
          <w:color w:val="000000" w:themeColor="text1"/>
        </w:rPr>
        <w:t xml:space="preserve"> (</w:t>
      </w:r>
      <w:proofErr w:type="spellStart"/>
      <w:r w:rsidR="001E78A3">
        <w:rPr>
          <w:color w:val="000000" w:themeColor="text1"/>
        </w:rPr>
        <w:t>Cammy</w:t>
      </w:r>
      <w:proofErr w:type="spellEnd"/>
      <w:r w:rsidR="001E78A3">
        <w:rPr>
          <w:color w:val="000000" w:themeColor="text1"/>
        </w:rPr>
        <w:t>, 2007)</w:t>
      </w:r>
    </w:p>
    <w:p w:rsidR="00196932" w:rsidRPr="007773E5" w:rsidRDefault="00196932" w:rsidP="007F3393">
      <w:pPr>
        <w:spacing w:line="480" w:lineRule="auto"/>
        <w:jc w:val="both"/>
        <w:rPr>
          <w:color w:val="000000" w:themeColor="text1"/>
        </w:rPr>
      </w:pPr>
    </w:p>
    <w:p w:rsidR="00FE23BD" w:rsidRPr="007773E5" w:rsidRDefault="00447AD8" w:rsidP="007F3393">
      <w:pPr>
        <w:spacing w:line="480" w:lineRule="auto"/>
        <w:jc w:val="both"/>
        <w:rPr>
          <w:color w:val="000000" w:themeColor="text1"/>
        </w:rPr>
      </w:pPr>
      <w:r w:rsidRPr="007773E5">
        <w:rPr>
          <w:color w:val="000000" w:themeColor="text1"/>
        </w:rPr>
        <w:lastRenderedPageBreak/>
        <w:t xml:space="preserve">In grouping teaching the teacher plays the following roles: encourage group members to work together as a team, acting as a resource person </w:t>
      </w:r>
      <w:r w:rsidR="00CA519E" w:rsidRPr="007773E5">
        <w:rPr>
          <w:color w:val="000000" w:themeColor="text1"/>
        </w:rPr>
        <w:t>in case</w:t>
      </w:r>
      <w:r w:rsidRPr="007773E5">
        <w:rPr>
          <w:color w:val="000000" w:themeColor="text1"/>
        </w:rPr>
        <w:t xml:space="preserve"> of difficulty, giving additional explanations and guidance as need arises during the learning process, ensuring that the objectives of the learning activity are clearly understood and followed during the group learning process, ensuring adequate and proper distribution and management of learning materials, ensuring that all learners get equal opportunity to participate in their groups. Some of the </w:t>
      </w:r>
      <w:r w:rsidR="00F56BFF" w:rsidRPr="007773E5">
        <w:rPr>
          <w:color w:val="000000" w:themeColor="text1"/>
        </w:rPr>
        <w:t xml:space="preserve">types of group teaching that have been found effective include: ability grouping, special needs grouping, interest </w:t>
      </w:r>
      <w:r w:rsidR="00201F77" w:rsidRPr="007773E5">
        <w:rPr>
          <w:color w:val="000000" w:themeColor="text1"/>
        </w:rPr>
        <w:t xml:space="preserve">grouping </w:t>
      </w:r>
      <w:r w:rsidR="006C18BD" w:rsidRPr="007773E5">
        <w:rPr>
          <w:color w:val="000000" w:themeColor="text1"/>
        </w:rPr>
        <w:t>and friendship</w:t>
      </w:r>
      <w:r w:rsidR="00F56BFF" w:rsidRPr="007773E5">
        <w:rPr>
          <w:color w:val="000000" w:themeColor="text1"/>
        </w:rPr>
        <w:t xml:space="preserve"> grouping</w:t>
      </w:r>
      <w:proofErr w:type="gramStart"/>
      <w:r w:rsidR="00F56BFF" w:rsidRPr="007773E5">
        <w:rPr>
          <w:color w:val="000000" w:themeColor="text1"/>
        </w:rPr>
        <w:t>.</w:t>
      </w:r>
      <w:bookmarkStart w:id="103" w:name="_Toc377305476"/>
      <w:r w:rsidR="001E78A3">
        <w:rPr>
          <w:color w:val="000000" w:themeColor="text1"/>
        </w:rPr>
        <w:t>(</w:t>
      </w:r>
      <w:proofErr w:type="spellStart"/>
      <w:proofErr w:type="gramEnd"/>
      <w:r w:rsidR="001E78A3">
        <w:rPr>
          <w:color w:val="000000" w:themeColor="text1"/>
        </w:rPr>
        <w:t>Cammy</w:t>
      </w:r>
      <w:proofErr w:type="spellEnd"/>
      <w:r w:rsidR="001E78A3">
        <w:rPr>
          <w:color w:val="000000" w:themeColor="text1"/>
        </w:rPr>
        <w:t>, 2007)</w:t>
      </w:r>
    </w:p>
    <w:p w:rsidR="00FE23BD" w:rsidRPr="007773E5" w:rsidRDefault="00FE23BD" w:rsidP="007F3393">
      <w:pPr>
        <w:spacing w:line="480" w:lineRule="auto"/>
        <w:jc w:val="both"/>
        <w:rPr>
          <w:color w:val="000000" w:themeColor="text1"/>
        </w:rPr>
      </w:pPr>
    </w:p>
    <w:p w:rsidR="00FE23BD" w:rsidRDefault="005D1134" w:rsidP="007F3393">
      <w:pPr>
        <w:spacing w:line="480" w:lineRule="auto"/>
        <w:jc w:val="both"/>
        <w:rPr>
          <w:color w:val="000000" w:themeColor="text1"/>
        </w:rPr>
      </w:pPr>
      <w:r w:rsidRPr="007773E5">
        <w:rPr>
          <w:color w:val="000000" w:themeColor="text1"/>
        </w:rPr>
        <w:t>Ability Grouping</w:t>
      </w:r>
      <w:bookmarkEnd w:id="103"/>
      <w:r w:rsidR="000B7927" w:rsidRPr="007773E5">
        <w:rPr>
          <w:color w:val="000000" w:themeColor="text1"/>
        </w:rPr>
        <w:t>; l</w:t>
      </w:r>
      <w:r w:rsidR="00F56BFF" w:rsidRPr="007773E5">
        <w:rPr>
          <w:color w:val="000000" w:themeColor="text1"/>
        </w:rPr>
        <w:t xml:space="preserve">earners are divided on the basis of performance level. Groups may be by rows or given specific names of </w:t>
      </w:r>
      <w:r w:rsidR="00D45DBA" w:rsidRPr="007773E5">
        <w:rPr>
          <w:color w:val="000000" w:themeColor="text1"/>
        </w:rPr>
        <w:t>colors</w:t>
      </w:r>
      <w:r w:rsidR="00F56BFF" w:rsidRPr="007773E5">
        <w:rPr>
          <w:color w:val="000000" w:themeColor="text1"/>
        </w:rPr>
        <w:t xml:space="preserve"> or animals. The disadvantage of this kind of grouping is that some learners may feel inferior or superior to others. In some cases it brings discrimination and some teachers tend to concentrate only on the higher achievers. This </w:t>
      </w:r>
      <w:r w:rsidR="00CA519E" w:rsidRPr="007773E5">
        <w:rPr>
          <w:color w:val="000000" w:themeColor="text1"/>
        </w:rPr>
        <w:t>grouping has</w:t>
      </w:r>
      <w:r w:rsidR="00F56BFF" w:rsidRPr="007773E5">
        <w:rPr>
          <w:color w:val="000000" w:themeColor="text1"/>
        </w:rPr>
        <w:t xml:space="preserve"> the advantage</w:t>
      </w:r>
      <w:r w:rsidR="000A04BB" w:rsidRPr="007773E5">
        <w:rPr>
          <w:color w:val="000000" w:themeColor="text1"/>
        </w:rPr>
        <w:t xml:space="preserve"> of having learners with similar ability work together</w:t>
      </w:r>
      <w:proofErr w:type="gramStart"/>
      <w:r w:rsidR="000A04BB" w:rsidRPr="007773E5">
        <w:rPr>
          <w:color w:val="000000" w:themeColor="text1"/>
        </w:rPr>
        <w:t>.</w:t>
      </w:r>
      <w:bookmarkStart w:id="104" w:name="_Toc377305477"/>
      <w:r w:rsidR="001E78A3">
        <w:rPr>
          <w:color w:val="000000" w:themeColor="text1"/>
        </w:rPr>
        <w:t>(</w:t>
      </w:r>
      <w:proofErr w:type="gramEnd"/>
      <w:r w:rsidR="001E78A3">
        <w:rPr>
          <w:color w:val="000000" w:themeColor="text1"/>
        </w:rPr>
        <w:t xml:space="preserve"> </w:t>
      </w:r>
      <w:proofErr w:type="spellStart"/>
      <w:r w:rsidR="001E78A3">
        <w:rPr>
          <w:color w:val="000000" w:themeColor="text1"/>
        </w:rPr>
        <w:t>Cammy</w:t>
      </w:r>
      <w:proofErr w:type="spellEnd"/>
      <w:r w:rsidR="001E78A3">
        <w:rPr>
          <w:color w:val="000000" w:themeColor="text1"/>
        </w:rPr>
        <w:t>, 2007)</w:t>
      </w:r>
    </w:p>
    <w:p w:rsidR="00FE23BD" w:rsidRPr="007773E5" w:rsidRDefault="001E78A3" w:rsidP="007F3393">
      <w:pPr>
        <w:spacing w:line="480" w:lineRule="auto"/>
        <w:jc w:val="both"/>
        <w:rPr>
          <w:color w:val="000000" w:themeColor="text1"/>
        </w:rPr>
      </w:pPr>
      <w:r>
        <w:rPr>
          <w:color w:val="000000" w:themeColor="text1"/>
        </w:rPr>
        <w:t xml:space="preserve">Another important teaching and learning method is </w:t>
      </w:r>
      <w:r w:rsidR="00DE22CA" w:rsidRPr="007773E5">
        <w:rPr>
          <w:color w:val="000000" w:themeColor="text1"/>
        </w:rPr>
        <w:t>Special Needs Grouping</w:t>
      </w:r>
      <w:bookmarkEnd w:id="104"/>
      <w:r>
        <w:rPr>
          <w:color w:val="000000" w:themeColor="text1"/>
        </w:rPr>
        <w:t xml:space="preserve"> which</w:t>
      </w:r>
      <w:r w:rsidR="000A04BB" w:rsidRPr="007773E5">
        <w:rPr>
          <w:color w:val="000000" w:themeColor="text1"/>
        </w:rPr>
        <w:t xml:space="preserve"> is also called diagnostic grouping. In this grouping learners with specific skill deficiency are placed in one group, for example, those having problems with spelling, word recognition, vocabulary or place value are placed together according to their area of need. Here, the focus is on the specific common need of the learners. When the need is met, the group is disbanded. This type of group is ideal in cases where learners are likely to experience various skill deficits.</w:t>
      </w:r>
      <w:bookmarkStart w:id="105" w:name="_Toc377305478"/>
      <w:r w:rsidR="00DE22CA" w:rsidRPr="007773E5">
        <w:rPr>
          <w:color w:val="000000" w:themeColor="text1"/>
        </w:rPr>
        <w:t xml:space="preserve"> Interest Grouping</w:t>
      </w:r>
      <w:bookmarkEnd w:id="105"/>
      <w:r w:rsidR="000B7927" w:rsidRPr="007773E5">
        <w:rPr>
          <w:color w:val="000000" w:themeColor="text1"/>
        </w:rPr>
        <w:t>; a</w:t>
      </w:r>
      <w:r w:rsidR="000A04BB" w:rsidRPr="007773E5">
        <w:rPr>
          <w:color w:val="000000" w:themeColor="text1"/>
        </w:rPr>
        <w:t>nother type of grouping is on the basis</w:t>
      </w:r>
      <w:r w:rsidR="00602197" w:rsidRPr="007773E5">
        <w:rPr>
          <w:color w:val="000000" w:themeColor="text1"/>
        </w:rPr>
        <w:t xml:space="preserve"> of common interest. This works well as learners are motivated to work together in something they are interested in for example, a project in science. In this </w:t>
      </w:r>
      <w:r w:rsidR="00602197" w:rsidRPr="007773E5">
        <w:rPr>
          <w:color w:val="000000" w:themeColor="text1"/>
        </w:rPr>
        <w:lastRenderedPageBreak/>
        <w:t>type of grouping, the learners are encouraged to work together to achieve a common goal</w:t>
      </w:r>
      <w:proofErr w:type="gramStart"/>
      <w:r w:rsidR="00602197" w:rsidRPr="007773E5">
        <w:rPr>
          <w:color w:val="000000" w:themeColor="text1"/>
        </w:rPr>
        <w:t>.</w:t>
      </w:r>
      <w:r>
        <w:rPr>
          <w:color w:val="000000" w:themeColor="text1"/>
        </w:rPr>
        <w:t>(</w:t>
      </w:r>
      <w:proofErr w:type="spellStart"/>
      <w:proofErr w:type="gramEnd"/>
      <w:r>
        <w:rPr>
          <w:color w:val="000000" w:themeColor="text1"/>
        </w:rPr>
        <w:t>Cammy</w:t>
      </w:r>
      <w:proofErr w:type="spellEnd"/>
      <w:r>
        <w:rPr>
          <w:color w:val="000000" w:themeColor="text1"/>
        </w:rPr>
        <w:t>, 2007)</w:t>
      </w:r>
    </w:p>
    <w:p w:rsidR="00FE23BD" w:rsidRPr="007773E5" w:rsidRDefault="00FE23BD" w:rsidP="007F3393">
      <w:pPr>
        <w:spacing w:line="480" w:lineRule="auto"/>
        <w:jc w:val="both"/>
        <w:rPr>
          <w:color w:val="000000" w:themeColor="text1"/>
        </w:rPr>
      </w:pPr>
    </w:p>
    <w:p w:rsidR="00FE23BD" w:rsidRPr="007773E5" w:rsidRDefault="000B7927" w:rsidP="007F3393">
      <w:pPr>
        <w:spacing w:line="480" w:lineRule="auto"/>
        <w:jc w:val="both"/>
        <w:rPr>
          <w:color w:val="000000" w:themeColor="text1"/>
        </w:rPr>
      </w:pPr>
      <w:r w:rsidRPr="007773E5">
        <w:rPr>
          <w:color w:val="000000" w:themeColor="text1"/>
        </w:rPr>
        <w:t>Friendship Grouping; t</w:t>
      </w:r>
      <w:r w:rsidR="00602197" w:rsidRPr="007773E5">
        <w:rPr>
          <w:color w:val="000000" w:themeColor="text1"/>
        </w:rPr>
        <w:t xml:space="preserve">his is where learners are grouped together because they happen to be friends. It is generally believed </w:t>
      </w:r>
      <w:r w:rsidR="006C18BD" w:rsidRPr="007773E5">
        <w:rPr>
          <w:color w:val="000000" w:themeColor="text1"/>
        </w:rPr>
        <w:t>that good</w:t>
      </w:r>
      <w:r w:rsidR="00602197" w:rsidRPr="007773E5">
        <w:rPr>
          <w:color w:val="000000" w:themeColor="text1"/>
        </w:rPr>
        <w:t xml:space="preserve"> friends work together very well because they understand each other and enjoy being </w:t>
      </w:r>
      <w:r w:rsidR="006C18BD" w:rsidRPr="007773E5">
        <w:rPr>
          <w:color w:val="000000" w:themeColor="text1"/>
        </w:rPr>
        <w:t xml:space="preserve">together. </w:t>
      </w:r>
      <w:r w:rsidR="00602197" w:rsidRPr="007773E5">
        <w:rPr>
          <w:color w:val="000000" w:themeColor="text1"/>
        </w:rPr>
        <w:t>Friendship also enhances the spirit of cooperation. When using this group you must supervise the learners closely to ensure that they</w:t>
      </w:r>
      <w:r w:rsidR="00A84638" w:rsidRPr="007773E5">
        <w:rPr>
          <w:color w:val="000000" w:themeColor="text1"/>
        </w:rPr>
        <w:t xml:space="preserve"> are working at the task given and not just socializing</w:t>
      </w:r>
      <w:proofErr w:type="gramStart"/>
      <w:r w:rsidR="00A84638" w:rsidRPr="007773E5">
        <w:rPr>
          <w:color w:val="000000" w:themeColor="text1"/>
        </w:rPr>
        <w:t>.</w:t>
      </w:r>
      <w:bookmarkStart w:id="106" w:name="_Toc377305480"/>
      <w:r w:rsidR="001E78A3">
        <w:rPr>
          <w:color w:val="000000" w:themeColor="text1"/>
        </w:rPr>
        <w:t>(</w:t>
      </w:r>
      <w:proofErr w:type="gramEnd"/>
      <w:r w:rsidR="001E78A3">
        <w:rPr>
          <w:color w:val="000000" w:themeColor="text1"/>
        </w:rPr>
        <w:t xml:space="preserve"> </w:t>
      </w:r>
      <w:proofErr w:type="spellStart"/>
      <w:r w:rsidR="001E78A3">
        <w:rPr>
          <w:color w:val="000000" w:themeColor="text1"/>
        </w:rPr>
        <w:t>Cammy</w:t>
      </w:r>
      <w:proofErr w:type="spellEnd"/>
      <w:r w:rsidR="001E78A3">
        <w:rPr>
          <w:color w:val="000000" w:themeColor="text1"/>
        </w:rPr>
        <w:t>, 2007)</w:t>
      </w:r>
    </w:p>
    <w:p w:rsidR="00FE23BD" w:rsidRPr="007773E5" w:rsidRDefault="00FE23BD" w:rsidP="007F3393">
      <w:pPr>
        <w:spacing w:line="480" w:lineRule="auto"/>
        <w:jc w:val="both"/>
        <w:rPr>
          <w:color w:val="000000" w:themeColor="text1"/>
        </w:rPr>
      </w:pPr>
    </w:p>
    <w:p w:rsidR="00FE23BD" w:rsidRPr="007773E5" w:rsidRDefault="00DE22CA" w:rsidP="001E78A3">
      <w:pPr>
        <w:spacing w:before="240" w:line="480" w:lineRule="auto"/>
        <w:jc w:val="both"/>
        <w:rPr>
          <w:color w:val="000000" w:themeColor="text1"/>
        </w:rPr>
      </w:pPr>
      <w:proofErr w:type="gramStart"/>
      <w:r w:rsidRPr="007773E5">
        <w:rPr>
          <w:color w:val="000000" w:themeColor="text1"/>
        </w:rPr>
        <w:t xml:space="preserve">Individualized Educational </w:t>
      </w:r>
      <w:proofErr w:type="spellStart"/>
      <w:r w:rsidRPr="007773E5">
        <w:rPr>
          <w:color w:val="000000" w:themeColor="text1"/>
        </w:rPr>
        <w:t>Programme</w:t>
      </w:r>
      <w:proofErr w:type="spellEnd"/>
      <w:r w:rsidRPr="007773E5">
        <w:rPr>
          <w:color w:val="000000" w:themeColor="text1"/>
        </w:rPr>
        <w:t>.</w:t>
      </w:r>
      <w:proofErr w:type="gramEnd"/>
      <w:r w:rsidRPr="007773E5">
        <w:rPr>
          <w:color w:val="000000" w:themeColor="text1"/>
        </w:rPr>
        <w:t xml:space="preserve"> (I E P)</w:t>
      </w:r>
      <w:bookmarkEnd w:id="106"/>
      <w:r w:rsidR="000B7927" w:rsidRPr="007773E5">
        <w:rPr>
          <w:color w:val="000000" w:themeColor="text1"/>
        </w:rPr>
        <w:t xml:space="preserve">; </w:t>
      </w:r>
      <w:r w:rsidR="00042F6A" w:rsidRPr="007773E5">
        <w:rPr>
          <w:color w:val="000000" w:themeColor="text1"/>
        </w:rPr>
        <w:t>An IEP is a written plan that describes what the teacher and other professionals will do to meet the special needs of the learner</w:t>
      </w:r>
      <w:r w:rsidR="0092190B" w:rsidRPr="007773E5">
        <w:rPr>
          <w:color w:val="000000" w:themeColor="text1"/>
        </w:rPr>
        <w:t xml:space="preserve"> (</w:t>
      </w:r>
      <w:proofErr w:type="spellStart"/>
      <w:r w:rsidR="0092190B" w:rsidRPr="007773E5">
        <w:rPr>
          <w:color w:val="000000" w:themeColor="text1"/>
        </w:rPr>
        <w:t>Otiato</w:t>
      </w:r>
      <w:proofErr w:type="spellEnd"/>
      <w:r w:rsidR="0092190B" w:rsidRPr="007773E5">
        <w:rPr>
          <w:color w:val="000000" w:themeColor="text1"/>
        </w:rPr>
        <w:t xml:space="preserve"> 2007)</w:t>
      </w:r>
      <w:r w:rsidR="00042F6A" w:rsidRPr="007773E5">
        <w:rPr>
          <w:color w:val="000000" w:themeColor="text1"/>
        </w:rPr>
        <w:t>. The advantage of an IEP for learners with special needs is that, an IEP allows the bright learner to accelerate his/her learning and the slow learner to move at his/her own pace. This means that the needs of the bright learners</w:t>
      </w:r>
      <w:r w:rsidR="00DD0E5B" w:rsidRPr="007773E5">
        <w:rPr>
          <w:color w:val="000000" w:themeColor="text1"/>
        </w:rPr>
        <w:t xml:space="preserve"> and the slow learners</w:t>
      </w:r>
      <w:r w:rsidR="00042F6A" w:rsidRPr="007773E5">
        <w:rPr>
          <w:color w:val="000000" w:themeColor="text1"/>
        </w:rPr>
        <w:t xml:space="preserve"> are equally</w:t>
      </w:r>
      <w:r w:rsidR="00DD0E5B" w:rsidRPr="007773E5">
        <w:rPr>
          <w:color w:val="000000" w:themeColor="text1"/>
        </w:rPr>
        <w:t xml:space="preserve"> met. An IEP has the following major components: the learner’s present level of performance, long- term and short-term instructional objectives, evaluation procedure and criteria, special needs education and related services, implementation period that is, the time to start and time to end the </w:t>
      </w:r>
      <w:proofErr w:type="spellStart"/>
      <w:r w:rsidR="00DD0E5B" w:rsidRPr="007773E5">
        <w:rPr>
          <w:color w:val="000000" w:themeColor="text1"/>
        </w:rPr>
        <w:t>programme</w:t>
      </w:r>
      <w:proofErr w:type="spellEnd"/>
      <w:r w:rsidR="00DD0E5B" w:rsidRPr="007773E5">
        <w:rPr>
          <w:color w:val="000000" w:themeColor="text1"/>
        </w:rPr>
        <w:t xml:space="preserve"> and evaluation</w:t>
      </w:r>
      <w:proofErr w:type="gramStart"/>
      <w:r w:rsidR="00DD0E5B" w:rsidRPr="007773E5">
        <w:rPr>
          <w:color w:val="000000" w:themeColor="text1"/>
        </w:rPr>
        <w:t>.</w:t>
      </w:r>
      <w:bookmarkStart w:id="107" w:name="_Toc377305481"/>
      <w:r w:rsidR="001E78A3">
        <w:rPr>
          <w:color w:val="000000" w:themeColor="text1"/>
        </w:rPr>
        <w:t>(</w:t>
      </w:r>
      <w:proofErr w:type="gramEnd"/>
      <w:r w:rsidR="001E78A3">
        <w:rPr>
          <w:color w:val="000000" w:themeColor="text1"/>
        </w:rPr>
        <w:t xml:space="preserve"> </w:t>
      </w:r>
      <w:proofErr w:type="spellStart"/>
      <w:r w:rsidR="001E78A3">
        <w:rPr>
          <w:color w:val="000000" w:themeColor="text1"/>
        </w:rPr>
        <w:t>Cammy</w:t>
      </w:r>
      <w:proofErr w:type="spellEnd"/>
      <w:r w:rsidR="001E78A3">
        <w:rPr>
          <w:color w:val="000000" w:themeColor="text1"/>
        </w:rPr>
        <w:t>, 2007</w:t>
      </w:r>
    </w:p>
    <w:p w:rsidR="00FE23BD" w:rsidRPr="007773E5" w:rsidRDefault="00FE23BD" w:rsidP="007F3393">
      <w:pPr>
        <w:spacing w:line="480" w:lineRule="auto"/>
        <w:jc w:val="both"/>
        <w:rPr>
          <w:color w:val="000000" w:themeColor="text1"/>
        </w:rPr>
      </w:pPr>
    </w:p>
    <w:p w:rsidR="00ED6A84" w:rsidRDefault="0079521A" w:rsidP="007F3393">
      <w:pPr>
        <w:spacing w:line="480" w:lineRule="auto"/>
        <w:jc w:val="both"/>
        <w:rPr>
          <w:color w:val="000000" w:themeColor="text1"/>
        </w:rPr>
      </w:pPr>
      <w:r w:rsidRPr="007773E5">
        <w:rPr>
          <w:color w:val="000000" w:themeColor="text1"/>
        </w:rPr>
        <w:t>The Learner’s Present Level of Performance</w:t>
      </w:r>
      <w:bookmarkEnd w:id="107"/>
      <w:r w:rsidR="00F6795C" w:rsidRPr="007773E5">
        <w:rPr>
          <w:color w:val="000000" w:themeColor="text1"/>
        </w:rPr>
        <w:t xml:space="preserve">; </w:t>
      </w:r>
      <w:r w:rsidR="00DD0E5B" w:rsidRPr="007773E5">
        <w:rPr>
          <w:color w:val="000000" w:themeColor="text1"/>
        </w:rPr>
        <w:t>In deciding what to teach, a teacher has to assess the learner’s current</w:t>
      </w:r>
      <w:r w:rsidR="00733EFA" w:rsidRPr="007773E5">
        <w:rPr>
          <w:color w:val="000000" w:themeColor="text1"/>
        </w:rPr>
        <w:t xml:space="preserve"> level of performance to identify those skills the learner has strength in and those he/she does not. This can be achieved through observations, tests, or interviews. During classroom instructions the assessment maybe done </w:t>
      </w:r>
      <w:r w:rsidR="00733EFA" w:rsidRPr="007773E5">
        <w:rPr>
          <w:color w:val="000000" w:themeColor="text1"/>
        </w:rPr>
        <w:lastRenderedPageBreak/>
        <w:t xml:space="preserve">through: asking learners to read  aloud to assess word recognition abilities, spelling words on a spelling list, doing </w:t>
      </w:r>
      <w:proofErr w:type="spellStart"/>
      <w:r w:rsidR="00733EFA" w:rsidRPr="007773E5">
        <w:rPr>
          <w:color w:val="000000" w:themeColor="text1"/>
        </w:rPr>
        <w:t>maths</w:t>
      </w:r>
      <w:proofErr w:type="spellEnd"/>
      <w:r w:rsidR="00733EFA" w:rsidRPr="007773E5">
        <w:rPr>
          <w:color w:val="000000" w:themeColor="text1"/>
        </w:rPr>
        <w:t xml:space="preserve"> problems, reciting the names of the letters of the alphabet, determining levels of non-academic areas such as social skills or activities of daily living.</w:t>
      </w:r>
    </w:p>
    <w:p w:rsidR="00FE23BD" w:rsidRPr="007773E5" w:rsidRDefault="00733EFA" w:rsidP="007F3393">
      <w:pPr>
        <w:spacing w:line="480" w:lineRule="auto"/>
        <w:jc w:val="both"/>
        <w:rPr>
          <w:color w:val="000000" w:themeColor="text1"/>
        </w:rPr>
      </w:pPr>
      <w:r w:rsidRPr="007773E5">
        <w:rPr>
          <w:color w:val="000000" w:themeColor="text1"/>
        </w:rPr>
        <w:t xml:space="preserve"> The assessme</w:t>
      </w:r>
      <w:r w:rsidR="00D21C4C" w:rsidRPr="007773E5">
        <w:rPr>
          <w:color w:val="000000" w:themeColor="text1"/>
        </w:rPr>
        <w:t>nt results are then used in deci</w:t>
      </w:r>
      <w:r w:rsidRPr="007773E5">
        <w:rPr>
          <w:color w:val="000000" w:themeColor="text1"/>
        </w:rPr>
        <w:t>ding what to teach and how to teach it</w:t>
      </w:r>
      <w:r w:rsidR="00D21C4C" w:rsidRPr="007773E5">
        <w:rPr>
          <w:color w:val="000000" w:themeColor="text1"/>
        </w:rPr>
        <w:t xml:space="preserve">. </w:t>
      </w:r>
      <w:bookmarkStart w:id="108" w:name="_Toc377305482"/>
      <w:proofErr w:type="spellStart"/>
      <w:r w:rsidR="003C26C6" w:rsidRPr="007773E5">
        <w:rPr>
          <w:color w:val="000000" w:themeColor="text1"/>
        </w:rPr>
        <w:t>Long</w:t>
      </w:r>
      <w:r w:rsidR="0079521A" w:rsidRPr="007773E5">
        <w:rPr>
          <w:color w:val="000000" w:themeColor="text1"/>
        </w:rPr>
        <w:t>Term</w:t>
      </w:r>
      <w:proofErr w:type="spellEnd"/>
      <w:r w:rsidR="0079521A" w:rsidRPr="007773E5">
        <w:rPr>
          <w:color w:val="000000" w:themeColor="text1"/>
        </w:rPr>
        <w:t xml:space="preserve"> and Short Term Instructional Objectives</w:t>
      </w:r>
      <w:bookmarkEnd w:id="108"/>
      <w:r w:rsidR="00F6795C" w:rsidRPr="007773E5">
        <w:rPr>
          <w:color w:val="000000" w:themeColor="text1"/>
        </w:rPr>
        <w:t>; a</w:t>
      </w:r>
      <w:r w:rsidR="00C77C10" w:rsidRPr="007773E5">
        <w:rPr>
          <w:color w:val="000000" w:themeColor="text1"/>
        </w:rPr>
        <w:t>fter collecting information on what the learner can and cannot do, a statement</w:t>
      </w:r>
      <w:r w:rsidR="00CE0C23" w:rsidRPr="007773E5">
        <w:rPr>
          <w:color w:val="000000" w:themeColor="text1"/>
        </w:rPr>
        <w:t xml:space="preserve"> describing what is expected in each area of special learning needs is made. This statement is called a long-term objective. This is the overall aim of the IEP. Long term objectives give direction for an IEP. The long term objective maybe for example, </w:t>
      </w:r>
      <w:r w:rsidR="006C18BD" w:rsidRPr="007773E5">
        <w:rPr>
          <w:color w:val="000000" w:themeColor="text1"/>
        </w:rPr>
        <w:t>by</w:t>
      </w:r>
      <w:r w:rsidR="00CE0C23" w:rsidRPr="007773E5">
        <w:rPr>
          <w:color w:val="000000" w:themeColor="text1"/>
        </w:rPr>
        <w:t xml:space="preserve"> the end of the month, David should be able to solve word problems correctly. The long term objective is then broken into short term instructional objectives. </w:t>
      </w:r>
      <w:bookmarkStart w:id="109" w:name="_Toc377305483"/>
      <w:proofErr w:type="gramStart"/>
      <w:r w:rsidR="001E78A3">
        <w:rPr>
          <w:color w:val="000000" w:themeColor="text1"/>
        </w:rPr>
        <w:t xml:space="preserve">( </w:t>
      </w:r>
      <w:proofErr w:type="spellStart"/>
      <w:r w:rsidR="001E78A3">
        <w:rPr>
          <w:color w:val="000000" w:themeColor="text1"/>
        </w:rPr>
        <w:t>Karugu</w:t>
      </w:r>
      <w:proofErr w:type="spellEnd"/>
      <w:proofErr w:type="gramEnd"/>
      <w:r w:rsidR="001E78A3">
        <w:rPr>
          <w:color w:val="000000" w:themeColor="text1"/>
        </w:rPr>
        <w:t>, 2007)</w:t>
      </w:r>
    </w:p>
    <w:p w:rsidR="00FE23BD" w:rsidRPr="007773E5" w:rsidRDefault="00FE23BD" w:rsidP="007F3393">
      <w:pPr>
        <w:spacing w:line="480" w:lineRule="auto"/>
        <w:jc w:val="both"/>
        <w:rPr>
          <w:color w:val="000000" w:themeColor="text1"/>
        </w:rPr>
      </w:pPr>
    </w:p>
    <w:p w:rsidR="00FE23BD" w:rsidRPr="007773E5" w:rsidRDefault="00F04F6B" w:rsidP="007F3393">
      <w:pPr>
        <w:spacing w:line="480" w:lineRule="auto"/>
        <w:jc w:val="both"/>
        <w:rPr>
          <w:color w:val="000000" w:themeColor="text1"/>
        </w:rPr>
      </w:pPr>
      <w:r w:rsidRPr="007773E5">
        <w:rPr>
          <w:color w:val="000000" w:themeColor="text1"/>
        </w:rPr>
        <w:t xml:space="preserve"> Evaluation Procedure and Criteria</w:t>
      </w:r>
      <w:bookmarkEnd w:id="109"/>
      <w:r w:rsidR="00F6795C" w:rsidRPr="007773E5">
        <w:rPr>
          <w:color w:val="000000" w:themeColor="text1"/>
        </w:rPr>
        <w:t>; t</w:t>
      </w:r>
      <w:r w:rsidR="008F4A05" w:rsidRPr="007773E5">
        <w:rPr>
          <w:color w:val="000000" w:themeColor="text1"/>
        </w:rPr>
        <w:t>his step describes how progress will be measured and specifies how well the student is expected to perform. Evaluation criteria must define the standards that are to be used to measure progresses or success. Progress is well evaluated after a specific instructional objective has been measured.</w:t>
      </w:r>
      <w:bookmarkStart w:id="110" w:name="_Toc377305484"/>
      <w:r w:rsidRPr="007773E5">
        <w:rPr>
          <w:color w:val="000000" w:themeColor="text1"/>
        </w:rPr>
        <w:t xml:space="preserve"> Special Needs in Education</w:t>
      </w:r>
      <w:bookmarkEnd w:id="110"/>
      <w:r w:rsidR="00F6795C" w:rsidRPr="007773E5">
        <w:rPr>
          <w:color w:val="000000" w:themeColor="text1"/>
        </w:rPr>
        <w:t>; t</w:t>
      </w:r>
      <w:r w:rsidR="008F4A05" w:rsidRPr="007773E5">
        <w:rPr>
          <w:color w:val="000000" w:themeColor="text1"/>
        </w:rPr>
        <w:t>he IEP</w:t>
      </w:r>
      <w:r w:rsidR="00D866A2" w:rsidRPr="007773E5">
        <w:rPr>
          <w:color w:val="000000" w:themeColor="text1"/>
        </w:rPr>
        <w:t xml:space="preserve"> must be clear in listing special needs the learner maybe experiencing that call for an IEP. If the learner has specific learning difficulties, it means he/she could be experiencing problems in reading comprehension, spelling, writing and problem solving. These can be addressed by a special needs teacher in the resource room</w:t>
      </w:r>
      <w:proofErr w:type="gramStart"/>
      <w:r w:rsidR="00D866A2" w:rsidRPr="007773E5">
        <w:rPr>
          <w:color w:val="000000" w:themeColor="text1"/>
        </w:rPr>
        <w:t>.</w:t>
      </w:r>
      <w:bookmarkStart w:id="111" w:name="_Toc377305485"/>
      <w:r w:rsidR="001E78A3">
        <w:rPr>
          <w:color w:val="000000" w:themeColor="text1"/>
        </w:rPr>
        <w:t>(</w:t>
      </w:r>
      <w:proofErr w:type="gramEnd"/>
      <w:r w:rsidR="001E78A3">
        <w:rPr>
          <w:color w:val="000000" w:themeColor="text1"/>
        </w:rPr>
        <w:t xml:space="preserve"> </w:t>
      </w:r>
      <w:proofErr w:type="spellStart"/>
      <w:r w:rsidR="001E78A3">
        <w:rPr>
          <w:color w:val="000000" w:themeColor="text1"/>
        </w:rPr>
        <w:t>Karugu</w:t>
      </w:r>
      <w:proofErr w:type="spellEnd"/>
      <w:r w:rsidR="001E78A3">
        <w:rPr>
          <w:color w:val="000000" w:themeColor="text1"/>
        </w:rPr>
        <w:t>, 2007)</w:t>
      </w:r>
    </w:p>
    <w:p w:rsidR="00FE23BD" w:rsidRPr="007773E5" w:rsidRDefault="00FE23BD" w:rsidP="007F3393">
      <w:pPr>
        <w:spacing w:line="480" w:lineRule="auto"/>
        <w:jc w:val="both"/>
        <w:rPr>
          <w:color w:val="000000" w:themeColor="text1"/>
        </w:rPr>
      </w:pPr>
    </w:p>
    <w:p w:rsidR="00B02E61" w:rsidRPr="007773E5" w:rsidRDefault="00F04F6B" w:rsidP="007F3393">
      <w:pPr>
        <w:spacing w:line="480" w:lineRule="auto"/>
        <w:jc w:val="both"/>
        <w:rPr>
          <w:b/>
          <w:color w:val="000000" w:themeColor="text1"/>
        </w:rPr>
      </w:pPr>
      <w:r w:rsidRPr="007773E5">
        <w:rPr>
          <w:color w:val="000000" w:themeColor="text1"/>
        </w:rPr>
        <w:t>Related Services</w:t>
      </w:r>
      <w:bookmarkEnd w:id="111"/>
      <w:r w:rsidR="00F6795C" w:rsidRPr="007773E5">
        <w:rPr>
          <w:color w:val="000000" w:themeColor="text1"/>
        </w:rPr>
        <w:t>; i</w:t>
      </w:r>
      <w:r w:rsidR="00D866A2" w:rsidRPr="007773E5">
        <w:rPr>
          <w:color w:val="000000" w:themeColor="text1"/>
        </w:rPr>
        <w:t xml:space="preserve">f the learner requires other related services in addition to the learning problem, this, should be specified as to who, when and where these maybe </w:t>
      </w:r>
      <w:r w:rsidR="00D866A2" w:rsidRPr="007773E5">
        <w:rPr>
          <w:color w:val="000000" w:themeColor="text1"/>
        </w:rPr>
        <w:lastRenderedPageBreak/>
        <w:t>provided. Related services may include; physiotherapy, occupational therapy, speech therapy, guidance and counseling among others.</w:t>
      </w:r>
      <w:bookmarkStart w:id="112" w:name="_Toc377305486"/>
      <w:r w:rsidRPr="007773E5">
        <w:rPr>
          <w:color w:val="000000" w:themeColor="text1"/>
        </w:rPr>
        <w:t xml:space="preserve"> Implementation</w:t>
      </w:r>
      <w:bookmarkEnd w:id="112"/>
      <w:r w:rsidR="00F6795C" w:rsidRPr="007773E5">
        <w:rPr>
          <w:color w:val="000000" w:themeColor="text1"/>
        </w:rPr>
        <w:t>;t</w:t>
      </w:r>
      <w:r w:rsidR="006B48A0" w:rsidRPr="007773E5">
        <w:rPr>
          <w:color w:val="000000" w:themeColor="text1"/>
        </w:rPr>
        <w:t xml:space="preserve">he IEP statement must give the date when the </w:t>
      </w:r>
      <w:proofErr w:type="spellStart"/>
      <w:r w:rsidR="006B48A0" w:rsidRPr="007773E5">
        <w:rPr>
          <w:color w:val="000000" w:themeColor="text1"/>
        </w:rPr>
        <w:t>programme</w:t>
      </w:r>
      <w:proofErr w:type="spellEnd"/>
      <w:r w:rsidR="006B48A0" w:rsidRPr="007773E5">
        <w:rPr>
          <w:color w:val="000000" w:themeColor="text1"/>
        </w:rPr>
        <w:t xml:space="preserve"> will start and the length of time it should take. It can be one year, a term or a month depending on the skill area and the learner’s level of ability.</w:t>
      </w:r>
      <w:bookmarkStart w:id="113" w:name="_Toc377305487"/>
      <w:r w:rsidR="001E78A3">
        <w:rPr>
          <w:color w:val="000000" w:themeColor="text1"/>
        </w:rPr>
        <w:t xml:space="preserve"> (</w:t>
      </w:r>
      <w:proofErr w:type="spellStart"/>
      <w:r w:rsidR="001E78A3">
        <w:rPr>
          <w:color w:val="000000" w:themeColor="text1"/>
        </w:rPr>
        <w:t>Karugu</w:t>
      </w:r>
      <w:proofErr w:type="spellEnd"/>
      <w:r w:rsidR="001E78A3">
        <w:rPr>
          <w:color w:val="000000" w:themeColor="text1"/>
        </w:rPr>
        <w:t>, 2007)</w:t>
      </w:r>
    </w:p>
    <w:p w:rsidR="006B48A0" w:rsidRPr="007773E5" w:rsidRDefault="00F04F6B" w:rsidP="007F3393">
      <w:pPr>
        <w:pStyle w:val="Heading1"/>
        <w:spacing w:before="0" w:line="480" w:lineRule="auto"/>
        <w:rPr>
          <w:rFonts w:cs="Times New Roman"/>
          <w:b w:val="0"/>
          <w:color w:val="000000" w:themeColor="text1"/>
          <w:szCs w:val="24"/>
        </w:rPr>
      </w:pPr>
      <w:bookmarkStart w:id="114" w:name="_Toc377302035"/>
      <w:bookmarkStart w:id="115" w:name="_Toc377322860"/>
      <w:bookmarkStart w:id="116" w:name="_Toc74310457"/>
      <w:r w:rsidRPr="007773E5">
        <w:rPr>
          <w:rFonts w:cs="Times New Roman"/>
          <w:b w:val="0"/>
          <w:color w:val="000000" w:themeColor="text1"/>
          <w:szCs w:val="24"/>
        </w:rPr>
        <w:t>Progress Records</w:t>
      </w:r>
      <w:bookmarkEnd w:id="113"/>
      <w:r w:rsidR="00B02E61" w:rsidRPr="007773E5">
        <w:rPr>
          <w:rFonts w:cs="Times New Roman"/>
          <w:b w:val="0"/>
          <w:color w:val="000000" w:themeColor="text1"/>
          <w:szCs w:val="24"/>
        </w:rPr>
        <w:t>;af</w:t>
      </w:r>
      <w:r w:rsidR="006B48A0" w:rsidRPr="007773E5">
        <w:rPr>
          <w:rFonts w:cs="Times New Roman"/>
          <w:b w:val="0"/>
          <w:color w:val="000000" w:themeColor="text1"/>
          <w:szCs w:val="24"/>
        </w:rPr>
        <w:t xml:space="preserve">ter evaluation, a teacher should keep the </w:t>
      </w:r>
      <w:r w:rsidR="006C18BD" w:rsidRPr="007773E5">
        <w:rPr>
          <w:rFonts w:cs="Times New Roman"/>
          <w:b w:val="0"/>
          <w:color w:val="000000" w:themeColor="text1"/>
          <w:szCs w:val="24"/>
        </w:rPr>
        <w:t>learner’s progress</w:t>
      </w:r>
      <w:r w:rsidR="00B02E61" w:rsidRPr="007773E5">
        <w:rPr>
          <w:rFonts w:cs="Times New Roman"/>
          <w:b w:val="0"/>
          <w:color w:val="000000" w:themeColor="text1"/>
          <w:szCs w:val="24"/>
        </w:rPr>
        <w:t xml:space="preserve"> records</w:t>
      </w:r>
      <w:bookmarkEnd w:id="114"/>
      <w:bookmarkEnd w:id="115"/>
      <w:bookmarkEnd w:id="116"/>
    </w:p>
    <w:p w:rsidR="00196932" w:rsidRPr="007773E5" w:rsidRDefault="00196932" w:rsidP="007F3393">
      <w:pPr>
        <w:pStyle w:val="Heading1"/>
        <w:spacing w:before="0" w:line="480" w:lineRule="auto"/>
        <w:rPr>
          <w:rStyle w:val="Strong"/>
          <w:rFonts w:cs="Times New Roman"/>
          <w:b/>
          <w:color w:val="000000" w:themeColor="text1"/>
          <w:szCs w:val="24"/>
        </w:rPr>
      </w:pPr>
      <w:bookmarkStart w:id="117" w:name="_Toc377306458"/>
    </w:p>
    <w:p w:rsidR="00246476" w:rsidRPr="007773E5" w:rsidRDefault="00F04F6B" w:rsidP="00707A6C">
      <w:pPr>
        <w:pStyle w:val="Heading1"/>
        <w:spacing w:before="0" w:line="480" w:lineRule="auto"/>
        <w:rPr>
          <w:rStyle w:val="Strong"/>
          <w:rFonts w:cs="Times New Roman"/>
          <w:b/>
          <w:color w:val="000000" w:themeColor="text1"/>
          <w:szCs w:val="24"/>
        </w:rPr>
      </w:pPr>
      <w:bookmarkStart w:id="118" w:name="_Toc377305488"/>
      <w:bookmarkStart w:id="119" w:name="_Toc74310458"/>
      <w:r w:rsidRPr="007773E5">
        <w:rPr>
          <w:rStyle w:val="Strong"/>
          <w:rFonts w:cs="Times New Roman"/>
          <w:b/>
          <w:color w:val="000000" w:themeColor="text1"/>
          <w:szCs w:val="24"/>
        </w:rPr>
        <w:t>2.10 RelatedStudies</w:t>
      </w:r>
      <w:bookmarkEnd w:id="117"/>
      <w:bookmarkEnd w:id="118"/>
      <w:bookmarkEnd w:id="119"/>
    </w:p>
    <w:p w:rsidR="00246476" w:rsidRPr="007773E5" w:rsidRDefault="00246476" w:rsidP="007F3393">
      <w:pPr>
        <w:spacing w:line="480" w:lineRule="auto"/>
        <w:jc w:val="both"/>
        <w:rPr>
          <w:color w:val="000000" w:themeColor="text1"/>
        </w:rPr>
      </w:pPr>
      <w:r w:rsidRPr="007773E5">
        <w:rPr>
          <w:color w:val="000000" w:themeColor="text1"/>
        </w:rPr>
        <w:t xml:space="preserve">Some of the scholars who have carried out a similar study include; </w:t>
      </w:r>
      <w:proofErr w:type="spellStart"/>
      <w:r w:rsidRPr="007773E5">
        <w:rPr>
          <w:color w:val="000000" w:themeColor="text1"/>
        </w:rPr>
        <w:t>Okechukwuet</w:t>
      </w:r>
      <w:proofErr w:type="spellEnd"/>
      <w:r w:rsidR="00F04F6B" w:rsidRPr="007773E5">
        <w:rPr>
          <w:color w:val="000000" w:themeColor="text1"/>
        </w:rPr>
        <w:t xml:space="preserve">. </w:t>
      </w:r>
      <w:r w:rsidRPr="007773E5">
        <w:rPr>
          <w:color w:val="000000" w:themeColor="text1"/>
        </w:rPr>
        <w:t>al</w:t>
      </w:r>
      <w:r w:rsidR="00F04F6B" w:rsidRPr="007773E5">
        <w:rPr>
          <w:color w:val="000000" w:themeColor="text1"/>
        </w:rPr>
        <w:t>.</w:t>
      </w:r>
      <w:r w:rsidRPr="007773E5">
        <w:rPr>
          <w:color w:val="000000" w:themeColor="text1"/>
        </w:rPr>
        <w:t xml:space="preserve"> (2012) conducted a research on inclusive education for learners with disabilities in Botswana primary schools and some findings indicated that most school-heads raised concerns such as inadequate training in special education-teacher ratio as barriers to successful implementation of inclusive education. Similar study is being conducted in Kenya to establish the relationship on barriers to inclusive </w:t>
      </w:r>
      <w:proofErr w:type="spellStart"/>
      <w:r w:rsidRPr="007773E5">
        <w:rPr>
          <w:color w:val="000000" w:themeColor="text1"/>
        </w:rPr>
        <w:t>education.Khoaeane</w:t>
      </w:r>
      <w:proofErr w:type="spellEnd"/>
      <w:r w:rsidRPr="007773E5">
        <w:rPr>
          <w:color w:val="000000" w:themeColor="text1"/>
        </w:rPr>
        <w:t xml:space="preserve"> (2012) investigated the challenges that teachers face with regard to the implementation of inclusive education in Lesotho. The research revealed that teachers are not properly trained and consequently experience serious challenges when teaching learners with special needs in an inclusive classroom. The researcher intends to establish if the case is spread to Kenya.</w:t>
      </w:r>
    </w:p>
    <w:p w:rsidR="00346A41" w:rsidRPr="007773E5" w:rsidRDefault="00346A41" w:rsidP="007F3393">
      <w:pPr>
        <w:spacing w:line="480" w:lineRule="auto"/>
        <w:jc w:val="both"/>
        <w:rPr>
          <w:color w:val="000000" w:themeColor="text1"/>
        </w:rPr>
      </w:pPr>
    </w:p>
    <w:p w:rsidR="00246476" w:rsidRPr="007773E5" w:rsidRDefault="00246476" w:rsidP="007F3393">
      <w:pPr>
        <w:spacing w:line="480" w:lineRule="auto"/>
        <w:jc w:val="both"/>
        <w:rPr>
          <w:color w:val="000000" w:themeColor="text1"/>
        </w:rPr>
      </w:pPr>
      <w:proofErr w:type="spellStart"/>
      <w:r w:rsidRPr="007773E5">
        <w:rPr>
          <w:color w:val="000000" w:themeColor="text1"/>
        </w:rPr>
        <w:t>Mutuku</w:t>
      </w:r>
      <w:proofErr w:type="spellEnd"/>
      <w:r w:rsidRPr="007773E5">
        <w:rPr>
          <w:color w:val="000000" w:themeColor="text1"/>
        </w:rPr>
        <w:t xml:space="preserve"> (2013) researched on challenges facing implementation of inclusive education in primary schools in </w:t>
      </w:r>
      <w:proofErr w:type="spellStart"/>
      <w:r w:rsidRPr="007773E5">
        <w:rPr>
          <w:color w:val="000000" w:themeColor="text1"/>
        </w:rPr>
        <w:t>Machakos</w:t>
      </w:r>
      <w:proofErr w:type="spellEnd"/>
      <w:r w:rsidRPr="007773E5">
        <w:rPr>
          <w:color w:val="000000" w:themeColor="text1"/>
        </w:rPr>
        <w:t xml:space="preserve"> County. One of the objectives was to identify reasons for teacher’s negative attitude towards inclusive education. This objective according to the researcher is biased and data can only be collected through </w:t>
      </w:r>
      <w:r w:rsidRPr="007773E5">
        <w:rPr>
          <w:color w:val="000000" w:themeColor="text1"/>
        </w:rPr>
        <w:lastRenderedPageBreak/>
        <w:t>observation and not interview schedule as the respondents especially teachers may fail to co-operate in an interview that puts them at risk. The r</w:t>
      </w:r>
      <w:r w:rsidR="002566BD" w:rsidRPr="007773E5">
        <w:rPr>
          <w:color w:val="000000" w:themeColor="text1"/>
        </w:rPr>
        <w:t>esearcher has similar objective</w:t>
      </w:r>
      <w:r w:rsidRPr="007773E5">
        <w:rPr>
          <w:color w:val="000000" w:themeColor="text1"/>
        </w:rPr>
        <w:t xml:space="preserve"> which are moderated to discourage biasness.</w:t>
      </w:r>
    </w:p>
    <w:p w:rsidR="00346A41" w:rsidRPr="007773E5" w:rsidRDefault="00346A41" w:rsidP="007F3393">
      <w:pPr>
        <w:spacing w:line="480" w:lineRule="auto"/>
        <w:jc w:val="both"/>
        <w:rPr>
          <w:color w:val="000000" w:themeColor="text1"/>
        </w:rPr>
      </w:pPr>
    </w:p>
    <w:p w:rsidR="00246476" w:rsidRPr="007773E5" w:rsidRDefault="00246476" w:rsidP="007F3393">
      <w:pPr>
        <w:spacing w:line="480" w:lineRule="auto"/>
        <w:jc w:val="both"/>
        <w:rPr>
          <w:color w:val="000000" w:themeColor="text1"/>
        </w:rPr>
      </w:pPr>
      <w:r w:rsidRPr="007773E5">
        <w:rPr>
          <w:color w:val="000000" w:themeColor="text1"/>
        </w:rPr>
        <w:t xml:space="preserve">Nadia (2012) carried out a study on challenges facing implementation of inclusive education </w:t>
      </w:r>
      <w:proofErr w:type="spellStart"/>
      <w:r w:rsidR="002B255A" w:rsidRPr="007773E5">
        <w:rPr>
          <w:color w:val="000000" w:themeColor="text1"/>
        </w:rPr>
        <w:t>programme</w:t>
      </w:r>
      <w:proofErr w:type="spellEnd"/>
      <w:r w:rsidR="002B255A" w:rsidRPr="007773E5">
        <w:rPr>
          <w:color w:val="000000" w:themeColor="text1"/>
        </w:rPr>
        <w:t xml:space="preserve"> in</w:t>
      </w:r>
      <w:r w:rsidRPr="007773E5">
        <w:rPr>
          <w:color w:val="000000" w:themeColor="text1"/>
        </w:rPr>
        <w:t xml:space="preserve"> Public primary schools in Nairobi </w:t>
      </w:r>
      <w:r w:rsidR="002B255A" w:rsidRPr="007773E5">
        <w:rPr>
          <w:color w:val="000000" w:themeColor="text1"/>
        </w:rPr>
        <w:t>County</w:t>
      </w:r>
      <w:r w:rsidRPr="007773E5">
        <w:rPr>
          <w:color w:val="000000" w:themeColor="text1"/>
        </w:rPr>
        <w:t xml:space="preserve"> and one of the recommendations was that a similar study should be replicated elsewhere to get a better picture of the inclusive education in Kenya. </w:t>
      </w:r>
      <w:proofErr w:type="spellStart"/>
      <w:r w:rsidRPr="007773E5">
        <w:rPr>
          <w:color w:val="000000" w:themeColor="text1"/>
        </w:rPr>
        <w:t>Bungoma</w:t>
      </w:r>
      <w:proofErr w:type="spellEnd"/>
      <w:r w:rsidRPr="007773E5">
        <w:rPr>
          <w:color w:val="000000" w:themeColor="text1"/>
        </w:rPr>
        <w:t xml:space="preserve"> County being different from </w:t>
      </w:r>
      <w:r w:rsidR="004D4147" w:rsidRPr="007773E5">
        <w:rPr>
          <w:color w:val="000000" w:themeColor="text1"/>
        </w:rPr>
        <w:t>other Counties</w:t>
      </w:r>
      <w:r w:rsidRPr="007773E5">
        <w:rPr>
          <w:color w:val="000000" w:themeColor="text1"/>
        </w:rPr>
        <w:t xml:space="preserve"> geographically, economically, socially the researcher has opted to conduct similar study in </w:t>
      </w:r>
      <w:proofErr w:type="spellStart"/>
      <w:r w:rsidRPr="007773E5">
        <w:rPr>
          <w:color w:val="000000" w:themeColor="text1"/>
        </w:rPr>
        <w:t>Bungoma</w:t>
      </w:r>
      <w:r w:rsidR="00D616BD" w:rsidRPr="007773E5">
        <w:rPr>
          <w:color w:val="000000" w:themeColor="text1"/>
        </w:rPr>
        <w:t>County</w:t>
      </w:r>
      <w:proofErr w:type="spellEnd"/>
      <w:r w:rsidR="00D616BD" w:rsidRPr="007773E5">
        <w:rPr>
          <w:color w:val="000000" w:themeColor="text1"/>
        </w:rPr>
        <w:t xml:space="preserve"> </w:t>
      </w:r>
      <w:r w:rsidRPr="007773E5">
        <w:rPr>
          <w:color w:val="000000" w:themeColor="text1"/>
        </w:rPr>
        <w:t xml:space="preserve">to </w:t>
      </w:r>
      <w:r w:rsidR="00D616BD" w:rsidRPr="007773E5">
        <w:rPr>
          <w:color w:val="000000" w:themeColor="text1"/>
        </w:rPr>
        <w:t>provide additional research and   shed some  light  on whether inclusive education is working within the  primary schools in the western region or not.</w:t>
      </w:r>
    </w:p>
    <w:p w:rsidR="00FE23BD" w:rsidRPr="007773E5" w:rsidRDefault="00FE23BD" w:rsidP="007F3393">
      <w:pPr>
        <w:spacing w:line="480" w:lineRule="auto"/>
        <w:jc w:val="both"/>
        <w:rPr>
          <w:color w:val="000000" w:themeColor="text1"/>
        </w:rPr>
      </w:pPr>
    </w:p>
    <w:p w:rsidR="00246476" w:rsidRPr="007773E5" w:rsidRDefault="0016706D" w:rsidP="00707A6C">
      <w:pPr>
        <w:pStyle w:val="Heading1"/>
        <w:spacing w:before="0" w:line="480" w:lineRule="auto"/>
        <w:rPr>
          <w:rStyle w:val="Strong"/>
          <w:rFonts w:cs="Times New Roman"/>
          <w:b/>
          <w:color w:val="000000" w:themeColor="text1"/>
          <w:szCs w:val="24"/>
        </w:rPr>
      </w:pPr>
      <w:bookmarkStart w:id="120" w:name="_Toc377305489"/>
      <w:bookmarkStart w:id="121" w:name="_Toc74310459"/>
      <w:r w:rsidRPr="007773E5">
        <w:rPr>
          <w:rStyle w:val="Strong"/>
          <w:rFonts w:cs="Times New Roman"/>
          <w:b/>
          <w:color w:val="000000" w:themeColor="text1"/>
          <w:szCs w:val="24"/>
        </w:rPr>
        <w:t>2.11 Summary</w:t>
      </w:r>
      <w:bookmarkEnd w:id="120"/>
      <w:bookmarkEnd w:id="121"/>
    </w:p>
    <w:p w:rsidR="00246476" w:rsidRPr="007773E5" w:rsidRDefault="00814B82" w:rsidP="007F3393">
      <w:pPr>
        <w:spacing w:line="480" w:lineRule="auto"/>
        <w:jc w:val="both"/>
        <w:rPr>
          <w:color w:val="000000" w:themeColor="text1"/>
        </w:rPr>
      </w:pPr>
      <w:r w:rsidRPr="007773E5">
        <w:rPr>
          <w:color w:val="000000" w:themeColor="text1"/>
        </w:rPr>
        <w:t>Different scholars</w:t>
      </w:r>
      <w:r w:rsidR="00246476" w:rsidRPr="007773E5">
        <w:rPr>
          <w:color w:val="000000" w:themeColor="text1"/>
        </w:rPr>
        <w:t xml:space="preserve"> have perceived challenges facing the implementation of inclusive education in Public primary schools in different dimensions both international</w:t>
      </w:r>
      <w:r w:rsidR="00465F2C" w:rsidRPr="007773E5">
        <w:rPr>
          <w:color w:val="000000" w:themeColor="text1"/>
        </w:rPr>
        <w:t>ly and nationally. The class size</w:t>
      </w:r>
      <w:r w:rsidR="00246476" w:rsidRPr="007773E5">
        <w:rPr>
          <w:color w:val="000000" w:themeColor="text1"/>
        </w:rPr>
        <w:t xml:space="preserve"> of learners in inclusive education in Public primary schools has increased since the introduction of free primary education. However, not all learners especially those with special needs have accessed or enjoyed the schooling because in an overcrowded learning environment</w:t>
      </w:r>
      <w:r w:rsidR="00433085">
        <w:rPr>
          <w:color w:val="000000" w:themeColor="text1"/>
        </w:rPr>
        <w:t>,</w:t>
      </w:r>
      <w:r w:rsidR="00246476" w:rsidRPr="007773E5">
        <w:rPr>
          <w:color w:val="000000" w:themeColor="text1"/>
        </w:rPr>
        <w:t xml:space="preserve"> resources are overstretched and individual differences are not adhered to by </w:t>
      </w:r>
      <w:r w:rsidR="002B6067" w:rsidRPr="007773E5">
        <w:rPr>
          <w:color w:val="000000" w:themeColor="text1"/>
        </w:rPr>
        <w:t>educators. The</w:t>
      </w:r>
      <w:r w:rsidR="00654A01" w:rsidRPr="007773E5">
        <w:rPr>
          <w:color w:val="000000" w:themeColor="text1"/>
        </w:rPr>
        <w:t xml:space="preserve"> teacher’s level of training </w:t>
      </w:r>
      <w:r w:rsidR="002B0497" w:rsidRPr="007773E5">
        <w:rPr>
          <w:color w:val="000000" w:themeColor="text1"/>
        </w:rPr>
        <w:t>i</w:t>
      </w:r>
      <w:r w:rsidR="00654A01" w:rsidRPr="007773E5">
        <w:rPr>
          <w:color w:val="000000" w:themeColor="text1"/>
        </w:rPr>
        <w:t>n special needs</w:t>
      </w:r>
      <w:r w:rsidR="00433D38">
        <w:rPr>
          <w:color w:val="000000" w:themeColor="text1"/>
        </w:rPr>
        <w:t xml:space="preserve"> education and how it influence</w:t>
      </w:r>
      <w:r w:rsidR="00246476" w:rsidRPr="007773E5">
        <w:rPr>
          <w:color w:val="000000" w:themeColor="text1"/>
        </w:rPr>
        <w:t xml:space="preserve"> inclusive education is very crucial especially when handling learners with special needs. It requires that a teacher be trained specifically to handle a certain group of learners. From the literature reviewed </w:t>
      </w:r>
      <w:r w:rsidR="00246476" w:rsidRPr="007773E5">
        <w:rPr>
          <w:color w:val="000000" w:themeColor="text1"/>
        </w:rPr>
        <w:lastRenderedPageBreak/>
        <w:t>not many teachers have trained for special needs education yet almost each and every learner is “special” in a way.</w:t>
      </w:r>
    </w:p>
    <w:p w:rsidR="00346A41" w:rsidRPr="007773E5" w:rsidRDefault="00346A41" w:rsidP="007F3393">
      <w:pPr>
        <w:spacing w:line="480" w:lineRule="auto"/>
        <w:jc w:val="both"/>
        <w:rPr>
          <w:color w:val="000000" w:themeColor="text1"/>
        </w:rPr>
      </w:pPr>
    </w:p>
    <w:p w:rsidR="00B04FC0" w:rsidRPr="007773E5" w:rsidRDefault="00C46BC4" w:rsidP="007F3393">
      <w:pPr>
        <w:spacing w:line="480" w:lineRule="auto"/>
        <w:jc w:val="both"/>
        <w:rPr>
          <w:color w:val="000000" w:themeColor="text1"/>
        </w:rPr>
      </w:pPr>
      <w:r w:rsidRPr="007773E5">
        <w:rPr>
          <w:color w:val="000000" w:themeColor="text1"/>
        </w:rPr>
        <w:t>The attitude</w:t>
      </w:r>
      <w:r w:rsidR="00246476" w:rsidRPr="007773E5">
        <w:rPr>
          <w:color w:val="000000" w:themeColor="text1"/>
        </w:rPr>
        <w:t xml:space="preserve"> of an individual towards a subject matter has a great impact on the outcomes. Literature has revealed that teachers attitude to inclusive education to some extent is negative forgetting that learners with special needs also possess certain talents which, when well cultivated results in</w:t>
      </w:r>
      <w:r w:rsidR="00B04FC0" w:rsidRPr="007773E5">
        <w:rPr>
          <w:color w:val="000000" w:themeColor="text1"/>
        </w:rPr>
        <w:t>to useful people in the society .</w:t>
      </w:r>
      <w:r w:rsidR="00246476" w:rsidRPr="007773E5">
        <w:rPr>
          <w:color w:val="000000" w:themeColor="text1"/>
        </w:rPr>
        <w:t xml:space="preserve">Many scholars have indicated that teaching and learning resources for implementation of inclusive education are inadequate and totally lacking in some instances. This may be due </w:t>
      </w:r>
      <w:r w:rsidR="002B6067" w:rsidRPr="007773E5">
        <w:rPr>
          <w:color w:val="000000" w:themeColor="text1"/>
        </w:rPr>
        <w:t>to vague</w:t>
      </w:r>
      <w:r w:rsidR="00246476" w:rsidRPr="007773E5">
        <w:rPr>
          <w:color w:val="000000" w:themeColor="text1"/>
        </w:rPr>
        <w:t xml:space="preserve"> guidelines on implementation of inclusive education and insufficient data of learners with special needs</w:t>
      </w:r>
      <w:r w:rsidR="00302872" w:rsidRPr="007773E5">
        <w:rPr>
          <w:color w:val="000000" w:themeColor="text1"/>
        </w:rPr>
        <w:t>.</w:t>
      </w:r>
    </w:p>
    <w:p w:rsidR="007506C9" w:rsidRPr="007773E5" w:rsidRDefault="007506C9" w:rsidP="007F3393">
      <w:pPr>
        <w:spacing w:line="480" w:lineRule="auto"/>
        <w:jc w:val="both"/>
        <w:rPr>
          <w:color w:val="000000" w:themeColor="text1"/>
        </w:rPr>
      </w:pPr>
    </w:p>
    <w:p w:rsidR="00F104E5" w:rsidRPr="007773E5" w:rsidRDefault="00F104E5" w:rsidP="007F3393">
      <w:pPr>
        <w:spacing w:line="480" w:lineRule="auto"/>
        <w:jc w:val="both"/>
        <w:rPr>
          <w:rFonts w:eastAsiaTheme="majorEastAsia"/>
          <w:bCs/>
          <w:color w:val="000000" w:themeColor="text1"/>
        </w:rPr>
      </w:pPr>
      <w:r w:rsidRPr="007773E5">
        <w:rPr>
          <w:b/>
          <w:color w:val="000000" w:themeColor="text1"/>
        </w:rPr>
        <w:br w:type="page"/>
      </w:r>
    </w:p>
    <w:p w:rsidR="00246476" w:rsidRPr="007773E5" w:rsidRDefault="00246476" w:rsidP="00707A6C">
      <w:pPr>
        <w:pStyle w:val="Heading1"/>
        <w:spacing w:before="0" w:line="480" w:lineRule="auto"/>
        <w:jc w:val="center"/>
        <w:rPr>
          <w:rFonts w:cs="Times New Roman"/>
          <w:color w:val="000000" w:themeColor="text1"/>
          <w:szCs w:val="24"/>
        </w:rPr>
      </w:pPr>
      <w:bookmarkStart w:id="122" w:name="_Toc377305490"/>
      <w:bookmarkStart w:id="123" w:name="_Toc74310460"/>
      <w:r w:rsidRPr="007773E5">
        <w:rPr>
          <w:rFonts w:cs="Times New Roman"/>
          <w:color w:val="000000" w:themeColor="text1"/>
          <w:szCs w:val="24"/>
        </w:rPr>
        <w:lastRenderedPageBreak/>
        <w:t>CHAPTER THREE</w:t>
      </w:r>
      <w:bookmarkEnd w:id="122"/>
      <w:bookmarkEnd w:id="123"/>
    </w:p>
    <w:p w:rsidR="00DF1AEF" w:rsidRPr="007773E5" w:rsidRDefault="00DF1AEF" w:rsidP="00707A6C">
      <w:pPr>
        <w:pStyle w:val="Heading1"/>
        <w:spacing w:before="0" w:line="480" w:lineRule="auto"/>
        <w:jc w:val="center"/>
        <w:rPr>
          <w:rFonts w:cs="Times New Roman"/>
          <w:color w:val="000000" w:themeColor="text1"/>
          <w:szCs w:val="24"/>
        </w:rPr>
      </w:pPr>
      <w:bookmarkStart w:id="124" w:name="_Toc377305491"/>
      <w:bookmarkStart w:id="125" w:name="_Toc74310461"/>
      <w:r w:rsidRPr="007773E5">
        <w:rPr>
          <w:rFonts w:cs="Times New Roman"/>
          <w:color w:val="000000" w:themeColor="text1"/>
          <w:szCs w:val="24"/>
        </w:rPr>
        <w:t>RESEARCH DESIGN AND METHODOLOGY</w:t>
      </w:r>
      <w:bookmarkEnd w:id="124"/>
      <w:bookmarkEnd w:id="125"/>
    </w:p>
    <w:p w:rsidR="00246476" w:rsidRPr="007773E5" w:rsidRDefault="00246476" w:rsidP="006B504A">
      <w:pPr>
        <w:pStyle w:val="Heading1"/>
        <w:spacing w:before="0" w:line="480" w:lineRule="auto"/>
        <w:rPr>
          <w:rFonts w:cs="Times New Roman"/>
          <w:b w:val="0"/>
          <w:color w:val="000000" w:themeColor="text1"/>
          <w:szCs w:val="24"/>
        </w:rPr>
      </w:pPr>
      <w:bookmarkStart w:id="126" w:name="_Toc426978665"/>
      <w:bookmarkStart w:id="127" w:name="_Toc377306460"/>
      <w:bookmarkStart w:id="128" w:name="_Toc377305492"/>
      <w:bookmarkStart w:id="129" w:name="_Toc74310462"/>
      <w:r w:rsidRPr="007773E5">
        <w:rPr>
          <w:rFonts w:cs="Times New Roman"/>
          <w:color w:val="000000" w:themeColor="text1"/>
          <w:szCs w:val="24"/>
        </w:rPr>
        <w:t>3.0</w:t>
      </w:r>
      <w:r w:rsidRPr="007773E5">
        <w:rPr>
          <w:rStyle w:val="Strong"/>
          <w:rFonts w:cs="Times New Roman"/>
          <w:b/>
          <w:color w:val="000000" w:themeColor="text1"/>
          <w:szCs w:val="24"/>
        </w:rPr>
        <w:t>Introduction</w:t>
      </w:r>
      <w:bookmarkEnd w:id="126"/>
      <w:bookmarkEnd w:id="127"/>
      <w:bookmarkEnd w:id="128"/>
      <w:bookmarkEnd w:id="129"/>
    </w:p>
    <w:p w:rsidR="00246476" w:rsidRPr="007773E5" w:rsidRDefault="0084783D" w:rsidP="00707A6C">
      <w:pPr>
        <w:spacing w:line="480" w:lineRule="auto"/>
        <w:jc w:val="both"/>
        <w:rPr>
          <w:color w:val="000000" w:themeColor="text1"/>
        </w:rPr>
      </w:pPr>
      <w:r w:rsidRPr="007773E5">
        <w:rPr>
          <w:color w:val="000000" w:themeColor="text1"/>
        </w:rPr>
        <w:t>This chapter discussed</w:t>
      </w:r>
      <w:r w:rsidR="00246476" w:rsidRPr="007773E5">
        <w:rPr>
          <w:color w:val="000000" w:themeColor="text1"/>
        </w:rPr>
        <w:t xml:space="preserve"> the research paradigm, research design, area of study, target population, sampling design and sample size</w:t>
      </w:r>
      <w:r w:rsidR="008976B2" w:rsidRPr="007773E5">
        <w:rPr>
          <w:color w:val="000000" w:themeColor="text1"/>
        </w:rPr>
        <w:t>, data collection procedures,</w:t>
      </w:r>
      <w:r w:rsidR="00246476" w:rsidRPr="007773E5">
        <w:rPr>
          <w:color w:val="000000" w:themeColor="text1"/>
        </w:rPr>
        <w:t xml:space="preserve"> research instruments, validity and reliability of research instruments, data presentation and analysis</w:t>
      </w:r>
      <w:r w:rsidR="00BA3221" w:rsidRPr="007773E5">
        <w:rPr>
          <w:color w:val="000000" w:themeColor="text1"/>
        </w:rPr>
        <w:t xml:space="preserve"> and ethical considerations.</w:t>
      </w:r>
    </w:p>
    <w:p w:rsidR="00D87E2A" w:rsidRPr="007773E5" w:rsidRDefault="00D87E2A" w:rsidP="007F3393">
      <w:pPr>
        <w:spacing w:line="480" w:lineRule="auto"/>
        <w:jc w:val="both"/>
        <w:rPr>
          <w:color w:val="000000" w:themeColor="text1"/>
        </w:rPr>
      </w:pPr>
    </w:p>
    <w:p w:rsidR="00246476" w:rsidRPr="007773E5" w:rsidRDefault="00E642F1" w:rsidP="006B504A">
      <w:pPr>
        <w:pStyle w:val="Heading1"/>
        <w:spacing w:before="0" w:line="480" w:lineRule="auto"/>
        <w:rPr>
          <w:rFonts w:cs="Times New Roman"/>
          <w:b w:val="0"/>
          <w:bCs w:val="0"/>
          <w:color w:val="000000" w:themeColor="text1"/>
          <w:szCs w:val="24"/>
        </w:rPr>
      </w:pPr>
      <w:bookmarkStart w:id="130" w:name="_Toc377306461"/>
      <w:bookmarkStart w:id="131" w:name="_Toc377305493"/>
      <w:bookmarkStart w:id="132" w:name="_Toc74310463"/>
      <w:r w:rsidRPr="007773E5">
        <w:rPr>
          <w:rStyle w:val="Strong"/>
          <w:rFonts w:cs="Times New Roman"/>
          <w:b/>
          <w:color w:val="000000" w:themeColor="text1"/>
          <w:szCs w:val="24"/>
        </w:rPr>
        <w:t xml:space="preserve">3.1 </w:t>
      </w:r>
      <w:r w:rsidR="00246476" w:rsidRPr="007773E5">
        <w:rPr>
          <w:rStyle w:val="Strong"/>
          <w:rFonts w:cs="Times New Roman"/>
          <w:b/>
          <w:color w:val="000000" w:themeColor="text1"/>
          <w:szCs w:val="24"/>
        </w:rPr>
        <w:t xml:space="preserve">Research </w:t>
      </w:r>
      <w:r w:rsidR="002405C4" w:rsidRPr="007773E5">
        <w:rPr>
          <w:rStyle w:val="Strong"/>
          <w:rFonts w:cs="Times New Roman"/>
          <w:b/>
          <w:color w:val="000000" w:themeColor="text1"/>
          <w:szCs w:val="24"/>
        </w:rPr>
        <w:t>Paradigm</w:t>
      </w:r>
      <w:bookmarkEnd w:id="130"/>
      <w:bookmarkEnd w:id="131"/>
      <w:bookmarkEnd w:id="132"/>
    </w:p>
    <w:p w:rsidR="00433D38" w:rsidRDefault="00246476" w:rsidP="00707A6C">
      <w:pPr>
        <w:spacing w:line="480" w:lineRule="auto"/>
        <w:jc w:val="both"/>
        <w:rPr>
          <w:color w:val="000000" w:themeColor="text1"/>
        </w:rPr>
      </w:pPr>
      <w:r w:rsidRPr="007773E5">
        <w:rPr>
          <w:color w:val="000000" w:themeColor="text1"/>
        </w:rPr>
        <w:t xml:space="preserve">A paradigm is a set of beliefs or assumptions that guide researchers when conducting a study. Quantitative paradigm is used when the researcher want to obtain a large body of data or perform statistical analysis in order to produce results that can be generalized to the target population. </w:t>
      </w:r>
    </w:p>
    <w:p w:rsidR="00246476" w:rsidRPr="007773E5" w:rsidRDefault="00246476" w:rsidP="00707A6C">
      <w:pPr>
        <w:spacing w:line="480" w:lineRule="auto"/>
        <w:jc w:val="both"/>
        <w:rPr>
          <w:color w:val="000000" w:themeColor="text1"/>
        </w:rPr>
      </w:pPr>
      <w:r w:rsidRPr="007773E5">
        <w:rPr>
          <w:color w:val="000000" w:themeColor="text1"/>
        </w:rPr>
        <w:t>Qualitative paradigm is a systematic collection, analysis and interpretation of data in order to provide descriptions and accounts of social events and objects of research in their natura</w:t>
      </w:r>
      <w:r w:rsidR="00D17BEB">
        <w:rPr>
          <w:color w:val="000000" w:themeColor="text1"/>
        </w:rPr>
        <w:t xml:space="preserve">l </w:t>
      </w:r>
      <w:proofErr w:type="gramStart"/>
      <w:r w:rsidR="00D17BEB">
        <w:rPr>
          <w:color w:val="000000" w:themeColor="text1"/>
        </w:rPr>
        <w:t>settings(</w:t>
      </w:r>
      <w:proofErr w:type="gramEnd"/>
      <w:r w:rsidR="00D17BEB">
        <w:rPr>
          <w:color w:val="000000" w:themeColor="text1"/>
        </w:rPr>
        <w:t>Kothari, 2003).</w:t>
      </w:r>
    </w:p>
    <w:p w:rsidR="00610D19" w:rsidRPr="007773E5" w:rsidRDefault="00246476" w:rsidP="007F3393">
      <w:pPr>
        <w:spacing w:line="480" w:lineRule="auto"/>
        <w:jc w:val="both"/>
        <w:rPr>
          <w:color w:val="000000" w:themeColor="text1"/>
        </w:rPr>
      </w:pPr>
      <w:r w:rsidRPr="007773E5">
        <w:rPr>
          <w:color w:val="000000" w:themeColor="text1"/>
        </w:rPr>
        <w:t>Mixed method paradigm is a combination of quantitative and qualitative research paradigms</w:t>
      </w:r>
      <w:r w:rsidR="00D17A1E" w:rsidRPr="007773E5">
        <w:rPr>
          <w:color w:val="000000" w:themeColor="text1"/>
        </w:rPr>
        <w:t xml:space="preserve"> (Kothari</w:t>
      </w:r>
      <w:r w:rsidR="00417DD6">
        <w:rPr>
          <w:color w:val="000000" w:themeColor="text1"/>
        </w:rPr>
        <w:t>,</w:t>
      </w:r>
      <w:r w:rsidR="00D17A1E" w:rsidRPr="007773E5">
        <w:rPr>
          <w:color w:val="000000" w:themeColor="text1"/>
        </w:rPr>
        <w:t xml:space="preserve"> 2003)</w:t>
      </w:r>
      <w:r w:rsidRPr="007773E5">
        <w:rPr>
          <w:color w:val="000000" w:themeColor="text1"/>
        </w:rPr>
        <w:t>. The choice of paradigm is a function of the research objectives f</w:t>
      </w:r>
      <w:r w:rsidR="00143B37">
        <w:rPr>
          <w:color w:val="000000" w:themeColor="text1"/>
        </w:rPr>
        <w:t>ormulated. Qua</w:t>
      </w:r>
      <w:r w:rsidR="00433D38">
        <w:rPr>
          <w:color w:val="000000" w:themeColor="text1"/>
        </w:rPr>
        <w:t>ntitative method was used in this</w:t>
      </w:r>
      <w:r w:rsidR="00143B37">
        <w:rPr>
          <w:color w:val="000000" w:themeColor="text1"/>
        </w:rPr>
        <w:t xml:space="preserve"> study.</w:t>
      </w:r>
      <w:bookmarkStart w:id="133" w:name="_Toc377306462"/>
      <w:bookmarkStart w:id="134" w:name="_Toc377305494"/>
    </w:p>
    <w:p w:rsidR="00610D19" w:rsidRPr="007773E5" w:rsidRDefault="00E642F1" w:rsidP="006B504A">
      <w:pPr>
        <w:pStyle w:val="Heading1"/>
        <w:spacing w:before="0" w:line="480" w:lineRule="auto"/>
        <w:rPr>
          <w:rFonts w:cs="Times New Roman"/>
          <w:b w:val="0"/>
          <w:color w:val="000000" w:themeColor="text1"/>
          <w:szCs w:val="24"/>
        </w:rPr>
      </w:pPr>
      <w:bookmarkStart w:id="135" w:name="_Toc74310464"/>
      <w:r w:rsidRPr="007773E5">
        <w:rPr>
          <w:rStyle w:val="Strong"/>
          <w:rFonts w:cs="Times New Roman"/>
          <w:b/>
          <w:color w:val="000000" w:themeColor="text1"/>
          <w:szCs w:val="24"/>
        </w:rPr>
        <w:t xml:space="preserve">3.2 </w:t>
      </w:r>
      <w:r w:rsidR="00246476" w:rsidRPr="007773E5">
        <w:rPr>
          <w:rStyle w:val="Strong"/>
          <w:rFonts w:cs="Times New Roman"/>
          <w:b/>
          <w:color w:val="000000" w:themeColor="text1"/>
          <w:szCs w:val="24"/>
        </w:rPr>
        <w:t xml:space="preserve">Research </w:t>
      </w:r>
      <w:r w:rsidR="001D6D22" w:rsidRPr="007773E5">
        <w:rPr>
          <w:rStyle w:val="Strong"/>
          <w:rFonts w:cs="Times New Roman"/>
          <w:b/>
          <w:color w:val="000000" w:themeColor="text1"/>
          <w:szCs w:val="24"/>
        </w:rPr>
        <w:t>Design</w:t>
      </w:r>
      <w:bookmarkEnd w:id="133"/>
      <w:bookmarkEnd w:id="134"/>
      <w:bookmarkEnd w:id="135"/>
    </w:p>
    <w:p w:rsidR="00246476" w:rsidRPr="007773E5" w:rsidRDefault="000F1E90" w:rsidP="00707A6C">
      <w:pPr>
        <w:spacing w:line="480" w:lineRule="auto"/>
        <w:jc w:val="both"/>
        <w:rPr>
          <w:color w:val="000000" w:themeColor="text1"/>
        </w:rPr>
      </w:pPr>
      <w:r w:rsidRPr="007773E5">
        <w:t>Research design according to Kothari (201</w:t>
      </w:r>
      <w:r w:rsidR="00D371D7" w:rsidRPr="007773E5">
        <w:t>1</w:t>
      </w:r>
      <w:r w:rsidRPr="007773E5">
        <w:t>) is an arrangement of circumstances for compilation and investigation of data in a way that aspires to merge significance to the research aim with market in practice.</w:t>
      </w:r>
      <w:r w:rsidR="00246476" w:rsidRPr="007773E5">
        <w:rPr>
          <w:color w:val="000000" w:themeColor="text1"/>
        </w:rPr>
        <w:t xml:space="preserve">Research designs include exploratory, descriptive and experimental designs.Selection of a particular research design is guided by a number of factors: cost, sample size, population, nature of investigation </w:t>
      </w:r>
      <w:r w:rsidR="00246476" w:rsidRPr="007773E5">
        <w:rPr>
          <w:color w:val="000000" w:themeColor="text1"/>
        </w:rPr>
        <w:lastRenderedPageBreak/>
        <w:t>and purpose among</w:t>
      </w:r>
      <w:r w:rsidR="00D17A1E" w:rsidRPr="007773E5">
        <w:rPr>
          <w:color w:val="000000" w:themeColor="text1"/>
        </w:rPr>
        <w:t>others. Descriptive</w:t>
      </w:r>
      <w:r w:rsidR="00246476" w:rsidRPr="007773E5">
        <w:rPr>
          <w:color w:val="000000" w:themeColor="text1"/>
        </w:rPr>
        <w:t xml:space="preserve"> survey according to </w:t>
      </w:r>
      <w:proofErr w:type="spellStart"/>
      <w:r w:rsidR="00246476" w:rsidRPr="007773E5">
        <w:rPr>
          <w:color w:val="000000" w:themeColor="text1"/>
        </w:rPr>
        <w:t>Orodho</w:t>
      </w:r>
      <w:proofErr w:type="spellEnd"/>
      <w:r w:rsidR="00246476" w:rsidRPr="007773E5">
        <w:rPr>
          <w:color w:val="000000" w:themeColor="text1"/>
        </w:rPr>
        <w:t xml:space="preserve"> (2009) is a method of collecting data by interviewing or administering a questionnaire to a sample of individuals. Subsequently the design gathers data at a particular point in time with the intention of describing the nature of the existing conditions, identify the standards against which existing conditions can be compared and determining the relationship that exists between specific events.</w:t>
      </w:r>
    </w:p>
    <w:p w:rsidR="00080663" w:rsidRPr="007773E5" w:rsidRDefault="00080663" w:rsidP="007F3393">
      <w:pPr>
        <w:spacing w:line="480" w:lineRule="auto"/>
        <w:jc w:val="both"/>
        <w:rPr>
          <w:color w:val="000000" w:themeColor="text1"/>
        </w:rPr>
      </w:pPr>
    </w:p>
    <w:p w:rsidR="00872061" w:rsidRPr="007773E5" w:rsidRDefault="00503EA2" w:rsidP="007F3393">
      <w:pPr>
        <w:spacing w:line="480" w:lineRule="auto"/>
        <w:jc w:val="both"/>
        <w:rPr>
          <w:color w:val="000000" w:themeColor="text1"/>
        </w:rPr>
      </w:pPr>
      <w:r>
        <w:rPr>
          <w:color w:val="000000" w:themeColor="text1"/>
        </w:rPr>
        <w:t>Descriptive</w:t>
      </w:r>
      <w:r w:rsidR="00246476" w:rsidRPr="007773E5">
        <w:rPr>
          <w:color w:val="000000" w:themeColor="text1"/>
        </w:rPr>
        <w:t xml:space="preserve"> design has an advantage in the identification of attributes of a large population from a small group of individuals (</w:t>
      </w:r>
      <w:proofErr w:type="spellStart"/>
      <w:r w:rsidR="00246476" w:rsidRPr="007773E5">
        <w:rPr>
          <w:color w:val="000000" w:themeColor="text1"/>
        </w:rPr>
        <w:t>Mugenda</w:t>
      </w:r>
      <w:proofErr w:type="spellEnd"/>
      <w:r w:rsidR="00246476" w:rsidRPr="007773E5">
        <w:rPr>
          <w:color w:val="000000" w:themeColor="text1"/>
        </w:rPr>
        <w:t xml:space="preserve"> and </w:t>
      </w:r>
      <w:proofErr w:type="spellStart"/>
      <w:r w:rsidR="00246476" w:rsidRPr="007773E5">
        <w:rPr>
          <w:color w:val="000000" w:themeColor="text1"/>
        </w:rPr>
        <w:t>Mugenda</w:t>
      </w:r>
      <w:proofErr w:type="spellEnd"/>
      <w:r w:rsidR="00246476" w:rsidRPr="007773E5">
        <w:rPr>
          <w:color w:val="000000" w:themeColor="text1"/>
        </w:rPr>
        <w:t>, 1999)</w:t>
      </w:r>
      <w:r w:rsidR="00D17BEB">
        <w:rPr>
          <w:color w:val="000000" w:themeColor="text1"/>
        </w:rPr>
        <w:t>. Descriptive</w:t>
      </w:r>
      <w:r w:rsidR="00BD4DCF" w:rsidRPr="007773E5">
        <w:rPr>
          <w:color w:val="000000" w:themeColor="text1"/>
        </w:rPr>
        <w:t xml:space="preserve"> design is used</w:t>
      </w:r>
      <w:r w:rsidR="00E478DC" w:rsidRPr="007773E5">
        <w:rPr>
          <w:color w:val="000000" w:themeColor="text1"/>
        </w:rPr>
        <w:t xml:space="preserve"> to obtain data from a sample or </w:t>
      </w:r>
      <w:r w:rsidR="003C1A16" w:rsidRPr="007773E5">
        <w:rPr>
          <w:color w:val="000000" w:themeColor="text1"/>
        </w:rPr>
        <w:t>members of</w:t>
      </w:r>
      <w:r w:rsidR="00E478DC" w:rsidRPr="007773E5">
        <w:rPr>
          <w:color w:val="000000" w:themeColor="text1"/>
        </w:rPr>
        <w:t xml:space="preserve"> a large population to which the findings of the data can be generalized.</w:t>
      </w:r>
      <w:r w:rsidR="00237FEC" w:rsidRPr="007773E5">
        <w:rPr>
          <w:color w:val="000000" w:themeColor="text1"/>
        </w:rPr>
        <w:t xml:space="preserve">For example: A research may use survey </w:t>
      </w:r>
      <w:r w:rsidR="008976B2" w:rsidRPr="007773E5">
        <w:rPr>
          <w:color w:val="000000" w:themeColor="text1"/>
        </w:rPr>
        <w:t>design to establish the perception</w:t>
      </w:r>
      <w:r w:rsidR="00237FEC" w:rsidRPr="007773E5">
        <w:rPr>
          <w:color w:val="000000" w:themeColor="text1"/>
        </w:rPr>
        <w:t xml:space="preserve"> of regular school teachers toward inclusion of learners with disabilities in their schools.</w:t>
      </w:r>
    </w:p>
    <w:p w:rsidR="003C1A16" w:rsidRPr="007773E5" w:rsidRDefault="003C1A16" w:rsidP="007F3393">
      <w:pPr>
        <w:spacing w:line="480" w:lineRule="auto"/>
        <w:jc w:val="both"/>
        <w:rPr>
          <w:color w:val="000000" w:themeColor="text1"/>
        </w:rPr>
      </w:pPr>
    </w:p>
    <w:p w:rsidR="00E61635" w:rsidRPr="007773E5" w:rsidRDefault="0012539D" w:rsidP="007F3393">
      <w:pPr>
        <w:spacing w:line="480" w:lineRule="auto"/>
        <w:jc w:val="both"/>
        <w:rPr>
          <w:color w:val="000000" w:themeColor="text1"/>
        </w:rPr>
      </w:pPr>
      <w:r w:rsidRPr="007773E5">
        <w:rPr>
          <w:color w:val="000000" w:themeColor="text1"/>
        </w:rPr>
        <w:t>Survey design was</w:t>
      </w:r>
      <w:r w:rsidR="00C35263" w:rsidRPr="007773E5">
        <w:rPr>
          <w:color w:val="000000" w:themeColor="text1"/>
        </w:rPr>
        <w:t xml:space="preserve"> adopted for this study because of the large sample frame. According to Franken and </w:t>
      </w:r>
      <w:proofErr w:type="spellStart"/>
      <w:r w:rsidR="00C35263" w:rsidRPr="007773E5">
        <w:rPr>
          <w:color w:val="000000" w:themeColor="text1"/>
        </w:rPr>
        <w:t>Wallen</w:t>
      </w:r>
      <w:proofErr w:type="spellEnd"/>
      <w:r w:rsidR="00C35263" w:rsidRPr="007773E5">
        <w:rPr>
          <w:color w:val="000000" w:themeColor="text1"/>
        </w:rPr>
        <w:t xml:space="preserve"> (2000), surveys are most widely used techniques in education and behavioral sciences for data collection. Surveys are justifiable considering issues of economy, rapid data collection and ability to understand from part of it (</w:t>
      </w:r>
      <w:proofErr w:type="spellStart"/>
      <w:r w:rsidR="00C35263" w:rsidRPr="007773E5">
        <w:rPr>
          <w:color w:val="000000" w:themeColor="text1"/>
        </w:rPr>
        <w:t>Oso</w:t>
      </w:r>
      <w:proofErr w:type="spellEnd"/>
      <w:r w:rsidR="00C35263" w:rsidRPr="007773E5">
        <w:rPr>
          <w:color w:val="000000" w:themeColor="text1"/>
        </w:rPr>
        <w:t xml:space="preserve"> and </w:t>
      </w:r>
      <w:proofErr w:type="spellStart"/>
      <w:r w:rsidR="00C35263" w:rsidRPr="007773E5">
        <w:rPr>
          <w:color w:val="000000" w:themeColor="text1"/>
        </w:rPr>
        <w:t>Onen</w:t>
      </w:r>
      <w:proofErr w:type="spellEnd"/>
      <w:r w:rsidR="00C35263" w:rsidRPr="007773E5">
        <w:rPr>
          <w:color w:val="000000" w:themeColor="text1"/>
        </w:rPr>
        <w:t>, 2005). Further, survey studies have more reliable and less bias.</w:t>
      </w:r>
      <w:bookmarkStart w:id="136" w:name="_Toc377305495"/>
    </w:p>
    <w:p w:rsidR="000F1E90" w:rsidRPr="007773E5" w:rsidRDefault="000F1E90" w:rsidP="006B504A">
      <w:pPr>
        <w:pStyle w:val="Heading1"/>
        <w:spacing w:before="0" w:line="480" w:lineRule="auto"/>
        <w:rPr>
          <w:rStyle w:val="Strong"/>
          <w:rFonts w:cs="Times New Roman"/>
          <w:b/>
          <w:color w:val="000000" w:themeColor="text1"/>
          <w:szCs w:val="24"/>
        </w:rPr>
      </w:pPr>
    </w:p>
    <w:p w:rsidR="00246476" w:rsidRPr="007773E5" w:rsidRDefault="00E642F1" w:rsidP="006B504A">
      <w:pPr>
        <w:pStyle w:val="Heading1"/>
        <w:spacing w:before="0" w:line="480" w:lineRule="auto"/>
        <w:rPr>
          <w:rFonts w:cs="Times New Roman"/>
          <w:b w:val="0"/>
          <w:color w:val="000000" w:themeColor="text1"/>
          <w:szCs w:val="24"/>
        </w:rPr>
      </w:pPr>
      <w:bookmarkStart w:id="137" w:name="_Toc74310465"/>
      <w:r w:rsidRPr="007773E5">
        <w:rPr>
          <w:rStyle w:val="Strong"/>
          <w:rFonts w:cs="Times New Roman"/>
          <w:b/>
          <w:color w:val="000000" w:themeColor="text1"/>
          <w:szCs w:val="24"/>
        </w:rPr>
        <w:t xml:space="preserve">3.3 </w:t>
      </w:r>
      <w:r w:rsidR="00246476" w:rsidRPr="007773E5">
        <w:rPr>
          <w:rStyle w:val="Strong"/>
          <w:rFonts w:cs="Times New Roman"/>
          <w:b/>
          <w:color w:val="000000" w:themeColor="text1"/>
          <w:szCs w:val="24"/>
        </w:rPr>
        <w:t xml:space="preserve">Area of </w:t>
      </w:r>
      <w:r w:rsidR="00C822FE" w:rsidRPr="007773E5">
        <w:rPr>
          <w:rStyle w:val="Strong"/>
          <w:rFonts w:cs="Times New Roman"/>
          <w:b/>
          <w:color w:val="000000" w:themeColor="text1"/>
          <w:szCs w:val="24"/>
        </w:rPr>
        <w:t>Study</w:t>
      </w:r>
      <w:bookmarkEnd w:id="136"/>
      <w:bookmarkEnd w:id="137"/>
    </w:p>
    <w:p w:rsidR="00C10F07" w:rsidRDefault="0012539D" w:rsidP="00C10F07">
      <w:pPr>
        <w:spacing w:line="480" w:lineRule="auto"/>
        <w:jc w:val="both"/>
        <w:rPr>
          <w:color w:val="000000" w:themeColor="text1"/>
        </w:rPr>
      </w:pPr>
      <w:r w:rsidRPr="007773E5">
        <w:rPr>
          <w:color w:val="000000" w:themeColor="text1"/>
        </w:rPr>
        <w:t>The study was</w:t>
      </w:r>
      <w:r w:rsidR="00246476" w:rsidRPr="007773E5">
        <w:rPr>
          <w:color w:val="000000" w:themeColor="text1"/>
        </w:rPr>
        <w:t xml:space="preserve"> conducted in </w:t>
      </w:r>
      <w:proofErr w:type="spellStart"/>
      <w:r w:rsidR="00246476" w:rsidRPr="007773E5">
        <w:rPr>
          <w:color w:val="000000" w:themeColor="text1"/>
        </w:rPr>
        <w:t>Bungoma</w:t>
      </w:r>
      <w:proofErr w:type="spellEnd"/>
      <w:r w:rsidR="00246476" w:rsidRPr="007773E5">
        <w:rPr>
          <w:color w:val="000000" w:themeColor="text1"/>
        </w:rPr>
        <w:t xml:space="preserve"> East sub-county situated within </w:t>
      </w:r>
      <w:proofErr w:type="spellStart"/>
      <w:r w:rsidR="00246476" w:rsidRPr="007773E5">
        <w:rPr>
          <w:color w:val="000000" w:themeColor="text1"/>
        </w:rPr>
        <w:t>Bungoma</w:t>
      </w:r>
      <w:proofErr w:type="spellEnd"/>
      <w:r w:rsidR="00246476" w:rsidRPr="007773E5">
        <w:rPr>
          <w:color w:val="000000" w:themeColor="text1"/>
        </w:rPr>
        <w:t xml:space="preserve"> County. </w:t>
      </w:r>
      <w:proofErr w:type="spellStart"/>
      <w:r w:rsidR="00246476" w:rsidRPr="007773E5">
        <w:rPr>
          <w:color w:val="000000" w:themeColor="text1"/>
        </w:rPr>
        <w:t>Bungoma</w:t>
      </w:r>
      <w:proofErr w:type="spellEnd"/>
      <w:r w:rsidR="00246476" w:rsidRPr="007773E5">
        <w:rPr>
          <w:color w:val="000000" w:themeColor="text1"/>
        </w:rPr>
        <w:t xml:space="preserve"> East borders </w:t>
      </w:r>
      <w:proofErr w:type="spellStart"/>
      <w:r w:rsidR="00246476" w:rsidRPr="007773E5">
        <w:rPr>
          <w:color w:val="000000" w:themeColor="text1"/>
        </w:rPr>
        <w:t>Kakamega</w:t>
      </w:r>
      <w:proofErr w:type="spellEnd"/>
      <w:r w:rsidR="00246476" w:rsidRPr="007773E5">
        <w:rPr>
          <w:color w:val="000000" w:themeColor="text1"/>
        </w:rPr>
        <w:t xml:space="preserve"> North to the South West, </w:t>
      </w:r>
      <w:proofErr w:type="spellStart"/>
      <w:r w:rsidR="00246476" w:rsidRPr="007773E5">
        <w:rPr>
          <w:color w:val="000000" w:themeColor="text1"/>
        </w:rPr>
        <w:t>Lugari</w:t>
      </w:r>
      <w:proofErr w:type="spellEnd"/>
      <w:r w:rsidR="00246476" w:rsidRPr="007773E5">
        <w:rPr>
          <w:color w:val="000000" w:themeColor="text1"/>
        </w:rPr>
        <w:t xml:space="preserve"> to the South and </w:t>
      </w:r>
      <w:proofErr w:type="spellStart"/>
      <w:r w:rsidR="00246476" w:rsidRPr="007773E5">
        <w:rPr>
          <w:color w:val="000000" w:themeColor="text1"/>
        </w:rPr>
        <w:t>Bungoma</w:t>
      </w:r>
      <w:proofErr w:type="spellEnd"/>
      <w:r w:rsidR="00246476" w:rsidRPr="007773E5">
        <w:rPr>
          <w:color w:val="000000" w:themeColor="text1"/>
        </w:rPr>
        <w:t xml:space="preserve"> West to the East. The sub-county is fertile and wet. Inhabitants </w:t>
      </w:r>
      <w:r w:rsidR="00246476" w:rsidRPr="007773E5">
        <w:rPr>
          <w:color w:val="000000" w:themeColor="text1"/>
        </w:rPr>
        <w:lastRenderedPageBreak/>
        <w:t xml:space="preserve">of </w:t>
      </w:r>
      <w:proofErr w:type="spellStart"/>
      <w:r w:rsidR="00246476" w:rsidRPr="007773E5">
        <w:rPr>
          <w:color w:val="000000" w:themeColor="text1"/>
        </w:rPr>
        <w:t>Bungoma</w:t>
      </w:r>
      <w:proofErr w:type="spellEnd"/>
      <w:r w:rsidR="00246476" w:rsidRPr="007773E5">
        <w:rPr>
          <w:color w:val="000000" w:themeColor="text1"/>
        </w:rPr>
        <w:t xml:space="preserve"> East are largely sugarcane and maize</w:t>
      </w:r>
      <w:r w:rsidR="009C45C1" w:rsidRPr="007773E5">
        <w:rPr>
          <w:color w:val="000000" w:themeColor="text1"/>
        </w:rPr>
        <w:t xml:space="preserve"> farmers. Population density could</w:t>
      </w:r>
      <w:r w:rsidR="00246476" w:rsidRPr="007773E5">
        <w:rPr>
          <w:color w:val="000000" w:themeColor="text1"/>
        </w:rPr>
        <w:t xml:space="preserve"> be described as high, selection of </w:t>
      </w:r>
      <w:proofErr w:type="spellStart"/>
      <w:r w:rsidR="00246476" w:rsidRPr="007773E5">
        <w:rPr>
          <w:color w:val="000000" w:themeColor="text1"/>
        </w:rPr>
        <w:t>Bungoma</w:t>
      </w:r>
      <w:proofErr w:type="spellEnd"/>
      <w:r w:rsidR="00246476" w:rsidRPr="007773E5">
        <w:rPr>
          <w:color w:val="000000" w:themeColor="text1"/>
        </w:rPr>
        <w:t xml:space="preserve"> Ea</w:t>
      </w:r>
      <w:r w:rsidR="009C45C1" w:rsidRPr="007773E5">
        <w:rPr>
          <w:color w:val="000000" w:themeColor="text1"/>
        </w:rPr>
        <w:t>st Sub-county as a study area was</w:t>
      </w:r>
      <w:r w:rsidR="00B954A0">
        <w:rPr>
          <w:color w:val="000000" w:themeColor="text1"/>
        </w:rPr>
        <w:t xml:space="preserve"> due to</w:t>
      </w:r>
      <w:r w:rsidR="00151A9F">
        <w:rPr>
          <w:color w:val="000000" w:themeColor="text1"/>
        </w:rPr>
        <w:t xml:space="preserve"> many children in public primary schools perform poorly as compared to their counter parts in private schools</w:t>
      </w:r>
      <w:r w:rsidR="00546E84">
        <w:rPr>
          <w:color w:val="000000" w:themeColor="text1"/>
        </w:rPr>
        <w:t>, reason not well know</w:t>
      </w:r>
      <w:r w:rsidR="00246476" w:rsidRPr="007773E5">
        <w:rPr>
          <w:color w:val="000000" w:themeColor="text1"/>
        </w:rPr>
        <w:t>.</w:t>
      </w:r>
    </w:p>
    <w:p w:rsidR="00DE1B13" w:rsidRPr="007773E5" w:rsidRDefault="00C10F07" w:rsidP="00C10F07">
      <w:pPr>
        <w:spacing w:line="480" w:lineRule="auto"/>
        <w:jc w:val="both"/>
        <w:rPr>
          <w:color w:val="000000" w:themeColor="text1"/>
        </w:rPr>
      </w:pPr>
      <w:r w:rsidRPr="007773E5">
        <w:rPr>
          <w:color w:val="000000" w:themeColor="text1"/>
        </w:rPr>
        <w:t>In addition</w:t>
      </w:r>
      <w:r>
        <w:rPr>
          <w:color w:val="000000" w:themeColor="text1"/>
        </w:rPr>
        <w:t xml:space="preserve">,there is very little research studies in this area </w:t>
      </w:r>
      <w:proofErr w:type="spellStart"/>
      <w:r>
        <w:rPr>
          <w:color w:val="000000" w:themeColor="text1"/>
        </w:rPr>
        <w:t>in</w:t>
      </w:r>
      <w:r w:rsidRPr="007773E5">
        <w:rPr>
          <w:color w:val="000000" w:themeColor="text1"/>
        </w:rPr>
        <w:t>Bungoma</w:t>
      </w:r>
      <w:proofErr w:type="spellEnd"/>
      <w:r w:rsidRPr="007773E5">
        <w:rPr>
          <w:color w:val="000000" w:themeColor="text1"/>
        </w:rPr>
        <w:t xml:space="preserve"> East Sub-County</w:t>
      </w:r>
      <w:r>
        <w:rPr>
          <w:color w:val="000000" w:themeColor="text1"/>
        </w:rPr>
        <w:t xml:space="preserve">. </w:t>
      </w:r>
      <w:r w:rsidR="00246476" w:rsidRPr="007773E5">
        <w:rPr>
          <w:color w:val="000000" w:themeColor="text1"/>
        </w:rPr>
        <w:t>Severa</w:t>
      </w:r>
      <w:r w:rsidR="00F14709" w:rsidRPr="007773E5">
        <w:rPr>
          <w:color w:val="000000" w:themeColor="text1"/>
        </w:rPr>
        <w:t>l representative schools were</w:t>
      </w:r>
      <w:r w:rsidR="00246476" w:rsidRPr="007773E5">
        <w:rPr>
          <w:color w:val="000000" w:themeColor="text1"/>
        </w:rPr>
        <w:t xml:space="preserve"> selected from </w:t>
      </w:r>
      <w:proofErr w:type="spellStart"/>
      <w:r w:rsidR="00246476" w:rsidRPr="007773E5">
        <w:rPr>
          <w:color w:val="000000" w:themeColor="text1"/>
        </w:rPr>
        <w:t>Bungoma</w:t>
      </w:r>
      <w:proofErr w:type="spellEnd"/>
      <w:r w:rsidR="00246476" w:rsidRPr="007773E5">
        <w:rPr>
          <w:color w:val="000000" w:themeColor="text1"/>
        </w:rPr>
        <w:t xml:space="preserve"> County to represent other parts of the country which shares similar curriculum</w:t>
      </w:r>
      <w:r>
        <w:rPr>
          <w:color w:val="000000" w:themeColor="text1"/>
        </w:rPr>
        <w:t>.</w:t>
      </w:r>
    </w:p>
    <w:p w:rsidR="00983607" w:rsidRPr="007773E5" w:rsidRDefault="00E642F1" w:rsidP="006B504A">
      <w:pPr>
        <w:pStyle w:val="Heading1"/>
        <w:spacing w:before="0" w:line="480" w:lineRule="auto"/>
        <w:rPr>
          <w:rStyle w:val="Strong"/>
          <w:rFonts w:cs="Times New Roman"/>
          <w:b/>
          <w:color w:val="000000" w:themeColor="text1"/>
          <w:szCs w:val="24"/>
        </w:rPr>
      </w:pPr>
      <w:bookmarkStart w:id="138" w:name="_Toc377306463"/>
      <w:bookmarkStart w:id="139" w:name="_Toc377305496"/>
      <w:bookmarkStart w:id="140" w:name="_Toc74310466"/>
      <w:r w:rsidRPr="007773E5">
        <w:rPr>
          <w:rStyle w:val="Strong"/>
          <w:rFonts w:cs="Times New Roman"/>
          <w:b/>
          <w:color w:val="000000" w:themeColor="text1"/>
          <w:szCs w:val="24"/>
        </w:rPr>
        <w:t xml:space="preserve">3.4 </w:t>
      </w:r>
      <w:r w:rsidR="00246476" w:rsidRPr="007773E5">
        <w:rPr>
          <w:rStyle w:val="Strong"/>
          <w:rFonts w:cs="Times New Roman"/>
          <w:b/>
          <w:color w:val="000000" w:themeColor="text1"/>
          <w:szCs w:val="24"/>
        </w:rPr>
        <w:t>Target Population</w:t>
      </w:r>
      <w:bookmarkEnd w:id="138"/>
      <w:bookmarkEnd w:id="139"/>
      <w:bookmarkEnd w:id="140"/>
    </w:p>
    <w:p w:rsidR="00C10F07" w:rsidRDefault="003C1A16" w:rsidP="007F3393">
      <w:pPr>
        <w:spacing w:line="480" w:lineRule="auto"/>
        <w:jc w:val="both"/>
        <w:rPr>
          <w:color w:val="000000" w:themeColor="text1"/>
        </w:rPr>
      </w:pPr>
      <w:r w:rsidRPr="007773E5">
        <w:rPr>
          <w:color w:val="000000"/>
          <w:shd w:val="clear" w:color="auto" w:fill="FFFFFF"/>
        </w:rPr>
        <w:t>Allison, Hilton, O'Sullivan, Owen, &amp;</w:t>
      </w:r>
      <w:proofErr w:type="spellStart"/>
      <w:r w:rsidRPr="007773E5">
        <w:rPr>
          <w:color w:val="000000"/>
          <w:shd w:val="clear" w:color="auto" w:fill="FFFFFF"/>
        </w:rPr>
        <w:t>Rothwell</w:t>
      </w:r>
      <w:proofErr w:type="spellEnd"/>
      <w:r w:rsidRPr="007773E5">
        <w:rPr>
          <w:color w:val="000000"/>
          <w:shd w:val="clear" w:color="auto" w:fill="FFFFFF"/>
        </w:rPr>
        <w:t>, (2016) describe t</w:t>
      </w:r>
      <w:r w:rsidRPr="007773E5">
        <w:rPr>
          <w:color w:val="000000"/>
        </w:rPr>
        <w:t xml:space="preserve">arget population as collection of persons taken from the broad people who share a common feature, like age and gender. </w:t>
      </w:r>
      <w:r w:rsidR="00246476" w:rsidRPr="007773E5">
        <w:rPr>
          <w:color w:val="000000" w:themeColor="text1"/>
        </w:rPr>
        <w:t>Target population</w:t>
      </w:r>
      <w:r w:rsidR="00D166A2" w:rsidRPr="007773E5">
        <w:rPr>
          <w:color w:val="000000" w:themeColor="text1"/>
        </w:rPr>
        <w:t xml:space="preserve"> also</w:t>
      </w:r>
      <w:r w:rsidR="00246476" w:rsidRPr="007773E5">
        <w:rPr>
          <w:color w:val="000000" w:themeColor="text1"/>
        </w:rPr>
        <w:t xml:space="preserve"> refers to all the members of a real set of people, events or objects to which the researcher wishes to generalize the results of the study (</w:t>
      </w:r>
      <w:proofErr w:type="spellStart"/>
      <w:r w:rsidR="00246476" w:rsidRPr="007773E5">
        <w:rPr>
          <w:color w:val="000000" w:themeColor="text1"/>
        </w:rPr>
        <w:t>Orodho</w:t>
      </w:r>
      <w:proofErr w:type="spellEnd"/>
      <w:r w:rsidR="00246476" w:rsidRPr="007773E5">
        <w:rPr>
          <w:color w:val="000000" w:themeColor="text1"/>
        </w:rPr>
        <w:t xml:space="preserve"> 2009).</w:t>
      </w:r>
    </w:p>
    <w:p w:rsidR="00246476" w:rsidRPr="007773E5" w:rsidRDefault="00AC05A2" w:rsidP="007F3393">
      <w:pPr>
        <w:spacing w:line="480" w:lineRule="auto"/>
        <w:jc w:val="both"/>
        <w:rPr>
          <w:rStyle w:val="Strong"/>
          <w:b w:val="0"/>
          <w:bCs w:val="0"/>
          <w:color w:val="000000" w:themeColor="text1"/>
        </w:rPr>
      </w:pPr>
      <w:r w:rsidRPr="007773E5">
        <w:rPr>
          <w:color w:val="000000" w:themeColor="text1"/>
        </w:rPr>
        <w:t>The stu</w:t>
      </w:r>
      <w:r w:rsidR="00F14709" w:rsidRPr="007773E5">
        <w:rPr>
          <w:color w:val="000000" w:themeColor="text1"/>
        </w:rPr>
        <w:t>dy</w:t>
      </w:r>
      <w:r w:rsidRPr="007773E5">
        <w:rPr>
          <w:color w:val="000000" w:themeColor="text1"/>
        </w:rPr>
        <w:t xml:space="preserve"> target</w:t>
      </w:r>
      <w:r w:rsidR="00F14709" w:rsidRPr="007773E5">
        <w:rPr>
          <w:color w:val="000000" w:themeColor="text1"/>
        </w:rPr>
        <w:t>ed</w:t>
      </w:r>
      <w:r w:rsidR="00246476" w:rsidRPr="007773E5">
        <w:rPr>
          <w:color w:val="000000" w:themeColor="text1"/>
        </w:rPr>
        <w:t xml:space="preserve"> head teachers</w:t>
      </w:r>
      <w:r w:rsidR="00D847AA" w:rsidRPr="007773E5">
        <w:rPr>
          <w:color w:val="000000" w:themeColor="text1"/>
        </w:rPr>
        <w:t xml:space="preserve"> and </w:t>
      </w:r>
      <w:r w:rsidR="00E61635" w:rsidRPr="007773E5">
        <w:rPr>
          <w:color w:val="000000" w:themeColor="text1"/>
        </w:rPr>
        <w:t xml:space="preserve">teachers </w:t>
      </w:r>
      <w:proofErr w:type="spellStart"/>
      <w:r w:rsidR="00E61635" w:rsidRPr="007773E5">
        <w:rPr>
          <w:color w:val="000000" w:themeColor="text1"/>
        </w:rPr>
        <w:t>in</w:t>
      </w:r>
      <w:r w:rsidR="00246476" w:rsidRPr="007773E5">
        <w:rPr>
          <w:color w:val="000000" w:themeColor="text1"/>
        </w:rPr>
        <w:t>Bungoma</w:t>
      </w:r>
      <w:proofErr w:type="spellEnd"/>
      <w:r w:rsidR="00246476" w:rsidRPr="007773E5">
        <w:rPr>
          <w:color w:val="000000" w:themeColor="text1"/>
        </w:rPr>
        <w:t xml:space="preserve"> East sub-county</w:t>
      </w:r>
      <w:r w:rsidR="00D17BEB">
        <w:rPr>
          <w:color w:val="000000" w:themeColor="text1"/>
        </w:rPr>
        <w:t xml:space="preserve"> because they are the key implementers of the curriculum</w:t>
      </w:r>
      <w:r w:rsidR="00246476" w:rsidRPr="007773E5">
        <w:rPr>
          <w:color w:val="000000" w:themeColor="text1"/>
        </w:rPr>
        <w:t xml:space="preserve">. According to the Ministry of Education </w:t>
      </w:r>
      <w:proofErr w:type="spellStart"/>
      <w:r w:rsidR="00246476" w:rsidRPr="007773E5">
        <w:rPr>
          <w:color w:val="000000" w:themeColor="text1"/>
        </w:rPr>
        <w:t>Bungo</w:t>
      </w:r>
      <w:r w:rsidR="00F14709" w:rsidRPr="007773E5">
        <w:rPr>
          <w:color w:val="000000" w:themeColor="text1"/>
        </w:rPr>
        <w:t>ma</w:t>
      </w:r>
      <w:proofErr w:type="spellEnd"/>
      <w:r w:rsidR="00F14709" w:rsidRPr="007773E5">
        <w:rPr>
          <w:color w:val="000000" w:themeColor="text1"/>
        </w:rPr>
        <w:t xml:space="preserve"> Ea</w:t>
      </w:r>
      <w:r w:rsidR="004F28DA">
        <w:rPr>
          <w:color w:val="000000" w:themeColor="text1"/>
        </w:rPr>
        <w:t>st Sub-county, there are</w:t>
      </w:r>
      <w:r w:rsidR="00F14709" w:rsidRPr="007773E5">
        <w:rPr>
          <w:color w:val="000000" w:themeColor="text1"/>
        </w:rPr>
        <w:t xml:space="preserve"> eighty</w:t>
      </w:r>
      <w:r w:rsidR="004F28DA">
        <w:rPr>
          <w:color w:val="000000" w:themeColor="text1"/>
        </w:rPr>
        <w:t xml:space="preserve"> five</w:t>
      </w:r>
      <w:r w:rsidR="00246476" w:rsidRPr="007773E5">
        <w:rPr>
          <w:color w:val="000000" w:themeColor="text1"/>
        </w:rPr>
        <w:t xml:space="preserve"> public primary schools. The </w:t>
      </w:r>
      <w:r w:rsidR="003C1A16" w:rsidRPr="007773E5">
        <w:rPr>
          <w:color w:val="000000" w:themeColor="text1"/>
        </w:rPr>
        <w:t>Sub</w:t>
      </w:r>
      <w:r w:rsidR="00246476" w:rsidRPr="007773E5">
        <w:rPr>
          <w:color w:val="000000" w:themeColor="text1"/>
        </w:rPr>
        <w:t>-</w:t>
      </w:r>
      <w:r w:rsidR="003C1A16" w:rsidRPr="007773E5">
        <w:rPr>
          <w:color w:val="000000" w:themeColor="text1"/>
        </w:rPr>
        <w:t xml:space="preserve">County </w:t>
      </w:r>
      <w:r w:rsidR="00246476" w:rsidRPr="007773E5">
        <w:rPr>
          <w:color w:val="000000" w:themeColor="text1"/>
        </w:rPr>
        <w:t>is divided</w:t>
      </w:r>
      <w:r w:rsidR="001F76BF" w:rsidRPr="007773E5">
        <w:rPr>
          <w:color w:val="000000" w:themeColor="text1"/>
        </w:rPr>
        <w:t xml:space="preserve"> into 5 zones that is, </w:t>
      </w:r>
      <w:proofErr w:type="spellStart"/>
      <w:r w:rsidR="001F76BF" w:rsidRPr="007773E5">
        <w:rPr>
          <w:color w:val="000000" w:themeColor="text1"/>
        </w:rPr>
        <w:t>Webuye</w:t>
      </w:r>
      <w:proofErr w:type="spellEnd"/>
      <w:r w:rsidR="001F76BF" w:rsidRPr="007773E5">
        <w:rPr>
          <w:color w:val="000000" w:themeColor="text1"/>
        </w:rPr>
        <w:t xml:space="preserve">, </w:t>
      </w:r>
      <w:proofErr w:type="spellStart"/>
      <w:r w:rsidR="001F76BF" w:rsidRPr="007773E5">
        <w:rPr>
          <w:color w:val="000000" w:themeColor="text1"/>
        </w:rPr>
        <w:t>Ndivisi</w:t>
      </w:r>
      <w:proofErr w:type="spellEnd"/>
      <w:r w:rsidR="001F76BF" w:rsidRPr="007773E5">
        <w:rPr>
          <w:color w:val="000000" w:themeColor="text1"/>
        </w:rPr>
        <w:t xml:space="preserve">, </w:t>
      </w:r>
      <w:proofErr w:type="spellStart"/>
      <w:r w:rsidR="001F76BF" w:rsidRPr="007773E5">
        <w:rPr>
          <w:color w:val="000000" w:themeColor="text1"/>
        </w:rPr>
        <w:t>Bokoli</w:t>
      </w:r>
      <w:proofErr w:type="spellEnd"/>
      <w:r w:rsidR="001F76BF" w:rsidRPr="007773E5">
        <w:rPr>
          <w:color w:val="000000" w:themeColor="text1"/>
        </w:rPr>
        <w:t>, Milo,</w:t>
      </w:r>
      <w:r w:rsidR="00246476" w:rsidRPr="007773E5">
        <w:rPr>
          <w:color w:val="000000" w:themeColor="text1"/>
        </w:rPr>
        <w:t xml:space="preserve"> and </w:t>
      </w:r>
      <w:proofErr w:type="spellStart"/>
      <w:r w:rsidR="00246476" w:rsidRPr="007773E5">
        <w:rPr>
          <w:color w:val="000000" w:themeColor="text1"/>
        </w:rPr>
        <w:t>Lugusi</w:t>
      </w:r>
      <w:proofErr w:type="spellEnd"/>
      <w:r w:rsidR="001F76BF" w:rsidRPr="007773E5">
        <w:rPr>
          <w:color w:val="000000" w:themeColor="text1"/>
        </w:rPr>
        <w:t xml:space="preserve"> zone</w:t>
      </w:r>
      <w:r w:rsidR="00246476" w:rsidRPr="007773E5">
        <w:rPr>
          <w:color w:val="000000" w:themeColor="text1"/>
        </w:rPr>
        <w:t xml:space="preserve">. </w:t>
      </w:r>
    </w:p>
    <w:p w:rsidR="00246476" w:rsidRPr="007773E5" w:rsidRDefault="00E642F1" w:rsidP="006B504A">
      <w:pPr>
        <w:pStyle w:val="Heading1"/>
        <w:spacing w:before="0" w:line="480" w:lineRule="auto"/>
        <w:rPr>
          <w:rStyle w:val="Strong"/>
          <w:rFonts w:cs="Times New Roman"/>
          <w:b/>
          <w:color w:val="000000" w:themeColor="text1"/>
          <w:szCs w:val="24"/>
        </w:rPr>
      </w:pPr>
      <w:bookmarkStart w:id="141" w:name="_Toc377306464"/>
      <w:bookmarkStart w:id="142" w:name="_Toc377305497"/>
      <w:bookmarkStart w:id="143" w:name="_Toc74310467"/>
      <w:r w:rsidRPr="007773E5">
        <w:rPr>
          <w:rStyle w:val="Strong"/>
          <w:rFonts w:cs="Times New Roman"/>
          <w:b/>
          <w:color w:val="000000" w:themeColor="text1"/>
          <w:szCs w:val="24"/>
        </w:rPr>
        <w:t>3.5</w:t>
      </w:r>
      <w:r w:rsidR="00C3677B" w:rsidRPr="007773E5">
        <w:rPr>
          <w:rStyle w:val="Strong"/>
          <w:rFonts w:cs="Times New Roman"/>
          <w:b/>
          <w:color w:val="000000" w:themeColor="text1"/>
          <w:szCs w:val="24"/>
        </w:rPr>
        <w:t>Sample Size and Sampling Techniqu</w:t>
      </w:r>
      <w:bookmarkEnd w:id="141"/>
      <w:bookmarkEnd w:id="142"/>
      <w:r w:rsidR="00C3677B" w:rsidRPr="007773E5">
        <w:rPr>
          <w:rStyle w:val="Strong"/>
          <w:rFonts w:cs="Times New Roman"/>
          <w:b/>
          <w:color w:val="000000" w:themeColor="text1"/>
          <w:szCs w:val="24"/>
        </w:rPr>
        <w:t>e</w:t>
      </w:r>
      <w:bookmarkEnd w:id="143"/>
    </w:p>
    <w:p w:rsidR="008209CC" w:rsidRPr="007773E5" w:rsidRDefault="003C1A16" w:rsidP="00707A6C">
      <w:pPr>
        <w:spacing w:line="480" w:lineRule="auto"/>
        <w:jc w:val="both"/>
        <w:rPr>
          <w:color w:val="000000" w:themeColor="text1"/>
        </w:rPr>
      </w:pPr>
      <w:r w:rsidRPr="007773E5">
        <w:t>Creswell and Creswell (2017) define a sample a section of the target population that has been procedurally chosen to represent it.</w:t>
      </w:r>
      <w:r w:rsidR="000F1E90" w:rsidRPr="007773E5">
        <w:rPr>
          <w:lang w:val="en-GB"/>
        </w:rPr>
        <w:t xml:space="preserve">A sample design is an exact procedure for attaining a sample from a known population (Bell, 2014). </w:t>
      </w:r>
      <w:r w:rsidR="00A80974" w:rsidRPr="007773E5">
        <w:t xml:space="preserve">Sampling technique is a process of selecting a small number of cases from a population in such </w:t>
      </w:r>
      <w:r w:rsidR="003E591A" w:rsidRPr="007773E5">
        <w:t xml:space="preserve">a </w:t>
      </w:r>
      <w:r w:rsidR="00A80974" w:rsidRPr="007773E5">
        <w:t>way that</w:t>
      </w:r>
      <w:r w:rsidR="003E591A" w:rsidRPr="007773E5">
        <w:t xml:space="preserve"> the cases are representative of the large group from which they were selected.</w:t>
      </w:r>
      <w:r w:rsidR="00246476" w:rsidRPr="007773E5">
        <w:rPr>
          <w:color w:val="000000" w:themeColor="text1"/>
        </w:rPr>
        <w:t xml:space="preserve">According to </w:t>
      </w:r>
      <w:r w:rsidR="00BA4B99" w:rsidRPr="007773E5">
        <w:rPr>
          <w:color w:val="000000" w:themeColor="text1"/>
        </w:rPr>
        <w:t>Cosby</w:t>
      </w:r>
      <w:r w:rsidR="00246476" w:rsidRPr="007773E5">
        <w:rPr>
          <w:color w:val="000000" w:themeColor="text1"/>
        </w:rPr>
        <w:t xml:space="preserve">,(1989) a sampling technique is important when carrying out survey research </w:t>
      </w:r>
      <w:r w:rsidR="00246476" w:rsidRPr="007773E5">
        <w:rPr>
          <w:color w:val="000000" w:themeColor="text1"/>
        </w:rPr>
        <w:lastRenderedPageBreak/>
        <w:t xml:space="preserve">because the intention is to describe what a population is like by using data from a relatively </w:t>
      </w:r>
      <w:r w:rsidR="00C547D9" w:rsidRPr="007773E5">
        <w:rPr>
          <w:color w:val="000000" w:themeColor="text1"/>
        </w:rPr>
        <w:t xml:space="preserve">small sample of that </w:t>
      </w:r>
      <w:proofErr w:type="spellStart"/>
      <w:r w:rsidR="00C547D9" w:rsidRPr="007773E5">
        <w:rPr>
          <w:color w:val="000000" w:themeColor="text1"/>
        </w:rPr>
        <w:t>population</w:t>
      </w:r>
      <w:r w:rsidR="00246476" w:rsidRPr="007773E5">
        <w:rPr>
          <w:color w:val="000000" w:themeColor="text1"/>
        </w:rPr>
        <w:t>.</w:t>
      </w:r>
      <w:r w:rsidR="00D371D7" w:rsidRPr="007773E5">
        <w:rPr>
          <w:color w:val="000000" w:themeColor="text1"/>
        </w:rPr>
        <w:t>Mugenda</w:t>
      </w:r>
      <w:proofErr w:type="spellEnd"/>
      <w:r w:rsidR="00D371D7" w:rsidRPr="007773E5">
        <w:rPr>
          <w:color w:val="000000" w:themeColor="text1"/>
        </w:rPr>
        <w:t xml:space="preserve"> and </w:t>
      </w:r>
      <w:proofErr w:type="spellStart"/>
      <w:r w:rsidR="00D371D7" w:rsidRPr="007773E5">
        <w:rPr>
          <w:color w:val="000000" w:themeColor="text1"/>
        </w:rPr>
        <w:t>Mugenda</w:t>
      </w:r>
      <w:proofErr w:type="spellEnd"/>
      <w:r w:rsidR="00D371D7" w:rsidRPr="007773E5">
        <w:rPr>
          <w:color w:val="000000" w:themeColor="text1"/>
        </w:rPr>
        <w:t xml:space="preserve"> (1999)</w:t>
      </w:r>
      <w:r w:rsidR="00246476" w:rsidRPr="007773E5">
        <w:rPr>
          <w:color w:val="000000" w:themeColor="text1"/>
        </w:rPr>
        <w:t xml:space="preserve"> stated that a good sample should be nearby representative to provide the characteristics of the whole population. </w:t>
      </w:r>
    </w:p>
    <w:p w:rsidR="00026902" w:rsidRPr="007773E5" w:rsidRDefault="00026902" w:rsidP="00707A6C">
      <w:pPr>
        <w:spacing w:line="480" w:lineRule="auto"/>
        <w:jc w:val="both"/>
        <w:rPr>
          <w:color w:val="000000" w:themeColor="text1"/>
        </w:rPr>
      </w:pPr>
    </w:p>
    <w:p w:rsidR="00D0000D" w:rsidRDefault="001F76BF" w:rsidP="007F3393">
      <w:pPr>
        <w:spacing w:line="480" w:lineRule="auto"/>
        <w:jc w:val="both"/>
        <w:rPr>
          <w:color w:val="000000" w:themeColor="text1"/>
        </w:rPr>
      </w:pPr>
      <w:r w:rsidRPr="007773E5">
        <w:rPr>
          <w:color w:val="000000" w:themeColor="text1"/>
        </w:rPr>
        <w:t>The researcher used</w:t>
      </w:r>
      <w:r w:rsidR="00AC05A2" w:rsidRPr="007773E5">
        <w:rPr>
          <w:color w:val="000000" w:themeColor="text1"/>
        </w:rPr>
        <w:t xml:space="preserve"> stratified</w:t>
      </w:r>
      <w:r w:rsidR="00F201C7" w:rsidRPr="007773E5">
        <w:rPr>
          <w:color w:val="000000" w:themeColor="text1"/>
        </w:rPr>
        <w:t xml:space="preserve"> and simple random</w:t>
      </w:r>
      <w:r w:rsidR="00745D38" w:rsidRPr="007773E5">
        <w:rPr>
          <w:color w:val="000000" w:themeColor="text1"/>
        </w:rPr>
        <w:t xml:space="preserve"> sampl</w:t>
      </w:r>
      <w:r w:rsidR="00AC05A2" w:rsidRPr="007773E5">
        <w:rPr>
          <w:color w:val="000000" w:themeColor="text1"/>
        </w:rPr>
        <w:t>ing technique</w:t>
      </w:r>
      <w:r w:rsidR="00F201C7" w:rsidRPr="007773E5">
        <w:rPr>
          <w:color w:val="000000" w:themeColor="text1"/>
        </w:rPr>
        <w:t>s</w:t>
      </w:r>
      <w:r w:rsidR="00AC05A2" w:rsidRPr="007773E5">
        <w:rPr>
          <w:color w:val="000000" w:themeColor="text1"/>
        </w:rPr>
        <w:t xml:space="preserve"> to select </w:t>
      </w:r>
      <w:r w:rsidR="00F201C7" w:rsidRPr="007773E5">
        <w:rPr>
          <w:color w:val="000000" w:themeColor="text1"/>
        </w:rPr>
        <w:t xml:space="preserve">25 </w:t>
      </w:r>
      <w:r w:rsidR="00246476" w:rsidRPr="007773E5">
        <w:rPr>
          <w:color w:val="000000" w:themeColor="text1"/>
        </w:rPr>
        <w:t xml:space="preserve">schools </w:t>
      </w:r>
      <w:r w:rsidR="00965D99">
        <w:rPr>
          <w:color w:val="000000" w:themeColor="text1"/>
        </w:rPr>
        <w:t xml:space="preserve">from </w:t>
      </w:r>
      <w:r w:rsidR="00ED46BB" w:rsidRPr="007773E5">
        <w:rPr>
          <w:color w:val="000000" w:themeColor="text1"/>
        </w:rPr>
        <w:t>the</w:t>
      </w:r>
      <w:r w:rsidR="00AC05A2" w:rsidRPr="007773E5">
        <w:rPr>
          <w:color w:val="000000" w:themeColor="text1"/>
        </w:rPr>
        <w:t xml:space="preserve"> sub-county</w:t>
      </w:r>
      <w:r w:rsidR="00965D99">
        <w:rPr>
          <w:color w:val="000000" w:themeColor="text1"/>
        </w:rPr>
        <w:t xml:space="preserve">, 5 schools from each zone </w:t>
      </w:r>
      <w:proofErr w:type="spellStart"/>
      <w:r w:rsidR="00965D99">
        <w:rPr>
          <w:color w:val="000000" w:themeColor="text1"/>
        </w:rPr>
        <w:t>i.eWebuye</w:t>
      </w:r>
      <w:proofErr w:type="spellEnd"/>
      <w:r w:rsidR="00965D99">
        <w:rPr>
          <w:color w:val="000000" w:themeColor="text1"/>
        </w:rPr>
        <w:t xml:space="preserve"> Zone 19 schools, </w:t>
      </w:r>
      <w:proofErr w:type="spellStart"/>
      <w:r w:rsidR="00965D99">
        <w:rPr>
          <w:color w:val="000000" w:themeColor="text1"/>
        </w:rPr>
        <w:t>Ndivisi</w:t>
      </w:r>
      <w:proofErr w:type="spellEnd"/>
      <w:r w:rsidR="00965D99">
        <w:rPr>
          <w:color w:val="000000" w:themeColor="text1"/>
        </w:rPr>
        <w:t xml:space="preserve"> Zone 17 schools, </w:t>
      </w:r>
      <w:proofErr w:type="spellStart"/>
      <w:r w:rsidR="00965D99">
        <w:rPr>
          <w:color w:val="000000" w:themeColor="text1"/>
        </w:rPr>
        <w:t>Bokoli</w:t>
      </w:r>
      <w:proofErr w:type="spellEnd"/>
      <w:r w:rsidR="00965D99">
        <w:rPr>
          <w:color w:val="000000" w:themeColor="text1"/>
        </w:rPr>
        <w:t xml:space="preserve"> Zone 16 schools, MiloZone 18 schools</w:t>
      </w:r>
      <w:r w:rsidR="004F28DA">
        <w:rPr>
          <w:color w:val="000000" w:themeColor="text1"/>
        </w:rPr>
        <w:t xml:space="preserve"> and </w:t>
      </w:r>
      <w:proofErr w:type="spellStart"/>
      <w:r w:rsidR="004F28DA">
        <w:rPr>
          <w:color w:val="000000" w:themeColor="text1"/>
        </w:rPr>
        <w:t>Lugusi</w:t>
      </w:r>
      <w:proofErr w:type="spellEnd"/>
      <w:r w:rsidR="004F28DA">
        <w:rPr>
          <w:color w:val="000000" w:themeColor="text1"/>
        </w:rPr>
        <w:t xml:space="preserve"> Zone15 schools</w:t>
      </w:r>
      <w:r w:rsidR="00CC3FB3" w:rsidRPr="007773E5">
        <w:rPr>
          <w:color w:val="000000" w:themeColor="text1"/>
        </w:rPr>
        <w:t>.</w:t>
      </w:r>
      <w:r w:rsidR="00AC05A2" w:rsidRPr="007773E5">
        <w:rPr>
          <w:color w:val="000000" w:themeColor="text1"/>
        </w:rPr>
        <w:t xml:space="preserve"> Purposive</w:t>
      </w:r>
      <w:r w:rsidRPr="007773E5">
        <w:rPr>
          <w:color w:val="000000" w:themeColor="text1"/>
        </w:rPr>
        <w:t>sampling was</w:t>
      </w:r>
      <w:r w:rsidR="00DB4E7F" w:rsidRPr="007773E5">
        <w:rPr>
          <w:color w:val="000000" w:themeColor="text1"/>
        </w:rPr>
        <w:t xml:space="preserve"> used to select</w:t>
      </w:r>
      <w:r w:rsidR="00F201C7" w:rsidRPr="007773E5">
        <w:rPr>
          <w:color w:val="000000" w:themeColor="text1"/>
        </w:rPr>
        <w:t xml:space="preserve"> 25</w:t>
      </w:r>
      <w:r w:rsidR="00DB4E7F" w:rsidRPr="007773E5">
        <w:rPr>
          <w:color w:val="000000" w:themeColor="text1"/>
        </w:rPr>
        <w:t xml:space="preserve"> Head t</w:t>
      </w:r>
      <w:r w:rsidR="00245976" w:rsidRPr="007773E5">
        <w:rPr>
          <w:color w:val="000000" w:themeColor="text1"/>
        </w:rPr>
        <w:t xml:space="preserve">eachers while </w:t>
      </w:r>
      <w:r w:rsidRPr="007773E5">
        <w:rPr>
          <w:color w:val="000000" w:themeColor="text1"/>
        </w:rPr>
        <w:t xml:space="preserve">  Simple random sampling was</w:t>
      </w:r>
      <w:r w:rsidR="00246476" w:rsidRPr="007773E5">
        <w:rPr>
          <w:color w:val="000000" w:themeColor="text1"/>
        </w:rPr>
        <w:t xml:space="preserve"> used </w:t>
      </w:r>
      <w:r w:rsidR="00F201C7" w:rsidRPr="007773E5">
        <w:rPr>
          <w:color w:val="000000" w:themeColor="text1"/>
        </w:rPr>
        <w:t xml:space="preserve">to select </w:t>
      </w:r>
      <w:r w:rsidR="00BD4DCF" w:rsidRPr="007773E5">
        <w:rPr>
          <w:color w:val="000000" w:themeColor="text1"/>
        </w:rPr>
        <w:t>100 teachers</w:t>
      </w:r>
      <w:r w:rsidR="00C355E2" w:rsidRPr="007773E5">
        <w:rPr>
          <w:color w:val="000000" w:themeColor="text1"/>
        </w:rPr>
        <w:t>that participated</w:t>
      </w:r>
      <w:r w:rsidR="00246476" w:rsidRPr="007773E5">
        <w:rPr>
          <w:color w:val="000000" w:themeColor="text1"/>
        </w:rPr>
        <w:t xml:space="preserve"> in the </w:t>
      </w:r>
      <w:r w:rsidR="005E175A" w:rsidRPr="007773E5">
        <w:rPr>
          <w:color w:val="000000" w:themeColor="text1"/>
        </w:rPr>
        <w:t>s</w:t>
      </w:r>
      <w:r w:rsidR="00DB4E7F" w:rsidRPr="007773E5">
        <w:rPr>
          <w:color w:val="000000" w:themeColor="text1"/>
        </w:rPr>
        <w:t>tudy.</w:t>
      </w:r>
      <w:r w:rsidR="00700302" w:rsidRPr="007773E5">
        <w:rPr>
          <w:color w:val="000000" w:themeColor="text1"/>
        </w:rPr>
        <w:t xml:space="preserve">A sample size is a smaller group </w:t>
      </w:r>
      <w:r w:rsidR="005A7975" w:rsidRPr="007773E5">
        <w:rPr>
          <w:color w:val="000000" w:themeColor="text1"/>
        </w:rPr>
        <w:t>obtained from the</w:t>
      </w:r>
      <w:r w:rsidR="00700302" w:rsidRPr="007773E5">
        <w:rPr>
          <w:color w:val="000000" w:themeColor="text1"/>
        </w:rPr>
        <w:t xml:space="preserve"> target population. It is from this smaller group that the researcher gathers information about the problem being studied. </w:t>
      </w:r>
    </w:p>
    <w:p w:rsidR="00246476" w:rsidRPr="007773E5" w:rsidRDefault="00246476" w:rsidP="007F3393">
      <w:pPr>
        <w:spacing w:line="480" w:lineRule="auto"/>
        <w:jc w:val="both"/>
        <w:rPr>
          <w:color w:val="000000" w:themeColor="text1"/>
        </w:rPr>
      </w:pPr>
      <w:r w:rsidRPr="007773E5">
        <w:rPr>
          <w:color w:val="000000" w:themeColor="text1"/>
        </w:rPr>
        <w:t xml:space="preserve">Sample sizedetermines the precision with which population parameters are estimated and hence the accuracy of the inference made from the sample data to the population. According to </w:t>
      </w:r>
      <w:proofErr w:type="spellStart"/>
      <w:r w:rsidR="001A33D7" w:rsidRPr="007773E5">
        <w:rPr>
          <w:color w:val="000000" w:themeColor="text1"/>
        </w:rPr>
        <w:t>Kerlinger</w:t>
      </w:r>
      <w:proofErr w:type="spellEnd"/>
      <w:r w:rsidRPr="007773E5">
        <w:rPr>
          <w:color w:val="000000" w:themeColor="text1"/>
        </w:rPr>
        <w:t xml:space="preserve"> (1986) 10% to 30% is a fair representative sample from which findings can be drawn about a</w:t>
      </w:r>
      <w:r w:rsidR="00125F73" w:rsidRPr="007773E5">
        <w:rPr>
          <w:color w:val="000000" w:themeColor="text1"/>
        </w:rPr>
        <w:t xml:space="preserve"> given population. Therefore, 30% of </w:t>
      </w:r>
      <w:r w:rsidR="00C355E2" w:rsidRPr="007773E5">
        <w:rPr>
          <w:color w:val="000000" w:themeColor="text1"/>
        </w:rPr>
        <w:t>the schools in each zone were</w:t>
      </w:r>
      <w:r w:rsidR="00125F73" w:rsidRPr="007773E5">
        <w:rPr>
          <w:color w:val="000000" w:themeColor="text1"/>
        </w:rPr>
        <w:t xml:space="preserve"> selected</w:t>
      </w:r>
      <w:r w:rsidR="00245976" w:rsidRPr="007773E5">
        <w:rPr>
          <w:color w:val="000000" w:themeColor="text1"/>
        </w:rPr>
        <w:t xml:space="preserve"> through simple random sampling</w:t>
      </w:r>
      <w:r w:rsidR="00125F73" w:rsidRPr="007773E5">
        <w:rPr>
          <w:color w:val="000000" w:themeColor="text1"/>
        </w:rPr>
        <w:t>.</w:t>
      </w:r>
      <w:r w:rsidRPr="007773E5">
        <w:rPr>
          <w:color w:val="000000" w:themeColor="text1"/>
        </w:rPr>
        <w:t xml:space="preserve"> The </w:t>
      </w:r>
      <w:r w:rsidR="00725A97" w:rsidRPr="007773E5">
        <w:rPr>
          <w:color w:val="000000" w:themeColor="text1"/>
        </w:rPr>
        <w:t>respondents included</w:t>
      </w:r>
      <w:r w:rsidR="00BD4DCF" w:rsidRPr="007773E5">
        <w:rPr>
          <w:color w:val="000000" w:themeColor="text1"/>
        </w:rPr>
        <w:t xml:space="preserve"> the head teacher and four</w:t>
      </w:r>
      <w:r w:rsidRPr="007773E5">
        <w:rPr>
          <w:color w:val="000000" w:themeColor="text1"/>
        </w:rPr>
        <w:t>teachers</w:t>
      </w:r>
      <w:r w:rsidR="00245976" w:rsidRPr="007773E5">
        <w:rPr>
          <w:color w:val="000000" w:themeColor="text1"/>
        </w:rPr>
        <w:t>per</w:t>
      </w:r>
      <w:r w:rsidR="007C0B5D" w:rsidRPr="007773E5">
        <w:rPr>
          <w:color w:val="000000" w:themeColor="text1"/>
        </w:rPr>
        <w:t xml:space="preserve"> selected schools</w:t>
      </w:r>
      <w:r w:rsidR="00BA6C56" w:rsidRPr="007773E5">
        <w:rPr>
          <w:color w:val="000000" w:themeColor="text1"/>
        </w:rPr>
        <w:t>.</w:t>
      </w:r>
      <w:r w:rsidR="00D0000D">
        <w:rPr>
          <w:color w:val="000000" w:themeColor="text1"/>
        </w:rPr>
        <w:t xml:space="preserve"> The researcher purposively chose the head teachers because they had the required information with respect to the objectives of the study.</w:t>
      </w:r>
    </w:p>
    <w:p w:rsidR="000E3BE6" w:rsidRPr="007773E5" w:rsidRDefault="000E3BE6">
      <w:pPr>
        <w:spacing w:line="360" w:lineRule="auto"/>
        <w:jc w:val="both"/>
        <w:rPr>
          <w:rFonts w:eastAsiaTheme="majorEastAsia"/>
          <w:b/>
          <w:bCs/>
          <w:color w:val="000000" w:themeColor="text1"/>
        </w:rPr>
      </w:pPr>
      <w:bookmarkStart w:id="144" w:name="_Toc377302046"/>
      <w:r w:rsidRPr="007773E5">
        <w:rPr>
          <w:color w:val="000000" w:themeColor="text1"/>
        </w:rPr>
        <w:br w:type="page"/>
      </w:r>
    </w:p>
    <w:p w:rsidR="00246476" w:rsidRPr="007773E5" w:rsidRDefault="00063F50" w:rsidP="006B504A">
      <w:pPr>
        <w:pStyle w:val="Heading1"/>
        <w:spacing w:before="0" w:line="480" w:lineRule="auto"/>
        <w:rPr>
          <w:rFonts w:eastAsia="Times New Roman" w:cs="Times New Roman"/>
          <w:bCs w:val="0"/>
          <w:color w:val="000000" w:themeColor="text1"/>
          <w:szCs w:val="24"/>
        </w:rPr>
      </w:pPr>
      <w:bookmarkStart w:id="145" w:name="_Toc377322871"/>
      <w:bookmarkStart w:id="146" w:name="_Toc74310468"/>
      <w:r w:rsidRPr="007773E5">
        <w:rPr>
          <w:rFonts w:cs="Times New Roman"/>
          <w:color w:val="000000" w:themeColor="text1"/>
          <w:szCs w:val="24"/>
        </w:rPr>
        <w:lastRenderedPageBreak/>
        <w:t xml:space="preserve">Table </w:t>
      </w:r>
      <w:r w:rsidR="00810EB2" w:rsidRPr="007773E5">
        <w:rPr>
          <w:rFonts w:cs="Times New Roman"/>
          <w:color w:val="000000" w:themeColor="text1"/>
          <w:szCs w:val="24"/>
        </w:rPr>
        <w:t>3.</w:t>
      </w:r>
      <w:r w:rsidRPr="007773E5">
        <w:rPr>
          <w:rFonts w:cs="Times New Roman"/>
          <w:color w:val="000000" w:themeColor="text1"/>
          <w:szCs w:val="24"/>
        </w:rPr>
        <w:t xml:space="preserve">1: </w:t>
      </w:r>
      <w:r w:rsidR="00756279" w:rsidRPr="007773E5">
        <w:rPr>
          <w:rFonts w:cs="Times New Roman"/>
          <w:color w:val="000000" w:themeColor="text1"/>
          <w:szCs w:val="24"/>
        </w:rPr>
        <w:t xml:space="preserve">Sample </w:t>
      </w:r>
      <w:r w:rsidR="00132E19" w:rsidRPr="007773E5">
        <w:rPr>
          <w:rFonts w:cs="Times New Roman"/>
          <w:color w:val="000000" w:themeColor="text1"/>
          <w:szCs w:val="24"/>
        </w:rPr>
        <w:t xml:space="preserve">Size </w:t>
      </w:r>
      <w:r w:rsidR="00756279" w:rsidRPr="007773E5">
        <w:rPr>
          <w:rFonts w:cs="Times New Roman"/>
          <w:color w:val="000000" w:themeColor="text1"/>
          <w:szCs w:val="24"/>
        </w:rPr>
        <w:t xml:space="preserve">of </w:t>
      </w:r>
      <w:r w:rsidR="00132E19" w:rsidRPr="007773E5">
        <w:rPr>
          <w:rFonts w:cs="Times New Roman"/>
          <w:color w:val="000000" w:themeColor="text1"/>
          <w:szCs w:val="24"/>
        </w:rPr>
        <w:t>Respondents</w:t>
      </w:r>
      <w:bookmarkEnd w:id="144"/>
      <w:bookmarkEnd w:id="145"/>
      <w:bookmarkEnd w:id="146"/>
    </w:p>
    <w:tbl>
      <w:tblPr>
        <w:tblW w:w="0" w:type="auto"/>
        <w:tblBorders>
          <w:top w:val="single" w:sz="4" w:space="0" w:color="auto"/>
          <w:bottom w:val="single" w:sz="4" w:space="0" w:color="auto"/>
        </w:tblBorders>
        <w:tblLook w:val="04A0"/>
      </w:tblPr>
      <w:tblGrid>
        <w:gridCol w:w="1843"/>
        <w:gridCol w:w="1681"/>
        <w:gridCol w:w="1735"/>
        <w:gridCol w:w="3264"/>
      </w:tblGrid>
      <w:tr w:rsidR="00246476" w:rsidRPr="007773E5" w:rsidTr="003C1A16">
        <w:tc>
          <w:tcPr>
            <w:tcW w:w="1908" w:type="dxa"/>
            <w:tcBorders>
              <w:top w:val="single" w:sz="4" w:space="0" w:color="auto"/>
              <w:bottom w:val="single" w:sz="4" w:space="0" w:color="auto"/>
            </w:tcBorders>
            <w:hideMark/>
          </w:tcPr>
          <w:p w:rsidR="00246476" w:rsidRPr="007773E5" w:rsidRDefault="00A3504F" w:rsidP="000E3BE6">
            <w:pPr>
              <w:spacing w:line="480" w:lineRule="auto"/>
              <w:rPr>
                <w:b/>
                <w:color w:val="000000" w:themeColor="text1"/>
              </w:rPr>
            </w:pPr>
            <w:r w:rsidRPr="007773E5">
              <w:rPr>
                <w:b/>
                <w:color w:val="000000" w:themeColor="text1"/>
              </w:rPr>
              <w:t>Units</w:t>
            </w:r>
          </w:p>
        </w:tc>
        <w:tc>
          <w:tcPr>
            <w:tcW w:w="1710" w:type="dxa"/>
            <w:tcBorders>
              <w:top w:val="single" w:sz="4" w:space="0" w:color="auto"/>
              <w:bottom w:val="single" w:sz="4" w:space="0" w:color="auto"/>
            </w:tcBorders>
            <w:hideMark/>
          </w:tcPr>
          <w:p w:rsidR="00246476" w:rsidRPr="007773E5" w:rsidRDefault="00246476" w:rsidP="000E3BE6">
            <w:pPr>
              <w:spacing w:line="480" w:lineRule="auto"/>
              <w:rPr>
                <w:b/>
                <w:color w:val="000000" w:themeColor="text1"/>
              </w:rPr>
            </w:pPr>
            <w:r w:rsidRPr="007773E5">
              <w:rPr>
                <w:b/>
                <w:color w:val="000000" w:themeColor="text1"/>
              </w:rPr>
              <w:t>Population</w:t>
            </w:r>
          </w:p>
        </w:tc>
        <w:tc>
          <w:tcPr>
            <w:tcW w:w="1800" w:type="dxa"/>
            <w:tcBorders>
              <w:top w:val="single" w:sz="4" w:space="0" w:color="auto"/>
              <w:bottom w:val="single" w:sz="4" w:space="0" w:color="auto"/>
            </w:tcBorders>
            <w:hideMark/>
          </w:tcPr>
          <w:p w:rsidR="00246476" w:rsidRPr="007773E5" w:rsidRDefault="00246476" w:rsidP="000E3BE6">
            <w:pPr>
              <w:spacing w:line="480" w:lineRule="auto"/>
              <w:rPr>
                <w:b/>
                <w:color w:val="000000" w:themeColor="text1"/>
              </w:rPr>
            </w:pPr>
            <w:r w:rsidRPr="007773E5">
              <w:rPr>
                <w:b/>
                <w:color w:val="000000" w:themeColor="text1"/>
              </w:rPr>
              <w:t>Sample size %</w:t>
            </w:r>
          </w:p>
        </w:tc>
        <w:tc>
          <w:tcPr>
            <w:tcW w:w="3438" w:type="dxa"/>
            <w:tcBorders>
              <w:top w:val="single" w:sz="4" w:space="0" w:color="auto"/>
              <w:bottom w:val="single" w:sz="4" w:space="0" w:color="auto"/>
            </w:tcBorders>
            <w:hideMark/>
          </w:tcPr>
          <w:p w:rsidR="00246476" w:rsidRPr="007773E5" w:rsidRDefault="00246476" w:rsidP="000E3BE6">
            <w:pPr>
              <w:spacing w:line="480" w:lineRule="auto"/>
              <w:rPr>
                <w:b/>
                <w:color w:val="000000" w:themeColor="text1"/>
              </w:rPr>
            </w:pPr>
            <w:r w:rsidRPr="007773E5">
              <w:rPr>
                <w:b/>
                <w:color w:val="000000" w:themeColor="text1"/>
              </w:rPr>
              <w:t>Sampling technique</w:t>
            </w:r>
          </w:p>
        </w:tc>
      </w:tr>
      <w:tr w:rsidR="00246476" w:rsidRPr="007773E5" w:rsidTr="003C1A16">
        <w:tc>
          <w:tcPr>
            <w:tcW w:w="1908" w:type="dxa"/>
            <w:tcBorders>
              <w:top w:val="single" w:sz="4" w:space="0" w:color="auto"/>
            </w:tcBorders>
            <w:hideMark/>
          </w:tcPr>
          <w:p w:rsidR="00246476" w:rsidRPr="007773E5" w:rsidRDefault="00A3504F" w:rsidP="000E3BE6">
            <w:pPr>
              <w:spacing w:line="480" w:lineRule="auto"/>
              <w:rPr>
                <w:color w:val="000000" w:themeColor="text1"/>
              </w:rPr>
            </w:pPr>
            <w:r w:rsidRPr="007773E5">
              <w:rPr>
                <w:color w:val="000000" w:themeColor="text1"/>
              </w:rPr>
              <w:t>Schools</w:t>
            </w:r>
          </w:p>
        </w:tc>
        <w:tc>
          <w:tcPr>
            <w:tcW w:w="1710" w:type="dxa"/>
            <w:tcBorders>
              <w:top w:val="single" w:sz="4" w:space="0" w:color="auto"/>
            </w:tcBorders>
            <w:hideMark/>
          </w:tcPr>
          <w:p w:rsidR="00246476" w:rsidRPr="007773E5" w:rsidRDefault="001C4E30" w:rsidP="000E3BE6">
            <w:pPr>
              <w:spacing w:line="480" w:lineRule="auto"/>
              <w:rPr>
                <w:color w:val="000000" w:themeColor="text1"/>
              </w:rPr>
            </w:pPr>
            <w:r w:rsidRPr="007773E5">
              <w:rPr>
                <w:color w:val="000000" w:themeColor="text1"/>
              </w:rPr>
              <w:t>25</w:t>
            </w:r>
          </w:p>
        </w:tc>
        <w:tc>
          <w:tcPr>
            <w:tcW w:w="1800" w:type="dxa"/>
            <w:tcBorders>
              <w:top w:val="single" w:sz="4" w:space="0" w:color="auto"/>
            </w:tcBorders>
            <w:hideMark/>
          </w:tcPr>
          <w:p w:rsidR="00246476" w:rsidRPr="007773E5" w:rsidRDefault="00A15AAD" w:rsidP="000E3BE6">
            <w:pPr>
              <w:spacing w:line="480" w:lineRule="auto"/>
              <w:rPr>
                <w:color w:val="000000" w:themeColor="text1"/>
              </w:rPr>
            </w:pPr>
            <w:r w:rsidRPr="007773E5">
              <w:rPr>
                <w:color w:val="000000" w:themeColor="text1"/>
              </w:rPr>
              <w:t>17</w:t>
            </w:r>
          </w:p>
        </w:tc>
        <w:tc>
          <w:tcPr>
            <w:tcW w:w="3438" w:type="dxa"/>
            <w:tcBorders>
              <w:top w:val="single" w:sz="4" w:space="0" w:color="auto"/>
            </w:tcBorders>
            <w:hideMark/>
          </w:tcPr>
          <w:p w:rsidR="00246476" w:rsidRPr="007773E5" w:rsidRDefault="00A3504F" w:rsidP="000E3BE6">
            <w:pPr>
              <w:spacing w:line="480" w:lineRule="auto"/>
              <w:rPr>
                <w:color w:val="000000" w:themeColor="text1"/>
              </w:rPr>
            </w:pPr>
            <w:r w:rsidRPr="007773E5">
              <w:rPr>
                <w:color w:val="000000" w:themeColor="text1"/>
              </w:rPr>
              <w:t>Stratified Sampling</w:t>
            </w:r>
          </w:p>
        </w:tc>
      </w:tr>
      <w:tr w:rsidR="00246476" w:rsidRPr="007773E5" w:rsidTr="003C1A16">
        <w:tc>
          <w:tcPr>
            <w:tcW w:w="1908" w:type="dxa"/>
            <w:hideMark/>
          </w:tcPr>
          <w:p w:rsidR="00246476" w:rsidRPr="007773E5" w:rsidRDefault="00A3504F" w:rsidP="000E3BE6">
            <w:pPr>
              <w:spacing w:line="480" w:lineRule="auto"/>
              <w:rPr>
                <w:color w:val="000000" w:themeColor="text1"/>
              </w:rPr>
            </w:pPr>
            <w:r w:rsidRPr="007773E5">
              <w:rPr>
                <w:color w:val="000000" w:themeColor="text1"/>
              </w:rPr>
              <w:t xml:space="preserve"> Head </w:t>
            </w:r>
            <w:r w:rsidR="00A5237E" w:rsidRPr="007773E5">
              <w:rPr>
                <w:color w:val="000000" w:themeColor="text1"/>
              </w:rPr>
              <w:t xml:space="preserve">Teachers  </w:t>
            </w:r>
          </w:p>
        </w:tc>
        <w:tc>
          <w:tcPr>
            <w:tcW w:w="1710" w:type="dxa"/>
            <w:hideMark/>
          </w:tcPr>
          <w:p w:rsidR="00246476" w:rsidRPr="007773E5" w:rsidRDefault="001C4E30" w:rsidP="000E3BE6">
            <w:pPr>
              <w:spacing w:line="480" w:lineRule="auto"/>
              <w:rPr>
                <w:color w:val="000000" w:themeColor="text1"/>
              </w:rPr>
            </w:pPr>
            <w:r w:rsidRPr="007773E5">
              <w:rPr>
                <w:color w:val="000000" w:themeColor="text1"/>
              </w:rPr>
              <w:t>25</w:t>
            </w:r>
          </w:p>
        </w:tc>
        <w:tc>
          <w:tcPr>
            <w:tcW w:w="1800" w:type="dxa"/>
            <w:hideMark/>
          </w:tcPr>
          <w:p w:rsidR="00246476" w:rsidRPr="007773E5" w:rsidRDefault="001C4E30" w:rsidP="000E3BE6">
            <w:pPr>
              <w:spacing w:line="480" w:lineRule="auto"/>
              <w:rPr>
                <w:color w:val="000000" w:themeColor="text1"/>
              </w:rPr>
            </w:pPr>
            <w:r w:rsidRPr="007773E5">
              <w:rPr>
                <w:color w:val="000000" w:themeColor="text1"/>
              </w:rPr>
              <w:t>17</w:t>
            </w:r>
          </w:p>
        </w:tc>
        <w:tc>
          <w:tcPr>
            <w:tcW w:w="3438" w:type="dxa"/>
            <w:hideMark/>
          </w:tcPr>
          <w:p w:rsidR="00246476" w:rsidRPr="007773E5" w:rsidRDefault="00A3504F" w:rsidP="000E3BE6">
            <w:pPr>
              <w:spacing w:line="480" w:lineRule="auto"/>
              <w:rPr>
                <w:color w:val="000000" w:themeColor="text1"/>
              </w:rPr>
            </w:pPr>
            <w:r w:rsidRPr="007773E5">
              <w:rPr>
                <w:color w:val="000000" w:themeColor="text1"/>
              </w:rPr>
              <w:t>Purposive Sampling</w:t>
            </w:r>
          </w:p>
        </w:tc>
      </w:tr>
      <w:tr w:rsidR="00246476" w:rsidRPr="007773E5" w:rsidTr="003C1A16">
        <w:tc>
          <w:tcPr>
            <w:tcW w:w="1908" w:type="dxa"/>
            <w:hideMark/>
          </w:tcPr>
          <w:p w:rsidR="00246476" w:rsidRPr="007773E5" w:rsidRDefault="00A3504F" w:rsidP="000E3BE6">
            <w:pPr>
              <w:spacing w:line="480" w:lineRule="auto"/>
              <w:rPr>
                <w:color w:val="000000" w:themeColor="text1"/>
              </w:rPr>
            </w:pPr>
            <w:r w:rsidRPr="007773E5">
              <w:rPr>
                <w:color w:val="000000" w:themeColor="text1"/>
              </w:rPr>
              <w:t>Teachers</w:t>
            </w:r>
          </w:p>
        </w:tc>
        <w:tc>
          <w:tcPr>
            <w:tcW w:w="1710" w:type="dxa"/>
            <w:hideMark/>
          </w:tcPr>
          <w:p w:rsidR="00246476" w:rsidRPr="007773E5" w:rsidRDefault="001C4E30" w:rsidP="000E3BE6">
            <w:pPr>
              <w:spacing w:line="480" w:lineRule="auto"/>
              <w:rPr>
                <w:color w:val="000000" w:themeColor="text1"/>
              </w:rPr>
            </w:pPr>
            <w:r w:rsidRPr="007773E5">
              <w:rPr>
                <w:color w:val="000000" w:themeColor="text1"/>
              </w:rPr>
              <w:t>100</w:t>
            </w:r>
          </w:p>
        </w:tc>
        <w:tc>
          <w:tcPr>
            <w:tcW w:w="1800" w:type="dxa"/>
            <w:hideMark/>
          </w:tcPr>
          <w:p w:rsidR="00246476" w:rsidRPr="007773E5" w:rsidRDefault="001C4E30" w:rsidP="000E3BE6">
            <w:pPr>
              <w:spacing w:line="480" w:lineRule="auto"/>
              <w:rPr>
                <w:color w:val="000000" w:themeColor="text1"/>
              </w:rPr>
            </w:pPr>
            <w:r w:rsidRPr="007773E5">
              <w:rPr>
                <w:color w:val="000000" w:themeColor="text1"/>
              </w:rPr>
              <w:t>66</w:t>
            </w:r>
          </w:p>
        </w:tc>
        <w:tc>
          <w:tcPr>
            <w:tcW w:w="3438" w:type="dxa"/>
            <w:hideMark/>
          </w:tcPr>
          <w:p w:rsidR="00246476" w:rsidRPr="007773E5" w:rsidRDefault="00A3504F" w:rsidP="000E3BE6">
            <w:pPr>
              <w:spacing w:line="480" w:lineRule="auto"/>
              <w:rPr>
                <w:color w:val="000000" w:themeColor="text1"/>
              </w:rPr>
            </w:pPr>
            <w:r w:rsidRPr="007773E5">
              <w:rPr>
                <w:color w:val="000000" w:themeColor="text1"/>
              </w:rPr>
              <w:t>Simple Random Sampling</w:t>
            </w:r>
          </w:p>
        </w:tc>
      </w:tr>
      <w:tr w:rsidR="00246476" w:rsidRPr="007773E5" w:rsidTr="003C1A16">
        <w:tc>
          <w:tcPr>
            <w:tcW w:w="1908" w:type="dxa"/>
            <w:hideMark/>
          </w:tcPr>
          <w:p w:rsidR="00246476" w:rsidRPr="007773E5" w:rsidRDefault="00246476" w:rsidP="000E3BE6">
            <w:pPr>
              <w:spacing w:line="480" w:lineRule="auto"/>
              <w:rPr>
                <w:b/>
                <w:color w:val="000000" w:themeColor="text1"/>
              </w:rPr>
            </w:pPr>
            <w:r w:rsidRPr="007773E5">
              <w:rPr>
                <w:b/>
                <w:color w:val="000000" w:themeColor="text1"/>
              </w:rPr>
              <w:t>Total</w:t>
            </w:r>
          </w:p>
        </w:tc>
        <w:tc>
          <w:tcPr>
            <w:tcW w:w="1710" w:type="dxa"/>
            <w:hideMark/>
          </w:tcPr>
          <w:p w:rsidR="00246476" w:rsidRPr="007773E5" w:rsidRDefault="001C4E30" w:rsidP="000E3BE6">
            <w:pPr>
              <w:spacing w:line="480" w:lineRule="auto"/>
              <w:rPr>
                <w:b/>
                <w:color w:val="000000" w:themeColor="text1"/>
              </w:rPr>
            </w:pPr>
            <w:r w:rsidRPr="007773E5">
              <w:rPr>
                <w:b/>
                <w:color w:val="000000" w:themeColor="text1"/>
              </w:rPr>
              <w:t>150</w:t>
            </w:r>
          </w:p>
        </w:tc>
        <w:tc>
          <w:tcPr>
            <w:tcW w:w="1800" w:type="dxa"/>
          </w:tcPr>
          <w:p w:rsidR="00246476" w:rsidRPr="007773E5" w:rsidRDefault="00246476" w:rsidP="000E3BE6">
            <w:pPr>
              <w:spacing w:line="480" w:lineRule="auto"/>
              <w:rPr>
                <w:b/>
                <w:color w:val="000000" w:themeColor="text1"/>
              </w:rPr>
            </w:pPr>
          </w:p>
        </w:tc>
        <w:tc>
          <w:tcPr>
            <w:tcW w:w="3438" w:type="dxa"/>
          </w:tcPr>
          <w:p w:rsidR="00246476" w:rsidRPr="007773E5" w:rsidRDefault="00246476" w:rsidP="000E3BE6">
            <w:pPr>
              <w:spacing w:line="480" w:lineRule="auto"/>
              <w:rPr>
                <w:b/>
                <w:color w:val="000000" w:themeColor="text1"/>
              </w:rPr>
            </w:pPr>
          </w:p>
        </w:tc>
      </w:tr>
    </w:tbl>
    <w:p w:rsidR="00063F50" w:rsidRPr="007773E5" w:rsidRDefault="00063F50" w:rsidP="007F3393">
      <w:pPr>
        <w:pStyle w:val="Heading1"/>
        <w:spacing w:before="0" w:line="480" w:lineRule="auto"/>
        <w:rPr>
          <w:rStyle w:val="Strong"/>
          <w:rFonts w:cs="Times New Roman"/>
          <w:b/>
          <w:color w:val="000000" w:themeColor="text1"/>
          <w:szCs w:val="24"/>
        </w:rPr>
      </w:pPr>
      <w:bookmarkStart w:id="147" w:name="_Toc377306465"/>
    </w:p>
    <w:p w:rsidR="00246476" w:rsidRPr="007773E5" w:rsidRDefault="00E642F1" w:rsidP="006B504A">
      <w:pPr>
        <w:pStyle w:val="Heading1"/>
        <w:spacing w:before="0" w:line="480" w:lineRule="auto"/>
        <w:rPr>
          <w:rStyle w:val="Strong"/>
          <w:rFonts w:cs="Times New Roman"/>
          <w:b/>
          <w:color w:val="000000" w:themeColor="text1"/>
          <w:szCs w:val="24"/>
        </w:rPr>
      </w:pPr>
      <w:bookmarkStart w:id="148" w:name="_Toc377305498"/>
      <w:bookmarkStart w:id="149" w:name="_Toc74310469"/>
      <w:r w:rsidRPr="007773E5">
        <w:rPr>
          <w:rStyle w:val="Strong"/>
          <w:rFonts w:cs="Times New Roman"/>
          <w:b/>
          <w:color w:val="000000" w:themeColor="text1"/>
          <w:szCs w:val="24"/>
        </w:rPr>
        <w:t xml:space="preserve">3.6 </w:t>
      </w:r>
      <w:r w:rsidR="00246476" w:rsidRPr="007773E5">
        <w:rPr>
          <w:rStyle w:val="Strong"/>
          <w:rFonts w:cs="Times New Roman"/>
          <w:b/>
          <w:color w:val="000000" w:themeColor="text1"/>
          <w:szCs w:val="24"/>
        </w:rPr>
        <w:t xml:space="preserve">Data </w:t>
      </w:r>
      <w:r w:rsidR="00BA6713" w:rsidRPr="007773E5">
        <w:rPr>
          <w:rStyle w:val="Strong"/>
          <w:rFonts w:cs="Times New Roman"/>
          <w:b/>
          <w:color w:val="000000" w:themeColor="text1"/>
          <w:szCs w:val="24"/>
        </w:rPr>
        <w:t>Collection Procedures</w:t>
      </w:r>
      <w:bookmarkEnd w:id="147"/>
      <w:bookmarkEnd w:id="148"/>
      <w:bookmarkEnd w:id="149"/>
    </w:p>
    <w:p w:rsidR="00C10F07" w:rsidRDefault="00333363" w:rsidP="00333363">
      <w:pPr>
        <w:spacing w:line="480" w:lineRule="auto"/>
        <w:jc w:val="both"/>
      </w:pPr>
      <w:r w:rsidRPr="007773E5">
        <w:rPr>
          <w:lang w:val="en-GB"/>
        </w:rPr>
        <w:t xml:space="preserve">A letter of introduction from </w:t>
      </w:r>
      <w:proofErr w:type="spellStart"/>
      <w:r w:rsidR="00512243" w:rsidRPr="007773E5">
        <w:rPr>
          <w:lang w:val="en-GB"/>
        </w:rPr>
        <w:t>Moi</w:t>
      </w:r>
      <w:r w:rsidRPr="007773E5">
        <w:rPr>
          <w:lang w:val="en-GB"/>
        </w:rPr>
        <w:t>University</w:t>
      </w:r>
      <w:proofErr w:type="spellEnd"/>
      <w:r w:rsidRPr="007773E5">
        <w:rPr>
          <w:lang w:val="en-GB"/>
        </w:rPr>
        <w:t xml:space="preserve"> was obtained to aid in getting a research permit from the National Commission for Science, Technology and Innovation (NACOSTI) to conduct the research</w:t>
      </w:r>
      <w:r w:rsidRPr="007773E5">
        <w:t xml:space="preserve">. After the issuance of the permit by NACOSTI the researcher reported to the </w:t>
      </w:r>
      <w:proofErr w:type="spellStart"/>
      <w:r w:rsidRPr="007773E5">
        <w:rPr>
          <w:color w:val="000000" w:themeColor="text1"/>
        </w:rPr>
        <w:t>Bungoma</w:t>
      </w:r>
      <w:proofErr w:type="spellEnd"/>
      <w:r w:rsidRPr="007773E5">
        <w:rPr>
          <w:color w:val="000000" w:themeColor="text1"/>
        </w:rPr>
        <w:t xml:space="preserve"> East</w:t>
      </w:r>
      <w:r w:rsidRPr="007773E5">
        <w:t xml:space="preserve"> Sub County then proceeded to the County Director of Education</w:t>
      </w:r>
      <w:r w:rsidR="00D17BEB">
        <w:t xml:space="preserve"> (CDE). The researcher</w:t>
      </w:r>
      <w:r w:rsidRPr="007773E5">
        <w:t xml:space="preserve"> was given an introduction letter</w:t>
      </w:r>
      <w:r w:rsidR="00D17BEB">
        <w:t xml:space="preserve"> by CDE</w:t>
      </w:r>
      <w:r w:rsidRPr="007773E5">
        <w:t xml:space="preserve"> which was presented to the head teachers of </w:t>
      </w:r>
      <w:r w:rsidR="00D17BEB">
        <w:t xml:space="preserve">the target schools. </w:t>
      </w:r>
    </w:p>
    <w:p w:rsidR="00333363" w:rsidRPr="007773E5" w:rsidRDefault="00D17BEB" w:rsidP="00333363">
      <w:pPr>
        <w:spacing w:line="480" w:lineRule="auto"/>
        <w:jc w:val="both"/>
        <w:rPr>
          <w:lang w:val="en-GB"/>
        </w:rPr>
      </w:pPr>
      <w:r>
        <w:t>T</w:t>
      </w:r>
      <w:r w:rsidR="00333363" w:rsidRPr="007773E5">
        <w:t>he target head teachers introduced the researcher to the teachers who assisted in the data collection. Respondents were then advised not to write their names or contacts in the questionnaires for confidentiality purposes.</w:t>
      </w:r>
      <w:r w:rsidR="00333363" w:rsidRPr="007773E5">
        <w:rPr>
          <w:lang w:val="en-GB"/>
        </w:rPr>
        <w:t xml:space="preserve"> The respondents were requested to fill the questionnaire and hand them back on the same day. This ensured a high return rate as opposed to when the respondents are left with the questionnaires (</w:t>
      </w:r>
      <w:proofErr w:type="spellStart"/>
      <w:r w:rsidR="00333363" w:rsidRPr="007773E5">
        <w:t>Borgatti</w:t>
      </w:r>
      <w:proofErr w:type="spellEnd"/>
      <w:r w:rsidR="00333363" w:rsidRPr="007773E5">
        <w:t>, Everett &amp; Johnson, 2018).</w:t>
      </w:r>
      <w:r w:rsidR="00C95259">
        <w:t>The research</w:t>
      </w:r>
      <w:r w:rsidR="00EB2B0D">
        <w:t>er</w:t>
      </w:r>
      <w:r w:rsidR="00C95259">
        <w:t xml:space="preserve"> conducted face to face interview with Head teachers and observed one classroom lesson to ascertain teaching method</w:t>
      </w:r>
      <w:r w:rsidR="00EB2B0D">
        <w:t>s</w:t>
      </w:r>
      <w:r w:rsidR="00C95259">
        <w:t>, resources available, teacher attitude and way of handling a class in session.</w:t>
      </w:r>
    </w:p>
    <w:p w:rsidR="00876A21" w:rsidRPr="007773E5" w:rsidRDefault="00876A21" w:rsidP="007F3393">
      <w:pPr>
        <w:spacing w:line="480" w:lineRule="auto"/>
        <w:jc w:val="both"/>
        <w:rPr>
          <w:color w:val="000000" w:themeColor="text1"/>
        </w:rPr>
      </w:pPr>
    </w:p>
    <w:p w:rsidR="00246476" w:rsidRPr="007773E5" w:rsidRDefault="00FA4570" w:rsidP="006B504A">
      <w:pPr>
        <w:pStyle w:val="Heading1"/>
        <w:spacing w:before="0" w:line="480" w:lineRule="auto"/>
        <w:rPr>
          <w:rStyle w:val="Strong"/>
          <w:rFonts w:cs="Times New Roman"/>
          <w:b/>
          <w:color w:val="000000" w:themeColor="text1"/>
          <w:szCs w:val="24"/>
        </w:rPr>
      </w:pPr>
      <w:bookmarkStart w:id="150" w:name="_Toc377306466"/>
      <w:bookmarkStart w:id="151" w:name="_Toc377305499"/>
      <w:bookmarkStart w:id="152" w:name="_Toc74310470"/>
      <w:r w:rsidRPr="007773E5">
        <w:rPr>
          <w:rStyle w:val="Strong"/>
          <w:rFonts w:cs="Times New Roman"/>
          <w:b/>
          <w:color w:val="000000" w:themeColor="text1"/>
          <w:szCs w:val="24"/>
        </w:rPr>
        <w:lastRenderedPageBreak/>
        <w:t>3.</w:t>
      </w:r>
      <w:r w:rsidR="00713C87" w:rsidRPr="007773E5">
        <w:rPr>
          <w:rStyle w:val="Strong"/>
          <w:rFonts w:cs="Times New Roman"/>
          <w:b/>
          <w:color w:val="000000" w:themeColor="text1"/>
          <w:szCs w:val="24"/>
        </w:rPr>
        <w:t>7</w:t>
      </w:r>
      <w:r w:rsidR="00246476" w:rsidRPr="007773E5">
        <w:rPr>
          <w:rStyle w:val="Strong"/>
          <w:rFonts w:cs="Times New Roman"/>
          <w:b/>
          <w:color w:val="000000" w:themeColor="text1"/>
          <w:szCs w:val="24"/>
        </w:rPr>
        <w:t xml:space="preserve">Research </w:t>
      </w:r>
      <w:r w:rsidR="00BA6713" w:rsidRPr="007773E5">
        <w:rPr>
          <w:rStyle w:val="Strong"/>
          <w:rFonts w:cs="Times New Roman"/>
          <w:b/>
          <w:color w:val="000000" w:themeColor="text1"/>
          <w:szCs w:val="24"/>
        </w:rPr>
        <w:t>Instruments</w:t>
      </w:r>
      <w:bookmarkEnd w:id="150"/>
      <w:bookmarkEnd w:id="151"/>
      <w:bookmarkEnd w:id="152"/>
    </w:p>
    <w:p w:rsidR="00246476" w:rsidRPr="007773E5" w:rsidRDefault="00246476" w:rsidP="00707A6C">
      <w:pPr>
        <w:spacing w:line="480" w:lineRule="auto"/>
        <w:jc w:val="both"/>
        <w:rPr>
          <w:color w:val="000000" w:themeColor="text1"/>
        </w:rPr>
      </w:pPr>
      <w:r w:rsidRPr="007773E5">
        <w:rPr>
          <w:color w:val="000000" w:themeColor="text1"/>
        </w:rPr>
        <w:t>These ar</w:t>
      </w:r>
      <w:r w:rsidR="00725A97" w:rsidRPr="007773E5">
        <w:rPr>
          <w:color w:val="000000" w:themeColor="text1"/>
        </w:rPr>
        <w:t>e tools that the researcher used</w:t>
      </w:r>
      <w:r w:rsidRPr="007773E5">
        <w:rPr>
          <w:color w:val="000000" w:themeColor="text1"/>
        </w:rPr>
        <w:t xml:space="preserve"> to collect data </w:t>
      </w:r>
      <w:r w:rsidR="008B1FB6" w:rsidRPr="007773E5">
        <w:rPr>
          <w:color w:val="000000" w:themeColor="text1"/>
        </w:rPr>
        <w:t>in line</w:t>
      </w:r>
      <w:r w:rsidRPr="007773E5">
        <w:rPr>
          <w:color w:val="000000" w:themeColor="text1"/>
        </w:rPr>
        <w:t xml:space="preserve"> with the research objectives</w:t>
      </w:r>
      <w:r w:rsidR="00F10BB5" w:rsidRPr="007773E5">
        <w:rPr>
          <w:color w:val="000000" w:themeColor="text1"/>
        </w:rPr>
        <w:t>. T</w:t>
      </w:r>
      <w:r w:rsidR="00725A97" w:rsidRPr="007773E5">
        <w:rPr>
          <w:color w:val="000000" w:themeColor="text1"/>
        </w:rPr>
        <w:t>he following tools were</w:t>
      </w:r>
      <w:r w:rsidRPr="007773E5">
        <w:rPr>
          <w:color w:val="000000" w:themeColor="text1"/>
        </w:rPr>
        <w:t xml:space="preserve"> considered suitable for</w:t>
      </w:r>
      <w:r w:rsidR="00742E27" w:rsidRPr="007773E5">
        <w:rPr>
          <w:color w:val="000000" w:themeColor="text1"/>
        </w:rPr>
        <w:t xml:space="preserve"> the collection of data</w:t>
      </w:r>
      <w:r w:rsidR="00EB2B0D">
        <w:rPr>
          <w:color w:val="000000" w:themeColor="text1"/>
        </w:rPr>
        <w:t xml:space="preserve"> for all the objectives</w:t>
      </w:r>
      <w:r w:rsidR="00742E27" w:rsidRPr="007773E5">
        <w:rPr>
          <w:color w:val="000000" w:themeColor="text1"/>
        </w:rPr>
        <w:t>:</w:t>
      </w:r>
      <w:r w:rsidRPr="007773E5">
        <w:rPr>
          <w:color w:val="000000" w:themeColor="text1"/>
        </w:rPr>
        <w:t xml:space="preserve"> questionnaires,</w:t>
      </w:r>
      <w:r w:rsidR="002C6976" w:rsidRPr="007773E5">
        <w:rPr>
          <w:color w:val="000000" w:themeColor="text1"/>
        </w:rPr>
        <w:t>interviewschedule</w:t>
      </w:r>
      <w:r w:rsidR="00A031FA" w:rsidRPr="007773E5">
        <w:rPr>
          <w:color w:val="000000" w:themeColor="text1"/>
        </w:rPr>
        <w:t xml:space="preserve"> and</w:t>
      </w:r>
      <w:r w:rsidR="00742E27" w:rsidRPr="007773E5">
        <w:rPr>
          <w:color w:val="000000" w:themeColor="text1"/>
        </w:rPr>
        <w:t xml:space="preserve"> observation</w:t>
      </w:r>
      <w:r w:rsidR="00A031FA" w:rsidRPr="007773E5">
        <w:rPr>
          <w:color w:val="000000" w:themeColor="text1"/>
        </w:rPr>
        <w:t xml:space="preserve"> checklist</w:t>
      </w:r>
      <w:r w:rsidR="00742E27" w:rsidRPr="007773E5">
        <w:rPr>
          <w:color w:val="000000" w:themeColor="text1"/>
        </w:rPr>
        <w:t>.</w:t>
      </w:r>
    </w:p>
    <w:p w:rsidR="00246476" w:rsidRPr="007773E5" w:rsidRDefault="00742E27" w:rsidP="006B504A">
      <w:pPr>
        <w:pStyle w:val="ListParagraph"/>
        <w:spacing w:line="480" w:lineRule="auto"/>
        <w:ind w:left="0"/>
        <w:jc w:val="both"/>
        <w:outlineLvl w:val="0"/>
        <w:rPr>
          <w:rStyle w:val="Strong"/>
          <w:bCs w:val="0"/>
          <w:color w:val="000000" w:themeColor="text1"/>
        </w:rPr>
      </w:pPr>
      <w:bookmarkStart w:id="153" w:name="_Toc377305500"/>
      <w:bookmarkStart w:id="154" w:name="_Toc74310471"/>
      <w:r w:rsidRPr="007773E5">
        <w:rPr>
          <w:rStyle w:val="Strong"/>
          <w:color w:val="000000" w:themeColor="text1"/>
        </w:rPr>
        <w:t>3.</w:t>
      </w:r>
      <w:r w:rsidR="00713C87" w:rsidRPr="007773E5">
        <w:rPr>
          <w:rStyle w:val="Strong"/>
          <w:color w:val="000000" w:themeColor="text1"/>
        </w:rPr>
        <w:t>7</w:t>
      </w:r>
      <w:r w:rsidRPr="007773E5">
        <w:rPr>
          <w:rStyle w:val="Strong"/>
          <w:color w:val="000000" w:themeColor="text1"/>
        </w:rPr>
        <w:t>.1</w:t>
      </w:r>
      <w:r w:rsidR="00246476" w:rsidRPr="007773E5">
        <w:rPr>
          <w:rStyle w:val="Strong"/>
          <w:color w:val="000000" w:themeColor="text1"/>
        </w:rPr>
        <w:t>Questionnaire</w:t>
      </w:r>
      <w:bookmarkEnd w:id="153"/>
      <w:r w:rsidR="00AF1EFB" w:rsidRPr="007773E5">
        <w:rPr>
          <w:rStyle w:val="Strong"/>
          <w:color w:val="000000" w:themeColor="text1"/>
        </w:rPr>
        <w:t xml:space="preserve"> for </w:t>
      </w:r>
      <w:r w:rsidR="00FE32A6" w:rsidRPr="007773E5">
        <w:rPr>
          <w:rStyle w:val="Strong"/>
          <w:color w:val="000000" w:themeColor="text1"/>
        </w:rPr>
        <w:t>Teachers</w:t>
      </w:r>
      <w:bookmarkEnd w:id="154"/>
    </w:p>
    <w:p w:rsidR="00965D99" w:rsidRDefault="00FC2666" w:rsidP="007F3393">
      <w:pPr>
        <w:spacing w:line="480" w:lineRule="auto"/>
        <w:jc w:val="both"/>
      </w:pPr>
      <w:r w:rsidRPr="007773E5">
        <w:t>This is an instrument that is used to gather data from a population</w:t>
      </w:r>
      <w:r w:rsidR="00521B8F" w:rsidRPr="007773E5">
        <w:t xml:space="preserve"> or a sample. It </w:t>
      </w:r>
      <w:r w:rsidR="004C1A01" w:rsidRPr="007773E5">
        <w:t>consists of a</w:t>
      </w:r>
      <w:r w:rsidR="00521B8F" w:rsidRPr="007773E5">
        <w:t xml:space="preserve"> series of questions dealing with a specific identifiable problem by the researcher.</w:t>
      </w:r>
      <w:r w:rsidR="00F77071" w:rsidRPr="007773E5">
        <w:t xml:space="preserve"> These are sent or given to individuals or group of in</w:t>
      </w:r>
      <w:r w:rsidR="00205FF3" w:rsidRPr="007773E5">
        <w:t>dividua</w:t>
      </w:r>
      <w:r w:rsidR="00810EB2" w:rsidRPr="007773E5">
        <w:t xml:space="preserve">ls with the objective of </w:t>
      </w:r>
      <w:r w:rsidR="00F77071" w:rsidRPr="007773E5">
        <w:t>obtaining data with regard to some problems under investigation</w:t>
      </w:r>
      <w:r w:rsidR="0020044B" w:rsidRPr="007773E5">
        <w:t xml:space="preserve"> (</w:t>
      </w:r>
      <w:proofErr w:type="spellStart"/>
      <w:r w:rsidR="0020044B" w:rsidRPr="007773E5">
        <w:t>Karugu</w:t>
      </w:r>
      <w:proofErr w:type="spellEnd"/>
      <w:r w:rsidR="0020044B" w:rsidRPr="007773E5">
        <w:t>, 2007)</w:t>
      </w:r>
      <w:r w:rsidR="00F77071" w:rsidRPr="007773E5">
        <w:t>.</w:t>
      </w:r>
      <w:r w:rsidR="00417DD6" w:rsidRPr="00D46329">
        <w:t xml:space="preserve">A questionnaire is a group of </w:t>
      </w:r>
      <w:r w:rsidR="00417DD6">
        <w:t>inquiries</w:t>
      </w:r>
      <w:r w:rsidR="00417DD6" w:rsidRPr="00D46329">
        <w:t xml:space="preserve"> submitted to a cluster of persons being surveyed (</w:t>
      </w:r>
      <w:r w:rsidR="00417DD6" w:rsidRPr="00D46329">
        <w:rPr>
          <w:rFonts w:eastAsia="Calibri"/>
          <w:shd w:val="clear" w:color="auto" w:fill="FFFFFF"/>
        </w:rPr>
        <w:t>Moser &amp;</w:t>
      </w:r>
      <w:proofErr w:type="spellStart"/>
      <w:r w:rsidR="00417DD6" w:rsidRPr="00D46329">
        <w:rPr>
          <w:rFonts w:eastAsia="Calibri"/>
          <w:shd w:val="clear" w:color="auto" w:fill="FFFFFF"/>
        </w:rPr>
        <w:t>Kalton</w:t>
      </w:r>
      <w:proofErr w:type="spellEnd"/>
      <w:r w:rsidR="00417DD6" w:rsidRPr="00D46329">
        <w:rPr>
          <w:rFonts w:eastAsia="Calibri"/>
          <w:shd w:val="clear" w:color="auto" w:fill="FFFFFF"/>
        </w:rPr>
        <w:t>, 2017</w:t>
      </w:r>
      <w:r w:rsidR="00417DD6">
        <w:rPr>
          <w:rFonts w:eastAsia="Calibri"/>
          <w:shd w:val="clear" w:color="auto" w:fill="FFFFFF"/>
        </w:rPr>
        <w:t xml:space="preserve">) </w:t>
      </w:r>
      <w:proofErr w:type="spellStart"/>
      <w:r w:rsidR="00417DD6" w:rsidRPr="00D46329">
        <w:rPr>
          <w:rFonts w:eastAsia="Calibri"/>
          <w:shd w:val="clear" w:color="auto" w:fill="FFFFFF"/>
        </w:rPr>
        <w:t>Nemoto</w:t>
      </w:r>
      <w:proofErr w:type="spellEnd"/>
      <w:r w:rsidR="00417DD6" w:rsidRPr="00D46329">
        <w:rPr>
          <w:rFonts w:eastAsia="Calibri"/>
          <w:shd w:val="clear" w:color="auto" w:fill="FFFFFF"/>
        </w:rPr>
        <w:t xml:space="preserve"> and </w:t>
      </w:r>
      <w:proofErr w:type="spellStart"/>
      <w:r w:rsidR="00417DD6" w:rsidRPr="00D46329">
        <w:rPr>
          <w:rFonts w:eastAsia="Calibri"/>
          <w:shd w:val="clear" w:color="auto" w:fill="FFFFFF"/>
        </w:rPr>
        <w:t>Beglar</w:t>
      </w:r>
      <w:proofErr w:type="spellEnd"/>
      <w:r w:rsidR="00417DD6" w:rsidRPr="00D46329">
        <w:rPr>
          <w:rFonts w:eastAsia="Calibri"/>
          <w:shd w:val="clear" w:color="auto" w:fill="FFFFFF"/>
        </w:rPr>
        <w:t xml:space="preserve"> (2014) points that t</w:t>
      </w:r>
      <w:r w:rsidR="00417DD6" w:rsidRPr="00D46329">
        <w:t>he questionnaires were also preferred due to their ability to reduce interviewer bias significantly.</w:t>
      </w:r>
    </w:p>
    <w:p w:rsidR="00981405" w:rsidRPr="007773E5" w:rsidRDefault="00246476" w:rsidP="007F3393">
      <w:pPr>
        <w:spacing w:line="480" w:lineRule="auto"/>
        <w:jc w:val="both"/>
        <w:rPr>
          <w:b/>
          <w:color w:val="000000" w:themeColor="text1"/>
        </w:rPr>
      </w:pPr>
      <w:r w:rsidRPr="007773E5">
        <w:rPr>
          <w:color w:val="000000" w:themeColor="text1"/>
        </w:rPr>
        <w:t>The questio</w:t>
      </w:r>
      <w:r w:rsidR="00417DD6">
        <w:rPr>
          <w:color w:val="000000" w:themeColor="text1"/>
        </w:rPr>
        <w:t xml:space="preserve">nnaires </w:t>
      </w:r>
      <w:r w:rsidRPr="007773E5">
        <w:rPr>
          <w:color w:val="000000" w:themeColor="text1"/>
        </w:rPr>
        <w:t>include</w:t>
      </w:r>
      <w:r w:rsidR="00725A97" w:rsidRPr="007773E5">
        <w:rPr>
          <w:color w:val="000000" w:themeColor="text1"/>
        </w:rPr>
        <w:t>d</w:t>
      </w:r>
      <w:r w:rsidRPr="007773E5">
        <w:rPr>
          <w:color w:val="000000" w:themeColor="text1"/>
        </w:rPr>
        <w:t xml:space="preserve"> open ended and closed ended questions. </w:t>
      </w:r>
      <w:r w:rsidR="00B36F82" w:rsidRPr="007773E5">
        <w:rPr>
          <w:color w:val="000000" w:themeColor="text1"/>
        </w:rPr>
        <w:t xml:space="preserve">Open ended questions </w:t>
      </w:r>
      <w:r w:rsidR="00261A36" w:rsidRPr="007773E5">
        <w:rPr>
          <w:color w:val="000000" w:themeColor="text1"/>
        </w:rPr>
        <w:t>allowed the</w:t>
      </w:r>
      <w:r w:rsidRPr="007773E5">
        <w:rPr>
          <w:color w:val="000000" w:themeColor="text1"/>
        </w:rPr>
        <w:t xml:space="preserve"> respondent freedom to express his or her ideas fully and thus enable</w:t>
      </w:r>
      <w:r w:rsidR="00261A36" w:rsidRPr="007773E5">
        <w:rPr>
          <w:color w:val="000000" w:themeColor="text1"/>
        </w:rPr>
        <w:t>d</w:t>
      </w:r>
      <w:r w:rsidRPr="007773E5">
        <w:rPr>
          <w:color w:val="000000" w:themeColor="text1"/>
        </w:rPr>
        <w:t xml:space="preserve"> the researcher obtain detailed data.Closed ended questions limit</w:t>
      </w:r>
      <w:r w:rsidR="00261A36" w:rsidRPr="007773E5">
        <w:rPr>
          <w:color w:val="000000" w:themeColor="text1"/>
        </w:rPr>
        <w:t>ed</w:t>
      </w:r>
      <w:r w:rsidRPr="007773E5">
        <w:rPr>
          <w:color w:val="000000" w:themeColor="text1"/>
        </w:rPr>
        <w:t xml:space="preserve"> the respondent’s freedom of expression by providing alternative answers to the question thus discouraging exaggeration and allowing the researcher collect true data.</w:t>
      </w:r>
      <w:r w:rsidR="00567094" w:rsidRPr="007773E5">
        <w:rPr>
          <w:color w:val="000000" w:themeColor="text1"/>
        </w:rPr>
        <w:t>A</w:t>
      </w:r>
      <w:r w:rsidR="001741FF" w:rsidRPr="007773E5">
        <w:rPr>
          <w:color w:val="000000" w:themeColor="text1"/>
        </w:rPr>
        <w:t xml:space="preserve">dvantages of questionnaires include the following:Respondents have the </w:t>
      </w:r>
      <w:r w:rsidR="00DA5D7B" w:rsidRPr="007773E5">
        <w:rPr>
          <w:color w:val="000000" w:themeColor="text1"/>
        </w:rPr>
        <w:t>freedom to</w:t>
      </w:r>
      <w:r w:rsidR="001741FF" w:rsidRPr="007773E5">
        <w:rPr>
          <w:color w:val="000000" w:themeColor="text1"/>
        </w:rPr>
        <w:t xml:space="preserve"> say what they want because they do not have to </w:t>
      </w:r>
      <w:r w:rsidR="00DA5D7B" w:rsidRPr="007773E5">
        <w:rPr>
          <w:color w:val="000000" w:themeColor="text1"/>
        </w:rPr>
        <w:t>reveal their</w:t>
      </w:r>
      <w:r w:rsidR="005B2947" w:rsidRPr="007773E5">
        <w:rPr>
          <w:color w:val="000000" w:themeColor="text1"/>
        </w:rPr>
        <w:t xml:space="preserve"> identi</w:t>
      </w:r>
      <w:r w:rsidR="002F0F3D" w:rsidRPr="007773E5">
        <w:rPr>
          <w:color w:val="000000" w:themeColor="text1"/>
        </w:rPr>
        <w:t>ti</w:t>
      </w:r>
      <w:r w:rsidR="005B2947" w:rsidRPr="007773E5">
        <w:rPr>
          <w:color w:val="000000" w:themeColor="text1"/>
        </w:rPr>
        <w:t>es</w:t>
      </w:r>
      <w:r w:rsidR="00936FEE" w:rsidRPr="007773E5">
        <w:rPr>
          <w:color w:val="000000" w:themeColor="text1"/>
        </w:rPr>
        <w:t xml:space="preserve">. </w:t>
      </w:r>
      <w:r w:rsidR="005B2947" w:rsidRPr="007773E5">
        <w:rPr>
          <w:color w:val="000000" w:themeColor="text1"/>
        </w:rPr>
        <w:t>Data can be generated from a large sample within a short time</w:t>
      </w:r>
      <w:r w:rsidR="00936FEE" w:rsidRPr="007773E5">
        <w:rPr>
          <w:color w:val="000000" w:themeColor="text1"/>
        </w:rPr>
        <w:t xml:space="preserve">. </w:t>
      </w:r>
      <w:r w:rsidR="00AF1EFB" w:rsidRPr="007773E5">
        <w:rPr>
          <w:color w:val="000000" w:themeColor="text1"/>
        </w:rPr>
        <w:t>However,r</w:t>
      </w:r>
      <w:r w:rsidR="00981405" w:rsidRPr="007773E5">
        <w:rPr>
          <w:color w:val="000000" w:themeColor="text1"/>
        </w:rPr>
        <w:t>espondents may take long to fill in the questionnaires and some may fail totally to return them</w:t>
      </w:r>
      <w:r w:rsidR="00E55605" w:rsidRPr="007773E5">
        <w:rPr>
          <w:color w:val="000000" w:themeColor="text1"/>
        </w:rPr>
        <w:t xml:space="preserve"> (</w:t>
      </w:r>
      <w:proofErr w:type="spellStart"/>
      <w:r w:rsidR="00E55605" w:rsidRPr="007773E5">
        <w:rPr>
          <w:color w:val="000000" w:themeColor="text1"/>
        </w:rPr>
        <w:t>Karugu</w:t>
      </w:r>
      <w:proofErr w:type="spellEnd"/>
      <w:r w:rsidR="00E55605" w:rsidRPr="007773E5">
        <w:rPr>
          <w:color w:val="000000" w:themeColor="text1"/>
        </w:rPr>
        <w:t xml:space="preserve"> 2007).</w:t>
      </w:r>
      <w:r w:rsidR="00F201C7" w:rsidRPr="007773E5">
        <w:rPr>
          <w:color w:val="000000" w:themeColor="text1"/>
        </w:rPr>
        <w:t xml:space="preserve"> Questionnaire is on Appendix B.</w:t>
      </w:r>
    </w:p>
    <w:p w:rsidR="00196932" w:rsidRPr="007773E5" w:rsidRDefault="00196932" w:rsidP="007F3393">
      <w:pPr>
        <w:pStyle w:val="Heading1"/>
        <w:spacing w:before="0" w:line="480" w:lineRule="auto"/>
        <w:rPr>
          <w:rStyle w:val="Strong"/>
          <w:rFonts w:cs="Times New Roman"/>
          <w:b/>
          <w:color w:val="000000" w:themeColor="text1"/>
          <w:szCs w:val="24"/>
        </w:rPr>
      </w:pPr>
      <w:bookmarkStart w:id="155" w:name="_Toc377306468"/>
    </w:p>
    <w:p w:rsidR="00246476" w:rsidRPr="007773E5" w:rsidRDefault="00742E27" w:rsidP="006B504A">
      <w:pPr>
        <w:pStyle w:val="Heading1"/>
        <w:spacing w:before="0" w:line="480" w:lineRule="auto"/>
        <w:rPr>
          <w:rStyle w:val="Strong"/>
          <w:rFonts w:cs="Times New Roman"/>
          <w:b/>
          <w:color w:val="000000" w:themeColor="text1"/>
          <w:szCs w:val="24"/>
        </w:rPr>
      </w:pPr>
      <w:bookmarkStart w:id="156" w:name="_Toc377305501"/>
      <w:bookmarkStart w:id="157" w:name="_Toc74310472"/>
      <w:r w:rsidRPr="007773E5">
        <w:rPr>
          <w:rStyle w:val="Strong"/>
          <w:rFonts w:cs="Times New Roman"/>
          <w:b/>
          <w:color w:val="000000" w:themeColor="text1"/>
          <w:szCs w:val="24"/>
        </w:rPr>
        <w:t>3.</w:t>
      </w:r>
      <w:r w:rsidR="00713C87" w:rsidRPr="007773E5">
        <w:rPr>
          <w:rStyle w:val="Strong"/>
          <w:rFonts w:cs="Times New Roman"/>
          <w:b/>
          <w:color w:val="000000" w:themeColor="text1"/>
          <w:szCs w:val="24"/>
        </w:rPr>
        <w:t>7</w:t>
      </w:r>
      <w:r w:rsidRPr="007773E5">
        <w:rPr>
          <w:rStyle w:val="Strong"/>
          <w:rFonts w:cs="Times New Roman"/>
          <w:b/>
          <w:color w:val="000000" w:themeColor="text1"/>
          <w:szCs w:val="24"/>
        </w:rPr>
        <w:t>.2</w:t>
      </w:r>
      <w:r w:rsidR="00246476" w:rsidRPr="007773E5">
        <w:rPr>
          <w:rStyle w:val="Strong"/>
          <w:rFonts w:cs="Times New Roman"/>
          <w:b/>
          <w:color w:val="000000" w:themeColor="text1"/>
          <w:szCs w:val="24"/>
        </w:rPr>
        <w:t xml:space="preserve">Interview </w:t>
      </w:r>
      <w:r w:rsidR="00BA2FBF" w:rsidRPr="007773E5">
        <w:rPr>
          <w:rStyle w:val="Strong"/>
          <w:rFonts w:cs="Times New Roman"/>
          <w:b/>
          <w:color w:val="000000" w:themeColor="text1"/>
          <w:szCs w:val="24"/>
        </w:rPr>
        <w:t>Schedule</w:t>
      </w:r>
      <w:bookmarkEnd w:id="155"/>
      <w:bookmarkEnd w:id="156"/>
      <w:r w:rsidR="00A17CED" w:rsidRPr="007773E5">
        <w:rPr>
          <w:rStyle w:val="Strong"/>
          <w:rFonts w:cs="Times New Roman"/>
          <w:b/>
          <w:color w:val="000000" w:themeColor="text1"/>
          <w:szCs w:val="24"/>
        </w:rPr>
        <w:t xml:space="preserve"> for </w:t>
      </w:r>
      <w:r w:rsidR="00E127F4" w:rsidRPr="007773E5">
        <w:rPr>
          <w:rStyle w:val="Strong"/>
          <w:rFonts w:cs="Times New Roman"/>
          <w:b/>
          <w:color w:val="000000" w:themeColor="text1"/>
          <w:szCs w:val="24"/>
        </w:rPr>
        <w:t>Head teachers</w:t>
      </w:r>
      <w:bookmarkEnd w:id="157"/>
    </w:p>
    <w:p w:rsidR="009124B0" w:rsidRPr="007773E5" w:rsidRDefault="00B13FB2" w:rsidP="00707A6C">
      <w:pPr>
        <w:spacing w:line="480" w:lineRule="auto"/>
        <w:jc w:val="both"/>
        <w:rPr>
          <w:color w:val="000000" w:themeColor="text1"/>
        </w:rPr>
      </w:pPr>
      <w:r w:rsidRPr="007773E5">
        <w:rPr>
          <w:color w:val="000000" w:themeColor="text1"/>
        </w:rPr>
        <w:t>Interview is a process of communication</w:t>
      </w:r>
      <w:r w:rsidR="00D44C82" w:rsidRPr="007773E5">
        <w:rPr>
          <w:color w:val="000000" w:themeColor="text1"/>
        </w:rPr>
        <w:t xml:space="preserve"> or interaction in which the subject or interviewees gives the needed information. Usually it involves face to face interaction or conversation between the researcher and the respondents</w:t>
      </w:r>
      <w:r w:rsidR="00713243" w:rsidRPr="007773E5">
        <w:rPr>
          <w:color w:val="000000" w:themeColor="text1"/>
        </w:rPr>
        <w:t xml:space="preserve"> (</w:t>
      </w:r>
      <w:proofErr w:type="spellStart"/>
      <w:r w:rsidR="00713243" w:rsidRPr="007773E5">
        <w:rPr>
          <w:color w:val="000000" w:themeColor="text1"/>
        </w:rPr>
        <w:t>Karugu</w:t>
      </w:r>
      <w:proofErr w:type="spellEnd"/>
      <w:r w:rsidR="00713243" w:rsidRPr="007773E5">
        <w:rPr>
          <w:color w:val="000000" w:themeColor="text1"/>
        </w:rPr>
        <w:t>, 2007</w:t>
      </w:r>
      <w:r w:rsidR="00D61942" w:rsidRPr="007773E5">
        <w:rPr>
          <w:color w:val="000000" w:themeColor="text1"/>
        </w:rPr>
        <w:t xml:space="preserve">). </w:t>
      </w:r>
      <w:r w:rsidR="00261A36" w:rsidRPr="007773E5">
        <w:rPr>
          <w:color w:val="000000" w:themeColor="text1"/>
        </w:rPr>
        <w:t>The researcher</w:t>
      </w:r>
      <w:r w:rsidR="00246476" w:rsidRPr="007773E5">
        <w:rPr>
          <w:color w:val="000000" w:themeColor="text1"/>
        </w:rPr>
        <w:t xml:space="preserve"> formulate</w:t>
      </w:r>
      <w:r w:rsidR="00261A36" w:rsidRPr="007773E5">
        <w:rPr>
          <w:color w:val="000000" w:themeColor="text1"/>
        </w:rPr>
        <w:t>d</w:t>
      </w:r>
      <w:r w:rsidR="00246476" w:rsidRPr="007773E5">
        <w:rPr>
          <w:color w:val="000000" w:themeColor="text1"/>
        </w:rPr>
        <w:t xml:space="preserve"> guide questions to be used during the interview with the school head teachers. This m</w:t>
      </w:r>
      <w:r w:rsidR="00261A36" w:rsidRPr="007773E5">
        <w:rPr>
          <w:color w:val="000000" w:themeColor="text1"/>
        </w:rPr>
        <w:t>ethod of data collection was</w:t>
      </w:r>
      <w:r w:rsidR="00246476" w:rsidRPr="007773E5">
        <w:rPr>
          <w:color w:val="000000" w:themeColor="text1"/>
        </w:rPr>
        <w:t xml:space="preserve"> used to collect data fo</w:t>
      </w:r>
      <w:r w:rsidR="00B36F82" w:rsidRPr="007773E5">
        <w:rPr>
          <w:color w:val="000000" w:themeColor="text1"/>
        </w:rPr>
        <w:t>r all objectives.</w:t>
      </w:r>
      <w:r w:rsidR="00261A36" w:rsidRPr="007773E5">
        <w:rPr>
          <w:color w:val="000000" w:themeColor="text1"/>
        </w:rPr>
        <w:t xml:space="preserve"> The interview</w:t>
      </w:r>
      <w:r w:rsidR="00246476" w:rsidRPr="007773E5">
        <w:rPr>
          <w:color w:val="000000" w:themeColor="text1"/>
        </w:rPr>
        <w:t xml:space="preserve"> assist</w:t>
      </w:r>
      <w:r w:rsidR="00261A36" w:rsidRPr="007773E5">
        <w:rPr>
          <w:color w:val="000000" w:themeColor="text1"/>
        </w:rPr>
        <w:t>ed</w:t>
      </w:r>
      <w:r w:rsidR="00246476" w:rsidRPr="007773E5">
        <w:rPr>
          <w:color w:val="000000" w:themeColor="text1"/>
        </w:rPr>
        <w:t xml:space="preserve"> the researcher get fi</w:t>
      </w:r>
      <w:r w:rsidR="00B918EA" w:rsidRPr="007773E5">
        <w:rPr>
          <w:color w:val="000000" w:themeColor="text1"/>
        </w:rPr>
        <w:t>rst hand inform</w:t>
      </w:r>
      <w:r w:rsidR="00810EB2" w:rsidRPr="007773E5">
        <w:rPr>
          <w:color w:val="000000" w:themeColor="text1"/>
        </w:rPr>
        <w:t>ation and clarified necessary</w:t>
      </w:r>
      <w:r w:rsidR="00246476" w:rsidRPr="007773E5">
        <w:rPr>
          <w:color w:val="000000" w:themeColor="text1"/>
        </w:rPr>
        <w:t xml:space="preserve"> question</w:t>
      </w:r>
      <w:r w:rsidR="00810EB2" w:rsidRPr="007773E5">
        <w:rPr>
          <w:color w:val="000000" w:themeColor="text1"/>
        </w:rPr>
        <w:t>s</w:t>
      </w:r>
      <w:r w:rsidR="00246476" w:rsidRPr="007773E5">
        <w:rPr>
          <w:color w:val="000000" w:themeColor="text1"/>
        </w:rPr>
        <w:t>, in collecti</w:t>
      </w:r>
      <w:r w:rsidR="005C55E0" w:rsidRPr="007773E5">
        <w:rPr>
          <w:color w:val="000000" w:themeColor="text1"/>
        </w:rPr>
        <w:t>ng data.</w:t>
      </w:r>
    </w:p>
    <w:p w:rsidR="00F201C7" w:rsidRPr="007773E5" w:rsidRDefault="00F201C7" w:rsidP="00707A6C">
      <w:pPr>
        <w:spacing w:line="480" w:lineRule="auto"/>
        <w:jc w:val="both"/>
        <w:rPr>
          <w:color w:val="000000" w:themeColor="text1"/>
        </w:rPr>
      </w:pPr>
      <w:r w:rsidRPr="007773E5">
        <w:rPr>
          <w:color w:val="000000" w:themeColor="text1"/>
        </w:rPr>
        <w:t>Interview Schedule is on Appendix C</w:t>
      </w:r>
    </w:p>
    <w:p w:rsidR="00876A21" w:rsidRPr="007773E5" w:rsidRDefault="00876A21" w:rsidP="007F3393">
      <w:pPr>
        <w:spacing w:line="480" w:lineRule="auto"/>
        <w:jc w:val="both"/>
        <w:rPr>
          <w:color w:val="000000" w:themeColor="text1"/>
        </w:rPr>
      </w:pPr>
    </w:p>
    <w:p w:rsidR="00246476" w:rsidRPr="007773E5" w:rsidRDefault="009124B0" w:rsidP="006B504A">
      <w:pPr>
        <w:pStyle w:val="Heading1"/>
        <w:spacing w:before="0" w:line="480" w:lineRule="auto"/>
        <w:rPr>
          <w:rStyle w:val="Strong"/>
          <w:rFonts w:cs="Times New Roman"/>
          <w:b/>
          <w:color w:val="000000" w:themeColor="text1"/>
          <w:szCs w:val="24"/>
        </w:rPr>
      </w:pPr>
      <w:bookmarkStart w:id="158" w:name="_Toc377306469"/>
      <w:bookmarkStart w:id="159" w:name="_Toc377305502"/>
      <w:bookmarkStart w:id="160" w:name="_Toc74310473"/>
      <w:r w:rsidRPr="007773E5">
        <w:rPr>
          <w:rStyle w:val="Strong"/>
          <w:rFonts w:cs="Times New Roman"/>
          <w:b/>
          <w:color w:val="000000" w:themeColor="text1"/>
          <w:szCs w:val="24"/>
        </w:rPr>
        <w:t>3.</w:t>
      </w:r>
      <w:r w:rsidR="00713C87" w:rsidRPr="007773E5">
        <w:rPr>
          <w:rStyle w:val="Strong"/>
          <w:rFonts w:cs="Times New Roman"/>
          <w:b/>
          <w:color w:val="000000" w:themeColor="text1"/>
          <w:szCs w:val="24"/>
        </w:rPr>
        <w:t>7</w:t>
      </w:r>
      <w:r w:rsidR="00701D02" w:rsidRPr="007773E5">
        <w:rPr>
          <w:rStyle w:val="Strong"/>
          <w:rFonts w:cs="Times New Roman"/>
          <w:b/>
          <w:color w:val="000000" w:themeColor="text1"/>
          <w:szCs w:val="24"/>
        </w:rPr>
        <w:t>.3</w:t>
      </w:r>
      <w:r w:rsidR="00824EE8" w:rsidRPr="007773E5">
        <w:rPr>
          <w:rStyle w:val="Strong"/>
          <w:rFonts w:cs="Times New Roman"/>
          <w:b/>
          <w:color w:val="000000" w:themeColor="text1"/>
          <w:szCs w:val="24"/>
        </w:rPr>
        <w:t>Observation Checklist</w:t>
      </w:r>
      <w:bookmarkEnd w:id="158"/>
      <w:bookmarkEnd w:id="159"/>
      <w:bookmarkEnd w:id="160"/>
    </w:p>
    <w:p w:rsidR="00C63100" w:rsidRDefault="00824EE8" w:rsidP="00707A6C">
      <w:pPr>
        <w:spacing w:line="480" w:lineRule="auto"/>
        <w:jc w:val="both"/>
        <w:rPr>
          <w:color w:val="000000" w:themeColor="text1"/>
        </w:rPr>
      </w:pPr>
      <w:r w:rsidRPr="007773E5">
        <w:t xml:space="preserve">A checklist is a simple device consisting of a prepared list of items which are thought to be relevant to the attention of the </w:t>
      </w:r>
      <w:r w:rsidR="00BA2FBF" w:rsidRPr="007773E5">
        <w:t>researcher to</w:t>
      </w:r>
      <w:r w:rsidRPr="007773E5">
        <w:t xml:space="preserve"> record the d</w:t>
      </w:r>
      <w:r w:rsidR="003C1A16" w:rsidRPr="007773E5">
        <w:t xml:space="preserve">ata quickly and systematically </w:t>
      </w:r>
      <w:r w:rsidR="00B565BD" w:rsidRPr="007773E5">
        <w:t>(</w:t>
      </w:r>
      <w:proofErr w:type="spellStart"/>
      <w:r w:rsidRPr="007773E5">
        <w:t>Karugu</w:t>
      </w:r>
      <w:proofErr w:type="spellEnd"/>
      <w:r w:rsidRPr="007773E5">
        <w:t>, 2007)</w:t>
      </w:r>
      <w:r w:rsidR="00246476" w:rsidRPr="007773E5">
        <w:rPr>
          <w:color w:val="000000" w:themeColor="text1"/>
        </w:rPr>
        <w:t>.</w:t>
      </w:r>
      <w:r w:rsidR="00857D24">
        <w:rPr>
          <w:color w:val="000000" w:themeColor="text1"/>
        </w:rPr>
        <w:t>This method of data collection was used to collect data for all objectives.</w:t>
      </w:r>
      <w:r w:rsidR="00C63100">
        <w:rPr>
          <w:color w:val="000000" w:themeColor="text1"/>
        </w:rPr>
        <w:t xml:space="preserve"> Observation enablesthe researcher to get authentic</w:t>
      </w:r>
      <w:r w:rsidR="00857D24">
        <w:rPr>
          <w:color w:val="000000" w:themeColor="text1"/>
        </w:rPr>
        <w:t xml:space="preserve"> information. </w:t>
      </w:r>
      <w:r w:rsidR="00C63100">
        <w:rPr>
          <w:color w:val="000000" w:themeColor="text1"/>
        </w:rPr>
        <w:t>It also saves on time However;</w:t>
      </w:r>
      <w:r w:rsidR="00857D24">
        <w:rPr>
          <w:color w:val="000000" w:themeColor="text1"/>
        </w:rPr>
        <w:t xml:space="preserve"> observation is limited in case of clarification on certain issues.</w:t>
      </w:r>
      <w:r w:rsidR="00C63100">
        <w:rPr>
          <w:color w:val="000000" w:themeColor="text1"/>
        </w:rPr>
        <w:t xml:space="preserve"> Subject under observation may </w:t>
      </w:r>
      <w:r w:rsidR="00615787">
        <w:rPr>
          <w:color w:val="000000" w:themeColor="text1"/>
        </w:rPr>
        <w:t>pretend especially</w:t>
      </w:r>
      <w:r w:rsidR="004E37BE">
        <w:rPr>
          <w:color w:val="000000" w:themeColor="text1"/>
        </w:rPr>
        <w:t xml:space="preserve"> when they discover</w:t>
      </w:r>
      <w:r w:rsidR="00615787">
        <w:rPr>
          <w:color w:val="000000" w:themeColor="text1"/>
        </w:rPr>
        <w:t xml:space="preserve"> they are being observed </w:t>
      </w:r>
      <w:r w:rsidR="00C63100">
        <w:rPr>
          <w:color w:val="000000" w:themeColor="text1"/>
        </w:rPr>
        <w:t>etc.</w:t>
      </w:r>
    </w:p>
    <w:p w:rsidR="00F201C7" w:rsidRPr="007773E5" w:rsidRDefault="00F201C7" w:rsidP="00707A6C">
      <w:pPr>
        <w:spacing w:line="480" w:lineRule="auto"/>
        <w:jc w:val="both"/>
        <w:rPr>
          <w:rStyle w:val="Strong"/>
          <w:b w:val="0"/>
          <w:bCs w:val="0"/>
          <w:color w:val="000000" w:themeColor="text1"/>
        </w:rPr>
      </w:pPr>
      <w:r w:rsidRPr="007773E5">
        <w:rPr>
          <w:rStyle w:val="Strong"/>
          <w:b w:val="0"/>
          <w:bCs w:val="0"/>
          <w:color w:val="000000" w:themeColor="text1"/>
        </w:rPr>
        <w:t>Observation Checklist is on Appendix D</w:t>
      </w:r>
    </w:p>
    <w:p w:rsidR="00FE32A6" w:rsidRPr="007773E5" w:rsidRDefault="00FE32A6" w:rsidP="007F3393">
      <w:pPr>
        <w:pStyle w:val="Heading1"/>
        <w:spacing w:before="0" w:line="480" w:lineRule="auto"/>
        <w:rPr>
          <w:rStyle w:val="Strong"/>
          <w:rFonts w:cs="Times New Roman"/>
          <w:b/>
          <w:color w:val="000000" w:themeColor="text1"/>
          <w:szCs w:val="24"/>
        </w:rPr>
      </w:pPr>
      <w:bookmarkStart w:id="161" w:name="_Toc377306470"/>
      <w:bookmarkStart w:id="162" w:name="_Toc377305504"/>
    </w:p>
    <w:p w:rsidR="00246476" w:rsidRPr="007773E5" w:rsidRDefault="00B73F85" w:rsidP="006B504A">
      <w:pPr>
        <w:pStyle w:val="Heading1"/>
        <w:spacing w:before="0" w:line="480" w:lineRule="auto"/>
        <w:rPr>
          <w:rStyle w:val="Strong"/>
          <w:rFonts w:cs="Times New Roman"/>
          <w:b/>
          <w:color w:val="000000" w:themeColor="text1"/>
          <w:szCs w:val="24"/>
        </w:rPr>
      </w:pPr>
      <w:bookmarkStart w:id="163" w:name="_Toc74310474"/>
      <w:r w:rsidRPr="007773E5">
        <w:rPr>
          <w:rStyle w:val="Strong"/>
          <w:rFonts w:cs="Times New Roman"/>
          <w:b/>
          <w:color w:val="000000" w:themeColor="text1"/>
          <w:szCs w:val="24"/>
        </w:rPr>
        <w:t>3.</w:t>
      </w:r>
      <w:r w:rsidR="00713C87" w:rsidRPr="007773E5">
        <w:rPr>
          <w:rStyle w:val="Strong"/>
          <w:rFonts w:cs="Times New Roman"/>
          <w:b/>
          <w:color w:val="000000" w:themeColor="text1"/>
          <w:szCs w:val="24"/>
        </w:rPr>
        <w:t>8</w:t>
      </w:r>
      <w:r w:rsidR="00246476" w:rsidRPr="007773E5">
        <w:rPr>
          <w:rStyle w:val="Strong"/>
          <w:rFonts w:cs="Times New Roman"/>
          <w:b/>
          <w:color w:val="000000" w:themeColor="text1"/>
          <w:szCs w:val="24"/>
        </w:rPr>
        <w:t xml:space="preserve">Validity and </w:t>
      </w:r>
      <w:r w:rsidR="005E3200" w:rsidRPr="007773E5">
        <w:rPr>
          <w:rStyle w:val="Strong"/>
          <w:rFonts w:cs="Times New Roman"/>
          <w:b/>
          <w:color w:val="000000" w:themeColor="text1"/>
          <w:szCs w:val="24"/>
        </w:rPr>
        <w:t xml:space="preserve">Reliability </w:t>
      </w:r>
      <w:r w:rsidR="00246476" w:rsidRPr="007773E5">
        <w:rPr>
          <w:rStyle w:val="Strong"/>
          <w:rFonts w:cs="Times New Roman"/>
          <w:b/>
          <w:color w:val="000000" w:themeColor="text1"/>
          <w:szCs w:val="24"/>
        </w:rPr>
        <w:t xml:space="preserve">of </w:t>
      </w:r>
      <w:r w:rsidR="005E3200" w:rsidRPr="007773E5">
        <w:rPr>
          <w:rStyle w:val="Strong"/>
          <w:rFonts w:cs="Times New Roman"/>
          <w:b/>
          <w:color w:val="000000" w:themeColor="text1"/>
          <w:szCs w:val="24"/>
        </w:rPr>
        <w:t>Research Instruments</w:t>
      </w:r>
      <w:bookmarkEnd w:id="161"/>
      <w:bookmarkEnd w:id="162"/>
      <w:bookmarkEnd w:id="163"/>
    </w:p>
    <w:p w:rsidR="00246476" w:rsidRPr="007773E5" w:rsidRDefault="00246476" w:rsidP="00707A6C">
      <w:pPr>
        <w:spacing w:line="480" w:lineRule="auto"/>
        <w:jc w:val="both"/>
        <w:rPr>
          <w:color w:val="000000" w:themeColor="text1"/>
        </w:rPr>
      </w:pPr>
      <w:r w:rsidRPr="007773E5">
        <w:rPr>
          <w:color w:val="000000" w:themeColor="text1"/>
        </w:rPr>
        <w:t>Validity is the accuracy and meaningfulness of inferences which are based on the research, results. Reliability on the other hand is a measure of the degree to which a research instrument yields consistent results or data after repeated trials.</w:t>
      </w:r>
    </w:p>
    <w:p w:rsidR="00A40B72" w:rsidRPr="007773E5" w:rsidRDefault="00A40B72" w:rsidP="007F3393">
      <w:pPr>
        <w:pStyle w:val="Heading1"/>
        <w:spacing w:before="0" w:line="480" w:lineRule="auto"/>
        <w:rPr>
          <w:rStyle w:val="Strong"/>
          <w:rFonts w:cs="Times New Roman"/>
          <w:b/>
          <w:color w:val="000000" w:themeColor="text1"/>
          <w:szCs w:val="24"/>
        </w:rPr>
      </w:pPr>
    </w:p>
    <w:p w:rsidR="00246476" w:rsidRPr="007773E5" w:rsidRDefault="00B73F85" w:rsidP="006B504A">
      <w:pPr>
        <w:pStyle w:val="Heading1"/>
        <w:spacing w:before="0" w:line="480" w:lineRule="auto"/>
        <w:rPr>
          <w:rStyle w:val="Strong"/>
          <w:rFonts w:cs="Times New Roman"/>
          <w:b/>
          <w:color w:val="000000" w:themeColor="text1"/>
          <w:szCs w:val="24"/>
        </w:rPr>
      </w:pPr>
      <w:bookmarkStart w:id="164" w:name="_Toc377306471"/>
      <w:bookmarkStart w:id="165" w:name="_Toc377305505"/>
      <w:bookmarkStart w:id="166" w:name="_Toc74310475"/>
      <w:r w:rsidRPr="007773E5">
        <w:rPr>
          <w:rStyle w:val="Strong"/>
          <w:rFonts w:cs="Times New Roman"/>
          <w:b/>
          <w:color w:val="000000" w:themeColor="text1"/>
          <w:szCs w:val="24"/>
        </w:rPr>
        <w:t>3.</w:t>
      </w:r>
      <w:r w:rsidR="006B504A" w:rsidRPr="007773E5">
        <w:rPr>
          <w:rStyle w:val="Strong"/>
          <w:rFonts w:cs="Times New Roman"/>
          <w:b/>
          <w:color w:val="000000" w:themeColor="text1"/>
          <w:szCs w:val="24"/>
        </w:rPr>
        <w:t xml:space="preserve">8.1 </w:t>
      </w:r>
      <w:r w:rsidR="00246476" w:rsidRPr="007773E5">
        <w:rPr>
          <w:rStyle w:val="Strong"/>
          <w:rFonts w:cs="Times New Roman"/>
          <w:b/>
          <w:color w:val="000000" w:themeColor="text1"/>
          <w:szCs w:val="24"/>
        </w:rPr>
        <w:t xml:space="preserve">Validity of the </w:t>
      </w:r>
      <w:r w:rsidR="00A40B72" w:rsidRPr="007773E5">
        <w:rPr>
          <w:rStyle w:val="Strong"/>
          <w:rFonts w:cs="Times New Roman"/>
          <w:b/>
          <w:color w:val="000000" w:themeColor="text1"/>
          <w:szCs w:val="24"/>
        </w:rPr>
        <w:t>Research Instruments</w:t>
      </w:r>
      <w:bookmarkEnd w:id="164"/>
      <w:bookmarkEnd w:id="165"/>
      <w:bookmarkEnd w:id="166"/>
    </w:p>
    <w:p w:rsidR="00D57DA0" w:rsidRDefault="000F1E90" w:rsidP="00707A6C">
      <w:pPr>
        <w:spacing w:line="480" w:lineRule="auto"/>
        <w:jc w:val="both"/>
        <w:rPr>
          <w:lang w:val="en-GB"/>
        </w:rPr>
      </w:pPr>
      <w:r w:rsidRPr="007773E5">
        <w:t>Validity refers to the level to which dissimilarities established with a measuring instrument reflects factual disparities amongst those being tested (Kothari, 2008)</w:t>
      </w:r>
      <w:r w:rsidR="00261A36" w:rsidRPr="007773E5">
        <w:rPr>
          <w:color w:val="000000" w:themeColor="text1"/>
        </w:rPr>
        <w:t xml:space="preserve">. </w:t>
      </w:r>
      <w:r w:rsidRPr="007773E5">
        <w:rPr>
          <w:lang w:val="en-GB"/>
        </w:rPr>
        <w:t xml:space="preserve">To ascertain the validity of the research instruments the researcher used content validity. Content validity was determined by developing the instruments basing on the study objectives. The phrasing of the items in the instruments was customized suitably, since the researcher has no control over variables on the foundation on the comments from the specialists. </w:t>
      </w:r>
    </w:p>
    <w:p w:rsidR="00026902" w:rsidRPr="007773E5" w:rsidRDefault="000F1E90" w:rsidP="00707A6C">
      <w:pPr>
        <w:spacing w:line="480" w:lineRule="auto"/>
        <w:jc w:val="both"/>
        <w:rPr>
          <w:lang w:val="en-GB"/>
        </w:rPr>
      </w:pPr>
      <w:r w:rsidRPr="007773E5">
        <w:rPr>
          <w:lang w:val="en-GB"/>
        </w:rPr>
        <w:t xml:space="preserve">The researcher’s supervisors assisted in making sure that the instruments are in relation to the set objectives and content area under study.  The supervisor’s proposals and explanations were used as a foundation to adjust the research items and to make them adaptable to the study. </w:t>
      </w:r>
      <w:r w:rsidR="00246476" w:rsidRPr="007773E5">
        <w:rPr>
          <w:color w:val="000000" w:themeColor="text1"/>
        </w:rPr>
        <w:t xml:space="preserve">Suggestions put forward by the </w:t>
      </w:r>
      <w:r w:rsidR="00491CC6" w:rsidRPr="007773E5">
        <w:rPr>
          <w:color w:val="000000" w:themeColor="text1"/>
        </w:rPr>
        <w:t>thesis</w:t>
      </w:r>
      <w:r w:rsidR="00246476" w:rsidRPr="007773E5">
        <w:rPr>
          <w:color w:val="000000" w:themeColor="text1"/>
        </w:rPr>
        <w:t xml:space="preserve">supervisors and </w:t>
      </w:r>
      <w:r w:rsidR="00261A36" w:rsidRPr="007773E5">
        <w:rPr>
          <w:color w:val="000000" w:themeColor="text1"/>
        </w:rPr>
        <w:t>classmates</w:t>
      </w:r>
      <w:r w:rsidR="00246476" w:rsidRPr="007773E5">
        <w:rPr>
          <w:color w:val="000000" w:themeColor="text1"/>
        </w:rPr>
        <w:t xml:space="preserve"> help</w:t>
      </w:r>
      <w:r w:rsidR="00261A36" w:rsidRPr="007773E5">
        <w:rPr>
          <w:color w:val="000000" w:themeColor="text1"/>
        </w:rPr>
        <w:t>ed</w:t>
      </w:r>
      <w:r w:rsidR="00246476" w:rsidRPr="007773E5">
        <w:rPr>
          <w:color w:val="000000" w:themeColor="text1"/>
        </w:rPr>
        <w:t xml:space="preserve"> the researcher to improve the quality of questions in questionnaire and interview schedule.</w:t>
      </w:r>
    </w:p>
    <w:p w:rsidR="00026902" w:rsidRPr="007773E5" w:rsidRDefault="00026902" w:rsidP="00026902"/>
    <w:p w:rsidR="00246476" w:rsidRPr="007773E5" w:rsidRDefault="00B73F85" w:rsidP="00446127">
      <w:pPr>
        <w:pStyle w:val="Heading1"/>
        <w:spacing w:before="0" w:line="480" w:lineRule="auto"/>
        <w:rPr>
          <w:rStyle w:val="Strong"/>
          <w:rFonts w:cs="Times New Roman"/>
          <w:b/>
          <w:color w:val="000000" w:themeColor="text1"/>
          <w:szCs w:val="24"/>
        </w:rPr>
      </w:pPr>
      <w:bookmarkStart w:id="167" w:name="_Toc377306472"/>
      <w:bookmarkStart w:id="168" w:name="_Toc377305506"/>
      <w:bookmarkStart w:id="169" w:name="_Toc74310476"/>
      <w:r w:rsidRPr="007773E5">
        <w:rPr>
          <w:rStyle w:val="Strong"/>
          <w:rFonts w:cs="Times New Roman"/>
          <w:b/>
          <w:color w:val="000000" w:themeColor="text1"/>
          <w:szCs w:val="24"/>
        </w:rPr>
        <w:t>3.</w:t>
      </w:r>
      <w:r w:rsidR="006B504A" w:rsidRPr="007773E5">
        <w:rPr>
          <w:rStyle w:val="Strong"/>
          <w:rFonts w:cs="Times New Roman"/>
          <w:b/>
          <w:color w:val="000000" w:themeColor="text1"/>
          <w:szCs w:val="24"/>
        </w:rPr>
        <w:t>8</w:t>
      </w:r>
      <w:r w:rsidR="005659E3" w:rsidRPr="007773E5">
        <w:rPr>
          <w:rStyle w:val="Strong"/>
          <w:rFonts w:cs="Times New Roman"/>
          <w:b/>
          <w:color w:val="000000" w:themeColor="text1"/>
          <w:szCs w:val="24"/>
        </w:rPr>
        <w:t xml:space="preserve">.2 </w:t>
      </w:r>
      <w:r w:rsidR="00246476" w:rsidRPr="007773E5">
        <w:rPr>
          <w:rStyle w:val="Strong"/>
          <w:rFonts w:cs="Times New Roman"/>
          <w:b/>
          <w:color w:val="000000" w:themeColor="text1"/>
          <w:szCs w:val="24"/>
        </w:rPr>
        <w:t xml:space="preserve">Reliability of the </w:t>
      </w:r>
      <w:r w:rsidR="00A40B72" w:rsidRPr="007773E5">
        <w:rPr>
          <w:rStyle w:val="Strong"/>
          <w:rFonts w:cs="Times New Roman"/>
          <w:b/>
          <w:color w:val="000000" w:themeColor="text1"/>
          <w:szCs w:val="24"/>
        </w:rPr>
        <w:t>Research Instruments</w:t>
      </w:r>
      <w:bookmarkEnd w:id="167"/>
      <w:bookmarkEnd w:id="168"/>
      <w:bookmarkEnd w:id="169"/>
    </w:p>
    <w:p w:rsidR="00246476" w:rsidRPr="007773E5" w:rsidRDefault="00333363" w:rsidP="00707A6C">
      <w:pPr>
        <w:spacing w:line="480" w:lineRule="auto"/>
        <w:jc w:val="both"/>
        <w:rPr>
          <w:color w:val="000000" w:themeColor="text1"/>
        </w:rPr>
      </w:pPr>
      <w:r w:rsidRPr="007773E5">
        <w:rPr>
          <w:lang w:val="en-GB"/>
        </w:rPr>
        <w:t>Reliability is a gauge of the extent to which a study instrument gives out dependable outcomes after frequent tests (</w:t>
      </w:r>
      <w:proofErr w:type="spellStart"/>
      <w:r w:rsidRPr="007773E5">
        <w:rPr>
          <w:lang w:val="en-GB"/>
        </w:rPr>
        <w:t>Orodho</w:t>
      </w:r>
      <w:proofErr w:type="spellEnd"/>
      <w:r w:rsidRPr="007773E5">
        <w:rPr>
          <w:lang w:val="en-GB"/>
        </w:rPr>
        <w:t>, 2009)</w:t>
      </w:r>
      <w:r w:rsidR="00246476" w:rsidRPr="007773E5">
        <w:rPr>
          <w:color w:val="000000" w:themeColor="text1"/>
        </w:rPr>
        <w:t xml:space="preserve">. The </w:t>
      </w:r>
      <w:r w:rsidR="00261A36" w:rsidRPr="007773E5">
        <w:rPr>
          <w:color w:val="000000" w:themeColor="text1"/>
        </w:rPr>
        <w:t>researcher</w:t>
      </w:r>
      <w:r w:rsidR="00246476" w:rsidRPr="007773E5">
        <w:rPr>
          <w:color w:val="000000" w:themeColor="text1"/>
        </w:rPr>
        <w:t xml:space="preserve"> conduct</w:t>
      </w:r>
      <w:r w:rsidR="00261A36" w:rsidRPr="007773E5">
        <w:rPr>
          <w:color w:val="000000" w:themeColor="text1"/>
        </w:rPr>
        <w:t>ed</w:t>
      </w:r>
      <w:r w:rsidR="00246476" w:rsidRPr="007773E5">
        <w:rPr>
          <w:color w:val="000000" w:themeColor="text1"/>
        </w:rPr>
        <w:t xml:space="preserve"> piloting of the research instruments in the neighboring </w:t>
      </w:r>
      <w:proofErr w:type="spellStart"/>
      <w:r w:rsidR="00246476" w:rsidRPr="007773E5">
        <w:rPr>
          <w:color w:val="000000" w:themeColor="text1"/>
        </w:rPr>
        <w:t>Bungoma</w:t>
      </w:r>
      <w:proofErr w:type="spellEnd"/>
      <w:r w:rsidR="00246476" w:rsidRPr="007773E5">
        <w:rPr>
          <w:color w:val="000000" w:themeColor="text1"/>
        </w:rPr>
        <w:t xml:space="preserve"> North Sub-county to ensure reliability of the research instruments.The purpose of piloting i</w:t>
      </w:r>
      <w:r w:rsidR="00261A36" w:rsidRPr="007773E5">
        <w:rPr>
          <w:color w:val="000000" w:themeColor="text1"/>
        </w:rPr>
        <w:t>nstruments of data collection was</w:t>
      </w:r>
      <w:r w:rsidR="00246476" w:rsidRPr="007773E5">
        <w:rPr>
          <w:color w:val="000000" w:themeColor="text1"/>
        </w:rPr>
        <w:t xml:space="preserve"> to ensure that the items detect the kind of responses the resear</w:t>
      </w:r>
      <w:r w:rsidR="00261A36" w:rsidRPr="007773E5">
        <w:rPr>
          <w:color w:val="000000" w:themeColor="text1"/>
        </w:rPr>
        <w:t>cher intends to get. Piloting was</w:t>
      </w:r>
      <w:r w:rsidR="00246476" w:rsidRPr="007773E5">
        <w:rPr>
          <w:color w:val="000000" w:themeColor="text1"/>
        </w:rPr>
        <w:t xml:space="preserve"> also done to provide the researcher with the opportunity to get firsthand experience about the nature of the research study. Thus, it serves to prepare the researcher to gain experience so as to anticipate any problem and be able to tackle it appropriately</w:t>
      </w:r>
      <w:r w:rsidR="00D61942" w:rsidRPr="007773E5">
        <w:rPr>
          <w:color w:val="000000" w:themeColor="text1"/>
        </w:rPr>
        <w:t xml:space="preserve"> (</w:t>
      </w:r>
      <w:proofErr w:type="spellStart"/>
      <w:r w:rsidR="00246476" w:rsidRPr="007773E5">
        <w:rPr>
          <w:color w:val="000000" w:themeColor="text1"/>
        </w:rPr>
        <w:t>Mugenda</w:t>
      </w:r>
      <w:proofErr w:type="spellEnd"/>
      <w:r w:rsidR="00246476" w:rsidRPr="007773E5">
        <w:rPr>
          <w:color w:val="000000" w:themeColor="text1"/>
        </w:rPr>
        <w:t xml:space="preserve"> and </w:t>
      </w:r>
      <w:proofErr w:type="spellStart"/>
      <w:r w:rsidR="00246476" w:rsidRPr="007773E5">
        <w:rPr>
          <w:color w:val="000000" w:themeColor="text1"/>
        </w:rPr>
        <w:t>Mugenda</w:t>
      </w:r>
      <w:proofErr w:type="spellEnd"/>
      <w:r w:rsidR="00246476" w:rsidRPr="007773E5">
        <w:rPr>
          <w:color w:val="000000" w:themeColor="text1"/>
        </w:rPr>
        <w:t xml:space="preserve"> 1999)</w:t>
      </w:r>
      <w:r w:rsidR="00A40B72" w:rsidRPr="007773E5">
        <w:rPr>
          <w:color w:val="000000" w:themeColor="text1"/>
        </w:rPr>
        <w:t>.</w:t>
      </w:r>
    </w:p>
    <w:p w:rsidR="00514801" w:rsidRPr="007773E5" w:rsidRDefault="00514801" w:rsidP="007F3393">
      <w:pPr>
        <w:spacing w:line="480" w:lineRule="auto"/>
        <w:jc w:val="both"/>
        <w:rPr>
          <w:color w:val="000000" w:themeColor="text1"/>
        </w:rPr>
      </w:pPr>
    </w:p>
    <w:p w:rsidR="00246476" w:rsidRPr="007773E5" w:rsidRDefault="006F0F66" w:rsidP="007F3393">
      <w:pPr>
        <w:spacing w:line="480" w:lineRule="auto"/>
        <w:jc w:val="both"/>
        <w:rPr>
          <w:color w:val="000000" w:themeColor="text1"/>
        </w:rPr>
      </w:pPr>
      <w:r w:rsidRPr="007773E5">
        <w:rPr>
          <w:color w:val="000000" w:themeColor="text1"/>
        </w:rPr>
        <w:t>Piloting in a different sub-count</w:t>
      </w:r>
      <w:r w:rsidR="00D52C97">
        <w:rPr>
          <w:color w:val="000000" w:themeColor="text1"/>
        </w:rPr>
        <w:t xml:space="preserve">y </w:t>
      </w:r>
      <w:r w:rsidR="00F66252">
        <w:rPr>
          <w:color w:val="000000" w:themeColor="text1"/>
        </w:rPr>
        <w:t>was done mainly to strengthen research tools and also avoid</w:t>
      </w:r>
      <w:r w:rsidR="00D52C97">
        <w:rPr>
          <w:color w:val="000000" w:themeColor="text1"/>
        </w:rPr>
        <w:t xml:space="preserve"> leakage done on teachers</w:t>
      </w:r>
      <w:r w:rsidRPr="007773E5">
        <w:rPr>
          <w:color w:val="000000" w:themeColor="text1"/>
        </w:rPr>
        <w:t xml:space="preserve"> of same class because has</w:t>
      </w:r>
      <w:r w:rsidR="00246476" w:rsidRPr="007773E5">
        <w:rPr>
          <w:color w:val="000000" w:themeColor="text1"/>
        </w:rPr>
        <w:t xml:space="preserve"> same characteristics to get reliable </w:t>
      </w:r>
      <w:r w:rsidR="00A70E88" w:rsidRPr="007773E5">
        <w:rPr>
          <w:color w:val="000000" w:themeColor="text1"/>
        </w:rPr>
        <w:t>data</w:t>
      </w:r>
      <w:r w:rsidR="00A70E88">
        <w:rPr>
          <w:color w:val="000000" w:themeColor="text1"/>
        </w:rPr>
        <w:t xml:space="preserve">. </w:t>
      </w:r>
      <w:r w:rsidR="00246476" w:rsidRPr="007773E5">
        <w:rPr>
          <w:color w:val="000000" w:themeColor="text1"/>
        </w:rPr>
        <w:t>The r</w:t>
      </w:r>
      <w:r w:rsidRPr="007773E5">
        <w:rPr>
          <w:color w:val="000000" w:themeColor="text1"/>
        </w:rPr>
        <w:t>esearcher</w:t>
      </w:r>
      <w:r w:rsidR="00CE4B51" w:rsidRPr="007773E5">
        <w:rPr>
          <w:color w:val="000000" w:themeColor="text1"/>
        </w:rPr>
        <w:t xml:space="preserve"> use</w:t>
      </w:r>
      <w:r w:rsidRPr="007773E5">
        <w:rPr>
          <w:color w:val="000000" w:themeColor="text1"/>
        </w:rPr>
        <w:t>d</w:t>
      </w:r>
      <w:r w:rsidR="00CE4B51" w:rsidRPr="007773E5">
        <w:rPr>
          <w:color w:val="000000" w:themeColor="text1"/>
        </w:rPr>
        <w:t xml:space="preserve"> purposive</w:t>
      </w:r>
      <w:r w:rsidR="00D61942" w:rsidRPr="007773E5">
        <w:rPr>
          <w:color w:val="000000" w:themeColor="text1"/>
        </w:rPr>
        <w:t xml:space="preserve"> sampling to sample four</w:t>
      </w:r>
      <w:r w:rsidR="00246476" w:rsidRPr="007773E5">
        <w:rPr>
          <w:color w:val="000000" w:themeColor="text1"/>
        </w:rPr>
        <w:t xml:space="preserve"> public primary schools in </w:t>
      </w:r>
      <w:proofErr w:type="spellStart"/>
      <w:r w:rsidR="00246476" w:rsidRPr="007773E5">
        <w:rPr>
          <w:color w:val="000000" w:themeColor="text1"/>
        </w:rPr>
        <w:t>Bungoma</w:t>
      </w:r>
      <w:proofErr w:type="spellEnd"/>
      <w:r w:rsidR="00246476" w:rsidRPr="007773E5">
        <w:rPr>
          <w:color w:val="000000" w:themeColor="text1"/>
        </w:rPr>
        <w:t xml:space="preserve"> North Sub-co</w:t>
      </w:r>
      <w:r w:rsidRPr="007773E5">
        <w:rPr>
          <w:color w:val="000000" w:themeColor="text1"/>
        </w:rPr>
        <w:t>unty. Purposive sampling was</w:t>
      </w:r>
      <w:r w:rsidR="00246476" w:rsidRPr="007773E5">
        <w:rPr>
          <w:color w:val="000000" w:themeColor="text1"/>
        </w:rPr>
        <w:t xml:space="preserve"> used to get data f</w:t>
      </w:r>
      <w:r w:rsidR="00D61942" w:rsidRPr="007773E5">
        <w:rPr>
          <w:color w:val="000000" w:themeColor="text1"/>
        </w:rPr>
        <w:t>rom the head teachers of the four</w:t>
      </w:r>
      <w:r w:rsidR="00246476" w:rsidRPr="007773E5">
        <w:rPr>
          <w:color w:val="000000" w:themeColor="text1"/>
        </w:rPr>
        <w:t xml:space="preserve"> selected schools. </w:t>
      </w:r>
      <w:r w:rsidRPr="007773E5">
        <w:rPr>
          <w:color w:val="000000" w:themeColor="text1"/>
        </w:rPr>
        <w:t xml:space="preserve">Questionnaires were </w:t>
      </w:r>
      <w:r w:rsidR="00246476" w:rsidRPr="007773E5">
        <w:rPr>
          <w:color w:val="000000" w:themeColor="text1"/>
        </w:rPr>
        <w:t>r</w:t>
      </w:r>
      <w:r w:rsidR="00F66252">
        <w:rPr>
          <w:color w:val="000000" w:themeColor="text1"/>
        </w:rPr>
        <w:t>andomly administered to four</w:t>
      </w:r>
      <w:r w:rsidR="00246476" w:rsidRPr="007773E5">
        <w:rPr>
          <w:color w:val="000000" w:themeColor="text1"/>
        </w:rPr>
        <w:t xml:space="preserve"> teachers</w:t>
      </w:r>
      <w:r w:rsidR="00D61942" w:rsidRPr="007773E5">
        <w:rPr>
          <w:color w:val="000000" w:themeColor="text1"/>
        </w:rPr>
        <w:t xml:space="preserve">and </w:t>
      </w:r>
      <w:r w:rsidR="00EB3D13" w:rsidRPr="007773E5">
        <w:rPr>
          <w:color w:val="000000" w:themeColor="text1"/>
        </w:rPr>
        <w:t>interview to head teachers</w:t>
      </w:r>
      <w:r w:rsidR="00F66252">
        <w:rPr>
          <w:color w:val="000000" w:themeColor="text1"/>
        </w:rPr>
        <w:t>, one lesson was observed</w:t>
      </w:r>
      <w:r w:rsidR="00A40B72" w:rsidRPr="007773E5">
        <w:rPr>
          <w:color w:val="000000" w:themeColor="text1"/>
        </w:rPr>
        <w:t xml:space="preserve">. </w:t>
      </w:r>
      <w:r w:rsidRPr="007773E5">
        <w:rPr>
          <w:color w:val="000000" w:themeColor="text1"/>
        </w:rPr>
        <w:t>The researcher</w:t>
      </w:r>
      <w:r w:rsidR="00246476" w:rsidRPr="007773E5">
        <w:rPr>
          <w:color w:val="000000" w:themeColor="text1"/>
        </w:rPr>
        <w:t xml:space="preserve"> employ</w:t>
      </w:r>
      <w:r w:rsidRPr="007773E5">
        <w:rPr>
          <w:color w:val="000000" w:themeColor="text1"/>
        </w:rPr>
        <w:t>edtest re-tests</w:t>
      </w:r>
      <w:r w:rsidR="00246476" w:rsidRPr="007773E5">
        <w:rPr>
          <w:color w:val="000000" w:themeColor="text1"/>
        </w:rPr>
        <w:t xml:space="preserve"> method to determine the reliability of research instruments. Test re-test reliability is a statistical technique used to estimate components of measurement error by repeating the process on the same subjects, under similar cond</w:t>
      </w:r>
      <w:r w:rsidRPr="007773E5">
        <w:rPr>
          <w:color w:val="000000" w:themeColor="text1"/>
        </w:rPr>
        <w:t>itions. Test re-tests method</w:t>
      </w:r>
      <w:r w:rsidR="00246476" w:rsidRPr="007773E5">
        <w:rPr>
          <w:color w:val="000000" w:themeColor="text1"/>
        </w:rPr>
        <w:t xml:space="preserve"> help</w:t>
      </w:r>
      <w:r w:rsidRPr="007773E5">
        <w:rPr>
          <w:color w:val="000000" w:themeColor="text1"/>
        </w:rPr>
        <w:t>ed</w:t>
      </w:r>
      <w:r w:rsidR="00246476" w:rsidRPr="007773E5">
        <w:rPr>
          <w:color w:val="000000" w:themeColor="text1"/>
        </w:rPr>
        <w:t xml:space="preserve"> to establish whether there is repetition of questions, understanding of vocabularies, language use etc</w:t>
      </w:r>
      <w:r w:rsidR="00A031FA" w:rsidRPr="007773E5">
        <w:rPr>
          <w:color w:val="000000" w:themeColor="text1"/>
        </w:rPr>
        <w:t>. Reliability co</w:t>
      </w:r>
      <w:r w:rsidR="001065B8" w:rsidRPr="007773E5">
        <w:rPr>
          <w:color w:val="000000" w:themeColor="text1"/>
        </w:rPr>
        <w:t>efficient of 0.7</w:t>
      </w:r>
      <w:r w:rsidR="00D371D7" w:rsidRPr="007773E5">
        <w:rPr>
          <w:color w:val="000000" w:themeColor="text1"/>
        </w:rPr>
        <w:t>2</w:t>
      </w:r>
      <w:r w:rsidRPr="007773E5">
        <w:rPr>
          <w:color w:val="000000" w:themeColor="text1"/>
        </w:rPr>
        <w:t xml:space="preserve"> was</w:t>
      </w:r>
      <w:r w:rsidR="00A031FA" w:rsidRPr="007773E5">
        <w:rPr>
          <w:color w:val="000000" w:themeColor="text1"/>
        </w:rPr>
        <w:t xml:space="preserve"> adopted on the research ins</w:t>
      </w:r>
      <w:r w:rsidR="00D371D7" w:rsidRPr="007773E5">
        <w:rPr>
          <w:color w:val="000000" w:themeColor="text1"/>
        </w:rPr>
        <w:t xml:space="preserve">truments </w:t>
      </w:r>
      <w:r w:rsidR="00D371D7" w:rsidRPr="007773E5">
        <w:rPr>
          <w:color w:val="000000"/>
        </w:rPr>
        <w:t>(Kumar, 2011).</w:t>
      </w:r>
    </w:p>
    <w:p w:rsidR="00514801" w:rsidRPr="007773E5" w:rsidRDefault="00514801" w:rsidP="007F3393">
      <w:pPr>
        <w:pStyle w:val="Heading1"/>
        <w:spacing w:before="0" w:line="480" w:lineRule="auto"/>
        <w:rPr>
          <w:rStyle w:val="Strong"/>
          <w:rFonts w:cs="Times New Roman"/>
          <w:b/>
          <w:color w:val="000000" w:themeColor="text1"/>
          <w:szCs w:val="24"/>
        </w:rPr>
      </w:pPr>
      <w:bookmarkStart w:id="170" w:name="_Toc377306473"/>
    </w:p>
    <w:p w:rsidR="00246476" w:rsidRPr="007773E5" w:rsidRDefault="002F0F3D" w:rsidP="00446127">
      <w:pPr>
        <w:pStyle w:val="Heading1"/>
        <w:spacing w:before="0" w:line="480" w:lineRule="auto"/>
        <w:rPr>
          <w:rStyle w:val="Strong"/>
          <w:rFonts w:cs="Times New Roman"/>
          <w:b/>
          <w:color w:val="000000" w:themeColor="text1"/>
          <w:szCs w:val="24"/>
        </w:rPr>
      </w:pPr>
      <w:bookmarkStart w:id="171" w:name="_Toc377305507"/>
      <w:bookmarkStart w:id="172" w:name="_Toc74310477"/>
      <w:r w:rsidRPr="007773E5">
        <w:rPr>
          <w:rStyle w:val="Strong"/>
          <w:rFonts w:cs="Times New Roman"/>
          <w:b/>
          <w:color w:val="000000" w:themeColor="text1"/>
          <w:szCs w:val="24"/>
        </w:rPr>
        <w:t>3.</w:t>
      </w:r>
      <w:r w:rsidR="00713C87" w:rsidRPr="007773E5">
        <w:rPr>
          <w:rStyle w:val="Strong"/>
          <w:rFonts w:cs="Times New Roman"/>
          <w:b/>
          <w:color w:val="000000" w:themeColor="text1"/>
          <w:szCs w:val="24"/>
        </w:rPr>
        <w:t>9</w:t>
      </w:r>
      <w:r w:rsidR="00246476" w:rsidRPr="007773E5">
        <w:rPr>
          <w:rStyle w:val="Strong"/>
          <w:rFonts w:cs="Times New Roman"/>
          <w:b/>
          <w:color w:val="000000" w:themeColor="text1"/>
          <w:szCs w:val="24"/>
        </w:rPr>
        <w:t>Data</w:t>
      </w:r>
      <w:r w:rsidR="00A70E88">
        <w:rPr>
          <w:rStyle w:val="Strong"/>
          <w:rFonts w:cs="Times New Roman"/>
          <w:b/>
          <w:color w:val="000000" w:themeColor="text1"/>
          <w:szCs w:val="24"/>
        </w:rPr>
        <w:t xml:space="preserve"> Analysis and</w:t>
      </w:r>
      <w:r w:rsidR="00A40B72" w:rsidRPr="007773E5">
        <w:rPr>
          <w:rStyle w:val="Strong"/>
          <w:rFonts w:cs="Times New Roman"/>
          <w:b/>
          <w:color w:val="000000" w:themeColor="text1"/>
          <w:szCs w:val="24"/>
        </w:rPr>
        <w:t>Presentatio</w:t>
      </w:r>
      <w:bookmarkEnd w:id="170"/>
      <w:bookmarkEnd w:id="171"/>
      <w:r w:rsidR="00A70E88">
        <w:rPr>
          <w:rStyle w:val="Strong"/>
          <w:rFonts w:cs="Times New Roman"/>
          <w:b/>
          <w:color w:val="000000" w:themeColor="text1"/>
          <w:szCs w:val="24"/>
        </w:rPr>
        <w:t>n</w:t>
      </w:r>
      <w:bookmarkEnd w:id="172"/>
    </w:p>
    <w:p w:rsidR="007239EA" w:rsidRPr="007773E5" w:rsidRDefault="007239EA" w:rsidP="007239EA">
      <w:pPr>
        <w:spacing w:line="480" w:lineRule="auto"/>
        <w:jc w:val="both"/>
        <w:rPr>
          <w:color w:val="000000" w:themeColor="text1"/>
        </w:rPr>
      </w:pPr>
      <w:r w:rsidRPr="007773E5">
        <w:rPr>
          <w:color w:val="000000" w:themeColor="text1"/>
        </w:rPr>
        <w:t xml:space="preserve">. Data was coded for each questionnaire onto a spreadsheet. The study utilized Statistical Package for Social Science (SPSS) to analyze data for this study. Qualitative data was analyzed using thematic method while quantitative data was analyzed using descriptive statistics method. </w:t>
      </w:r>
    </w:p>
    <w:p w:rsidR="00AA4022" w:rsidRPr="007773E5" w:rsidRDefault="006F0F66" w:rsidP="007F3393">
      <w:pPr>
        <w:spacing w:line="480" w:lineRule="auto"/>
        <w:jc w:val="both"/>
        <w:rPr>
          <w:color w:val="000000" w:themeColor="text1"/>
        </w:rPr>
      </w:pPr>
      <w:r w:rsidRPr="007773E5">
        <w:rPr>
          <w:color w:val="000000" w:themeColor="text1"/>
        </w:rPr>
        <w:t>Data was</w:t>
      </w:r>
      <w:r w:rsidR="00246476" w:rsidRPr="007773E5">
        <w:rPr>
          <w:color w:val="000000" w:themeColor="text1"/>
        </w:rPr>
        <w:t xml:space="preserve"> presented info</w:t>
      </w:r>
      <w:r w:rsidRPr="007773E5">
        <w:rPr>
          <w:color w:val="000000" w:themeColor="text1"/>
        </w:rPr>
        <w:t>rm of pie-</w:t>
      </w:r>
      <w:r w:rsidR="00B66131" w:rsidRPr="007773E5">
        <w:rPr>
          <w:color w:val="000000" w:themeColor="text1"/>
        </w:rPr>
        <w:t>charts,</w:t>
      </w:r>
      <w:r w:rsidR="000D7EB0" w:rsidRPr="007773E5">
        <w:rPr>
          <w:color w:val="000000" w:themeColor="text1"/>
        </w:rPr>
        <w:t xml:space="preserve"> bar graphs,</w:t>
      </w:r>
      <w:r w:rsidR="00B66131" w:rsidRPr="007773E5">
        <w:rPr>
          <w:color w:val="000000" w:themeColor="text1"/>
        </w:rPr>
        <w:t xml:space="preserve"> frequencies</w:t>
      </w:r>
      <w:r w:rsidR="000D7EB0" w:rsidRPr="007773E5">
        <w:rPr>
          <w:color w:val="000000" w:themeColor="text1"/>
        </w:rPr>
        <w:t xml:space="preserve">, percentages and tables </w:t>
      </w:r>
      <w:r w:rsidR="00246476" w:rsidRPr="007773E5">
        <w:rPr>
          <w:color w:val="000000" w:themeColor="text1"/>
        </w:rPr>
        <w:t>especially the nume</w:t>
      </w:r>
      <w:r w:rsidR="00B66131" w:rsidRPr="007773E5">
        <w:rPr>
          <w:color w:val="000000" w:themeColor="text1"/>
        </w:rPr>
        <w:t>rical data, thus this study</w:t>
      </w:r>
      <w:r w:rsidR="00246476" w:rsidRPr="007773E5">
        <w:rPr>
          <w:color w:val="000000" w:themeColor="text1"/>
        </w:rPr>
        <w:t xml:space="preserve"> employ</w:t>
      </w:r>
      <w:r w:rsidR="00B66131" w:rsidRPr="007773E5">
        <w:rPr>
          <w:color w:val="000000" w:themeColor="text1"/>
        </w:rPr>
        <w:t>ed</w:t>
      </w:r>
      <w:r w:rsidR="00246476" w:rsidRPr="007773E5">
        <w:rPr>
          <w:color w:val="000000" w:themeColor="text1"/>
        </w:rPr>
        <w:t xml:space="preserve"> descriptive statistics technique of data presentation.</w:t>
      </w:r>
    </w:p>
    <w:p w:rsidR="00196932" w:rsidRPr="007773E5" w:rsidRDefault="00196932" w:rsidP="007F3393">
      <w:pPr>
        <w:pStyle w:val="Heading1"/>
        <w:spacing w:before="0" w:line="480" w:lineRule="auto"/>
        <w:rPr>
          <w:rFonts w:cs="Times New Roman"/>
          <w:color w:val="000000" w:themeColor="text1"/>
          <w:szCs w:val="24"/>
        </w:rPr>
      </w:pPr>
    </w:p>
    <w:p w:rsidR="00713C87" w:rsidRPr="007773E5" w:rsidRDefault="00713C87" w:rsidP="00446127">
      <w:pPr>
        <w:pStyle w:val="Heading1"/>
        <w:spacing w:before="0" w:line="480" w:lineRule="auto"/>
        <w:rPr>
          <w:rFonts w:cs="Times New Roman"/>
          <w:color w:val="000000" w:themeColor="text1"/>
          <w:szCs w:val="24"/>
        </w:rPr>
      </w:pPr>
      <w:bookmarkStart w:id="173" w:name="_Toc377305508"/>
      <w:bookmarkStart w:id="174" w:name="_Toc74310478"/>
      <w:r w:rsidRPr="007773E5">
        <w:rPr>
          <w:rFonts w:cs="Times New Roman"/>
          <w:color w:val="000000" w:themeColor="text1"/>
          <w:szCs w:val="24"/>
        </w:rPr>
        <w:t>3.10 Ethical Considerations</w:t>
      </w:r>
      <w:bookmarkEnd w:id="173"/>
      <w:bookmarkEnd w:id="174"/>
    </w:p>
    <w:p w:rsidR="00A70E88" w:rsidRDefault="00333363" w:rsidP="00333363">
      <w:pPr>
        <w:autoSpaceDE w:val="0"/>
        <w:autoSpaceDN w:val="0"/>
        <w:adjustRightInd w:val="0"/>
        <w:spacing w:line="480" w:lineRule="auto"/>
        <w:jc w:val="both"/>
        <w:rPr>
          <w:rFonts w:eastAsiaTheme="minorHAnsi"/>
          <w:color w:val="000000"/>
        </w:rPr>
      </w:pPr>
      <w:r w:rsidRPr="007773E5">
        <w:rPr>
          <w:rFonts w:eastAsiaTheme="minorHAnsi"/>
          <w:color w:val="000000"/>
        </w:rPr>
        <w:t xml:space="preserve">This study borrowed heavily on </w:t>
      </w:r>
      <w:proofErr w:type="spellStart"/>
      <w:r w:rsidRPr="007773E5">
        <w:rPr>
          <w:rFonts w:eastAsiaTheme="minorHAnsi"/>
          <w:color w:val="000000"/>
        </w:rPr>
        <w:t>Terrel</w:t>
      </w:r>
      <w:proofErr w:type="spellEnd"/>
      <w:r w:rsidRPr="007773E5">
        <w:rPr>
          <w:rFonts w:eastAsiaTheme="minorHAnsi"/>
          <w:color w:val="000000"/>
        </w:rPr>
        <w:t xml:space="preserve"> (2012) ethical considerations while carrying out mixed methods research. Such included: voluntary participation of the participants (</w:t>
      </w:r>
      <w:proofErr w:type="spellStart"/>
      <w:r w:rsidRPr="007773E5">
        <w:rPr>
          <w:rFonts w:eastAsiaTheme="minorHAnsi"/>
          <w:color w:val="000000"/>
        </w:rPr>
        <w:t>Gajjar</w:t>
      </w:r>
      <w:proofErr w:type="spellEnd"/>
      <w:r w:rsidRPr="007773E5">
        <w:rPr>
          <w:rFonts w:eastAsiaTheme="minorHAnsi"/>
          <w:color w:val="000000"/>
        </w:rPr>
        <w:t>, 2013). Participants understood that they have the permission a duplicate of the outcomes. Participants also understood the possible significance of the research and th</w:t>
      </w:r>
      <w:r w:rsidR="00A40A79">
        <w:rPr>
          <w:rFonts w:eastAsiaTheme="minorHAnsi"/>
          <w:color w:val="000000"/>
        </w:rPr>
        <w:t>at their confidentiality was</w:t>
      </w:r>
      <w:r w:rsidRPr="007773E5">
        <w:rPr>
          <w:rFonts w:eastAsiaTheme="minorHAnsi"/>
          <w:color w:val="000000"/>
        </w:rPr>
        <w:t xml:space="preserve"> upheld. Researchers must recognize the impact of their existence at research areas and make sure that these areas are left uninterrupted at the conclusion of the research (Roberts, 2015).</w:t>
      </w:r>
    </w:p>
    <w:p w:rsidR="00A70E88" w:rsidRDefault="00333363" w:rsidP="00333363">
      <w:pPr>
        <w:autoSpaceDE w:val="0"/>
        <w:autoSpaceDN w:val="0"/>
        <w:adjustRightInd w:val="0"/>
        <w:spacing w:line="480" w:lineRule="auto"/>
        <w:jc w:val="both"/>
      </w:pPr>
      <w:r w:rsidRPr="007773E5">
        <w:rPr>
          <w:rFonts w:eastAsiaTheme="minorHAnsi"/>
          <w:color w:val="000000"/>
        </w:rPr>
        <w:t xml:space="preserve"> Anonymity was upheld throughout data analysis and data kept for a reasonable period of time. </w:t>
      </w:r>
      <w:r w:rsidRPr="007773E5">
        <w:t xml:space="preserve">Kahn, </w:t>
      </w:r>
      <w:proofErr w:type="spellStart"/>
      <w:r w:rsidRPr="007773E5">
        <w:t>Mastroianni</w:t>
      </w:r>
      <w:proofErr w:type="spellEnd"/>
      <w:r w:rsidRPr="007773E5">
        <w:t>, &amp;</w:t>
      </w:r>
      <w:proofErr w:type="spellStart"/>
      <w:r w:rsidRPr="007773E5">
        <w:t>Sugarman</w:t>
      </w:r>
      <w:proofErr w:type="spellEnd"/>
      <w:r w:rsidRPr="007773E5">
        <w:t>, 2018) s</w:t>
      </w:r>
      <w:proofErr w:type="spellStart"/>
      <w:r w:rsidRPr="007773E5">
        <w:rPr>
          <w:lang w:val="en-GB"/>
        </w:rPr>
        <w:t>tressed</w:t>
      </w:r>
      <w:proofErr w:type="spellEnd"/>
      <w:r w:rsidRPr="007773E5">
        <w:rPr>
          <w:lang w:val="en-GB"/>
        </w:rPr>
        <w:t xml:space="preserve"> that during research, study information should remain anonymous throughout the research period. No harm should be done to others as a result of the research. </w:t>
      </w:r>
      <w:r w:rsidRPr="007773E5">
        <w:rPr>
          <w:rFonts w:eastAsiaTheme="minorHAnsi"/>
          <w:color w:val="000000"/>
        </w:rPr>
        <w:t>Ethical issues such as respondent confidentiality, honesty and informed consent were taken into consideration. The rights of respondents and all those who participated in the study were taken into consideration. The privacy of the respondents was assured through assurance to them of non-disclosure of their identities and vigilance on the part of the researcher to ensure that none of them write their names or disclose their identities in the research instrument that were used (</w:t>
      </w:r>
      <w:proofErr w:type="spellStart"/>
      <w:r w:rsidRPr="007773E5">
        <w:t>Perera&amp;Emmerich</w:t>
      </w:r>
      <w:proofErr w:type="spellEnd"/>
      <w:r w:rsidRPr="007773E5">
        <w:t>, 2018).</w:t>
      </w:r>
    </w:p>
    <w:p w:rsidR="00713C87" w:rsidRPr="007773E5" w:rsidRDefault="00F4278E" w:rsidP="00333363">
      <w:pPr>
        <w:autoSpaceDE w:val="0"/>
        <w:autoSpaceDN w:val="0"/>
        <w:adjustRightInd w:val="0"/>
        <w:spacing w:line="480" w:lineRule="auto"/>
        <w:jc w:val="both"/>
        <w:rPr>
          <w:color w:val="000000" w:themeColor="text1"/>
        </w:rPr>
      </w:pPr>
      <w:r w:rsidRPr="007773E5">
        <w:rPr>
          <w:color w:val="000000" w:themeColor="text1"/>
        </w:rPr>
        <w:t xml:space="preserve">The researcher ensured </w:t>
      </w:r>
      <w:r w:rsidR="00713C87" w:rsidRPr="007773E5">
        <w:rPr>
          <w:color w:val="000000" w:themeColor="text1"/>
        </w:rPr>
        <w:t>that the information obtained from the respondent part</w:t>
      </w:r>
      <w:r w:rsidRPr="007773E5">
        <w:rPr>
          <w:color w:val="000000" w:themeColor="text1"/>
        </w:rPr>
        <w:t xml:space="preserve">icularly on personal matters was </w:t>
      </w:r>
      <w:r w:rsidR="00713C87" w:rsidRPr="007773E5">
        <w:rPr>
          <w:color w:val="000000" w:themeColor="text1"/>
        </w:rPr>
        <w:t>confidential and protected from unauthorized individuals. Anonymity is the ensuring that the respondents name is not dis</w:t>
      </w:r>
      <w:r w:rsidRPr="007773E5">
        <w:rPr>
          <w:color w:val="000000" w:themeColor="text1"/>
        </w:rPr>
        <w:t>closed. The researcher informed</w:t>
      </w:r>
      <w:r w:rsidR="00713C87" w:rsidRPr="007773E5">
        <w:rPr>
          <w:color w:val="000000" w:themeColor="text1"/>
        </w:rPr>
        <w:t xml:space="preserve"> the respondents not to indicate their names on the questionnaires. Voluntary consent is the willingness of the respondents to participate in the </w:t>
      </w:r>
      <w:r w:rsidRPr="007773E5">
        <w:rPr>
          <w:color w:val="000000" w:themeColor="text1"/>
        </w:rPr>
        <w:t xml:space="preserve">study. All the </w:t>
      </w:r>
      <w:r w:rsidRPr="007773E5">
        <w:rPr>
          <w:color w:val="000000" w:themeColor="text1"/>
        </w:rPr>
        <w:lastRenderedPageBreak/>
        <w:t xml:space="preserve">participants were  </w:t>
      </w:r>
      <w:r w:rsidR="00713C87" w:rsidRPr="007773E5">
        <w:rPr>
          <w:color w:val="000000" w:themeColor="text1"/>
        </w:rPr>
        <w:t xml:space="preserve"> given the right to choose to participate or not to participate in the study.</w:t>
      </w:r>
    </w:p>
    <w:p w:rsidR="00FE32A6" w:rsidRPr="007773E5" w:rsidRDefault="00FE32A6" w:rsidP="007F3393">
      <w:pPr>
        <w:spacing w:line="480" w:lineRule="auto"/>
        <w:jc w:val="both"/>
        <w:rPr>
          <w:b/>
          <w:color w:val="000000" w:themeColor="text1"/>
        </w:rPr>
      </w:pPr>
    </w:p>
    <w:p w:rsidR="00D12FC2" w:rsidRPr="007773E5" w:rsidRDefault="00D12FC2" w:rsidP="00446127">
      <w:pPr>
        <w:pStyle w:val="Heading1"/>
        <w:spacing w:before="0" w:line="480" w:lineRule="auto"/>
        <w:rPr>
          <w:rFonts w:cs="Times New Roman"/>
          <w:color w:val="000000" w:themeColor="text1"/>
          <w:szCs w:val="24"/>
        </w:rPr>
      </w:pPr>
      <w:bookmarkStart w:id="175" w:name="_Toc74310479"/>
      <w:r w:rsidRPr="007773E5">
        <w:rPr>
          <w:rFonts w:cs="Times New Roman"/>
          <w:color w:val="000000" w:themeColor="text1"/>
          <w:szCs w:val="24"/>
        </w:rPr>
        <w:t>3.11 Summary</w:t>
      </w:r>
      <w:bookmarkEnd w:id="175"/>
    </w:p>
    <w:p w:rsidR="005D1869" w:rsidRPr="007773E5" w:rsidRDefault="00D12FC2" w:rsidP="007F3393">
      <w:pPr>
        <w:spacing w:line="480" w:lineRule="auto"/>
        <w:jc w:val="both"/>
        <w:rPr>
          <w:color w:val="000000" w:themeColor="text1"/>
        </w:rPr>
      </w:pPr>
      <w:r w:rsidRPr="007773E5">
        <w:rPr>
          <w:color w:val="000000" w:themeColor="text1"/>
        </w:rPr>
        <w:t>In this chapter, a detailed descrip</w:t>
      </w:r>
      <w:r w:rsidR="002A1D9F" w:rsidRPr="007773E5">
        <w:rPr>
          <w:color w:val="000000" w:themeColor="text1"/>
        </w:rPr>
        <w:t>tion of the research paradigm was</w:t>
      </w:r>
      <w:r w:rsidRPr="007773E5">
        <w:rPr>
          <w:color w:val="000000" w:themeColor="text1"/>
        </w:rPr>
        <w:t xml:space="preserve"> presented. The research design, area of study, target population, sampling, data collection methods</w:t>
      </w:r>
      <w:r w:rsidR="00CF4E7E" w:rsidRPr="007773E5">
        <w:rPr>
          <w:color w:val="000000" w:themeColor="text1"/>
        </w:rPr>
        <w:t>, data analysis and ethical considerations are addressed.The research instrume</w:t>
      </w:r>
      <w:r w:rsidR="00F4278E" w:rsidRPr="007773E5">
        <w:rPr>
          <w:color w:val="000000" w:themeColor="text1"/>
        </w:rPr>
        <w:t xml:space="preserve">nts discussed in this </w:t>
      </w:r>
      <w:r w:rsidR="00C04F3E" w:rsidRPr="007773E5">
        <w:rPr>
          <w:color w:val="000000" w:themeColor="text1"/>
        </w:rPr>
        <w:t>study enabled</w:t>
      </w:r>
      <w:r w:rsidR="00CF4E7E" w:rsidRPr="007773E5">
        <w:rPr>
          <w:color w:val="000000" w:themeColor="text1"/>
        </w:rPr>
        <w:t xml:space="preserve"> the researcher to collect data from the field and present</w:t>
      </w:r>
      <w:r w:rsidR="00F4278E" w:rsidRPr="007773E5">
        <w:rPr>
          <w:color w:val="000000" w:themeColor="text1"/>
        </w:rPr>
        <w:t>ed</w:t>
      </w:r>
      <w:r w:rsidR="00CF4E7E" w:rsidRPr="007773E5">
        <w:rPr>
          <w:color w:val="000000" w:themeColor="text1"/>
        </w:rPr>
        <w:t xml:space="preserve"> it as illustrated above.</w:t>
      </w:r>
    </w:p>
    <w:p w:rsidR="005D1869" w:rsidRPr="007773E5" w:rsidRDefault="005D1869">
      <w:pPr>
        <w:spacing w:line="360" w:lineRule="auto"/>
        <w:jc w:val="both"/>
        <w:rPr>
          <w:color w:val="000000" w:themeColor="text1"/>
        </w:rPr>
      </w:pPr>
      <w:r w:rsidRPr="007773E5">
        <w:rPr>
          <w:color w:val="000000" w:themeColor="text1"/>
        </w:rPr>
        <w:br w:type="page"/>
      </w:r>
    </w:p>
    <w:p w:rsidR="005D1869" w:rsidRPr="007773E5" w:rsidRDefault="005D1869" w:rsidP="007C434D">
      <w:pPr>
        <w:pStyle w:val="Heading1"/>
        <w:spacing w:before="0" w:line="480" w:lineRule="auto"/>
        <w:jc w:val="center"/>
        <w:rPr>
          <w:rFonts w:cs="Times New Roman"/>
          <w:szCs w:val="24"/>
        </w:rPr>
      </w:pPr>
      <w:bookmarkStart w:id="176" w:name="_Toc74310480"/>
      <w:r w:rsidRPr="007773E5">
        <w:rPr>
          <w:rFonts w:cs="Times New Roman"/>
          <w:szCs w:val="24"/>
        </w:rPr>
        <w:lastRenderedPageBreak/>
        <w:t>CHAPTER FOUR</w:t>
      </w:r>
      <w:bookmarkEnd w:id="176"/>
    </w:p>
    <w:p w:rsidR="005D1869" w:rsidRPr="007773E5" w:rsidRDefault="005D1869" w:rsidP="007C434D">
      <w:pPr>
        <w:pStyle w:val="Heading1"/>
        <w:spacing w:before="0" w:line="480" w:lineRule="auto"/>
        <w:jc w:val="center"/>
        <w:rPr>
          <w:rFonts w:cs="Times New Roman"/>
          <w:szCs w:val="24"/>
        </w:rPr>
      </w:pPr>
      <w:bookmarkStart w:id="177" w:name="_Toc74310481"/>
      <w:r w:rsidRPr="007773E5">
        <w:rPr>
          <w:rFonts w:cs="Times New Roman"/>
          <w:szCs w:val="24"/>
        </w:rPr>
        <w:t>DATA</w:t>
      </w:r>
      <w:r w:rsidR="00A57BE3" w:rsidRPr="007773E5">
        <w:rPr>
          <w:rFonts w:cs="Times New Roman"/>
          <w:szCs w:val="24"/>
        </w:rPr>
        <w:t>PRESENTATIONS, ANALYSIS</w:t>
      </w:r>
      <w:r w:rsidRPr="007773E5">
        <w:rPr>
          <w:rFonts w:cs="Times New Roman"/>
          <w:szCs w:val="24"/>
        </w:rPr>
        <w:t>, INTERPRETATION AND DISCUSSIONS</w:t>
      </w:r>
      <w:bookmarkEnd w:id="177"/>
    </w:p>
    <w:p w:rsidR="005D1869" w:rsidRPr="007773E5" w:rsidRDefault="005D1869" w:rsidP="007C434D">
      <w:pPr>
        <w:pStyle w:val="Heading1"/>
        <w:spacing w:before="0" w:line="480" w:lineRule="auto"/>
        <w:rPr>
          <w:rFonts w:cs="Times New Roman"/>
          <w:szCs w:val="24"/>
        </w:rPr>
      </w:pPr>
      <w:bookmarkStart w:id="178" w:name="_Toc74310482"/>
      <w:r w:rsidRPr="007773E5">
        <w:rPr>
          <w:rFonts w:cs="Times New Roman"/>
          <w:szCs w:val="24"/>
        </w:rPr>
        <w:t>4.0 Introduction</w:t>
      </w:r>
      <w:bookmarkEnd w:id="178"/>
    </w:p>
    <w:p w:rsidR="005D1869" w:rsidRDefault="005D1869" w:rsidP="000E3BE6">
      <w:pPr>
        <w:tabs>
          <w:tab w:val="left" w:pos="3510"/>
        </w:tabs>
        <w:spacing w:line="480" w:lineRule="auto"/>
        <w:contextualSpacing/>
        <w:jc w:val="both"/>
        <w:rPr>
          <w:color w:val="000000" w:themeColor="text1"/>
        </w:rPr>
      </w:pPr>
      <w:r w:rsidRPr="007773E5">
        <w:t>This chapter presents the results and a discu</w:t>
      </w:r>
      <w:r w:rsidR="00F22DBB">
        <w:t>ssion of the study findings the study</w:t>
      </w:r>
      <w:r w:rsidRPr="007773E5">
        <w:t xml:space="preserve"> sought </w:t>
      </w:r>
      <w:r w:rsidRPr="007773E5">
        <w:rPr>
          <w:color w:val="000000" w:themeColor="text1"/>
        </w:rPr>
        <w:t>to investig</w:t>
      </w:r>
      <w:r w:rsidR="00F22DBB">
        <w:rPr>
          <w:color w:val="000000" w:themeColor="text1"/>
        </w:rPr>
        <w:t>ate the institutional influence</w:t>
      </w:r>
      <w:r w:rsidRPr="007773E5">
        <w:rPr>
          <w:color w:val="000000" w:themeColor="text1"/>
        </w:rPr>
        <w:t xml:space="preserve"> on the implementation of inclusive education in public primary schools within </w:t>
      </w:r>
      <w:proofErr w:type="spellStart"/>
      <w:r w:rsidRPr="007773E5">
        <w:rPr>
          <w:color w:val="000000" w:themeColor="text1"/>
        </w:rPr>
        <w:t>Bungoma</w:t>
      </w:r>
      <w:proofErr w:type="spellEnd"/>
      <w:r w:rsidRPr="007773E5">
        <w:rPr>
          <w:color w:val="000000" w:themeColor="text1"/>
        </w:rPr>
        <w:t xml:space="preserve"> East Sub- County</w:t>
      </w:r>
      <w:r w:rsidRPr="007773E5">
        <w:t xml:space="preserve">, Kenya. The study sample comprised of </w:t>
      </w:r>
      <w:r w:rsidRPr="007773E5">
        <w:rPr>
          <w:color w:val="000000" w:themeColor="text1"/>
        </w:rPr>
        <w:t>66</w:t>
      </w:r>
      <w:r w:rsidRPr="007773E5">
        <w:t xml:space="preserve"> teachers and 17 head teachers. The findings are presented in line w</w:t>
      </w:r>
      <w:r w:rsidR="00F22DBB">
        <w:t>ith the objectives of the study</w:t>
      </w:r>
      <w:r w:rsidRPr="007773E5">
        <w:t xml:space="preserve"> which were</w:t>
      </w:r>
      <w:r w:rsidR="00F22DBB">
        <w:t xml:space="preserve">; </w:t>
      </w:r>
      <w:r w:rsidRPr="007773E5">
        <w:t xml:space="preserve"> t</w:t>
      </w:r>
      <w:r w:rsidRPr="007773E5">
        <w:rPr>
          <w:color w:val="000000" w:themeColor="text1"/>
        </w:rPr>
        <w:t xml:space="preserve">o establish the level of training of teachers in special needs education and how it influence implementation of inclusive education, to establish the perceptions of teachers towards implementation of inclusive education, to determine the availability and adequacy of teaching and learning  resources and how they influence implementation of inclusive education and finally to find out the teaching and learning methods used and how they influence implementation of inclusive education in public primary schools in </w:t>
      </w:r>
      <w:proofErr w:type="spellStart"/>
      <w:r w:rsidRPr="007773E5">
        <w:rPr>
          <w:color w:val="000000" w:themeColor="text1"/>
        </w:rPr>
        <w:t>Bungoma</w:t>
      </w:r>
      <w:proofErr w:type="spellEnd"/>
      <w:r w:rsidRPr="007773E5">
        <w:rPr>
          <w:color w:val="000000" w:themeColor="text1"/>
        </w:rPr>
        <w:t xml:space="preserve"> East Sub-County.</w:t>
      </w:r>
    </w:p>
    <w:p w:rsidR="00F22DBB" w:rsidRPr="007773E5" w:rsidRDefault="00F22DBB" w:rsidP="000E3BE6">
      <w:pPr>
        <w:tabs>
          <w:tab w:val="left" w:pos="3510"/>
        </w:tabs>
        <w:spacing w:line="480" w:lineRule="auto"/>
        <w:contextualSpacing/>
        <w:jc w:val="both"/>
        <w:rPr>
          <w:color w:val="000000" w:themeColor="text1"/>
        </w:rPr>
      </w:pPr>
      <w:r>
        <w:rPr>
          <w:color w:val="000000" w:themeColor="text1"/>
        </w:rPr>
        <w:t>In this Chapter, data is presented in form of pie charts, bar graphs and tables.</w:t>
      </w:r>
    </w:p>
    <w:p w:rsidR="005D1869" w:rsidRPr="007773E5" w:rsidRDefault="005D1869" w:rsidP="000E3BE6">
      <w:pPr>
        <w:tabs>
          <w:tab w:val="left" w:pos="3510"/>
        </w:tabs>
        <w:spacing w:line="480" w:lineRule="auto"/>
        <w:contextualSpacing/>
        <w:jc w:val="both"/>
        <w:rPr>
          <w:color w:val="000000" w:themeColor="text1"/>
        </w:rPr>
      </w:pPr>
    </w:p>
    <w:p w:rsidR="005D1869" w:rsidRPr="007773E5" w:rsidRDefault="005D1869" w:rsidP="007C434D">
      <w:pPr>
        <w:pStyle w:val="Heading1"/>
        <w:spacing w:before="0" w:line="480" w:lineRule="auto"/>
      </w:pPr>
      <w:bookmarkStart w:id="179" w:name="_Toc74310483"/>
      <w:r w:rsidRPr="007773E5">
        <w:t>4.1 Response Rate</w:t>
      </w:r>
      <w:bookmarkEnd w:id="179"/>
    </w:p>
    <w:p w:rsidR="005D1869" w:rsidRPr="007773E5" w:rsidRDefault="005D1869" w:rsidP="000E3BE6">
      <w:pPr>
        <w:autoSpaceDE w:val="0"/>
        <w:autoSpaceDN w:val="0"/>
        <w:adjustRightInd w:val="0"/>
        <w:spacing w:line="480" w:lineRule="auto"/>
        <w:jc w:val="both"/>
      </w:pPr>
      <w:r w:rsidRPr="007773E5">
        <w:t xml:space="preserve">The researcher targeted 66 public primary school teachers and 17 head teachers for the study. A total of 62 questionnaires (93.9%) were returned from teachers and the 11 head teachers responded, </w:t>
      </w:r>
      <w:proofErr w:type="gramStart"/>
      <w:r w:rsidRPr="007773E5">
        <w:t>representing</w:t>
      </w:r>
      <w:r w:rsidR="00EE385C">
        <w:t>(</w:t>
      </w:r>
      <w:proofErr w:type="gramEnd"/>
      <w:r w:rsidRPr="007773E5">
        <w:t xml:space="preserve"> 64.7%</w:t>
      </w:r>
      <w:r w:rsidR="00EE385C">
        <w:t>)</w:t>
      </w:r>
      <w:r w:rsidRPr="007773E5">
        <w:t xml:space="preserve"> return rate. </w:t>
      </w:r>
    </w:p>
    <w:p w:rsidR="005D1869" w:rsidRPr="007773E5" w:rsidRDefault="005D1869" w:rsidP="007C434D">
      <w:pPr>
        <w:pStyle w:val="Heading1"/>
        <w:spacing w:before="0" w:line="480" w:lineRule="auto"/>
      </w:pPr>
    </w:p>
    <w:p w:rsidR="005D1869" w:rsidRPr="007773E5" w:rsidRDefault="005D1869" w:rsidP="007C434D">
      <w:pPr>
        <w:pStyle w:val="Heading1"/>
        <w:spacing w:before="0" w:line="480" w:lineRule="auto"/>
        <w:rPr>
          <w:rFonts w:cs="Times New Roman"/>
          <w:color w:val="000000" w:themeColor="text1"/>
          <w:szCs w:val="24"/>
        </w:rPr>
      </w:pPr>
      <w:bookmarkStart w:id="180" w:name="_Toc486066902"/>
      <w:bookmarkStart w:id="181" w:name="_Toc74310484"/>
      <w:r w:rsidRPr="007773E5">
        <w:rPr>
          <w:rFonts w:cs="Times New Roman"/>
          <w:color w:val="000000" w:themeColor="text1"/>
          <w:szCs w:val="24"/>
        </w:rPr>
        <w:t>4.2 Demographic Characteristics of the Respondents</w:t>
      </w:r>
      <w:bookmarkEnd w:id="180"/>
      <w:bookmarkEnd w:id="181"/>
    </w:p>
    <w:p w:rsidR="005D1869" w:rsidRPr="007773E5" w:rsidRDefault="005D1869" w:rsidP="000E3BE6">
      <w:pPr>
        <w:overflowPunct w:val="0"/>
        <w:spacing w:line="480" w:lineRule="auto"/>
        <w:jc w:val="both"/>
      </w:pPr>
      <w:r w:rsidRPr="007773E5">
        <w:t>This section illustrates demographic characteristics of the respondents, which included gender, age, teaching experience, teaching subjects and academic qualifications of the teachers. The study population comprised of teachers and head teachers</w:t>
      </w:r>
      <w:r w:rsidRPr="007773E5">
        <w:rPr>
          <w:color w:val="000000" w:themeColor="text1"/>
        </w:rPr>
        <w:t xml:space="preserve"> in public primary schools in </w:t>
      </w:r>
      <w:proofErr w:type="spellStart"/>
      <w:r w:rsidRPr="007773E5">
        <w:rPr>
          <w:color w:val="000000" w:themeColor="text1"/>
        </w:rPr>
        <w:t>Bungoma</w:t>
      </w:r>
      <w:proofErr w:type="spellEnd"/>
      <w:r w:rsidRPr="007773E5">
        <w:rPr>
          <w:color w:val="000000" w:themeColor="text1"/>
        </w:rPr>
        <w:t xml:space="preserve"> East Sub-County, Kenya.</w:t>
      </w:r>
      <w:r w:rsidRPr="007773E5">
        <w:t xml:space="preserve"> The sample size was 66 teachers and 17 head teachers. This enabled the researcher understand the uniqueness and the composition of the study participants for the interpretation of the findings.</w:t>
      </w:r>
    </w:p>
    <w:p w:rsidR="005D1869" w:rsidRPr="007773E5" w:rsidRDefault="005D1869" w:rsidP="000E3BE6">
      <w:pPr>
        <w:pStyle w:val="Heading1"/>
        <w:spacing w:before="0" w:line="480" w:lineRule="auto"/>
        <w:rPr>
          <w:rFonts w:cs="Times New Roman"/>
          <w:color w:val="000000" w:themeColor="text1"/>
          <w:szCs w:val="24"/>
        </w:rPr>
      </w:pPr>
      <w:bookmarkStart w:id="182" w:name="_Toc486066903"/>
    </w:p>
    <w:p w:rsidR="005D1869" w:rsidRPr="007773E5" w:rsidRDefault="005D1869" w:rsidP="000E3BE6">
      <w:pPr>
        <w:pStyle w:val="Heading1"/>
        <w:spacing w:before="0" w:line="480" w:lineRule="auto"/>
        <w:rPr>
          <w:rFonts w:cs="Times New Roman"/>
          <w:color w:val="000000" w:themeColor="text1"/>
          <w:szCs w:val="24"/>
        </w:rPr>
      </w:pPr>
      <w:bookmarkStart w:id="183" w:name="_Toc74310485"/>
      <w:r w:rsidRPr="007773E5">
        <w:rPr>
          <w:rFonts w:cs="Times New Roman"/>
          <w:color w:val="000000" w:themeColor="text1"/>
          <w:szCs w:val="24"/>
        </w:rPr>
        <w:t>4.2.1 Gender of Respondent</w:t>
      </w:r>
      <w:bookmarkEnd w:id="182"/>
      <w:r w:rsidRPr="007773E5">
        <w:rPr>
          <w:rFonts w:cs="Times New Roman"/>
          <w:color w:val="000000" w:themeColor="text1"/>
          <w:szCs w:val="24"/>
        </w:rPr>
        <w:t>s</w:t>
      </w:r>
      <w:bookmarkEnd w:id="183"/>
    </w:p>
    <w:p w:rsidR="005D1869" w:rsidRPr="007773E5" w:rsidRDefault="005D1869" w:rsidP="000E3BE6">
      <w:pPr>
        <w:tabs>
          <w:tab w:val="left" w:pos="4860"/>
        </w:tabs>
        <w:overflowPunct w:val="0"/>
        <w:spacing w:line="480" w:lineRule="auto"/>
        <w:jc w:val="both"/>
      </w:pPr>
      <w:r w:rsidRPr="007773E5">
        <w:t>The study aimed at establishing the distribution of male and female in the institution. The study findings indicated that there were more female to male teachers. Table 4.1 presents gender of the respondent teachers. Responses in Figure 4.1 i</w:t>
      </w:r>
      <w:r w:rsidR="00F22DBB">
        <w:t>ndicate that majority (51) 82.3</w:t>
      </w:r>
      <w:proofErr w:type="gramStart"/>
      <w:r w:rsidR="00F22DBB">
        <w:t xml:space="preserve">% </w:t>
      </w:r>
      <w:r w:rsidRPr="007773E5">
        <w:t xml:space="preserve"> of</w:t>
      </w:r>
      <w:proofErr w:type="gramEnd"/>
      <w:r w:rsidRPr="007773E5">
        <w:t xml:space="preserve"> the teacher’s responde</w:t>
      </w:r>
      <w:r w:rsidR="00F22DBB">
        <w:t xml:space="preserve">nts were female while (11) 17.7% </w:t>
      </w:r>
      <w:r w:rsidRPr="007773E5">
        <w:t xml:space="preserve"> of the respondents were male. This implies that majority of the respondents were female teachers. This indicates that there was a slight disparity in the gender of the respondents, in </w:t>
      </w:r>
      <w:r w:rsidR="003F2CFF" w:rsidRPr="007773E5">
        <w:t>favor</w:t>
      </w:r>
      <w:r w:rsidRPr="007773E5">
        <w:t xml:space="preserve"> of females. This information reveals that both genders had no adequate gender representation among the teachers. </w:t>
      </w:r>
    </w:p>
    <w:p w:rsidR="004D734A" w:rsidRPr="007773E5" w:rsidRDefault="00EE4D7F" w:rsidP="004D734A">
      <w:pPr>
        <w:tabs>
          <w:tab w:val="left" w:pos="4860"/>
        </w:tabs>
        <w:overflowPunct w:val="0"/>
        <w:spacing w:line="480" w:lineRule="auto"/>
        <w:jc w:val="both"/>
      </w:pPr>
      <w:r w:rsidRPr="007773E5">
        <w:rPr>
          <w:noProof/>
        </w:rPr>
        <w:lastRenderedPageBreak/>
        <w:drawing>
          <wp:inline distT="0" distB="0" distL="0" distR="0">
            <wp:extent cx="5274945" cy="2324100"/>
            <wp:effectExtent l="19050" t="0" r="1905"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bookmarkStart w:id="184" w:name="_Toc377322889"/>
      <w:bookmarkStart w:id="185" w:name="_Toc486066905"/>
    </w:p>
    <w:p w:rsidR="004D734A" w:rsidRPr="007773E5" w:rsidRDefault="004D734A" w:rsidP="004D734A">
      <w:pPr>
        <w:pStyle w:val="Heading1"/>
        <w:spacing w:before="0"/>
      </w:pPr>
    </w:p>
    <w:p w:rsidR="005D1869" w:rsidRPr="007773E5" w:rsidRDefault="005D1869" w:rsidP="004D734A">
      <w:pPr>
        <w:pStyle w:val="Heading1"/>
        <w:spacing w:before="0"/>
        <w:rPr>
          <w:rFonts w:cs="Times New Roman"/>
          <w:szCs w:val="24"/>
        </w:rPr>
      </w:pPr>
      <w:bookmarkStart w:id="186" w:name="_Toc74310486"/>
      <w:r w:rsidRPr="007773E5">
        <w:rPr>
          <w:rFonts w:cs="Times New Roman"/>
          <w:szCs w:val="24"/>
        </w:rPr>
        <w:t>Figure 4.1 Gender of the Respondents</w:t>
      </w:r>
      <w:bookmarkEnd w:id="184"/>
      <w:bookmarkEnd w:id="186"/>
    </w:p>
    <w:p w:rsidR="005D1869" w:rsidRPr="007773E5" w:rsidRDefault="005D1869" w:rsidP="004D734A">
      <w:pPr>
        <w:pStyle w:val="Heading1"/>
        <w:spacing w:before="0" w:line="480" w:lineRule="auto"/>
        <w:rPr>
          <w:rFonts w:cs="Times New Roman"/>
          <w:bCs w:val="0"/>
          <w:color w:val="000000" w:themeColor="text1"/>
          <w:szCs w:val="24"/>
        </w:rPr>
      </w:pPr>
    </w:p>
    <w:p w:rsidR="00EE4D7F" w:rsidRPr="007773E5" w:rsidRDefault="00EE4D7F">
      <w:pPr>
        <w:spacing w:line="360" w:lineRule="auto"/>
        <w:jc w:val="both"/>
        <w:rPr>
          <w:rFonts w:eastAsiaTheme="majorEastAsia"/>
          <w:b/>
          <w:color w:val="000000" w:themeColor="text1"/>
        </w:rPr>
      </w:pPr>
      <w:r w:rsidRPr="007773E5">
        <w:rPr>
          <w:bCs/>
          <w:color w:val="000000" w:themeColor="text1"/>
        </w:rPr>
        <w:br w:type="page"/>
      </w:r>
    </w:p>
    <w:p w:rsidR="005D1869" w:rsidRPr="007773E5" w:rsidRDefault="005D1869" w:rsidP="000E3BE6">
      <w:pPr>
        <w:pStyle w:val="Heading1"/>
        <w:spacing w:before="0" w:line="480" w:lineRule="auto"/>
        <w:rPr>
          <w:rFonts w:cs="Times New Roman"/>
          <w:bCs w:val="0"/>
          <w:color w:val="000000" w:themeColor="text1"/>
          <w:szCs w:val="24"/>
        </w:rPr>
      </w:pPr>
      <w:bookmarkStart w:id="187" w:name="_Toc74310487"/>
      <w:r w:rsidRPr="007773E5">
        <w:rPr>
          <w:rFonts w:cs="Times New Roman"/>
          <w:bCs w:val="0"/>
          <w:color w:val="000000" w:themeColor="text1"/>
          <w:szCs w:val="24"/>
        </w:rPr>
        <w:lastRenderedPageBreak/>
        <w:t xml:space="preserve">4.2.2 Age of the </w:t>
      </w:r>
      <w:bookmarkEnd w:id="185"/>
      <w:r w:rsidRPr="007773E5">
        <w:rPr>
          <w:rFonts w:cs="Times New Roman"/>
          <w:bCs w:val="0"/>
          <w:color w:val="000000" w:themeColor="text1"/>
          <w:szCs w:val="24"/>
        </w:rPr>
        <w:t>Respondents</w:t>
      </w:r>
      <w:bookmarkEnd w:id="187"/>
    </w:p>
    <w:p w:rsidR="005D1869" w:rsidRPr="007773E5" w:rsidRDefault="005D1869" w:rsidP="000E3BE6">
      <w:pPr>
        <w:spacing w:line="480" w:lineRule="auto"/>
        <w:jc w:val="both"/>
      </w:pPr>
      <w:r w:rsidRPr="007773E5">
        <w:t>The respondents were requested to indicate their age. Figure 4.2 illustrates the distribution of the respondent by age. Result shows th</w:t>
      </w:r>
      <w:r w:rsidR="00587630">
        <w:t xml:space="preserve">at majority of the teachers </w:t>
      </w:r>
      <w:r w:rsidR="003F2CFF">
        <w:t>51(</w:t>
      </w:r>
      <w:r w:rsidR="00587630">
        <w:t>82</w:t>
      </w:r>
      <w:r w:rsidRPr="007773E5">
        <w:t>.2%</w:t>
      </w:r>
      <w:r w:rsidR="003F2CFF">
        <w:t>)</w:t>
      </w:r>
      <w:r w:rsidRPr="007773E5">
        <w:t xml:space="preserve"> were between the ages 30-39 years</w:t>
      </w:r>
      <w:r w:rsidR="003F2CFF" w:rsidRPr="007773E5">
        <w:t>,</w:t>
      </w:r>
      <w:r w:rsidR="003F2CFF">
        <w:t xml:space="preserve"> 5(</w:t>
      </w:r>
      <w:r w:rsidR="003F2CFF" w:rsidRPr="007773E5">
        <w:t>8.1%)</w:t>
      </w:r>
      <w:r w:rsidRPr="007773E5">
        <w:t xml:space="preserve"> had 50 and above </w:t>
      </w:r>
      <w:r w:rsidR="003F2CFF" w:rsidRPr="007773E5">
        <w:t>years,</w:t>
      </w:r>
      <w:r w:rsidR="003F2CFF">
        <w:t>4(</w:t>
      </w:r>
      <w:r w:rsidRPr="007773E5">
        <w:rPr>
          <w:color w:val="000000"/>
        </w:rPr>
        <w:t>6.5%</w:t>
      </w:r>
      <w:r w:rsidR="003F2CFF">
        <w:rPr>
          <w:color w:val="000000"/>
        </w:rPr>
        <w:t xml:space="preserve">) </w:t>
      </w:r>
      <w:r w:rsidR="003F2CFF" w:rsidRPr="007773E5">
        <w:rPr>
          <w:color w:val="000000"/>
        </w:rPr>
        <w:t>had</w:t>
      </w:r>
      <w:r w:rsidRPr="007773E5">
        <w:t xml:space="preserve">40-49 years </w:t>
      </w:r>
      <w:r w:rsidR="003F2CFF" w:rsidRPr="007773E5">
        <w:t>while</w:t>
      </w:r>
      <w:r w:rsidR="003F2CFF">
        <w:t>2 (</w:t>
      </w:r>
      <w:r w:rsidR="003F2CFF" w:rsidRPr="007773E5">
        <w:t>3.2</w:t>
      </w:r>
      <w:r w:rsidRPr="007773E5">
        <w:rPr>
          <w:color w:val="000000"/>
        </w:rPr>
        <w:t>%</w:t>
      </w:r>
      <w:r w:rsidR="003F2CFF">
        <w:rPr>
          <w:color w:val="000000"/>
        </w:rPr>
        <w:t>)</w:t>
      </w:r>
      <w:r w:rsidR="003F2CFF" w:rsidRPr="007773E5">
        <w:t>had</w:t>
      </w:r>
      <w:r w:rsidRPr="007773E5">
        <w:t xml:space="preserve"> 20-29 years. </w:t>
      </w:r>
    </w:p>
    <w:p w:rsidR="004D734A" w:rsidRPr="007773E5" w:rsidRDefault="005D1869" w:rsidP="000E3BE6">
      <w:pPr>
        <w:spacing w:line="480" w:lineRule="auto"/>
        <w:jc w:val="both"/>
        <w:rPr>
          <w:rStyle w:val="Heading1Char"/>
        </w:rPr>
      </w:pPr>
      <w:r w:rsidRPr="007773E5">
        <w:rPr>
          <w:noProof/>
        </w:rPr>
        <w:drawing>
          <wp:inline distT="0" distB="0" distL="0" distR="0">
            <wp:extent cx="5772150" cy="3457575"/>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D1869" w:rsidRPr="007773E5" w:rsidRDefault="005D1869" w:rsidP="000E3BE6">
      <w:pPr>
        <w:spacing w:line="480" w:lineRule="auto"/>
        <w:jc w:val="both"/>
        <w:rPr>
          <w:b/>
        </w:rPr>
      </w:pPr>
      <w:bookmarkStart w:id="188" w:name="_Toc74310488"/>
      <w:r w:rsidRPr="007773E5">
        <w:rPr>
          <w:rStyle w:val="Heading1Char"/>
        </w:rPr>
        <w:t xml:space="preserve">Figure 4.2 </w:t>
      </w:r>
      <w:proofErr w:type="gramStart"/>
      <w:r w:rsidRPr="007773E5">
        <w:rPr>
          <w:rStyle w:val="Heading1Char"/>
        </w:rPr>
        <w:t>Age</w:t>
      </w:r>
      <w:proofErr w:type="gramEnd"/>
      <w:r w:rsidRPr="007773E5">
        <w:rPr>
          <w:rStyle w:val="Heading1Char"/>
        </w:rPr>
        <w:t xml:space="preserve"> of the Respondents</w:t>
      </w:r>
      <w:bookmarkEnd w:id="188"/>
    </w:p>
    <w:p w:rsidR="000E3BE6" w:rsidRPr="007773E5" w:rsidRDefault="000E3BE6" w:rsidP="000E3BE6">
      <w:pPr>
        <w:pStyle w:val="Heading1"/>
        <w:spacing w:before="0" w:line="480" w:lineRule="auto"/>
        <w:rPr>
          <w:rFonts w:cs="Times New Roman"/>
          <w:bCs w:val="0"/>
          <w:color w:val="000000" w:themeColor="text1"/>
          <w:szCs w:val="24"/>
        </w:rPr>
      </w:pPr>
    </w:p>
    <w:p w:rsidR="005D1869" w:rsidRPr="007773E5" w:rsidRDefault="005D1869" w:rsidP="000E3BE6">
      <w:pPr>
        <w:pStyle w:val="Heading1"/>
        <w:spacing w:before="0" w:line="480" w:lineRule="auto"/>
        <w:rPr>
          <w:rFonts w:cs="Times New Roman"/>
          <w:bCs w:val="0"/>
          <w:color w:val="000000" w:themeColor="text1"/>
          <w:szCs w:val="24"/>
        </w:rPr>
      </w:pPr>
      <w:bookmarkStart w:id="189" w:name="_Toc74310489"/>
      <w:r w:rsidRPr="007773E5">
        <w:rPr>
          <w:rFonts w:cs="Times New Roman"/>
          <w:bCs w:val="0"/>
          <w:color w:val="000000" w:themeColor="text1"/>
          <w:szCs w:val="24"/>
        </w:rPr>
        <w:t>4.2.3 Teaching Experience</w:t>
      </w:r>
      <w:bookmarkEnd w:id="189"/>
    </w:p>
    <w:p w:rsidR="005D1869" w:rsidRPr="007773E5" w:rsidRDefault="005D1869" w:rsidP="000E3BE6">
      <w:pPr>
        <w:autoSpaceDE w:val="0"/>
        <w:autoSpaceDN w:val="0"/>
        <w:adjustRightInd w:val="0"/>
        <w:spacing w:line="480" w:lineRule="auto"/>
        <w:jc w:val="both"/>
      </w:pPr>
      <w:r w:rsidRPr="007773E5">
        <w:t>The researcher sought to establish the level of teaching experience of respondents in the in</w:t>
      </w:r>
      <w:r w:rsidR="00F22DBB">
        <w:t>stitution. M</w:t>
      </w:r>
      <w:r w:rsidRPr="007773E5">
        <w:t>ajority of the respondents</w:t>
      </w:r>
      <w:r w:rsidR="003F2CFF">
        <w:t xml:space="preserve"> 43(</w:t>
      </w:r>
      <w:r w:rsidR="003F2CFF" w:rsidRPr="007773E5">
        <w:t>69.4</w:t>
      </w:r>
      <w:r w:rsidRPr="007773E5">
        <w:t>%</w:t>
      </w:r>
      <w:r w:rsidR="003F2CFF">
        <w:t>)</w:t>
      </w:r>
      <w:r w:rsidRPr="007773E5">
        <w:t xml:space="preserve"> had a teaching experience of between 0-5 years, </w:t>
      </w:r>
      <w:r w:rsidR="003F2CFF">
        <w:t>10(</w:t>
      </w:r>
      <w:r w:rsidRPr="007773E5">
        <w:t>16.1%</w:t>
      </w:r>
      <w:r w:rsidR="003F2CFF">
        <w:t xml:space="preserve">) </w:t>
      </w:r>
      <w:r w:rsidR="003F2CFF" w:rsidRPr="007773E5">
        <w:t>16</w:t>
      </w:r>
      <w:r w:rsidRPr="007773E5">
        <w:t xml:space="preserve"> and above years</w:t>
      </w:r>
      <w:r w:rsidR="003F2CFF" w:rsidRPr="007773E5">
        <w:t>,</w:t>
      </w:r>
      <w:r w:rsidR="003F2CFF">
        <w:t xml:space="preserve"> 5(</w:t>
      </w:r>
      <w:r w:rsidR="003F2CFF" w:rsidRPr="007773E5">
        <w:t>8.1%</w:t>
      </w:r>
      <w:proofErr w:type="gramStart"/>
      <w:r w:rsidR="003F2CFF" w:rsidRPr="007773E5">
        <w:t>)had</w:t>
      </w:r>
      <w:proofErr w:type="gramEnd"/>
      <w:r w:rsidR="003F2CFF" w:rsidRPr="007773E5">
        <w:t xml:space="preserve"> 11</w:t>
      </w:r>
      <w:r w:rsidRPr="007773E5">
        <w:t>-15 years with and finally</w:t>
      </w:r>
      <w:r w:rsidR="003F2CFF">
        <w:t xml:space="preserve"> 4(</w:t>
      </w:r>
      <w:r w:rsidRPr="007773E5">
        <w:t xml:space="preserve"> 6.5% </w:t>
      </w:r>
      <w:r w:rsidR="003F2CFF">
        <w:t xml:space="preserve">) </w:t>
      </w:r>
      <w:r w:rsidRPr="007773E5">
        <w:t xml:space="preserve">with 6-10 years of teaching. Majority of the class teachers have a teaching experience of between 0-5years, a clear indication that most teachers are mature which make them conversant with inclusive education. This information reveals that the majority of teachers who took part in this study had acquired some </w:t>
      </w:r>
      <w:r w:rsidRPr="007773E5">
        <w:lastRenderedPageBreak/>
        <w:t>professional experience in the teaching profession. Increased tenure in an organization is positively related to effectiveness, and performance (Mahoney, 1988). Therefore the teachers who had teaching experience are at a better position to handle the issues of inclusion.</w:t>
      </w:r>
    </w:p>
    <w:p w:rsidR="005D1869" w:rsidRPr="007773E5" w:rsidRDefault="005D1869" w:rsidP="000E3BE6">
      <w:pPr>
        <w:autoSpaceDE w:val="0"/>
        <w:autoSpaceDN w:val="0"/>
        <w:adjustRightInd w:val="0"/>
        <w:spacing w:line="480" w:lineRule="auto"/>
        <w:jc w:val="both"/>
      </w:pPr>
    </w:p>
    <w:p w:rsidR="005D1869" w:rsidRPr="007773E5" w:rsidRDefault="005D1869" w:rsidP="000E3BE6">
      <w:pPr>
        <w:spacing w:line="480" w:lineRule="auto"/>
        <w:jc w:val="both"/>
        <w:rPr>
          <w:b/>
        </w:rPr>
      </w:pPr>
      <w:r w:rsidRPr="007773E5">
        <w:rPr>
          <w:noProof/>
        </w:rPr>
        <w:drawing>
          <wp:inline distT="0" distB="0" distL="0" distR="0">
            <wp:extent cx="5274945" cy="3086100"/>
            <wp:effectExtent l="19050" t="0" r="20955"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5D1869" w:rsidRPr="007773E5" w:rsidRDefault="005D1869" w:rsidP="007C434D">
      <w:pPr>
        <w:pStyle w:val="Heading1"/>
        <w:spacing w:before="0" w:line="480" w:lineRule="auto"/>
        <w:rPr>
          <w:color w:val="000000"/>
        </w:rPr>
      </w:pPr>
      <w:bookmarkStart w:id="190" w:name="_Toc377322892"/>
      <w:bookmarkStart w:id="191" w:name="_Toc74310490"/>
      <w:r w:rsidRPr="007773E5">
        <w:t>Figure 4.3 Teaching Experience of the Respondents</w:t>
      </w:r>
      <w:bookmarkEnd w:id="190"/>
      <w:bookmarkEnd w:id="191"/>
    </w:p>
    <w:p w:rsidR="005D1869" w:rsidRPr="007773E5" w:rsidRDefault="005D1869" w:rsidP="007C434D">
      <w:pPr>
        <w:pStyle w:val="Heading1"/>
        <w:spacing w:before="0" w:line="480" w:lineRule="auto"/>
        <w:rPr>
          <w:rFonts w:cs="Times New Roman"/>
          <w:szCs w:val="24"/>
        </w:rPr>
      </w:pPr>
    </w:p>
    <w:p w:rsidR="005D1869" w:rsidRPr="007773E5" w:rsidRDefault="005D1869" w:rsidP="007C434D">
      <w:pPr>
        <w:pStyle w:val="Heading1"/>
        <w:spacing w:before="0" w:line="480" w:lineRule="auto"/>
        <w:rPr>
          <w:rFonts w:cs="Times New Roman"/>
          <w:szCs w:val="24"/>
        </w:rPr>
      </w:pPr>
      <w:bookmarkStart w:id="192" w:name="_Toc74310491"/>
      <w:r w:rsidRPr="007773E5">
        <w:rPr>
          <w:rFonts w:cs="Times New Roman"/>
          <w:szCs w:val="24"/>
        </w:rPr>
        <w:t>4.2.4. Academic Qualification</w:t>
      </w:r>
      <w:bookmarkEnd w:id="192"/>
    </w:p>
    <w:p w:rsidR="005D1869" w:rsidRPr="007773E5" w:rsidRDefault="005D1869" w:rsidP="000E3BE6">
      <w:pPr>
        <w:autoSpaceDE w:val="0"/>
        <w:autoSpaceDN w:val="0"/>
        <w:adjustRightInd w:val="0"/>
        <w:spacing w:line="480" w:lineRule="auto"/>
        <w:jc w:val="both"/>
      </w:pPr>
      <w:r w:rsidRPr="007773E5">
        <w:t xml:space="preserve">Teacher qualification is another important resource critical to the success of inclusive education. The researcher sought to establish the academic qualification of respondents in the institution. The researcher focused on academic qualification of the respondents since the level of education plays a major role in determining teachers understanding of institutional influences on the implementation of inclusive education in public primary schools. From the findings results clearly states that most of respondents </w:t>
      </w:r>
      <w:r w:rsidR="003F2CFF">
        <w:t>49(</w:t>
      </w:r>
      <w:r w:rsidRPr="007773E5">
        <w:t>79.0%</w:t>
      </w:r>
      <w:r w:rsidR="003F2CFF">
        <w:t xml:space="preserve">) </w:t>
      </w:r>
      <w:r w:rsidRPr="007773E5">
        <w:t xml:space="preserve">, certificate level of education with different specialties, </w:t>
      </w:r>
      <w:r w:rsidR="003F2CFF">
        <w:t>9(</w:t>
      </w:r>
      <w:r w:rsidRPr="007773E5">
        <w:t xml:space="preserve">14.6% </w:t>
      </w:r>
      <w:r w:rsidR="003F2CFF">
        <w:t xml:space="preserve">) </w:t>
      </w:r>
      <w:r w:rsidRPr="007773E5">
        <w:t xml:space="preserve">A-level </w:t>
      </w:r>
      <w:r w:rsidR="003F2CFF">
        <w:t>3(</w:t>
      </w:r>
      <w:r w:rsidRPr="007773E5">
        <w:t>4.8%</w:t>
      </w:r>
      <w:r w:rsidR="003F2CFF">
        <w:t xml:space="preserve">) </w:t>
      </w:r>
      <w:r w:rsidRPr="007773E5">
        <w:t>dip</w:t>
      </w:r>
      <w:r w:rsidR="00F22DBB">
        <w:t>loma level while only</w:t>
      </w:r>
      <w:r w:rsidR="003F2CFF">
        <w:t xml:space="preserve"> 1(</w:t>
      </w:r>
      <w:r w:rsidR="00F22DBB">
        <w:t xml:space="preserve"> 1.6%</w:t>
      </w:r>
      <w:r w:rsidR="003F2CFF">
        <w:t xml:space="preserve">) </w:t>
      </w:r>
      <w:r w:rsidR="008D43FA">
        <w:t>h</w:t>
      </w:r>
      <w:r w:rsidRPr="007773E5">
        <w:t xml:space="preserve">ad bachelor’s degree. </w:t>
      </w:r>
      <w:r w:rsidRPr="007773E5">
        <w:lastRenderedPageBreak/>
        <w:t xml:space="preserve">This implies that the majority of the respondents were at the certificate level. Effective implementation of inclusive education requires qualified head teachers and teachers, this could assist them to successfully implement inclusive education policy enabling pupils with special needs learn best in typical settings with the peers despite their diversified abilities. </w:t>
      </w:r>
    </w:p>
    <w:p w:rsidR="005D1869" w:rsidRPr="007773E5" w:rsidRDefault="005D1869" w:rsidP="000E3BE6">
      <w:pPr>
        <w:autoSpaceDE w:val="0"/>
        <w:autoSpaceDN w:val="0"/>
        <w:adjustRightInd w:val="0"/>
        <w:spacing w:line="480" w:lineRule="auto"/>
        <w:jc w:val="both"/>
        <w:rPr>
          <w:b/>
        </w:rPr>
      </w:pPr>
      <w:r w:rsidRPr="007773E5">
        <w:rPr>
          <w:noProof/>
        </w:rPr>
        <w:drawing>
          <wp:inline distT="0" distB="0" distL="0" distR="0">
            <wp:extent cx="5676900" cy="3686175"/>
            <wp:effectExtent l="0" t="0" r="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5D1869" w:rsidRPr="007773E5" w:rsidRDefault="005D1869" w:rsidP="007C434D">
      <w:pPr>
        <w:pStyle w:val="Heading1"/>
        <w:spacing w:before="0" w:line="480" w:lineRule="auto"/>
      </w:pPr>
      <w:bookmarkStart w:id="193" w:name="_Toc377322894"/>
      <w:bookmarkStart w:id="194" w:name="_Toc74310492"/>
      <w:r w:rsidRPr="007773E5">
        <w:t>Figure 4.4: Academic Qualification</w:t>
      </w:r>
      <w:bookmarkEnd w:id="193"/>
      <w:bookmarkEnd w:id="194"/>
    </w:p>
    <w:p w:rsidR="005D1869" w:rsidRPr="007773E5" w:rsidRDefault="005D1869" w:rsidP="007C434D">
      <w:pPr>
        <w:pStyle w:val="Heading1"/>
        <w:spacing w:before="0" w:line="480" w:lineRule="auto"/>
      </w:pPr>
    </w:p>
    <w:p w:rsidR="005D1869" w:rsidRPr="007773E5" w:rsidRDefault="005D1869" w:rsidP="007C434D">
      <w:pPr>
        <w:pStyle w:val="Heading1"/>
        <w:spacing w:before="0" w:line="480" w:lineRule="auto"/>
      </w:pPr>
      <w:bookmarkStart w:id="195" w:name="_Toc74310493"/>
      <w:r w:rsidRPr="007773E5">
        <w:t>4.3. Level of Teacher Training in Special Needs Education and Implementation of Inclusive Education</w:t>
      </w:r>
      <w:bookmarkEnd w:id="195"/>
    </w:p>
    <w:p w:rsidR="005D1869" w:rsidRPr="007773E5" w:rsidRDefault="005D1869" w:rsidP="000E3BE6">
      <w:pPr>
        <w:spacing w:line="480" w:lineRule="auto"/>
        <w:jc w:val="both"/>
        <w:rPr>
          <w:color w:val="000000" w:themeColor="text1"/>
        </w:rPr>
      </w:pPr>
      <w:r w:rsidRPr="007773E5">
        <w:rPr>
          <w:lang w:val="en-GB"/>
        </w:rPr>
        <w:t xml:space="preserve">The first objective was to </w:t>
      </w:r>
      <w:r w:rsidRPr="007773E5">
        <w:rPr>
          <w:color w:val="000000" w:themeColor="text1"/>
        </w:rPr>
        <w:t xml:space="preserve">establish the level of training of teachers in special needs education and how it influence implementation of inclusive education in public primary schools in </w:t>
      </w:r>
      <w:proofErr w:type="spellStart"/>
      <w:r w:rsidRPr="007773E5">
        <w:rPr>
          <w:color w:val="000000" w:themeColor="text1"/>
        </w:rPr>
        <w:t>Bungoma</w:t>
      </w:r>
      <w:proofErr w:type="spellEnd"/>
      <w:r w:rsidRPr="007773E5">
        <w:rPr>
          <w:color w:val="000000" w:themeColor="text1"/>
        </w:rPr>
        <w:t xml:space="preserve"> East Sub- County</w:t>
      </w:r>
      <w:r w:rsidRPr="007773E5">
        <w:t>, Kenya</w:t>
      </w:r>
      <w:r w:rsidRPr="007773E5">
        <w:rPr>
          <w:lang w:val="en-GB"/>
        </w:rPr>
        <w:t xml:space="preserve">. To put insight on to the objective, the researcher </w:t>
      </w:r>
      <w:r w:rsidRPr="007773E5">
        <w:t xml:space="preserve">asked the respondents to state </w:t>
      </w:r>
      <w:r w:rsidRPr="007773E5">
        <w:rPr>
          <w:color w:val="000000" w:themeColor="text1"/>
        </w:rPr>
        <w:t xml:space="preserve">their level of training in </w:t>
      </w:r>
      <w:r w:rsidRPr="007773E5">
        <w:rPr>
          <w:color w:val="000000" w:themeColor="text1"/>
        </w:rPr>
        <w:lastRenderedPageBreak/>
        <w:t>special needs education</w:t>
      </w:r>
      <w:r w:rsidRPr="007773E5">
        <w:t xml:space="preserve"> so as to establish its influence on implementation of inclusive education. Results regarding this information were presented in Table 4.1.</w:t>
      </w:r>
    </w:p>
    <w:p w:rsidR="005D1869" w:rsidRPr="007773E5" w:rsidRDefault="005D1869" w:rsidP="007C434D">
      <w:pPr>
        <w:pStyle w:val="Heading1"/>
        <w:spacing w:before="0" w:line="480" w:lineRule="auto"/>
      </w:pPr>
      <w:bookmarkStart w:id="196" w:name="_Toc377322896"/>
      <w:bookmarkStart w:id="197" w:name="_Toc74310494"/>
      <w:r w:rsidRPr="007773E5">
        <w:t>Table 4.1 Level of Teacher Training in Special Needs Education and Implementation of Inclusive Education</w:t>
      </w:r>
      <w:bookmarkEnd w:id="196"/>
      <w:bookmarkEnd w:id="197"/>
    </w:p>
    <w:tbl>
      <w:tblPr>
        <w:tblStyle w:val="TableGrid"/>
        <w:tblW w:w="5121" w:type="pct"/>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tblPr>
      <w:tblGrid>
        <w:gridCol w:w="3012"/>
        <w:gridCol w:w="502"/>
        <w:gridCol w:w="595"/>
        <w:gridCol w:w="456"/>
        <w:gridCol w:w="636"/>
        <w:gridCol w:w="610"/>
        <w:gridCol w:w="700"/>
        <w:gridCol w:w="467"/>
        <w:gridCol w:w="642"/>
        <w:gridCol w:w="467"/>
        <w:gridCol w:w="642"/>
      </w:tblGrid>
      <w:tr w:rsidR="005D1869" w:rsidRPr="007773E5" w:rsidTr="004D734A">
        <w:tc>
          <w:tcPr>
            <w:tcW w:w="1850" w:type="pct"/>
            <w:tcBorders>
              <w:top w:val="single" w:sz="4" w:space="0" w:color="auto"/>
              <w:bottom w:val="single" w:sz="4" w:space="0" w:color="auto"/>
            </w:tcBorders>
          </w:tcPr>
          <w:p w:rsidR="005D1869" w:rsidRPr="007773E5" w:rsidRDefault="005D1869" w:rsidP="007C434D">
            <w:pPr>
              <w:jc w:val="both"/>
            </w:pPr>
            <w:r w:rsidRPr="007773E5">
              <w:rPr>
                <w:b/>
              </w:rPr>
              <w:t>Level of teacher training</w:t>
            </w:r>
          </w:p>
        </w:tc>
        <w:tc>
          <w:tcPr>
            <w:tcW w:w="602" w:type="pct"/>
            <w:gridSpan w:val="2"/>
            <w:tcBorders>
              <w:top w:val="single" w:sz="4" w:space="0" w:color="auto"/>
              <w:bottom w:val="single" w:sz="4" w:space="0" w:color="auto"/>
            </w:tcBorders>
          </w:tcPr>
          <w:p w:rsidR="005D1869" w:rsidRPr="007773E5" w:rsidRDefault="005D1869" w:rsidP="007C434D">
            <w:pPr>
              <w:jc w:val="both"/>
              <w:rPr>
                <w:b/>
              </w:rPr>
            </w:pPr>
            <w:r w:rsidRPr="007773E5">
              <w:rPr>
                <w:b/>
                <w:color w:val="000000"/>
              </w:rPr>
              <w:t>Strongly Agree</w:t>
            </w:r>
          </w:p>
        </w:tc>
        <w:tc>
          <w:tcPr>
            <w:tcW w:w="610" w:type="pct"/>
            <w:gridSpan w:val="2"/>
            <w:tcBorders>
              <w:top w:val="single" w:sz="4" w:space="0" w:color="auto"/>
              <w:bottom w:val="single" w:sz="4" w:space="0" w:color="auto"/>
            </w:tcBorders>
          </w:tcPr>
          <w:p w:rsidR="005D1869" w:rsidRPr="007773E5" w:rsidRDefault="005D1869" w:rsidP="007C434D">
            <w:pPr>
              <w:jc w:val="both"/>
              <w:rPr>
                <w:b/>
              </w:rPr>
            </w:pPr>
            <w:r w:rsidRPr="007773E5">
              <w:rPr>
                <w:b/>
                <w:color w:val="000000"/>
              </w:rPr>
              <w:t>Agree</w:t>
            </w:r>
          </w:p>
        </w:tc>
        <w:tc>
          <w:tcPr>
            <w:tcW w:w="717" w:type="pct"/>
            <w:gridSpan w:val="2"/>
            <w:tcBorders>
              <w:top w:val="single" w:sz="4" w:space="0" w:color="auto"/>
              <w:bottom w:val="single" w:sz="4" w:space="0" w:color="auto"/>
            </w:tcBorders>
          </w:tcPr>
          <w:p w:rsidR="005D1869" w:rsidRPr="007773E5" w:rsidRDefault="005D1869" w:rsidP="007C434D">
            <w:pPr>
              <w:jc w:val="both"/>
              <w:rPr>
                <w:b/>
              </w:rPr>
            </w:pPr>
            <w:r w:rsidRPr="007773E5">
              <w:rPr>
                <w:b/>
                <w:color w:val="000000"/>
              </w:rPr>
              <w:t>Undecided</w:t>
            </w:r>
          </w:p>
        </w:tc>
        <w:tc>
          <w:tcPr>
            <w:tcW w:w="610" w:type="pct"/>
            <w:gridSpan w:val="2"/>
            <w:tcBorders>
              <w:top w:val="single" w:sz="4" w:space="0" w:color="auto"/>
              <w:bottom w:val="single" w:sz="4" w:space="0" w:color="auto"/>
            </w:tcBorders>
          </w:tcPr>
          <w:p w:rsidR="005D1869" w:rsidRPr="007773E5" w:rsidRDefault="005D1869" w:rsidP="007C434D">
            <w:pPr>
              <w:jc w:val="both"/>
              <w:rPr>
                <w:b/>
              </w:rPr>
            </w:pPr>
            <w:r w:rsidRPr="007773E5">
              <w:rPr>
                <w:b/>
                <w:color w:val="000000"/>
              </w:rPr>
              <w:t>Disagree</w:t>
            </w:r>
          </w:p>
        </w:tc>
        <w:tc>
          <w:tcPr>
            <w:tcW w:w="610" w:type="pct"/>
            <w:gridSpan w:val="2"/>
            <w:tcBorders>
              <w:top w:val="single" w:sz="4" w:space="0" w:color="auto"/>
              <w:bottom w:val="single" w:sz="4" w:space="0" w:color="auto"/>
            </w:tcBorders>
          </w:tcPr>
          <w:p w:rsidR="005D1869" w:rsidRPr="007773E5" w:rsidRDefault="005D1869" w:rsidP="007C434D">
            <w:pPr>
              <w:jc w:val="both"/>
              <w:rPr>
                <w:b/>
              </w:rPr>
            </w:pPr>
            <w:r w:rsidRPr="007773E5">
              <w:rPr>
                <w:b/>
                <w:color w:val="000000"/>
              </w:rPr>
              <w:t>Strongly Disagree</w:t>
            </w:r>
          </w:p>
        </w:tc>
      </w:tr>
      <w:tr w:rsidR="005D1869" w:rsidRPr="007773E5" w:rsidTr="004D734A">
        <w:tc>
          <w:tcPr>
            <w:tcW w:w="1850" w:type="pct"/>
            <w:tcBorders>
              <w:top w:val="single" w:sz="4" w:space="0" w:color="auto"/>
            </w:tcBorders>
          </w:tcPr>
          <w:p w:rsidR="005D1869" w:rsidRPr="007773E5" w:rsidRDefault="005D1869" w:rsidP="007C434D">
            <w:pPr>
              <w:jc w:val="both"/>
            </w:pPr>
          </w:p>
        </w:tc>
        <w:tc>
          <w:tcPr>
            <w:tcW w:w="275" w:type="pct"/>
            <w:tcBorders>
              <w:top w:val="single" w:sz="4" w:space="0" w:color="auto"/>
            </w:tcBorders>
          </w:tcPr>
          <w:p w:rsidR="005D1869" w:rsidRPr="007773E5" w:rsidRDefault="005D1869" w:rsidP="007C434D">
            <w:pPr>
              <w:jc w:val="both"/>
            </w:pPr>
            <w:r w:rsidRPr="007773E5">
              <w:t>F</w:t>
            </w:r>
          </w:p>
        </w:tc>
        <w:tc>
          <w:tcPr>
            <w:tcW w:w="327" w:type="pct"/>
            <w:tcBorders>
              <w:top w:val="single" w:sz="4" w:space="0" w:color="auto"/>
            </w:tcBorders>
          </w:tcPr>
          <w:p w:rsidR="005D1869" w:rsidRPr="007773E5" w:rsidRDefault="005D1869" w:rsidP="007C434D">
            <w:pPr>
              <w:jc w:val="both"/>
            </w:pPr>
            <w:r w:rsidRPr="007773E5">
              <w:t>%</w:t>
            </w:r>
          </w:p>
        </w:tc>
        <w:tc>
          <w:tcPr>
            <w:tcW w:w="257" w:type="pct"/>
            <w:tcBorders>
              <w:top w:val="single" w:sz="4" w:space="0" w:color="auto"/>
            </w:tcBorders>
          </w:tcPr>
          <w:p w:rsidR="005D1869" w:rsidRPr="007773E5" w:rsidRDefault="005D1869" w:rsidP="007C434D">
            <w:pPr>
              <w:jc w:val="both"/>
            </w:pPr>
            <w:r w:rsidRPr="007773E5">
              <w:t>F</w:t>
            </w:r>
          </w:p>
        </w:tc>
        <w:tc>
          <w:tcPr>
            <w:tcW w:w="354" w:type="pct"/>
            <w:tcBorders>
              <w:top w:val="single" w:sz="4" w:space="0" w:color="auto"/>
            </w:tcBorders>
          </w:tcPr>
          <w:p w:rsidR="005D1869" w:rsidRPr="007773E5" w:rsidRDefault="005D1869" w:rsidP="007C434D">
            <w:pPr>
              <w:jc w:val="both"/>
            </w:pPr>
            <w:r w:rsidRPr="007773E5">
              <w:t>%</w:t>
            </w:r>
          </w:p>
        </w:tc>
        <w:tc>
          <w:tcPr>
            <w:tcW w:w="334" w:type="pct"/>
            <w:tcBorders>
              <w:top w:val="single" w:sz="4" w:space="0" w:color="auto"/>
            </w:tcBorders>
          </w:tcPr>
          <w:p w:rsidR="005D1869" w:rsidRPr="007773E5" w:rsidRDefault="005D1869" w:rsidP="007C434D">
            <w:pPr>
              <w:jc w:val="both"/>
            </w:pPr>
            <w:r w:rsidRPr="007773E5">
              <w:t>F</w:t>
            </w:r>
          </w:p>
        </w:tc>
        <w:tc>
          <w:tcPr>
            <w:tcW w:w="384" w:type="pct"/>
            <w:tcBorders>
              <w:top w:val="single" w:sz="4" w:space="0" w:color="auto"/>
            </w:tcBorders>
          </w:tcPr>
          <w:p w:rsidR="005D1869" w:rsidRPr="007773E5" w:rsidRDefault="005D1869" w:rsidP="007C434D">
            <w:pPr>
              <w:jc w:val="both"/>
            </w:pPr>
            <w:r w:rsidRPr="007773E5">
              <w:t>%</w:t>
            </w:r>
          </w:p>
        </w:tc>
        <w:tc>
          <w:tcPr>
            <w:tcW w:w="257" w:type="pct"/>
            <w:tcBorders>
              <w:top w:val="single" w:sz="4" w:space="0" w:color="auto"/>
            </w:tcBorders>
          </w:tcPr>
          <w:p w:rsidR="005D1869" w:rsidRPr="007773E5" w:rsidRDefault="005D1869" w:rsidP="007C434D">
            <w:pPr>
              <w:jc w:val="both"/>
            </w:pPr>
            <w:r w:rsidRPr="007773E5">
              <w:t>F</w:t>
            </w:r>
          </w:p>
        </w:tc>
        <w:tc>
          <w:tcPr>
            <w:tcW w:w="354" w:type="pct"/>
            <w:tcBorders>
              <w:top w:val="single" w:sz="4" w:space="0" w:color="auto"/>
            </w:tcBorders>
          </w:tcPr>
          <w:p w:rsidR="005D1869" w:rsidRPr="007773E5" w:rsidRDefault="005D1869" w:rsidP="007C434D">
            <w:pPr>
              <w:jc w:val="both"/>
            </w:pPr>
            <w:r w:rsidRPr="007773E5">
              <w:t>%</w:t>
            </w:r>
          </w:p>
        </w:tc>
        <w:tc>
          <w:tcPr>
            <w:tcW w:w="257" w:type="pct"/>
            <w:tcBorders>
              <w:top w:val="single" w:sz="4" w:space="0" w:color="auto"/>
            </w:tcBorders>
          </w:tcPr>
          <w:p w:rsidR="005D1869" w:rsidRPr="007773E5" w:rsidRDefault="005D1869" w:rsidP="007C434D">
            <w:pPr>
              <w:jc w:val="both"/>
            </w:pPr>
            <w:r w:rsidRPr="007773E5">
              <w:t>F</w:t>
            </w:r>
          </w:p>
        </w:tc>
        <w:tc>
          <w:tcPr>
            <w:tcW w:w="354" w:type="pct"/>
            <w:tcBorders>
              <w:top w:val="single" w:sz="4" w:space="0" w:color="auto"/>
            </w:tcBorders>
          </w:tcPr>
          <w:p w:rsidR="005D1869" w:rsidRPr="007773E5" w:rsidRDefault="005D1869" w:rsidP="007C434D">
            <w:pPr>
              <w:jc w:val="both"/>
            </w:pPr>
            <w:r w:rsidRPr="007773E5">
              <w:t>%</w:t>
            </w:r>
          </w:p>
        </w:tc>
      </w:tr>
      <w:tr w:rsidR="005D1869" w:rsidRPr="007773E5" w:rsidTr="004D734A">
        <w:tc>
          <w:tcPr>
            <w:tcW w:w="1850" w:type="pct"/>
          </w:tcPr>
          <w:p w:rsidR="005D1869" w:rsidRPr="007773E5" w:rsidRDefault="005D1869" w:rsidP="007C434D">
            <w:pPr>
              <w:jc w:val="both"/>
            </w:pPr>
            <w:r w:rsidRPr="007773E5">
              <w:rPr>
                <w:bCs/>
              </w:rPr>
              <w:t>I understand and use individualized instructional method</w:t>
            </w:r>
          </w:p>
        </w:tc>
        <w:tc>
          <w:tcPr>
            <w:tcW w:w="275"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2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7" w:type="pct"/>
            <w:vAlign w:val="center"/>
          </w:tcPr>
          <w:p w:rsidR="005D1869" w:rsidRPr="007773E5" w:rsidRDefault="005D1869" w:rsidP="007C434D">
            <w:pPr>
              <w:jc w:val="both"/>
            </w:pPr>
            <w:r w:rsidRPr="007773E5">
              <w:t>46</w:t>
            </w:r>
          </w:p>
        </w:tc>
        <w:tc>
          <w:tcPr>
            <w:tcW w:w="354" w:type="pct"/>
            <w:vAlign w:val="center"/>
          </w:tcPr>
          <w:p w:rsidR="005D1869" w:rsidRPr="007773E5" w:rsidRDefault="005D1869" w:rsidP="007C434D">
            <w:pPr>
              <w:jc w:val="both"/>
            </w:pPr>
            <w:r w:rsidRPr="007773E5">
              <w:t>74.2</w:t>
            </w:r>
          </w:p>
        </w:tc>
        <w:tc>
          <w:tcPr>
            <w:tcW w:w="334" w:type="pct"/>
            <w:vAlign w:val="center"/>
          </w:tcPr>
          <w:p w:rsidR="005D1869" w:rsidRPr="007773E5" w:rsidRDefault="005D1869" w:rsidP="007C434D">
            <w:pPr>
              <w:jc w:val="both"/>
            </w:pPr>
            <w:r w:rsidRPr="007773E5">
              <w:t>1</w:t>
            </w:r>
          </w:p>
        </w:tc>
        <w:tc>
          <w:tcPr>
            <w:tcW w:w="384" w:type="pct"/>
            <w:vAlign w:val="center"/>
          </w:tcPr>
          <w:p w:rsidR="005D1869" w:rsidRPr="007773E5" w:rsidRDefault="005D1869" w:rsidP="007C434D">
            <w:pPr>
              <w:jc w:val="both"/>
            </w:pPr>
            <w:r w:rsidRPr="007773E5">
              <w:t>1.6</w:t>
            </w:r>
          </w:p>
        </w:tc>
        <w:tc>
          <w:tcPr>
            <w:tcW w:w="257" w:type="pct"/>
            <w:vAlign w:val="center"/>
          </w:tcPr>
          <w:p w:rsidR="005D1869" w:rsidRPr="007773E5" w:rsidRDefault="005D1869" w:rsidP="007C434D">
            <w:pPr>
              <w:jc w:val="both"/>
            </w:pPr>
            <w:r w:rsidRPr="007773E5">
              <w:t>14</w:t>
            </w:r>
          </w:p>
        </w:tc>
        <w:tc>
          <w:tcPr>
            <w:tcW w:w="354" w:type="pct"/>
            <w:vAlign w:val="center"/>
          </w:tcPr>
          <w:p w:rsidR="005D1869" w:rsidRPr="007773E5" w:rsidRDefault="005D1869" w:rsidP="007C434D">
            <w:pPr>
              <w:jc w:val="both"/>
            </w:pPr>
            <w:r w:rsidRPr="007773E5">
              <w:t>22.6</w:t>
            </w:r>
          </w:p>
        </w:tc>
        <w:tc>
          <w:tcPr>
            <w:tcW w:w="257" w:type="pct"/>
            <w:vAlign w:val="center"/>
          </w:tcPr>
          <w:p w:rsidR="005D1869" w:rsidRPr="007773E5" w:rsidRDefault="005D1869" w:rsidP="007C434D">
            <w:pPr>
              <w:jc w:val="both"/>
            </w:pPr>
            <w:r w:rsidRPr="007773E5">
              <w:t>1</w:t>
            </w:r>
          </w:p>
        </w:tc>
        <w:tc>
          <w:tcPr>
            <w:tcW w:w="354" w:type="pct"/>
            <w:vAlign w:val="center"/>
          </w:tcPr>
          <w:p w:rsidR="005D1869" w:rsidRPr="007773E5" w:rsidRDefault="005D1869" w:rsidP="007C434D">
            <w:pPr>
              <w:jc w:val="both"/>
            </w:pPr>
            <w:r w:rsidRPr="007773E5">
              <w:t>1.6</w:t>
            </w:r>
          </w:p>
        </w:tc>
      </w:tr>
      <w:tr w:rsidR="005D1869" w:rsidRPr="007773E5" w:rsidTr="004D734A">
        <w:tc>
          <w:tcPr>
            <w:tcW w:w="1850" w:type="pct"/>
          </w:tcPr>
          <w:p w:rsidR="005D1869" w:rsidRPr="007773E5" w:rsidRDefault="005D1869" w:rsidP="007C434D">
            <w:pPr>
              <w:jc w:val="both"/>
            </w:pPr>
            <w:r w:rsidRPr="007773E5">
              <w:rPr>
                <w:bCs/>
                <w:color w:val="000000"/>
              </w:rPr>
              <w:t>I can effectively identify learners with behavioral disorders and assist</w:t>
            </w:r>
          </w:p>
        </w:tc>
        <w:tc>
          <w:tcPr>
            <w:tcW w:w="275"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2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48</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77.4</w:t>
            </w:r>
          </w:p>
        </w:tc>
        <w:tc>
          <w:tcPr>
            <w:tcW w:w="334" w:type="pct"/>
            <w:vAlign w:val="center"/>
          </w:tcPr>
          <w:p w:rsidR="005D1869" w:rsidRPr="007773E5" w:rsidRDefault="005D1869" w:rsidP="007C434D">
            <w:pPr>
              <w:autoSpaceDE w:val="0"/>
              <w:autoSpaceDN w:val="0"/>
              <w:adjustRightInd w:val="0"/>
              <w:jc w:val="both"/>
              <w:rPr>
                <w:color w:val="000000"/>
              </w:rPr>
            </w:pPr>
            <w:r w:rsidRPr="007773E5">
              <w:rPr>
                <w:color w:val="000000"/>
              </w:rPr>
              <w:t>1</w:t>
            </w:r>
          </w:p>
        </w:tc>
        <w:tc>
          <w:tcPr>
            <w:tcW w:w="384" w:type="pct"/>
            <w:vAlign w:val="center"/>
          </w:tcPr>
          <w:p w:rsidR="005D1869" w:rsidRPr="007773E5" w:rsidRDefault="005D1869" w:rsidP="007C434D">
            <w:pPr>
              <w:autoSpaceDE w:val="0"/>
              <w:autoSpaceDN w:val="0"/>
              <w:adjustRightInd w:val="0"/>
              <w:jc w:val="both"/>
              <w:rPr>
                <w:color w:val="000000"/>
              </w:rPr>
            </w:pPr>
            <w:r w:rsidRPr="007773E5">
              <w:rPr>
                <w:color w:val="000000"/>
              </w:rPr>
              <w:t>1.6</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10</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16.1</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3</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4.8</w:t>
            </w:r>
          </w:p>
        </w:tc>
      </w:tr>
      <w:tr w:rsidR="005D1869" w:rsidRPr="007773E5" w:rsidTr="004D734A">
        <w:tc>
          <w:tcPr>
            <w:tcW w:w="1850" w:type="pct"/>
          </w:tcPr>
          <w:p w:rsidR="005D1869" w:rsidRPr="007773E5" w:rsidRDefault="005D1869" w:rsidP="007C434D">
            <w:pPr>
              <w:jc w:val="both"/>
            </w:pPr>
            <w:r w:rsidRPr="007773E5">
              <w:rPr>
                <w:bCs/>
                <w:color w:val="000000"/>
              </w:rPr>
              <w:t>I understand and use sign language in teaching</w:t>
            </w:r>
          </w:p>
        </w:tc>
        <w:tc>
          <w:tcPr>
            <w:tcW w:w="275"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2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34" w:type="pct"/>
            <w:vAlign w:val="center"/>
          </w:tcPr>
          <w:p w:rsidR="005D1869" w:rsidRPr="007773E5" w:rsidRDefault="005D1869" w:rsidP="007C434D">
            <w:pPr>
              <w:autoSpaceDE w:val="0"/>
              <w:autoSpaceDN w:val="0"/>
              <w:adjustRightInd w:val="0"/>
              <w:jc w:val="both"/>
              <w:rPr>
                <w:color w:val="000000"/>
              </w:rPr>
            </w:pPr>
            <w:r w:rsidRPr="007773E5">
              <w:rPr>
                <w:color w:val="000000"/>
              </w:rPr>
              <w:t>1</w:t>
            </w:r>
          </w:p>
        </w:tc>
        <w:tc>
          <w:tcPr>
            <w:tcW w:w="384" w:type="pct"/>
            <w:vAlign w:val="center"/>
          </w:tcPr>
          <w:p w:rsidR="005D1869" w:rsidRPr="007773E5" w:rsidRDefault="005D1869" w:rsidP="007C434D">
            <w:pPr>
              <w:autoSpaceDE w:val="0"/>
              <w:autoSpaceDN w:val="0"/>
              <w:adjustRightInd w:val="0"/>
              <w:jc w:val="both"/>
              <w:rPr>
                <w:color w:val="000000"/>
              </w:rPr>
            </w:pPr>
            <w:r w:rsidRPr="007773E5">
              <w:rPr>
                <w:color w:val="000000"/>
              </w:rPr>
              <w:t>1.6</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52</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83.9</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9</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14.5</w:t>
            </w:r>
          </w:p>
        </w:tc>
      </w:tr>
      <w:tr w:rsidR="005D1869" w:rsidRPr="007773E5" w:rsidTr="004D734A">
        <w:tc>
          <w:tcPr>
            <w:tcW w:w="1850" w:type="pct"/>
          </w:tcPr>
          <w:p w:rsidR="005D1869" w:rsidRPr="007773E5" w:rsidRDefault="005D1869" w:rsidP="007C434D">
            <w:pPr>
              <w:jc w:val="both"/>
            </w:pPr>
            <w:r w:rsidRPr="007773E5">
              <w:rPr>
                <w:bCs/>
                <w:color w:val="000000"/>
              </w:rPr>
              <w:t xml:space="preserve">I am able to </w:t>
            </w:r>
            <w:proofErr w:type="spellStart"/>
            <w:r w:rsidRPr="007773E5">
              <w:rPr>
                <w:bCs/>
                <w:color w:val="000000"/>
              </w:rPr>
              <w:t>debraille</w:t>
            </w:r>
            <w:proofErr w:type="spellEnd"/>
            <w:r w:rsidRPr="007773E5">
              <w:rPr>
                <w:bCs/>
                <w:color w:val="000000"/>
              </w:rPr>
              <w:t xml:space="preserve"> the content written in braille</w:t>
            </w:r>
          </w:p>
        </w:tc>
        <w:tc>
          <w:tcPr>
            <w:tcW w:w="275"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2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1</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1.6</w:t>
            </w:r>
          </w:p>
        </w:tc>
        <w:tc>
          <w:tcPr>
            <w:tcW w:w="334" w:type="pct"/>
            <w:vAlign w:val="center"/>
          </w:tcPr>
          <w:p w:rsidR="005D1869" w:rsidRPr="007773E5" w:rsidRDefault="005D1869" w:rsidP="007C434D">
            <w:pPr>
              <w:autoSpaceDE w:val="0"/>
              <w:autoSpaceDN w:val="0"/>
              <w:adjustRightInd w:val="0"/>
              <w:jc w:val="both"/>
              <w:rPr>
                <w:color w:val="000000"/>
              </w:rPr>
            </w:pPr>
            <w:r w:rsidRPr="007773E5">
              <w:rPr>
                <w:color w:val="000000"/>
              </w:rPr>
              <w:t>1</w:t>
            </w:r>
          </w:p>
        </w:tc>
        <w:tc>
          <w:tcPr>
            <w:tcW w:w="384" w:type="pct"/>
            <w:vAlign w:val="center"/>
          </w:tcPr>
          <w:p w:rsidR="005D1869" w:rsidRPr="007773E5" w:rsidRDefault="005D1869" w:rsidP="007C434D">
            <w:pPr>
              <w:autoSpaceDE w:val="0"/>
              <w:autoSpaceDN w:val="0"/>
              <w:adjustRightInd w:val="0"/>
              <w:jc w:val="both"/>
              <w:rPr>
                <w:color w:val="000000"/>
              </w:rPr>
            </w:pPr>
            <w:r w:rsidRPr="007773E5">
              <w:rPr>
                <w:color w:val="000000"/>
              </w:rPr>
              <w:t>1.6</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47</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75.8</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13</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21.0</w:t>
            </w:r>
          </w:p>
        </w:tc>
      </w:tr>
      <w:tr w:rsidR="005D1869" w:rsidRPr="007773E5" w:rsidTr="004D734A">
        <w:tc>
          <w:tcPr>
            <w:tcW w:w="1850" w:type="pct"/>
          </w:tcPr>
          <w:p w:rsidR="005D1869" w:rsidRPr="007773E5" w:rsidRDefault="005D1869" w:rsidP="007C434D">
            <w:pPr>
              <w:jc w:val="both"/>
            </w:pPr>
            <w:r w:rsidRPr="007773E5">
              <w:rPr>
                <w:bCs/>
                <w:color w:val="000000"/>
              </w:rPr>
              <w:t>I can orient a learner with visual impairment in the school environment</w:t>
            </w:r>
          </w:p>
        </w:tc>
        <w:tc>
          <w:tcPr>
            <w:tcW w:w="275"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2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34"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84"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56</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90.3</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6</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9.7</w:t>
            </w:r>
          </w:p>
        </w:tc>
      </w:tr>
      <w:tr w:rsidR="005D1869" w:rsidRPr="007773E5" w:rsidTr="004D734A">
        <w:tc>
          <w:tcPr>
            <w:tcW w:w="1850" w:type="pct"/>
          </w:tcPr>
          <w:p w:rsidR="005D1869" w:rsidRPr="007773E5" w:rsidRDefault="005D1869" w:rsidP="007C434D">
            <w:pPr>
              <w:jc w:val="both"/>
              <w:rPr>
                <w:bCs/>
                <w:color w:val="000000"/>
              </w:rPr>
            </w:pPr>
            <w:r w:rsidRPr="007773E5">
              <w:rPr>
                <w:bCs/>
                <w:color w:val="000000"/>
              </w:rPr>
              <w:t>I can effectively use an abacus to teach arithmetic</w:t>
            </w:r>
          </w:p>
        </w:tc>
        <w:tc>
          <w:tcPr>
            <w:tcW w:w="275"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2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2</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3.2</w:t>
            </w:r>
          </w:p>
        </w:tc>
        <w:tc>
          <w:tcPr>
            <w:tcW w:w="334" w:type="pct"/>
            <w:vAlign w:val="center"/>
          </w:tcPr>
          <w:p w:rsidR="005D1869" w:rsidRPr="007773E5" w:rsidRDefault="005D1869" w:rsidP="007C434D">
            <w:pPr>
              <w:autoSpaceDE w:val="0"/>
              <w:autoSpaceDN w:val="0"/>
              <w:adjustRightInd w:val="0"/>
              <w:jc w:val="both"/>
              <w:rPr>
                <w:color w:val="000000"/>
              </w:rPr>
            </w:pPr>
            <w:r w:rsidRPr="007773E5">
              <w:rPr>
                <w:color w:val="000000"/>
              </w:rPr>
              <w:t>3</w:t>
            </w:r>
          </w:p>
        </w:tc>
        <w:tc>
          <w:tcPr>
            <w:tcW w:w="384" w:type="pct"/>
            <w:vAlign w:val="center"/>
          </w:tcPr>
          <w:p w:rsidR="005D1869" w:rsidRPr="007773E5" w:rsidRDefault="005D1869" w:rsidP="007C434D">
            <w:pPr>
              <w:autoSpaceDE w:val="0"/>
              <w:autoSpaceDN w:val="0"/>
              <w:adjustRightInd w:val="0"/>
              <w:jc w:val="both"/>
              <w:rPr>
                <w:color w:val="000000"/>
              </w:rPr>
            </w:pPr>
            <w:r w:rsidRPr="007773E5">
              <w:rPr>
                <w:color w:val="000000"/>
              </w:rPr>
              <w:t>4.8</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53</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85.5</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4</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6.5</w:t>
            </w:r>
          </w:p>
        </w:tc>
      </w:tr>
      <w:tr w:rsidR="005D1869" w:rsidRPr="007773E5" w:rsidTr="004D734A">
        <w:tc>
          <w:tcPr>
            <w:tcW w:w="1850" w:type="pct"/>
          </w:tcPr>
          <w:p w:rsidR="005D1869" w:rsidRPr="007773E5" w:rsidRDefault="005D1869" w:rsidP="007C434D">
            <w:pPr>
              <w:jc w:val="both"/>
              <w:rPr>
                <w:bCs/>
                <w:color w:val="000000"/>
              </w:rPr>
            </w:pPr>
            <w:r w:rsidRPr="007773E5">
              <w:rPr>
                <w:bCs/>
                <w:color w:val="000000"/>
              </w:rPr>
              <w:t>I can make a jig saw puzzle and use it in teaching</w:t>
            </w:r>
          </w:p>
        </w:tc>
        <w:tc>
          <w:tcPr>
            <w:tcW w:w="275"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2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4</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6.5</w:t>
            </w:r>
          </w:p>
        </w:tc>
        <w:tc>
          <w:tcPr>
            <w:tcW w:w="334" w:type="pct"/>
            <w:vAlign w:val="center"/>
          </w:tcPr>
          <w:p w:rsidR="005D1869" w:rsidRPr="007773E5" w:rsidRDefault="005D1869" w:rsidP="007C434D">
            <w:pPr>
              <w:autoSpaceDE w:val="0"/>
              <w:autoSpaceDN w:val="0"/>
              <w:adjustRightInd w:val="0"/>
              <w:jc w:val="both"/>
              <w:rPr>
                <w:color w:val="000000"/>
              </w:rPr>
            </w:pPr>
            <w:r w:rsidRPr="007773E5">
              <w:rPr>
                <w:color w:val="000000"/>
              </w:rPr>
              <w:t>5</w:t>
            </w:r>
          </w:p>
        </w:tc>
        <w:tc>
          <w:tcPr>
            <w:tcW w:w="384" w:type="pct"/>
            <w:vAlign w:val="center"/>
          </w:tcPr>
          <w:p w:rsidR="005D1869" w:rsidRPr="007773E5" w:rsidRDefault="005D1869" w:rsidP="007C434D">
            <w:pPr>
              <w:autoSpaceDE w:val="0"/>
              <w:autoSpaceDN w:val="0"/>
              <w:adjustRightInd w:val="0"/>
              <w:jc w:val="both"/>
              <w:rPr>
                <w:color w:val="000000"/>
              </w:rPr>
            </w:pPr>
            <w:r w:rsidRPr="007773E5">
              <w:rPr>
                <w:color w:val="000000"/>
              </w:rPr>
              <w:t>8.1</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52</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83.9</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1</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1.6</w:t>
            </w:r>
          </w:p>
        </w:tc>
      </w:tr>
      <w:tr w:rsidR="005D1869" w:rsidRPr="007773E5" w:rsidTr="004D734A">
        <w:tc>
          <w:tcPr>
            <w:tcW w:w="1850" w:type="pct"/>
          </w:tcPr>
          <w:p w:rsidR="005D1869" w:rsidRPr="007773E5" w:rsidRDefault="005D1869" w:rsidP="007C434D">
            <w:pPr>
              <w:jc w:val="both"/>
              <w:rPr>
                <w:bCs/>
                <w:color w:val="000000"/>
              </w:rPr>
            </w:pPr>
            <w:r w:rsidRPr="007773E5">
              <w:rPr>
                <w:bCs/>
                <w:color w:val="000000"/>
              </w:rPr>
              <w:t>I can effectively give an assignment on sign language and mark correctly</w:t>
            </w:r>
          </w:p>
        </w:tc>
        <w:tc>
          <w:tcPr>
            <w:tcW w:w="275"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2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34" w:type="pct"/>
            <w:vAlign w:val="center"/>
          </w:tcPr>
          <w:p w:rsidR="005D1869" w:rsidRPr="007773E5" w:rsidRDefault="005D1869" w:rsidP="007C434D">
            <w:pPr>
              <w:autoSpaceDE w:val="0"/>
              <w:autoSpaceDN w:val="0"/>
              <w:adjustRightInd w:val="0"/>
              <w:jc w:val="both"/>
              <w:rPr>
                <w:color w:val="000000"/>
              </w:rPr>
            </w:pPr>
            <w:r w:rsidRPr="007773E5">
              <w:rPr>
                <w:color w:val="000000"/>
              </w:rPr>
              <w:t>2</w:t>
            </w:r>
          </w:p>
        </w:tc>
        <w:tc>
          <w:tcPr>
            <w:tcW w:w="384" w:type="pct"/>
            <w:vAlign w:val="center"/>
          </w:tcPr>
          <w:p w:rsidR="005D1869" w:rsidRPr="007773E5" w:rsidRDefault="005D1869" w:rsidP="007C434D">
            <w:pPr>
              <w:autoSpaceDE w:val="0"/>
              <w:autoSpaceDN w:val="0"/>
              <w:adjustRightInd w:val="0"/>
              <w:jc w:val="both"/>
              <w:rPr>
                <w:color w:val="000000"/>
              </w:rPr>
            </w:pPr>
            <w:r w:rsidRPr="007773E5">
              <w:rPr>
                <w:color w:val="000000"/>
              </w:rPr>
              <w:t>3.2</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55</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88.7</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5</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8.1</w:t>
            </w:r>
          </w:p>
        </w:tc>
      </w:tr>
      <w:tr w:rsidR="005D1869" w:rsidRPr="007773E5" w:rsidTr="004D734A">
        <w:tc>
          <w:tcPr>
            <w:tcW w:w="1850" w:type="pct"/>
          </w:tcPr>
          <w:p w:rsidR="005D1869" w:rsidRPr="007773E5" w:rsidRDefault="005D1869" w:rsidP="007C434D">
            <w:pPr>
              <w:jc w:val="both"/>
              <w:rPr>
                <w:bCs/>
                <w:color w:val="000000"/>
              </w:rPr>
            </w:pPr>
            <w:r w:rsidRPr="007773E5">
              <w:rPr>
                <w:bCs/>
                <w:color w:val="000000"/>
              </w:rPr>
              <w:t>I understand how learners with mild intellectual challenges behave</w:t>
            </w:r>
          </w:p>
        </w:tc>
        <w:tc>
          <w:tcPr>
            <w:tcW w:w="275"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2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10</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16.1</w:t>
            </w:r>
          </w:p>
        </w:tc>
        <w:tc>
          <w:tcPr>
            <w:tcW w:w="334" w:type="pct"/>
            <w:vAlign w:val="center"/>
          </w:tcPr>
          <w:p w:rsidR="005D1869" w:rsidRPr="007773E5" w:rsidRDefault="005D1869" w:rsidP="007C434D">
            <w:pPr>
              <w:autoSpaceDE w:val="0"/>
              <w:autoSpaceDN w:val="0"/>
              <w:adjustRightInd w:val="0"/>
              <w:jc w:val="both"/>
              <w:rPr>
                <w:color w:val="000000"/>
              </w:rPr>
            </w:pPr>
            <w:r w:rsidRPr="007773E5">
              <w:rPr>
                <w:color w:val="000000"/>
              </w:rPr>
              <w:t>4</w:t>
            </w:r>
          </w:p>
        </w:tc>
        <w:tc>
          <w:tcPr>
            <w:tcW w:w="384" w:type="pct"/>
            <w:vAlign w:val="center"/>
          </w:tcPr>
          <w:p w:rsidR="005D1869" w:rsidRPr="007773E5" w:rsidRDefault="005D1869" w:rsidP="007C434D">
            <w:pPr>
              <w:autoSpaceDE w:val="0"/>
              <w:autoSpaceDN w:val="0"/>
              <w:adjustRightInd w:val="0"/>
              <w:jc w:val="both"/>
              <w:rPr>
                <w:color w:val="000000"/>
              </w:rPr>
            </w:pPr>
            <w:r w:rsidRPr="007773E5">
              <w:rPr>
                <w:color w:val="000000"/>
              </w:rPr>
              <w:t>6.5</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48</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77.4</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r>
      <w:tr w:rsidR="005D1869" w:rsidRPr="007773E5" w:rsidTr="004D734A">
        <w:tc>
          <w:tcPr>
            <w:tcW w:w="1850" w:type="pct"/>
          </w:tcPr>
          <w:p w:rsidR="005D1869" w:rsidRPr="007773E5" w:rsidRDefault="005D1869" w:rsidP="007C434D">
            <w:pPr>
              <w:jc w:val="both"/>
              <w:rPr>
                <w:bCs/>
                <w:color w:val="000000"/>
              </w:rPr>
            </w:pPr>
            <w:r w:rsidRPr="007773E5">
              <w:rPr>
                <w:bCs/>
                <w:color w:val="000000"/>
              </w:rPr>
              <w:t>I can effectively give extra work to quick learners</w:t>
            </w:r>
          </w:p>
        </w:tc>
        <w:tc>
          <w:tcPr>
            <w:tcW w:w="275" w:type="pct"/>
            <w:vAlign w:val="center"/>
          </w:tcPr>
          <w:p w:rsidR="005D1869" w:rsidRPr="007773E5" w:rsidRDefault="005D1869" w:rsidP="007C434D">
            <w:pPr>
              <w:autoSpaceDE w:val="0"/>
              <w:autoSpaceDN w:val="0"/>
              <w:adjustRightInd w:val="0"/>
              <w:jc w:val="both"/>
              <w:rPr>
                <w:color w:val="000000"/>
              </w:rPr>
            </w:pPr>
            <w:r w:rsidRPr="007773E5">
              <w:rPr>
                <w:color w:val="000000"/>
              </w:rPr>
              <w:t>1</w:t>
            </w:r>
          </w:p>
        </w:tc>
        <w:tc>
          <w:tcPr>
            <w:tcW w:w="327" w:type="pct"/>
            <w:vAlign w:val="center"/>
          </w:tcPr>
          <w:p w:rsidR="005D1869" w:rsidRPr="007773E5" w:rsidRDefault="005D1869" w:rsidP="007C434D">
            <w:pPr>
              <w:autoSpaceDE w:val="0"/>
              <w:autoSpaceDN w:val="0"/>
              <w:adjustRightInd w:val="0"/>
              <w:jc w:val="both"/>
              <w:rPr>
                <w:color w:val="000000"/>
              </w:rPr>
            </w:pPr>
            <w:r w:rsidRPr="007773E5">
              <w:rPr>
                <w:color w:val="000000"/>
              </w:rPr>
              <w:t>1.6</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60</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96.8</w:t>
            </w:r>
          </w:p>
        </w:tc>
        <w:tc>
          <w:tcPr>
            <w:tcW w:w="334"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84"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1</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1.6</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r>
      <w:tr w:rsidR="005D1869" w:rsidRPr="007773E5" w:rsidTr="004D734A">
        <w:tc>
          <w:tcPr>
            <w:tcW w:w="1850" w:type="pct"/>
          </w:tcPr>
          <w:p w:rsidR="005D1869" w:rsidRPr="007773E5" w:rsidRDefault="005D1869" w:rsidP="007C434D">
            <w:pPr>
              <w:jc w:val="both"/>
              <w:rPr>
                <w:bCs/>
                <w:color w:val="000000"/>
              </w:rPr>
            </w:pPr>
            <w:r w:rsidRPr="007773E5">
              <w:rPr>
                <w:bCs/>
                <w:color w:val="000000"/>
              </w:rPr>
              <w:t>I can guide an amputee child in writing</w:t>
            </w:r>
          </w:p>
        </w:tc>
        <w:tc>
          <w:tcPr>
            <w:tcW w:w="275"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2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1</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1.6</w:t>
            </w:r>
          </w:p>
        </w:tc>
        <w:tc>
          <w:tcPr>
            <w:tcW w:w="334"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84"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50</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80.6</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11</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17.7</w:t>
            </w:r>
          </w:p>
        </w:tc>
      </w:tr>
      <w:tr w:rsidR="005D1869" w:rsidRPr="007773E5" w:rsidTr="004D734A">
        <w:tc>
          <w:tcPr>
            <w:tcW w:w="1850" w:type="pct"/>
          </w:tcPr>
          <w:p w:rsidR="005D1869" w:rsidRPr="007773E5" w:rsidRDefault="005D1869" w:rsidP="007C434D">
            <w:pPr>
              <w:jc w:val="both"/>
              <w:rPr>
                <w:bCs/>
                <w:color w:val="000000"/>
              </w:rPr>
            </w:pPr>
            <w:r w:rsidRPr="007773E5">
              <w:rPr>
                <w:bCs/>
                <w:color w:val="000000"/>
              </w:rPr>
              <w:t>I am able to guide and counsel learners in difficult circumstances for example orphans</w:t>
            </w:r>
          </w:p>
        </w:tc>
        <w:tc>
          <w:tcPr>
            <w:tcW w:w="275" w:type="pct"/>
            <w:vAlign w:val="center"/>
          </w:tcPr>
          <w:p w:rsidR="005D1869" w:rsidRPr="007773E5" w:rsidRDefault="005D1869" w:rsidP="007C434D">
            <w:pPr>
              <w:autoSpaceDE w:val="0"/>
              <w:autoSpaceDN w:val="0"/>
              <w:adjustRightInd w:val="0"/>
              <w:jc w:val="both"/>
              <w:rPr>
                <w:color w:val="000000"/>
              </w:rPr>
            </w:pPr>
            <w:r w:rsidRPr="007773E5">
              <w:rPr>
                <w:color w:val="000000"/>
              </w:rPr>
              <w:t>3</w:t>
            </w:r>
          </w:p>
        </w:tc>
        <w:tc>
          <w:tcPr>
            <w:tcW w:w="327" w:type="pct"/>
            <w:vAlign w:val="center"/>
          </w:tcPr>
          <w:p w:rsidR="005D1869" w:rsidRPr="007773E5" w:rsidRDefault="005D1869" w:rsidP="007C434D">
            <w:pPr>
              <w:autoSpaceDE w:val="0"/>
              <w:autoSpaceDN w:val="0"/>
              <w:adjustRightInd w:val="0"/>
              <w:jc w:val="both"/>
              <w:rPr>
                <w:color w:val="000000"/>
              </w:rPr>
            </w:pPr>
            <w:r w:rsidRPr="007773E5">
              <w:rPr>
                <w:color w:val="000000"/>
              </w:rPr>
              <w:t>4.8</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55</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88.7</w:t>
            </w:r>
          </w:p>
        </w:tc>
        <w:tc>
          <w:tcPr>
            <w:tcW w:w="334" w:type="pct"/>
            <w:vAlign w:val="center"/>
          </w:tcPr>
          <w:p w:rsidR="005D1869" w:rsidRPr="007773E5" w:rsidRDefault="005D1869" w:rsidP="007C434D">
            <w:pPr>
              <w:autoSpaceDE w:val="0"/>
              <w:autoSpaceDN w:val="0"/>
              <w:adjustRightInd w:val="0"/>
              <w:jc w:val="both"/>
              <w:rPr>
                <w:color w:val="000000"/>
              </w:rPr>
            </w:pPr>
            <w:r w:rsidRPr="007773E5">
              <w:rPr>
                <w:color w:val="000000"/>
              </w:rPr>
              <w:t>3</w:t>
            </w:r>
          </w:p>
        </w:tc>
        <w:tc>
          <w:tcPr>
            <w:tcW w:w="384" w:type="pct"/>
            <w:vAlign w:val="center"/>
          </w:tcPr>
          <w:p w:rsidR="005D1869" w:rsidRPr="007773E5" w:rsidRDefault="005D1869" w:rsidP="007C434D">
            <w:pPr>
              <w:autoSpaceDE w:val="0"/>
              <w:autoSpaceDN w:val="0"/>
              <w:adjustRightInd w:val="0"/>
              <w:jc w:val="both"/>
              <w:rPr>
                <w:color w:val="000000"/>
              </w:rPr>
            </w:pPr>
            <w:r w:rsidRPr="007773E5">
              <w:rPr>
                <w:color w:val="000000"/>
              </w:rPr>
              <w:t>4.8</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1</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1.6</w:t>
            </w:r>
          </w:p>
        </w:tc>
        <w:tc>
          <w:tcPr>
            <w:tcW w:w="25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54"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r>
    </w:tbl>
    <w:p w:rsidR="005D1869" w:rsidRPr="007773E5" w:rsidRDefault="005D1869" w:rsidP="005D1869">
      <w:pPr>
        <w:spacing w:line="360" w:lineRule="auto"/>
        <w:jc w:val="both"/>
      </w:pPr>
    </w:p>
    <w:p w:rsidR="005D1869" w:rsidRPr="007773E5" w:rsidRDefault="005D1869" w:rsidP="000E3BE6">
      <w:pPr>
        <w:spacing w:line="480" w:lineRule="auto"/>
        <w:jc w:val="both"/>
      </w:pPr>
      <w:r w:rsidRPr="007773E5">
        <w:t xml:space="preserve">Responses on the level of teacher training in special needs education and implementation of inclusive education results on the responses from the teachers understand </w:t>
      </w:r>
      <w:r w:rsidRPr="007773E5">
        <w:rPr>
          <w:bCs/>
        </w:rPr>
        <w:t>individualized instructional method</w:t>
      </w:r>
      <w:r w:rsidRPr="007773E5">
        <w:t xml:space="preserve"> indicate that most of them </w:t>
      </w:r>
      <w:r w:rsidR="003F2CFF">
        <w:lastRenderedPageBreak/>
        <w:t>46(</w:t>
      </w:r>
      <w:r w:rsidRPr="007773E5">
        <w:t>74.2%</w:t>
      </w:r>
      <w:r w:rsidR="003F2CFF">
        <w:t>)</w:t>
      </w:r>
      <w:r w:rsidR="003F2CFF" w:rsidRPr="007773E5">
        <w:t>of</w:t>
      </w:r>
      <w:r w:rsidRPr="007773E5">
        <w:t xml:space="preserve"> the respondents agreed that they </w:t>
      </w:r>
      <w:r w:rsidRPr="007773E5">
        <w:rPr>
          <w:bCs/>
        </w:rPr>
        <w:t>understand and use individualized instructional method</w:t>
      </w:r>
      <w:r w:rsidRPr="007773E5">
        <w:t xml:space="preserve">, </w:t>
      </w:r>
      <w:r w:rsidR="003F2CFF">
        <w:t>15(</w:t>
      </w:r>
      <w:r w:rsidRPr="007773E5">
        <w:t>24.2%</w:t>
      </w:r>
      <w:r w:rsidR="003F2CFF">
        <w:t>)</w:t>
      </w:r>
      <w:r w:rsidRPr="007773E5">
        <w:t xml:space="preserve"> disagreed </w:t>
      </w:r>
      <w:r w:rsidR="003F2CFF" w:rsidRPr="007773E5">
        <w:t>while</w:t>
      </w:r>
      <w:r w:rsidR="003F2CFF">
        <w:t>1 (</w:t>
      </w:r>
      <w:r w:rsidR="003F2CFF" w:rsidRPr="007773E5">
        <w:t>1.6</w:t>
      </w:r>
      <w:r w:rsidRPr="007773E5">
        <w:t>%</w:t>
      </w:r>
      <w:r w:rsidR="003F2CFF">
        <w:t xml:space="preserve">) </w:t>
      </w:r>
      <w:r w:rsidRPr="007773E5">
        <w:t xml:space="preserve">were undecided that they </w:t>
      </w:r>
      <w:r w:rsidRPr="007773E5">
        <w:rPr>
          <w:bCs/>
        </w:rPr>
        <w:t xml:space="preserve">understand and use individualized instructional method. </w:t>
      </w:r>
      <w:r w:rsidRPr="007773E5">
        <w:rPr>
          <w:bCs/>
          <w:color w:val="000000"/>
        </w:rPr>
        <w:t>Results on if teachers can effectively identify learners with behavioral disorders and assist</w:t>
      </w:r>
      <w:r w:rsidRPr="007773E5">
        <w:t xml:space="preserve"> findings on </w:t>
      </w:r>
      <w:r w:rsidRPr="007773E5">
        <w:rPr>
          <w:bCs/>
          <w:color w:val="000000"/>
        </w:rPr>
        <w:t>behavioral disorders</w:t>
      </w:r>
      <w:r w:rsidR="003F2CFF">
        <w:t>48(</w:t>
      </w:r>
      <w:r w:rsidRPr="007773E5">
        <w:t>77.4</w:t>
      </w:r>
      <w:r w:rsidR="00653E10" w:rsidRPr="007773E5">
        <w:t>%)</w:t>
      </w:r>
      <w:r w:rsidRPr="007773E5">
        <w:t xml:space="preserve"> of the respondents agreed that they </w:t>
      </w:r>
      <w:r w:rsidRPr="007773E5">
        <w:rPr>
          <w:bCs/>
          <w:color w:val="000000"/>
        </w:rPr>
        <w:t>can effectively identify learners with behavioral disorders and assist</w:t>
      </w:r>
      <w:r w:rsidR="00653E10" w:rsidRPr="007773E5">
        <w:rPr>
          <w:bCs/>
          <w:color w:val="000000"/>
        </w:rPr>
        <w:t>,</w:t>
      </w:r>
      <w:r w:rsidR="00653E10">
        <w:rPr>
          <w:bCs/>
          <w:color w:val="000000"/>
        </w:rPr>
        <w:t xml:space="preserve"> 13(</w:t>
      </w:r>
      <w:r w:rsidR="00653E10" w:rsidRPr="007773E5">
        <w:rPr>
          <w:bCs/>
          <w:color w:val="000000"/>
        </w:rPr>
        <w:t>20.9</w:t>
      </w:r>
      <w:r w:rsidRPr="007773E5">
        <w:t>%</w:t>
      </w:r>
      <w:r w:rsidR="00653E10">
        <w:t xml:space="preserve">) </w:t>
      </w:r>
      <w:r w:rsidR="00653E10" w:rsidRPr="007773E5">
        <w:t>disagreed</w:t>
      </w:r>
      <w:r w:rsidRPr="007773E5">
        <w:t xml:space="preserve">, </w:t>
      </w:r>
      <w:r w:rsidR="00FE6E6C">
        <w:t>1(</w:t>
      </w:r>
      <w:r w:rsidRPr="007773E5">
        <w:t>1.6%</w:t>
      </w:r>
      <w:r w:rsidR="00653E10">
        <w:t xml:space="preserve">) </w:t>
      </w:r>
      <w:r w:rsidR="00653E10" w:rsidRPr="007773E5">
        <w:t>were</w:t>
      </w:r>
      <w:r w:rsidRPr="007773E5">
        <w:t xml:space="preserve"> undecided while to that. </w:t>
      </w:r>
      <w:r w:rsidRPr="007773E5">
        <w:rPr>
          <w:bCs/>
          <w:color w:val="000000"/>
        </w:rPr>
        <w:t xml:space="preserve">Looking at the statement that the teachers understand and use sign language in teaching </w:t>
      </w:r>
      <w:r w:rsidR="00FE6E6C">
        <w:rPr>
          <w:bCs/>
          <w:color w:val="000000"/>
        </w:rPr>
        <w:t>61(</w:t>
      </w:r>
      <w:r w:rsidRPr="007773E5">
        <w:t>98.4%</w:t>
      </w:r>
      <w:r w:rsidR="00FE6E6C">
        <w:t xml:space="preserve">) </w:t>
      </w:r>
      <w:r w:rsidRPr="007773E5">
        <w:t xml:space="preserve">disagreed </w:t>
      </w:r>
      <w:r w:rsidR="00FE6E6C" w:rsidRPr="007773E5">
        <w:t>while</w:t>
      </w:r>
      <w:r w:rsidR="00FE6E6C">
        <w:t xml:space="preserve"> 1 (</w:t>
      </w:r>
      <w:r w:rsidR="00FE6E6C" w:rsidRPr="007773E5">
        <w:t>1.6</w:t>
      </w:r>
      <w:r w:rsidRPr="007773E5">
        <w:t>%</w:t>
      </w:r>
      <w:r w:rsidR="00FE6E6C">
        <w:t xml:space="preserve">) </w:t>
      </w:r>
      <w:r w:rsidRPr="007773E5">
        <w:t xml:space="preserve">were undecided that </w:t>
      </w:r>
      <w:r w:rsidRPr="007773E5">
        <w:rPr>
          <w:bCs/>
          <w:color w:val="000000"/>
        </w:rPr>
        <w:t xml:space="preserve">understanding and using sign language in teaching. </w:t>
      </w:r>
      <w:r w:rsidRPr="007773E5">
        <w:t xml:space="preserve">Findings on if the teachers are </w:t>
      </w:r>
      <w:r w:rsidRPr="007773E5">
        <w:rPr>
          <w:bCs/>
          <w:color w:val="000000"/>
        </w:rPr>
        <w:t xml:space="preserve">able to </w:t>
      </w:r>
      <w:proofErr w:type="spellStart"/>
      <w:r w:rsidRPr="007773E5">
        <w:rPr>
          <w:bCs/>
          <w:color w:val="000000"/>
        </w:rPr>
        <w:t>debraille</w:t>
      </w:r>
      <w:proofErr w:type="spellEnd"/>
      <w:r w:rsidRPr="007773E5">
        <w:rPr>
          <w:bCs/>
          <w:color w:val="000000"/>
        </w:rPr>
        <w:t xml:space="preserve"> the content written in Braille</w:t>
      </w:r>
      <w:r w:rsidR="00FE6E6C">
        <w:rPr>
          <w:bCs/>
          <w:color w:val="000000"/>
        </w:rPr>
        <w:t xml:space="preserve"> 60(</w:t>
      </w:r>
      <w:r w:rsidR="00FE6E6C" w:rsidRPr="007773E5">
        <w:rPr>
          <w:bCs/>
          <w:color w:val="000000"/>
        </w:rPr>
        <w:t>96.8</w:t>
      </w:r>
      <w:r w:rsidRPr="007773E5">
        <w:t>%</w:t>
      </w:r>
      <w:r w:rsidR="00FE6E6C">
        <w:t xml:space="preserve">) </w:t>
      </w:r>
      <w:r w:rsidR="00FE6E6C" w:rsidRPr="007773E5">
        <w:t>disagreed</w:t>
      </w:r>
      <w:r w:rsidRPr="007773E5">
        <w:t xml:space="preserve">, </w:t>
      </w:r>
      <w:r w:rsidR="00FE6E6C">
        <w:t>1(</w:t>
      </w:r>
      <w:r w:rsidRPr="007773E5">
        <w:t>1.6%</w:t>
      </w:r>
      <w:r w:rsidR="00FE6E6C">
        <w:t xml:space="preserve">) </w:t>
      </w:r>
      <w:r w:rsidR="00FE6E6C" w:rsidRPr="007773E5">
        <w:t>of</w:t>
      </w:r>
      <w:r w:rsidRPr="007773E5">
        <w:t xml:space="preserve"> the respondents agreed while </w:t>
      </w:r>
      <w:r w:rsidR="00FE6E6C">
        <w:t>1(</w:t>
      </w:r>
      <w:r w:rsidRPr="007773E5">
        <w:t>1.6%</w:t>
      </w:r>
      <w:r w:rsidR="00FE6E6C">
        <w:t xml:space="preserve">) </w:t>
      </w:r>
      <w:r w:rsidRPr="007773E5">
        <w:t xml:space="preserve">were undecided that </w:t>
      </w:r>
      <w:r w:rsidRPr="007773E5">
        <w:rPr>
          <w:bCs/>
          <w:color w:val="000000"/>
        </w:rPr>
        <w:t xml:space="preserve">they are able to </w:t>
      </w:r>
      <w:proofErr w:type="spellStart"/>
      <w:r w:rsidRPr="007773E5">
        <w:rPr>
          <w:bCs/>
          <w:color w:val="000000"/>
        </w:rPr>
        <w:t>debraille</w:t>
      </w:r>
      <w:proofErr w:type="spellEnd"/>
      <w:r w:rsidRPr="007773E5">
        <w:rPr>
          <w:bCs/>
          <w:color w:val="000000"/>
        </w:rPr>
        <w:t xml:space="preserve"> the content written in braille</w:t>
      </w:r>
      <w:r w:rsidRPr="007773E5">
        <w:t xml:space="preserve">.  </w:t>
      </w:r>
      <w:r w:rsidRPr="007773E5">
        <w:rPr>
          <w:bCs/>
          <w:color w:val="000000"/>
        </w:rPr>
        <w:t>Teachers were asked to how they agree or disagree with how they orient a learner with visual impairment in the school environment showing that all the respondents</w:t>
      </w:r>
      <w:r w:rsidR="00FE6E6C">
        <w:rPr>
          <w:bCs/>
          <w:color w:val="000000"/>
        </w:rPr>
        <w:t xml:space="preserve"> 62(</w:t>
      </w:r>
      <w:r w:rsidR="00FE6E6C" w:rsidRPr="007773E5">
        <w:rPr>
          <w:bCs/>
          <w:color w:val="000000"/>
        </w:rPr>
        <w:t>100</w:t>
      </w:r>
      <w:r w:rsidRPr="007773E5">
        <w:t>%</w:t>
      </w:r>
      <w:r w:rsidR="00FE6E6C">
        <w:t xml:space="preserve">) </w:t>
      </w:r>
      <w:r w:rsidRPr="007773E5">
        <w:t xml:space="preserve">disagreed to that. On level of teacher training in special needs education and its influence on implementation of inclusive education the issue of </w:t>
      </w:r>
      <w:r w:rsidRPr="007773E5">
        <w:rPr>
          <w:bCs/>
          <w:color w:val="000000"/>
        </w:rPr>
        <w:t>extra work</w:t>
      </w:r>
      <w:r w:rsidRPr="007773E5">
        <w:t xml:space="preserve"> was looked at majority </w:t>
      </w:r>
      <w:r w:rsidR="00FE6E6C">
        <w:t>61(</w:t>
      </w:r>
      <w:r w:rsidRPr="007773E5">
        <w:t>98.4%</w:t>
      </w:r>
      <w:r w:rsidR="00FE6E6C">
        <w:t xml:space="preserve">) </w:t>
      </w:r>
      <w:r w:rsidRPr="007773E5">
        <w:t xml:space="preserve"> of the respondents agreed that they</w:t>
      </w:r>
      <w:r w:rsidRPr="007773E5">
        <w:rPr>
          <w:bCs/>
          <w:color w:val="000000"/>
        </w:rPr>
        <w:t xml:space="preserve"> can effectively give extra work to quick learners</w:t>
      </w:r>
      <w:r w:rsidRPr="007773E5">
        <w:t xml:space="preserve"> while </w:t>
      </w:r>
      <w:r w:rsidR="00FE6E6C">
        <w:t>1(</w:t>
      </w:r>
      <w:r w:rsidRPr="007773E5">
        <w:t>1.6%</w:t>
      </w:r>
      <w:r w:rsidR="00FE6E6C">
        <w:t xml:space="preserve">) </w:t>
      </w:r>
      <w:r w:rsidRPr="007773E5">
        <w:t xml:space="preserve">disagreed to that. </w:t>
      </w:r>
    </w:p>
    <w:p w:rsidR="005D1869" w:rsidRPr="007773E5" w:rsidRDefault="005D1869" w:rsidP="000E3BE6">
      <w:pPr>
        <w:spacing w:line="480" w:lineRule="auto"/>
        <w:jc w:val="both"/>
      </w:pPr>
    </w:p>
    <w:p w:rsidR="005D1869" w:rsidRPr="007773E5" w:rsidRDefault="005D1869" w:rsidP="000E3BE6">
      <w:pPr>
        <w:spacing w:line="480" w:lineRule="auto"/>
        <w:jc w:val="both"/>
      </w:pPr>
      <w:r w:rsidRPr="007773E5">
        <w:rPr>
          <w:bCs/>
          <w:color w:val="000000"/>
        </w:rPr>
        <w:t xml:space="preserve">Teachers effectively using an abacus to teach arithmetic </w:t>
      </w:r>
      <w:r w:rsidR="00F809B0">
        <w:rPr>
          <w:bCs/>
          <w:color w:val="000000"/>
        </w:rPr>
        <w:t>57(</w:t>
      </w:r>
      <w:r w:rsidRPr="007773E5">
        <w:t>92%</w:t>
      </w:r>
      <w:r w:rsidR="00F809B0">
        <w:t>)</w:t>
      </w:r>
      <w:r w:rsidRPr="007773E5">
        <w:t xml:space="preserve"> disagreed,</w:t>
      </w:r>
      <w:r w:rsidR="00F809B0">
        <w:t xml:space="preserve"> 3(</w:t>
      </w:r>
      <w:r w:rsidR="00F809B0" w:rsidRPr="007773E5">
        <w:t>4.8%)</w:t>
      </w:r>
      <w:r w:rsidRPr="007773E5">
        <w:t xml:space="preserve"> were undecided while</w:t>
      </w:r>
      <w:r w:rsidR="00F809B0">
        <w:t xml:space="preserve"> 2(</w:t>
      </w:r>
      <w:r w:rsidR="00F809B0" w:rsidRPr="007773E5">
        <w:t>3.2</w:t>
      </w:r>
      <w:r w:rsidRPr="007773E5">
        <w:t>%</w:t>
      </w:r>
      <w:r w:rsidR="00F809B0">
        <w:t xml:space="preserve">) </w:t>
      </w:r>
      <w:r w:rsidR="00F809B0" w:rsidRPr="007773E5">
        <w:t>of</w:t>
      </w:r>
      <w:r w:rsidRPr="007773E5">
        <w:t xml:space="preserve"> the respondents agreed that they</w:t>
      </w:r>
      <w:r w:rsidRPr="007773E5">
        <w:rPr>
          <w:bCs/>
          <w:color w:val="000000"/>
        </w:rPr>
        <w:t xml:space="preserve"> can effectively use an abacus to teach arithmetic</w:t>
      </w:r>
      <w:r w:rsidR="009D0D31">
        <w:t>.</w:t>
      </w:r>
      <w:r w:rsidRPr="007773E5">
        <w:rPr>
          <w:bCs/>
          <w:color w:val="000000"/>
        </w:rPr>
        <w:t>Result also shows that m</w:t>
      </w:r>
      <w:r w:rsidRPr="007773E5">
        <w:t xml:space="preserve">ajority of the teachers </w:t>
      </w:r>
      <w:r w:rsidR="00F809B0">
        <w:t>53(</w:t>
      </w:r>
      <w:r w:rsidRPr="007773E5">
        <w:t>85.5%</w:t>
      </w:r>
      <w:r w:rsidR="00F809B0">
        <w:t xml:space="preserve">) </w:t>
      </w:r>
      <w:r w:rsidR="00F809B0" w:rsidRPr="007773E5">
        <w:t>disagreed</w:t>
      </w:r>
      <w:r w:rsidRPr="007773E5">
        <w:t xml:space="preserve"> that they </w:t>
      </w:r>
      <w:r w:rsidRPr="007773E5">
        <w:rPr>
          <w:bCs/>
          <w:color w:val="000000"/>
        </w:rPr>
        <w:t>can make a jig saw puzzle and use it in teaching,</w:t>
      </w:r>
      <w:r w:rsidR="00F809B0">
        <w:t>4(</w:t>
      </w:r>
      <w:r w:rsidRPr="007773E5">
        <w:t>6.5%</w:t>
      </w:r>
      <w:r w:rsidR="00F809B0">
        <w:t xml:space="preserve">) </w:t>
      </w:r>
      <w:r w:rsidR="00F809B0" w:rsidRPr="007773E5">
        <w:t>of</w:t>
      </w:r>
      <w:r w:rsidRPr="007773E5">
        <w:t xml:space="preserve"> the respondents agreed </w:t>
      </w:r>
      <w:r w:rsidR="00F809B0">
        <w:t>5(</w:t>
      </w:r>
      <w:r w:rsidRPr="007773E5">
        <w:t>8.1</w:t>
      </w:r>
      <w:r w:rsidR="00F809B0" w:rsidRPr="007773E5">
        <w:t>%)</w:t>
      </w:r>
      <w:r w:rsidRPr="007773E5">
        <w:t xml:space="preserve"> were undecided that </w:t>
      </w:r>
      <w:r w:rsidRPr="007773E5">
        <w:rPr>
          <w:bCs/>
          <w:color w:val="000000"/>
        </w:rPr>
        <w:t>they can make a jig saw puzzle and use it in teaching</w:t>
      </w:r>
      <w:r w:rsidR="00ED50DD">
        <w:t xml:space="preserve">. </w:t>
      </w:r>
    </w:p>
    <w:p w:rsidR="005D1869" w:rsidRPr="007773E5" w:rsidRDefault="005D1869" w:rsidP="00454C0B">
      <w:pPr>
        <w:spacing w:line="480" w:lineRule="auto"/>
        <w:jc w:val="both"/>
      </w:pPr>
      <w:r w:rsidRPr="007773E5">
        <w:rPr>
          <w:bCs/>
          <w:color w:val="000000"/>
        </w:rPr>
        <w:lastRenderedPageBreak/>
        <w:t xml:space="preserve">Results on how teachers can effectively give an assignment on sign language and mark correctly </w:t>
      </w:r>
      <w:r w:rsidR="00F809B0">
        <w:rPr>
          <w:bCs/>
          <w:color w:val="000000"/>
        </w:rPr>
        <w:t>60(</w:t>
      </w:r>
      <w:r w:rsidRPr="007773E5">
        <w:t>96.8%</w:t>
      </w:r>
      <w:r w:rsidR="00F809B0">
        <w:t>)</w:t>
      </w:r>
      <w:r w:rsidRPr="007773E5">
        <w:t xml:space="preserve"> disagreed to that while </w:t>
      </w:r>
      <w:r w:rsidR="00F809B0">
        <w:t>2(</w:t>
      </w:r>
      <w:r w:rsidRPr="007773E5">
        <w:t>3.2%</w:t>
      </w:r>
      <w:r w:rsidR="00F809B0">
        <w:t xml:space="preserve">) </w:t>
      </w:r>
      <w:r w:rsidRPr="007773E5">
        <w:t xml:space="preserve">were undecided that </w:t>
      </w:r>
      <w:r w:rsidRPr="007773E5">
        <w:rPr>
          <w:bCs/>
          <w:color w:val="000000"/>
        </w:rPr>
        <w:t xml:space="preserve">they can effectively give an assignment on sign language and mark correctly. Responses on if teachers understand how learners with mild intellectual challenges behave </w:t>
      </w:r>
      <w:r w:rsidR="00F809B0">
        <w:rPr>
          <w:bCs/>
          <w:color w:val="000000"/>
        </w:rPr>
        <w:t>48(</w:t>
      </w:r>
      <w:r w:rsidRPr="007773E5">
        <w:t>77.4</w:t>
      </w:r>
      <w:r w:rsidR="00F809B0" w:rsidRPr="007773E5">
        <w:t>%)</w:t>
      </w:r>
      <w:r w:rsidRPr="007773E5">
        <w:t xml:space="preserve"> disagreed to that, </w:t>
      </w:r>
      <w:r w:rsidR="00F809B0">
        <w:t>10(</w:t>
      </w:r>
      <w:r w:rsidRPr="007773E5">
        <w:t>16.1%</w:t>
      </w:r>
      <w:r w:rsidR="00F809B0">
        <w:t xml:space="preserve">) </w:t>
      </w:r>
      <w:r w:rsidRPr="007773E5">
        <w:t xml:space="preserve">of the respondents agreed while </w:t>
      </w:r>
      <w:r w:rsidR="00F809B0">
        <w:t>4(</w:t>
      </w:r>
      <w:r w:rsidRPr="007773E5">
        <w:t>6.5%</w:t>
      </w:r>
      <w:r w:rsidR="00F809B0">
        <w:t xml:space="preserve">) </w:t>
      </w:r>
      <w:r w:rsidRPr="007773E5">
        <w:t xml:space="preserve">were undecided that </w:t>
      </w:r>
      <w:r w:rsidRPr="007773E5">
        <w:rPr>
          <w:bCs/>
          <w:color w:val="000000"/>
        </w:rPr>
        <w:t>they can understand how learners with mild intellectual challenges behave</w:t>
      </w:r>
      <w:r w:rsidRPr="007773E5">
        <w:t xml:space="preserve">. On level of teacher training in special needs education and its influence on implementation of inclusive education the issue of </w:t>
      </w:r>
      <w:r w:rsidRPr="007773E5">
        <w:rPr>
          <w:bCs/>
          <w:color w:val="000000"/>
        </w:rPr>
        <w:t>extra work</w:t>
      </w:r>
      <w:r w:rsidRPr="007773E5">
        <w:t xml:space="preserve"> was looked at majority </w:t>
      </w:r>
      <w:r w:rsidR="002E4ECA">
        <w:t>61(</w:t>
      </w:r>
      <w:r w:rsidRPr="007773E5">
        <w:t>98.4%</w:t>
      </w:r>
      <w:r w:rsidR="002E4ECA">
        <w:t>)</w:t>
      </w:r>
      <w:r w:rsidRPr="007773E5">
        <w:t xml:space="preserve"> of the respondents agreed that they</w:t>
      </w:r>
      <w:r w:rsidRPr="007773E5">
        <w:rPr>
          <w:bCs/>
          <w:color w:val="000000"/>
        </w:rPr>
        <w:t xml:space="preserve"> can effectively give extra work to quick learners</w:t>
      </w:r>
      <w:r w:rsidRPr="007773E5">
        <w:t xml:space="preserve"> while </w:t>
      </w:r>
      <w:r w:rsidR="002E4ECA">
        <w:t>1(</w:t>
      </w:r>
      <w:r w:rsidRPr="007773E5">
        <w:t>1.6%</w:t>
      </w:r>
      <w:r w:rsidR="002E4ECA">
        <w:t xml:space="preserve">) </w:t>
      </w:r>
      <w:r w:rsidRPr="007773E5">
        <w:t xml:space="preserve">disagreed to that. Responses also show that majority </w:t>
      </w:r>
      <w:r w:rsidR="002E4ECA">
        <w:t>61(</w:t>
      </w:r>
      <w:r w:rsidRPr="007773E5">
        <w:t>98.3</w:t>
      </w:r>
      <w:r w:rsidR="002E4ECA" w:rsidRPr="007773E5">
        <w:t>%)</w:t>
      </w:r>
      <w:r w:rsidRPr="007773E5">
        <w:t xml:space="preserve"> of the respondents disagreed that </w:t>
      </w:r>
      <w:r w:rsidRPr="007773E5">
        <w:rPr>
          <w:bCs/>
          <w:color w:val="000000"/>
        </w:rPr>
        <w:t>they can guide an amputee child in writing</w:t>
      </w:r>
      <w:r w:rsidRPr="007773E5">
        <w:t xml:space="preserve">, </w:t>
      </w:r>
      <w:r w:rsidR="002E4ECA">
        <w:t>1(</w:t>
      </w:r>
      <w:r w:rsidRPr="007773E5">
        <w:t>1.6%</w:t>
      </w:r>
      <w:r w:rsidR="002E4ECA">
        <w:t xml:space="preserve">) </w:t>
      </w:r>
      <w:r w:rsidR="002E4ECA" w:rsidRPr="007773E5">
        <w:t>of</w:t>
      </w:r>
      <w:r w:rsidRPr="007773E5">
        <w:t xml:space="preserve"> the respondents agreed. With regards to </w:t>
      </w:r>
      <w:r w:rsidRPr="007773E5">
        <w:rPr>
          <w:bCs/>
          <w:color w:val="000000"/>
        </w:rPr>
        <w:t xml:space="preserve">guiding and counseling learners in difficult circumstances </w:t>
      </w:r>
      <w:r w:rsidR="00AA691C">
        <w:rPr>
          <w:bCs/>
          <w:color w:val="000000"/>
        </w:rPr>
        <w:t>58(</w:t>
      </w:r>
      <w:r w:rsidRPr="007773E5">
        <w:t>93.5%</w:t>
      </w:r>
      <w:r w:rsidR="00AA691C">
        <w:t>)</w:t>
      </w:r>
      <w:r w:rsidRPr="007773E5">
        <w:t xml:space="preserve"> of the respondents agreed, </w:t>
      </w:r>
      <w:r w:rsidR="00AA691C">
        <w:t>3(4.8%)</w:t>
      </w:r>
      <w:r w:rsidRPr="007773E5">
        <w:t xml:space="preserve"> were undecided while </w:t>
      </w:r>
      <w:r w:rsidR="00AA691C">
        <w:t>1(</w:t>
      </w:r>
      <w:r w:rsidRPr="007773E5">
        <w:t>1.6%</w:t>
      </w:r>
      <w:r w:rsidR="00AA691C">
        <w:t>)</w:t>
      </w:r>
      <w:r w:rsidRPr="007773E5">
        <w:t xml:space="preserve"> disagreed while </w:t>
      </w:r>
      <w:r w:rsidRPr="007773E5">
        <w:rPr>
          <w:bCs/>
          <w:color w:val="000000"/>
        </w:rPr>
        <w:t>they are able to guide and counsel learners in difficult circumstances for example orphans</w:t>
      </w:r>
      <w:r w:rsidRPr="007773E5">
        <w:t xml:space="preserve">. </w:t>
      </w:r>
    </w:p>
    <w:p w:rsidR="005D1869" w:rsidRPr="007773E5" w:rsidRDefault="005D1869" w:rsidP="007C434D">
      <w:pPr>
        <w:pStyle w:val="Heading1"/>
        <w:spacing w:before="0" w:line="480" w:lineRule="auto"/>
        <w:rPr>
          <w:color w:val="000000" w:themeColor="text1"/>
        </w:rPr>
      </w:pPr>
      <w:bookmarkStart w:id="198" w:name="_Toc74310495"/>
      <w:r w:rsidRPr="007773E5">
        <w:t xml:space="preserve">4.4. </w:t>
      </w:r>
      <w:r w:rsidRPr="007773E5">
        <w:rPr>
          <w:color w:val="000000" w:themeColor="text1"/>
        </w:rPr>
        <w:t>The Perceptions of Teachers towards Implementation of Inclusive Education</w:t>
      </w:r>
      <w:bookmarkEnd w:id="198"/>
    </w:p>
    <w:p w:rsidR="005D1869" w:rsidRPr="007773E5" w:rsidRDefault="005D1869" w:rsidP="000E3BE6">
      <w:pPr>
        <w:tabs>
          <w:tab w:val="left" w:pos="3510"/>
        </w:tabs>
        <w:spacing w:line="480" w:lineRule="auto"/>
        <w:contextualSpacing/>
        <w:jc w:val="both"/>
      </w:pPr>
      <w:r w:rsidRPr="007773E5">
        <w:rPr>
          <w:lang w:val="en-GB"/>
        </w:rPr>
        <w:t>The second objective was to</w:t>
      </w:r>
      <w:r w:rsidRPr="007773E5">
        <w:rPr>
          <w:color w:val="000000" w:themeColor="text1"/>
        </w:rPr>
        <w:t xml:space="preserve"> establish the perceptions of teachers towards implementation of inclusive education in public primary schools in </w:t>
      </w:r>
      <w:proofErr w:type="spellStart"/>
      <w:r w:rsidRPr="007773E5">
        <w:rPr>
          <w:color w:val="000000" w:themeColor="text1"/>
        </w:rPr>
        <w:t>Bungoma</w:t>
      </w:r>
      <w:proofErr w:type="spellEnd"/>
      <w:r w:rsidRPr="007773E5">
        <w:rPr>
          <w:color w:val="000000" w:themeColor="text1"/>
        </w:rPr>
        <w:t xml:space="preserve"> East Sub-County.</w:t>
      </w:r>
      <w:r w:rsidRPr="007773E5">
        <w:t xml:space="preserve"> Kenya</w:t>
      </w:r>
      <w:r w:rsidRPr="007773E5">
        <w:rPr>
          <w:lang w:val="en-GB"/>
        </w:rPr>
        <w:t xml:space="preserve">. </w:t>
      </w:r>
      <w:r w:rsidRPr="007773E5">
        <w:t xml:space="preserve">The study sought to establish the teachers’ perception towards implementation of inclusive education. The  responses were measured on a five point </w:t>
      </w:r>
      <w:proofErr w:type="spellStart"/>
      <w:r w:rsidRPr="007773E5">
        <w:t>Likert</w:t>
      </w:r>
      <w:proofErr w:type="spellEnd"/>
      <w:r w:rsidRPr="007773E5">
        <w:t xml:space="preserve"> scale where respondents were required to answer either; strongly agree (SA), agree (A), Undecided (UD) Disagree (D) or Strongly Disagree (SD). The responses of teachers are shown on a 5 point </w:t>
      </w:r>
      <w:proofErr w:type="spellStart"/>
      <w:r w:rsidRPr="007773E5">
        <w:t>likert</w:t>
      </w:r>
      <w:proofErr w:type="spellEnd"/>
      <w:r w:rsidRPr="007773E5">
        <w:t xml:space="preserve"> scale on the Table 4.2.</w:t>
      </w:r>
    </w:p>
    <w:p w:rsidR="005D1869" w:rsidRPr="007773E5" w:rsidRDefault="005D1869" w:rsidP="007C434D">
      <w:pPr>
        <w:pStyle w:val="Heading1"/>
        <w:spacing w:before="0" w:line="480" w:lineRule="auto"/>
      </w:pPr>
      <w:bookmarkStart w:id="199" w:name="_Toc377322898"/>
      <w:bookmarkStart w:id="200" w:name="_Toc74310496"/>
      <w:r w:rsidRPr="007773E5">
        <w:t>Table 4.2 Teachers Perception towards Implementation of Inclusive Education</w:t>
      </w:r>
      <w:bookmarkEnd w:id="199"/>
      <w:bookmarkEnd w:id="200"/>
    </w:p>
    <w:tbl>
      <w:tblPr>
        <w:tblStyle w:val="TableGrid"/>
        <w:tblW w:w="5172" w:type="pct"/>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tblPr>
      <w:tblGrid>
        <w:gridCol w:w="3078"/>
        <w:gridCol w:w="503"/>
        <w:gridCol w:w="594"/>
        <w:gridCol w:w="456"/>
        <w:gridCol w:w="636"/>
        <w:gridCol w:w="602"/>
        <w:gridCol w:w="708"/>
        <w:gridCol w:w="493"/>
        <w:gridCol w:w="637"/>
        <w:gridCol w:w="466"/>
        <w:gridCol w:w="643"/>
      </w:tblGrid>
      <w:tr w:rsidR="005D1869" w:rsidRPr="007773E5" w:rsidTr="004D734A">
        <w:tc>
          <w:tcPr>
            <w:tcW w:w="1746" w:type="pct"/>
            <w:tcBorders>
              <w:bottom w:val="nil"/>
            </w:tcBorders>
          </w:tcPr>
          <w:p w:rsidR="005D1869" w:rsidRPr="007773E5" w:rsidRDefault="005D1869" w:rsidP="007C434D">
            <w:pPr>
              <w:jc w:val="both"/>
            </w:pPr>
            <w:r w:rsidRPr="007773E5">
              <w:rPr>
                <w:b/>
              </w:rPr>
              <w:t>Teachers Perception</w:t>
            </w:r>
          </w:p>
        </w:tc>
        <w:tc>
          <w:tcPr>
            <w:tcW w:w="622" w:type="pct"/>
            <w:gridSpan w:val="2"/>
            <w:tcBorders>
              <w:bottom w:val="nil"/>
            </w:tcBorders>
          </w:tcPr>
          <w:p w:rsidR="005D1869" w:rsidRPr="007773E5" w:rsidRDefault="005D1869" w:rsidP="007C434D">
            <w:pPr>
              <w:jc w:val="both"/>
              <w:rPr>
                <w:b/>
              </w:rPr>
            </w:pPr>
            <w:r w:rsidRPr="007773E5">
              <w:rPr>
                <w:b/>
                <w:color w:val="000000"/>
              </w:rPr>
              <w:t>Strongly Agree</w:t>
            </w:r>
          </w:p>
        </w:tc>
        <w:tc>
          <w:tcPr>
            <w:tcW w:w="619" w:type="pct"/>
            <w:gridSpan w:val="2"/>
            <w:tcBorders>
              <w:bottom w:val="nil"/>
            </w:tcBorders>
          </w:tcPr>
          <w:p w:rsidR="005D1869" w:rsidRPr="007773E5" w:rsidRDefault="005D1869" w:rsidP="007C434D">
            <w:pPr>
              <w:jc w:val="both"/>
              <w:rPr>
                <w:b/>
              </w:rPr>
            </w:pPr>
            <w:r w:rsidRPr="007773E5">
              <w:rPr>
                <w:b/>
                <w:color w:val="000000"/>
              </w:rPr>
              <w:t>Agree</w:t>
            </w:r>
          </w:p>
        </w:tc>
        <w:tc>
          <w:tcPr>
            <w:tcW w:w="743" w:type="pct"/>
            <w:gridSpan w:val="2"/>
            <w:tcBorders>
              <w:bottom w:val="nil"/>
            </w:tcBorders>
          </w:tcPr>
          <w:p w:rsidR="005D1869" w:rsidRPr="007773E5" w:rsidRDefault="005D1869" w:rsidP="007C434D">
            <w:pPr>
              <w:jc w:val="both"/>
              <w:rPr>
                <w:b/>
              </w:rPr>
            </w:pPr>
            <w:r w:rsidRPr="007773E5">
              <w:rPr>
                <w:b/>
                <w:color w:val="000000"/>
              </w:rPr>
              <w:t>Undecided</w:t>
            </w:r>
          </w:p>
        </w:tc>
        <w:tc>
          <w:tcPr>
            <w:tcW w:w="641" w:type="pct"/>
            <w:gridSpan w:val="2"/>
            <w:tcBorders>
              <w:bottom w:val="nil"/>
            </w:tcBorders>
          </w:tcPr>
          <w:p w:rsidR="005D1869" w:rsidRPr="007773E5" w:rsidRDefault="005D1869" w:rsidP="007C434D">
            <w:pPr>
              <w:jc w:val="both"/>
              <w:rPr>
                <w:b/>
              </w:rPr>
            </w:pPr>
            <w:r w:rsidRPr="007773E5">
              <w:rPr>
                <w:b/>
                <w:color w:val="000000"/>
              </w:rPr>
              <w:t>Disagree</w:t>
            </w:r>
          </w:p>
        </w:tc>
        <w:tc>
          <w:tcPr>
            <w:tcW w:w="629" w:type="pct"/>
            <w:gridSpan w:val="2"/>
            <w:tcBorders>
              <w:bottom w:val="nil"/>
            </w:tcBorders>
          </w:tcPr>
          <w:p w:rsidR="005D1869" w:rsidRPr="007773E5" w:rsidRDefault="005D1869" w:rsidP="007C434D">
            <w:pPr>
              <w:jc w:val="both"/>
              <w:rPr>
                <w:b/>
              </w:rPr>
            </w:pPr>
            <w:r w:rsidRPr="007773E5">
              <w:rPr>
                <w:b/>
                <w:color w:val="000000"/>
              </w:rPr>
              <w:t>Strongly Disagree</w:t>
            </w:r>
          </w:p>
        </w:tc>
      </w:tr>
      <w:tr w:rsidR="005D1869" w:rsidRPr="007773E5" w:rsidTr="004D734A">
        <w:tc>
          <w:tcPr>
            <w:tcW w:w="1746" w:type="pct"/>
            <w:tcBorders>
              <w:top w:val="nil"/>
              <w:bottom w:val="single" w:sz="4" w:space="0" w:color="auto"/>
            </w:tcBorders>
          </w:tcPr>
          <w:p w:rsidR="005D1869" w:rsidRPr="007773E5" w:rsidRDefault="005D1869" w:rsidP="007C434D">
            <w:pPr>
              <w:jc w:val="both"/>
            </w:pPr>
          </w:p>
        </w:tc>
        <w:tc>
          <w:tcPr>
            <w:tcW w:w="285" w:type="pct"/>
            <w:tcBorders>
              <w:top w:val="nil"/>
              <w:bottom w:val="single" w:sz="4" w:space="0" w:color="auto"/>
            </w:tcBorders>
          </w:tcPr>
          <w:p w:rsidR="005D1869" w:rsidRPr="007773E5" w:rsidRDefault="005D1869" w:rsidP="007C434D">
            <w:pPr>
              <w:jc w:val="both"/>
            </w:pPr>
            <w:r w:rsidRPr="007773E5">
              <w:t>F</w:t>
            </w:r>
          </w:p>
        </w:tc>
        <w:tc>
          <w:tcPr>
            <w:tcW w:w="337" w:type="pct"/>
            <w:tcBorders>
              <w:top w:val="nil"/>
              <w:bottom w:val="single" w:sz="4" w:space="0" w:color="auto"/>
            </w:tcBorders>
          </w:tcPr>
          <w:p w:rsidR="005D1869" w:rsidRPr="007773E5" w:rsidRDefault="005D1869" w:rsidP="007C434D">
            <w:pPr>
              <w:jc w:val="both"/>
            </w:pPr>
            <w:r w:rsidRPr="007773E5">
              <w:t>%</w:t>
            </w:r>
          </w:p>
        </w:tc>
        <w:tc>
          <w:tcPr>
            <w:tcW w:w="259" w:type="pct"/>
            <w:tcBorders>
              <w:top w:val="nil"/>
              <w:bottom w:val="single" w:sz="4" w:space="0" w:color="auto"/>
            </w:tcBorders>
          </w:tcPr>
          <w:p w:rsidR="005D1869" w:rsidRPr="007773E5" w:rsidRDefault="005D1869" w:rsidP="007C434D">
            <w:pPr>
              <w:jc w:val="both"/>
            </w:pPr>
            <w:r w:rsidRPr="007773E5">
              <w:t>F</w:t>
            </w:r>
          </w:p>
        </w:tc>
        <w:tc>
          <w:tcPr>
            <w:tcW w:w="361" w:type="pct"/>
            <w:tcBorders>
              <w:top w:val="nil"/>
              <w:bottom w:val="single" w:sz="4" w:space="0" w:color="auto"/>
            </w:tcBorders>
          </w:tcPr>
          <w:p w:rsidR="005D1869" w:rsidRPr="007773E5" w:rsidRDefault="005D1869" w:rsidP="007C434D">
            <w:pPr>
              <w:jc w:val="both"/>
            </w:pPr>
            <w:r w:rsidRPr="007773E5">
              <w:t>%</w:t>
            </w:r>
          </w:p>
        </w:tc>
        <w:tc>
          <w:tcPr>
            <w:tcW w:w="341" w:type="pct"/>
            <w:tcBorders>
              <w:top w:val="nil"/>
              <w:bottom w:val="single" w:sz="4" w:space="0" w:color="auto"/>
            </w:tcBorders>
          </w:tcPr>
          <w:p w:rsidR="005D1869" w:rsidRPr="007773E5" w:rsidRDefault="005D1869" w:rsidP="007C434D">
            <w:pPr>
              <w:jc w:val="both"/>
            </w:pPr>
            <w:r w:rsidRPr="007773E5">
              <w:t>F</w:t>
            </w:r>
          </w:p>
        </w:tc>
        <w:tc>
          <w:tcPr>
            <w:tcW w:w="402" w:type="pct"/>
            <w:tcBorders>
              <w:top w:val="nil"/>
              <w:bottom w:val="single" w:sz="4" w:space="0" w:color="auto"/>
            </w:tcBorders>
          </w:tcPr>
          <w:p w:rsidR="005D1869" w:rsidRPr="007773E5" w:rsidRDefault="005D1869" w:rsidP="007C434D">
            <w:pPr>
              <w:jc w:val="both"/>
            </w:pPr>
            <w:r w:rsidRPr="007773E5">
              <w:t>%</w:t>
            </w:r>
          </w:p>
        </w:tc>
        <w:tc>
          <w:tcPr>
            <w:tcW w:w="280" w:type="pct"/>
            <w:tcBorders>
              <w:top w:val="nil"/>
              <w:bottom w:val="single" w:sz="4" w:space="0" w:color="auto"/>
            </w:tcBorders>
          </w:tcPr>
          <w:p w:rsidR="005D1869" w:rsidRPr="007773E5" w:rsidRDefault="005D1869" w:rsidP="007C434D">
            <w:pPr>
              <w:jc w:val="both"/>
            </w:pPr>
            <w:r w:rsidRPr="007773E5">
              <w:t>F</w:t>
            </w:r>
          </w:p>
        </w:tc>
        <w:tc>
          <w:tcPr>
            <w:tcW w:w="361" w:type="pct"/>
            <w:tcBorders>
              <w:top w:val="nil"/>
              <w:bottom w:val="single" w:sz="4" w:space="0" w:color="auto"/>
            </w:tcBorders>
          </w:tcPr>
          <w:p w:rsidR="005D1869" w:rsidRPr="007773E5" w:rsidRDefault="005D1869" w:rsidP="007C434D">
            <w:pPr>
              <w:jc w:val="both"/>
            </w:pPr>
            <w:r w:rsidRPr="007773E5">
              <w:t>%</w:t>
            </w:r>
          </w:p>
        </w:tc>
        <w:tc>
          <w:tcPr>
            <w:tcW w:w="264" w:type="pct"/>
            <w:tcBorders>
              <w:top w:val="nil"/>
              <w:bottom w:val="single" w:sz="4" w:space="0" w:color="auto"/>
            </w:tcBorders>
          </w:tcPr>
          <w:p w:rsidR="005D1869" w:rsidRPr="007773E5" w:rsidRDefault="005D1869" w:rsidP="007C434D">
            <w:pPr>
              <w:jc w:val="both"/>
            </w:pPr>
            <w:r w:rsidRPr="007773E5">
              <w:t>F</w:t>
            </w:r>
          </w:p>
        </w:tc>
        <w:tc>
          <w:tcPr>
            <w:tcW w:w="365" w:type="pct"/>
            <w:tcBorders>
              <w:top w:val="nil"/>
              <w:bottom w:val="single" w:sz="4" w:space="0" w:color="auto"/>
            </w:tcBorders>
          </w:tcPr>
          <w:p w:rsidR="005D1869" w:rsidRPr="007773E5" w:rsidRDefault="005D1869" w:rsidP="007C434D">
            <w:pPr>
              <w:jc w:val="both"/>
            </w:pPr>
            <w:r w:rsidRPr="007773E5">
              <w:t>%</w:t>
            </w:r>
          </w:p>
        </w:tc>
      </w:tr>
      <w:tr w:rsidR="005D1869" w:rsidRPr="007773E5" w:rsidTr="004D734A">
        <w:tc>
          <w:tcPr>
            <w:tcW w:w="1746" w:type="pct"/>
            <w:tcBorders>
              <w:top w:val="single" w:sz="4" w:space="0" w:color="auto"/>
            </w:tcBorders>
          </w:tcPr>
          <w:p w:rsidR="005D1869" w:rsidRPr="007773E5" w:rsidRDefault="005D1869" w:rsidP="007C434D">
            <w:pPr>
              <w:jc w:val="both"/>
            </w:pPr>
            <w:r w:rsidRPr="007773E5">
              <w:rPr>
                <w:bCs/>
              </w:rPr>
              <w:t>I clearly understand the objectives of inclusive education</w:t>
            </w:r>
          </w:p>
        </w:tc>
        <w:tc>
          <w:tcPr>
            <w:tcW w:w="285" w:type="pct"/>
            <w:tcBorders>
              <w:top w:val="single" w:sz="4" w:space="0" w:color="auto"/>
            </w:tcBorders>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37" w:type="pct"/>
            <w:tcBorders>
              <w:top w:val="single" w:sz="4" w:space="0" w:color="auto"/>
            </w:tcBorders>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9" w:type="pct"/>
            <w:tcBorders>
              <w:top w:val="single" w:sz="4" w:space="0" w:color="auto"/>
            </w:tcBorders>
            <w:vAlign w:val="center"/>
          </w:tcPr>
          <w:p w:rsidR="005D1869" w:rsidRPr="007773E5" w:rsidRDefault="005D1869" w:rsidP="007C434D">
            <w:pPr>
              <w:jc w:val="both"/>
            </w:pPr>
            <w:r w:rsidRPr="007773E5">
              <w:t>47</w:t>
            </w:r>
          </w:p>
        </w:tc>
        <w:tc>
          <w:tcPr>
            <w:tcW w:w="361" w:type="pct"/>
            <w:tcBorders>
              <w:top w:val="single" w:sz="4" w:space="0" w:color="auto"/>
            </w:tcBorders>
            <w:vAlign w:val="center"/>
          </w:tcPr>
          <w:p w:rsidR="005D1869" w:rsidRPr="007773E5" w:rsidRDefault="005D1869" w:rsidP="007C434D">
            <w:pPr>
              <w:jc w:val="both"/>
            </w:pPr>
            <w:r w:rsidRPr="007773E5">
              <w:t>75.8</w:t>
            </w:r>
          </w:p>
        </w:tc>
        <w:tc>
          <w:tcPr>
            <w:tcW w:w="341" w:type="pct"/>
            <w:tcBorders>
              <w:top w:val="single" w:sz="4" w:space="0" w:color="auto"/>
            </w:tcBorders>
            <w:vAlign w:val="center"/>
          </w:tcPr>
          <w:p w:rsidR="005D1869" w:rsidRPr="007773E5" w:rsidRDefault="005D1869" w:rsidP="007C434D">
            <w:pPr>
              <w:jc w:val="both"/>
            </w:pPr>
            <w:r w:rsidRPr="007773E5">
              <w:t>4</w:t>
            </w:r>
          </w:p>
        </w:tc>
        <w:tc>
          <w:tcPr>
            <w:tcW w:w="402" w:type="pct"/>
            <w:tcBorders>
              <w:top w:val="single" w:sz="4" w:space="0" w:color="auto"/>
            </w:tcBorders>
            <w:vAlign w:val="center"/>
          </w:tcPr>
          <w:p w:rsidR="005D1869" w:rsidRPr="007773E5" w:rsidRDefault="005D1869" w:rsidP="007C434D">
            <w:pPr>
              <w:jc w:val="both"/>
            </w:pPr>
            <w:r w:rsidRPr="007773E5">
              <w:t>6.5</w:t>
            </w:r>
          </w:p>
        </w:tc>
        <w:tc>
          <w:tcPr>
            <w:tcW w:w="280" w:type="pct"/>
            <w:tcBorders>
              <w:top w:val="single" w:sz="4" w:space="0" w:color="auto"/>
            </w:tcBorders>
            <w:vAlign w:val="center"/>
          </w:tcPr>
          <w:p w:rsidR="005D1869" w:rsidRPr="007773E5" w:rsidRDefault="005D1869" w:rsidP="007C434D">
            <w:pPr>
              <w:jc w:val="both"/>
            </w:pPr>
            <w:r w:rsidRPr="007773E5">
              <w:t>10</w:t>
            </w:r>
          </w:p>
        </w:tc>
        <w:tc>
          <w:tcPr>
            <w:tcW w:w="361" w:type="pct"/>
            <w:tcBorders>
              <w:top w:val="single" w:sz="4" w:space="0" w:color="auto"/>
            </w:tcBorders>
            <w:vAlign w:val="center"/>
          </w:tcPr>
          <w:p w:rsidR="005D1869" w:rsidRPr="007773E5" w:rsidRDefault="005D1869" w:rsidP="007C434D">
            <w:pPr>
              <w:jc w:val="both"/>
            </w:pPr>
            <w:r w:rsidRPr="007773E5">
              <w:t>16.1</w:t>
            </w:r>
          </w:p>
        </w:tc>
        <w:tc>
          <w:tcPr>
            <w:tcW w:w="264" w:type="pct"/>
            <w:tcBorders>
              <w:top w:val="single" w:sz="4" w:space="0" w:color="auto"/>
            </w:tcBorders>
            <w:vAlign w:val="center"/>
          </w:tcPr>
          <w:p w:rsidR="005D1869" w:rsidRPr="007773E5" w:rsidRDefault="005D1869" w:rsidP="007C434D">
            <w:pPr>
              <w:jc w:val="both"/>
            </w:pPr>
            <w:r w:rsidRPr="007773E5">
              <w:t>1</w:t>
            </w:r>
          </w:p>
        </w:tc>
        <w:tc>
          <w:tcPr>
            <w:tcW w:w="365" w:type="pct"/>
            <w:tcBorders>
              <w:top w:val="single" w:sz="4" w:space="0" w:color="auto"/>
            </w:tcBorders>
            <w:vAlign w:val="center"/>
          </w:tcPr>
          <w:p w:rsidR="005D1869" w:rsidRPr="007773E5" w:rsidRDefault="005D1869" w:rsidP="007C434D">
            <w:pPr>
              <w:jc w:val="both"/>
            </w:pPr>
            <w:r w:rsidRPr="007773E5">
              <w:t>1.6</w:t>
            </w:r>
          </w:p>
        </w:tc>
      </w:tr>
      <w:tr w:rsidR="005D1869" w:rsidRPr="007773E5" w:rsidTr="004D734A">
        <w:tc>
          <w:tcPr>
            <w:tcW w:w="1746" w:type="pct"/>
          </w:tcPr>
          <w:p w:rsidR="005D1869" w:rsidRPr="007773E5" w:rsidRDefault="005D1869" w:rsidP="007C434D">
            <w:pPr>
              <w:jc w:val="both"/>
            </w:pPr>
            <w:r w:rsidRPr="007773E5">
              <w:rPr>
                <w:bCs/>
              </w:rPr>
              <w:t>The content in the syllabus for teaching is not suitable for implementation of inclusive education</w:t>
            </w:r>
          </w:p>
        </w:tc>
        <w:tc>
          <w:tcPr>
            <w:tcW w:w="285" w:type="pct"/>
            <w:vAlign w:val="center"/>
          </w:tcPr>
          <w:p w:rsidR="005D1869" w:rsidRPr="007773E5" w:rsidRDefault="005D1869" w:rsidP="007C434D">
            <w:pPr>
              <w:jc w:val="both"/>
            </w:pPr>
            <w:r w:rsidRPr="007773E5">
              <w:t>5</w:t>
            </w:r>
          </w:p>
        </w:tc>
        <w:tc>
          <w:tcPr>
            <w:tcW w:w="337" w:type="pct"/>
            <w:vAlign w:val="center"/>
          </w:tcPr>
          <w:p w:rsidR="005D1869" w:rsidRPr="007773E5" w:rsidRDefault="005D1869" w:rsidP="007C434D">
            <w:pPr>
              <w:jc w:val="both"/>
            </w:pPr>
            <w:r w:rsidRPr="007773E5">
              <w:t>8.1</w:t>
            </w:r>
          </w:p>
        </w:tc>
        <w:tc>
          <w:tcPr>
            <w:tcW w:w="259" w:type="pct"/>
            <w:vAlign w:val="center"/>
          </w:tcPr>
          <w:p w:rsidR="005D1869" w:rsidRPr="007773E5" w:rsidRDefault="005D1869" w:rsidP="007C434D">
            <w:pPr>
              <w:jc w:val="both"/>
            </w:pPr>
            <w:r w:rsidRPr="007773E5">
              <w:t>55</w:t>
            </w:r>
          </w:p>
        </w:tc>
        <w:tc>
          <w:tcPr>
            <w:tcW w:w="361" w:type="pct"/>
            <w:vAlign w:val="center"/>
          </w:tcPr>
          <w:p w:rsidR="005D1869" w:rsidRPr="007773E5" w:rsidRDefault="005D1869" w:rsidP="007C434D">
            <w:pPr>
              <w:jc w:val="both"/>
            </w:pPr>
            <w:r w:rsidRPr="007773E5">
              <w:t>88.7</w:t>
            </w:r>
          </w:p>
        </w:tc>
        <w:tc>
          <w:tcPr>
            <w:tcW w:w="341" w:type="pct"/>
            <w:vAlign w:val="center"/>
          </w:tcPr>
          <w:p w:rsidR="005D1869" w:rsidRPr="007773E5" w:rsidRDefault="005D1869" w:rsidP="007C434D">
            <w:pPr>
              <w:jc w:val="both"/>
            </w:pPr>
            <w:r w:rsidRPr="007773E5">
              <w:t>1</w:t>
            </w:r>
          </w:p>
        </w:tc>
        <w:tc>
          <w:tcPr>
            <w:tcW w:w="402" w:type="pct"/>
            <w:vAlign w:val="center"/>
          </w:tcPr>
          <w:p w:rsidR="005D1869" w:rsidRPr="007773E5" w:rsidRDefault="005D1869" w:rsidP="007C434D">
            <w:pPr>
              <w:jc w:val="both"/>
            </w:pPr>
            <w:r w:rsidRPr="007773E5">
              <w:t>1.6</w:t>
            </w:r>
          </w:p>
        </w:tc>
        <w:tc>
          <w:tcPr>
            <w:tcW w:w="280" w:type="pct"/>
            <w:vAlign w:val="center"/>
          </w:tcPr>
          <w:p w:rsidR="005D1869" w:rsidRPr="007773E5" w:rsidRDefault="005D1869" w:rsidP="007C434D">
            <w:pPr>
              <w:jc w:val="both"/>
            </w:pPr>
            <w:r w:rsidRPr="007773E5">
              <w:t>1</w:t>
            </w:r>
          </w:p>
        </w:tc>
        <w:tc>
          <w:tcPr>
            <w:tcW w:w="361" w:type="pct"/>
            <w:vAlign w:val="center"/>
          </w:tcPr>
          <w:p w:rsidR="005D1869" w:rsidRPr="007773E5" w:rsidRDefault="005D1869" w:rsidP="007C434D">
            <w:pPr>
              <w:jc w:val="both"/>
            </w:pPr>
            <w:r w:rsidRPr="007773E5">
              <w:t>1.6</w:t>
            </w:r>
          </w:p>
        </w:tc>
        <w:tc>
          <w:tcPr>
            <w:tcW w:w="264"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65"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r>
      <w:tr w:rsidR="005D1869" w:rsidRPr="007773E5" w:rsidTr="004D734A">
        <w:tc>
          <w:tcPr>
            <w:tcW w:w="1746" w:type="pct"/>
          </w:tcPr>
          <w:p w:rsidR="005D1869" w:rsidRPr="007773E5" w:rsidRDefault="005D1869" w:rsidP="007C434D">
            <w:pPr>
              <w:jc w:val="both"/>
            </w:pPr>
            <w:r w:rsidRPr="007773E5">
              <w:rPr>
                <w:bCs/>
              </w:rPr>
              <w:t>Teaching methods used in regular schools promote implementation of inclusive education</w:t>
            </w:r>
          </w:p>
        </w:tc>
        <w:tc>
          <w:tcPr>
            <w:tcW w:w="285"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3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9" w:type="pct"/>
            <w:vAlign w:val="center"/>
          </w:tcPr>
          <w:p w:rsidR="005D1869" w:rsidRPr="007773E5" w:rsidRDefault="005D1869" w:rsidP="007C434D">
            <w:pPr>
              <w:jc w:val="both"/>
            </w:pPr>
            <w:r w:rsidRPr="007773E5">
              <w:t>5</w:t>
            </w:r>
          </w:p>
        </w:tc>
        <w:tc>
          <w:tcPr>
            <w:tcW w:w="361" w:type="pct"/>
            <w:vAlign w:val="center"/>
          </w:tcPr>
          <w:p w:rsidR="005D1869" w:rsidRPr="007773E5" w:rsidRDefault="005D1869" w:rsidP="007C434D">
            <w:pPr>
              <w:jc w:val="both"/>
            </w:pPr>
            <w:r w:rsidRPr="007773E5">
              <w:t>8.1</w:t>
            </w:r>
          </w:p>
        </w:tc>
        <w:tc>
          <w:tcPr>
            <w:tcW w:w="341" w:type="pct"/>
            <w:vAlign w:val="center"/>
          </w:tcPr>
          <w:p w:rsidR="005D1869" w:rsidRPr="007773E5" w:rsidRDefault="005D1869" w:rsidP="007C434D">
            <w:pPr>
              <w:jc w:val="both"/>
            </w:pPr>
            <w:r w:rsidRPr="007773E5">
              <w:t>1</w:t>
            </w:r>
          </w:p>
        </w:tc>
        <w:tc>
          <w:tcPr>
            <w:tcW w:w="402" w:type="pct"/>
            <w:vAlign w:val="center"/>
          </w:tcPr>
          <w:p w:rsidR="005D1869" w:rsidRPr="007773E5" w:rsidRDefault="005D1869" w:rsidP="007C434D">
            <w:pPr>
              <w:jc w:val="both"/>
            </w:pPr>
            <w:r w:rsidRPr="007773E5">
              <w:t>1.6</w:t>
            </w:r>
          </w:p>
        </w:tc>
        <w:tc>
          <w:tcPr>
            <w:tcW w:w="280" w:type="pct"/>
            <w:vAlign w:val="center"/>
          </w:tcPr>
          <w:p w:rsidR="005D1869" w:rsidRPr="007773E5" w:rsidRDefault="005D1869" w:rsidP="007C434D">
            <w:pPr>
              <w:jc w:val="both"/>
            </w:pPr>
            <w:r w:rsidRPr="007773E5">
              <w:t>55</w:t>
            </w:r>
          </w:p>
        </w:tc>
        <w:tc>
          <w:tcPr>
            <w:tcW w:w="361" w:type="pct"/>
            <w:vAlign w:val="center"/>
          </w:tcPr>
          <w:p w:rsidR="005D1869" w:rsidRPr="007773E5" w:rsidRDefault="005D1869" w:rsidP="007C434D">
            <w:pPr>
              <w:jc w:val="both"/>
            </w:pPr>
            <w:r w:rsidRPr="007773E5">
              <w:t>88.7</w:t>
            </w:r>
          </w:p>
        </w:tc>
        <w:tc>
          <w:tcPr>
            <w:tcW w:w="264" w:type="pct"/>
            <w:vAlign w:val="center"/>
          </w:tcPr>
          <w:p w:rsidR="005D1869" w:rsidRPr="007773E5" w:rsidRDefault="005D1869" w:rsidP="007C434D">
            <w:pPr>
              <w:autoSpaceDE w:val="0"/>
              <w:autoSpaceDN w:val="0"/>
              <w:adjustRightInd w:val="0"/>
              <w:jc w:val="both"/>
              <w:rPr>
                <w:color w:val="000000"/>
              </w:rPr>
            </w:pPr>
            <w:r w:rsidRPr="007773E5">
              <w:rPr>
                <w:color w:val="000000"/>
              </w:rPr>
              <w:t>1</w:t>
            </w:r>
          </w:p>
        </w:tc>
        <w:tc>
          <w:tcPr>
            <w:tcW w:w="365" w:type="pct"/>
            <w:vAlign w:val="center"/>
          </w:tcPr>
          <w:p w:rsidR="005D1869" w:rsidRPr="007773E5" w:rsidRDefault="005D1869" w:rsidP="007C434D">
            <w:pPr>
              <w:autoSpaceDE w:val="0"/>
              <w:autoSpaceDN w:val="0"/>
              <w:adjustRightInd w:val="0"/>
              <w:jc w:val="both"/>
              <w:rPr>
                <w:color w:val="000000"/>
              </w:rPr>
            </w:pPr>
            <w:r w:rsidRPr="007773E5">
              <w:rPr>
                <w:color w:val="000000"/>
              </w:rPr>
              <w:t>1.6</w:t>
            </w:r>
          </w:p>
        </w:tc>
      </w:tr>
      <w:tr w:rsidR="005D1869" w:rsidRPr="007773E5" w:rsidTr="004D734A">
        <w:tc>
          <w:tcPr>
            <w:tcW w:w="1746" w:type="pct"/>
          </w:tcPr>
          <w:p w:rsidR="005D1869" w:rsidRPr="007773E5" w:rsidRDefault="005D1869" w:rsidP="007C434D">
            <w:pPr>
              <w:jc w:val="both"/>
            </w:pPr>
            <w:r w:rsidRPr="007773E5">
              <w:rPr>
                <w:bCs/>
              </w:rPr>
              <w:t>The school has adequate physical resources for implementation of inclusive education</w:t>
            </w:r>
          </w:p>
        </w:tc>
        <w:tc>
          <w:tcPr>
            <w:tcW w:w="285"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3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9"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61"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41" w:type="pct"/>
            <w:vAlign w:val="center"/>
          </w:tcPr>
          <w:p w:rsidR="005D1869" w:rsidRPr="007773E5" w:rsidRDefault="005D1869" w:rsidP="007C434D">
            <w:pPr>
              <w:jc w:val="both"/>
            </w:pPr>
            <w:r w:rsidRPr="007773E5">
              <w:t>1</w:t>
            </w:r>
          </w:p>
        </w:tc>
        <w:tc>
          <w:tcPr>
            <w:tcW w:w="402" w:type="pct"/>
            <w:vAlign w:val="center"/>
          </w:tcPr>
          <w:p w:rsidR="005D1869" w:rsidRPr="007773E5" w:rsidRDefault="005D1869" w:rsidP="007C434D">
            <w:pPr>
              <w:jc w:val="both"/>
            </w:pPr>
            <w:r w:rsidRPr="007773E5">
              <w:t>1.6</w:t>
            </w:r>
          </w:p>
        </w:tc>
        <w:tc>
          <w:tcPr>
            <w:tcW w:w="280" w:type="pct"/>
            <w:vAlign w:val="center"/>
          </w:tcPr>
          <w:p w:rsidR="005D1869" w:rsidRPr="007773E5" w:rsidRDefault="005D1869" w:rsidP="007C434D">
            <w:pPr>
              <w:jc w:val="both"/>
            </w:pPr>
            <w:r w:rsidRPr="007773E5">
              <w:t>58</w:t>
            </w:r>
          </w:p>
        </w:tc>
        <w:tc>
          <w:tcPr>
            <w:tcW w:w="361" w:type="pct"/>
            <w:vAlign w:val="center"/>
          </w:tcPr>
          <w:p w:rsidR="005D1869" w:rsidRPr="007773E5" w:rsidRDefault="005D1869" w:rsidP="007C434D">
            <w:pPr>
              <w:jc w:val="both"/>
            </w:pPr>
            <w:r w:rsidRPr="007773E5">
              <w:t>93.5</w:t>
            </w:r>
          </w:p>
        </w:tc>
        <w:tc>
          <w:tcPr>
            <w:tcW w:w="264" w:type="pct"/>
            <w:vAlign w:val="center"/>
          </w:tcPr>
          <w:p w:rsidR="005D1869" w:rsidRPr="007773E5" w:rsidRDefault="005D1869" w:rsidP="007C434D">
            <w:pPr>
              <w:autoSpaceDE w:val="0"/>
              <w:autoSpaceDN w:val="0"/>
              <w:adjustRightInd w:val="0"/>
              <w:jc w:val="both"/>
              <w:rPr>
                <w:color w:val="000000"/>
              </w:rPr>
            </w:pPr>
            <w:r w:rsidRPr="007773E5">
              <w:rPr>
                <w:color w:val="000000"/>
              </w:rPr>
              <w:t>3</w:t>
            </w:r>
          </w:p>
        </w:tc>
        <w:tc>
          <w:tcPr>
            <w:tcW w:w="365" w:type="pct"/>
            <w:vAlign w:val="center"/>
          </w:tcPr>
          <w:p w:rsidR="005D1869" w:rsidRPr="007773E5" w:rsidRDefault="005D1869" w:rsidP="007C434D">
            <w:pPr>
              <w:autoSpaceDE w:val="0"/>
              <w:autoSpaceDN w:val="0"/>
              <w:adjustRightInd w:val="0"/>
              <w:jc w:val="both"/>
              <w:rPr>
                <w:color w:val="000000"/>
              </w:rPr>
            </w:pPr>
            <w:r w:rsidRPr="007773E5">
              <w:rPr>
                <w:color w:val="000000"/>
              </w:rPr>
              <w:t>4.8</w:t>
            </w:r>
          </w:p>
        </w:tc>
      </w:tr>
      <w:tr w:rsidR="005D1869" w:rsidRPr="007773E5" w:rsidTr="004D734A">
        <w:tc>
          <w:tcPr>
            <w:tcW w:w="1746" w:type="pct"/>
          </w:tcPr>
          <w:p w:rsidR="005D1869" w:rsidRPr="007773E5" w:rsidRDefault="005D1869" w:rsidP="007C434D">
            <w:pPr>
              <w:jc w:val="both"/>
            </w:pPr>
            <w:r w:rsidRPr="007773E5">
              <w:rPr>
                <w:bCs/>
              </w:rPr>
              <w:t>The learning activities in regular schools enhance implementation of inclusive education</w:t>
            </w:r>
          </w:p>
        </w:tc>
        <w:tc>
          <w:tcPr>
            <w:tcW w:w="285" w:type="pct"/>
            <w:vAlign w:val="center"/>
          </w:tcPr>
          <w:p w:rsidR="005D1869" w:rsidRPr="007773E5" w:rsidRDefault="005D1869" w:rsidP="007C434D">
            <w:pPr>
              <w:jc w:val="both"/>
            </w:pPr>
            <w:r w:rsidRPr="007773E5">
              <w:t>1</w:t>
            </w:r>
          </w:p>
        </w:tc>
        <w:tc>
          <w:tcPr>
            <w:tcW w:w="337" w:type="pct"/>
            <w:vAlign w:val="center"/>
          </w:tcPr>
          <w:p w:rsidR="005D1869" w:rsidRPr="007773E5" w:rsidRDefault="005D1869" w:rsidP="007C434D">
            <w:pPr>
              <w:jc w:val="both"/>
            </w:pPr>
            <w:r w:rsidRPr="007773E5">
              <w:t>1.6</w:t>
            </w:r>
          </w:p>
        </w:tc>
        <w:tc>
          <w:tcPr>
            <w:tcW w:w="259" w:type="pct"/>
            <w:vAlign w:val="center"/>
          </w:tcPr>
          <w:p w:rsidR="005D1869" w:rsidRPr="007773E5" w:rsidRDefault="005D1869" w:rsidP="007C434D">
            <w:pPr>
              <w:jc w:val="both"/>
            </w:pPr>
            <w:r w:rsidRPr="007773E5">
              <w:t>1</w:t>
            </w:r>
          </w:p>
        </w:tc>
        <w:tc>
          <w:tcPr>
            <w:tcW w:w="361" w:type="pct"/>
            <w:vAlign w:val="center"/>
          </w:tcPr>
          <w:p w:rsidR="005D1869" w:rsidRPr="007773E5" w:rsidRDefault="005D1869" w:rsidP="007C434D">
            <w:pPr>
              <w:jc w:val="both"/>
            </w:pPr>
            <w:r w:rsidRPr="007773E5">
              <w:t>1.6</w:t>
            </w:r>
          </w:p>
        </w:tc>
        <w:tc>
          <w:tcPr>
            <w:tcW w:w="341" w:type="pct"/>
            <w:vAlign w:val="center"/>
          </w:tcPr>
          <w:p w:rsidR="005D1869" w:rsidRPr="007773E5" w:rsidRDefault="005D1869" w:rsidP="007C434D">
            <w:pPr>
              <w:jc w:val="both"/>
            </w:pPr>
            <w:r w:rsidRPr="007773E5">
              <w:t>4</w:t>
            </w:r>
          </w:p>
        </w:tc>
        <w:tc>
          <w:tcPr>
            <w:tcW w:w="402" w:type="pct"/>
            <w:vAlign w:val="center"/>
          </w:tcPr>
          <w:p w:rsidR="005D1869" w:rsidRPr="007773E5" w:rsidRDefault="005D1869" w:rsidP="007C434D">
            <w:pPr>
              <w:jc w:val="both"/>
            </w:pPr>
            <w:r w:rsidRPr="007773E5">
              <w:t>6.5</w:t>
            </w:r>
          </w:p>
        </w:tc>
        <w:tc>
          <w:tcPr>
            <w:tcW w:w="280" w:type="pct"/>
            <w:vAlign w:val="center"/>
          </w:tcPr>
          <w:p w:rsidR="005D1869" w:rsidRPr="007773E5" w:rsidRDefault="005D1869" w:rsidP="007C434D">
            <w:pPr>
              <w:jc w:val="both"/>
            </w:pPr>
            <w:r w:rsidRPr="007773E5">
              <w:t>50</w:t>
            </w:r>
          </w:p>
        </w:tc>
        <w:tc>
          <w:tcPr>
            <w:tcW w:w="361" w:type="pct"/>
            <w:vAlign w:val="center"/>
          </w:tcPr>
          <w:p w:rsidR="005D1869" w:rsidRPr="007773E5" w:rsidRDefault="005D1869" w:rsidP="007C434D">
            <w:pPr>
              <w:jc w:val="both"/>
            </w:pPr>
            <w:r w:rsidRPr="007773E5">
              <w:t>80.6</w:t>
            </w:r>
          </w:p>
        </w:tc>
        <w:tc>
          <w:tcPr>
            <w:tcW w:w="264" w:type="pct"/>
            <w:vAlign w:val="center"/>
          </w:tcPr>
          <w:p w:rsidR="005D1869" w:rsidRPr="007773E5" w:rsidRDefault="005D1869" w:rsidP="007C434D">
            <w:pPr>
              <w:jc w:val="both"/>
            </w:pPr>
            <w:r w:rsidRPr="007773E5">
              <w:t>6</w:t>
            </w:r>
          </w:p>
        </w:tc>
        <w:tc>
          <w:tcPr>
            <w:tcW w:w="365" w:type="pct"/>
            <w:vAlign w:val="center"/>
          </w:tcPr>
          <w:p w:rsidR="005D1869" w:rsidRPr="007773E5" w:rsidRDefault="005D1869" w:rsidP="007C434D">
            <w:pPr>
              <w:jc w:val="both"/>
            </w:pPr>
            <w:r w:rsidRPr="007773E5">
              <w:t>9.7</w:t>
            </w:r>
          </w:p>
        </w:tc>
      </w:tr>
      <w:tr w:rsidR="005D1869" w:rsidRPr="007773E5" w:rsidTr="004D734A">
        <w:tc>
          <w:tcPr>
            <w:tcW w:w="1746" w:type="pct"/>
          </w:tcPr>
          <w:p w:rsidR="005D1869" w:rsidRPr="007773E5" w:rsidRDefault="005D1869" w:rsidP="007C434D">
            <w:pPr>
              <w:jc w:val="both"/>
              <w:rPr>
                <w:bCs/>
                <w:color w:val="000000"/>
              </w:rPr>
            </w:pPr>
            <w:r w:rsidRPr="007773E5">
              <w:rPr>
                <w:bCs/>
                <w:color w:val="000000"/>
              </w:rPr>
              <w:t>Evaluation in regular schools do assist in the promotion of inclusive education</w:t>
            </w:r>
          </w:p>
        </w:tc>
        <w:tc>
          <w:tcPr>
            <w:tcW w:w="285"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37"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59" w:type="pct"/>
            <w:vAlign w:val="center"/>
          </w:tcPr>
          <w:p w:rsidR="005D1869" w:rsidRPr="007773E5" w:rsidRDefault="005D1869" w:rsidP="007C434D">
            <w:pPr>
              <w:autoSpaceDE w:val="0"/>
              <w:autoSpaceDN w:val="0"/>
              <w:adjustRightInd w:val="0"/>
              <w:jc w:val="both"/>
              <w:rPr>
                <w:color w:val="000000"/>
              </w:rPr>
            </w:pPr>
            <w:r w:rsidRPr="007773E5">
              <w:rPr>
                <w:color w:val="000000"/>
              </w:rPr>
              <w:t>5</w:t>
            </w:r>
          </w:p>
        </w:tc>
        <w:tc>
          <w:tcPr>
            <w:tcW w:w="361" w:type="pct"/>
            <w:vAlign w:val="center"/>
          </w:tcPr>
          <w:p w:rsidR="005D1869" w:rsidRPr="007773E5" w:rsidRDefault="005D1869" w:rsidP="007C434D">
            <w:pPr>
              <w:autoSpaceDE w:val="0"/>
              <w:autoSpaceDN w:val="0"/>
              <w:adjustRightInd w:val="0"/>
              <w:jc w:val="both"/>
              <w:rPr>
                <w:color w:val="000000"/>
              </w:rPr>
            </w:pPr>
            <w:r w:rsidRPr="007773E5">
              <w:rPr>
                <w:color w:val="000000"/>
              </w:rPr>
              <w:t>8.1</w:t>
            </w:r>
          </w:p>
        </w:tc>
        <w:tc>
          <w:tcPr>
            <w:tcW w:w="341" w:type="pct"/>
            <w:vAlign w:val="center"/>
          </w:tcPr>
          <w:p w:rsidR="005D1869" w:rsidRPr="007773E5" w:rsidRDefault="005D1869" w:rsidP="007C434D">
            <w:pPr>
              <w:autoSpaceDE w:val="0"/>
              <w:autoSpaceDN w:val="0"/>
              <w:adjustRightInd w:val="0"/>
              <w:jc w:val="both"/>
              <w:rPr>
                <w:color w:val="000000"/>
              </w:rPr>
            </w:pPr>
            <w:r w:rsidRPr="007773E5">
              <w:rPr>
                <w:color w:val="000000"/>
              </w:rPr>
              <w:t>3</w:t>
            </w:r>
          </w:p>
        </w:tc>
        <w:tc>
          <w:tcPr>
            <w:tcW w:w="402" w:type="pct"/>
            <w:vAlign w:val="center"/>
          </w:tcPr>
          <w:p w:rsidR="005D1869" w:rsidRPr="007773E5" w:rsidRDefault="005D1869" w:rsidP="007C434D">
            <w:pPr>
              <w:autoSpaceDE w:val="0"/>
              <w:autoSpaceDN w:val="0"/>
              <w:adjustRightInd w:val="0"/>
              <w:jc w:val="both"/>
              <w:rPr>
                <w:color w:val="000000"/>
              </w:rPr>
            </w:pPr>
            <w:r w:rsidRPr="007773E5">
              <w:rPr>
                <w:color w:val="000000"/>
              </w:rPr>
              <w:t>4.8</w:t>
            </w:r>
          </w:p>
        </w:tc>
        <w:tc>
          <w:tcPr>
            <w:tcW w:w="280" w:type="pct"/>
            <w:vAlign w:val="center"/>
          </w:tcPr>
          <w:p w:rsidR="005D1869" w:rsidRPr="007773E5" w:rsidRDefault="005D1869" w:rsidP="007C434D">
            <w:pPr>
              <w:autoSpaceDE w:val="0"/>
              <w:autoSpaceDN w:val="0"/>
              <w:adjustRightInd w:val="0"/>
              <w:jc w:val="both"/>
              <w:rPr>
                <w:color w:val="000000"/>
              </w:rPr>
            </w:pPr>
            <w:r w:rsidRPr="007773E5">
              <w:rPr>
                <w:color w:val="000000"/>
              </w:rPr>
              <w:t>54</w:t>
            </w:r>
          </w:p>
        </w:tc>
        <w:tc>
          <w:tcPr>
            <w:tcW w:w="361" w:type="pct"/>
            <w:vAlign w:val="center"/>
          </w:tcPr>
          <w:p w:rsidR="005D1869" w:rsidRPr="007773E5" w:rsidRDefault="005D1869" w:rsidP="007C434D">
            <w:pPr>
              <w:autoSpaceDE w:val="0"/>
              <w:autoSpaceDN w:val="0"/>
              <w:adjustRightInd w:val="0"/>
              <w:jc w:val="both"/>
              <w:rPr>
                <w:color w:val="000000"/>
              </w:rPr>
            </w:pPr>
            <w:r w:rsidRPr="007773E5">
              <w:rPr>
                <w:color w:val="000000"/>
              </w:rPr>
              <w:t>87.1</w:t>
            </w:r>
          </w:p>
        </w:tc>
        <w:tc>
          <w:tcPr>
            <w:tcW w:w="264"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65"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r>
      <w:tr w:rsidR="005D1869" w:rsidRPr="007773E5" w:rsidTr="004D734A">
        <w:tc>
          <w:tcPr>
            <w:tcW w:w="1746" w:type="pct"/>
          </w:tcPr>
          <w:p w:rsidR="005D1869" w:rsidRPr="007773E5" w:rsidRDefault="005D1869" w:rsidP="007C434D">
            <w:pPr>
              <w:jc w:val="both"/>
              <w:rPr>
                <w:bCs/>
                <w:color w:val="000000"/>
              </w:rPr>
            </w:pPr>
            <w:r w:rsidRPr="007773E5">
              <w:rPr>
                <w:bCs/>
                <w:color w:val="000000"/>
              </w:rPr>
              <w:t>Learners with special needs are difficult to handle in a regular class</w:t>
            </w:r>
          </w:p>
        </w:tc>
        <w:tc>
          <w:tcPr>
            <w:tcW w:w="285" w:type="pct"/>
            <w:vAlign w:val="center"/>
          </w:tcPr>
          <w:p w:rsidR="005D1869" w:rsidRPr="007773E5" w:rsidRDefault="005D1869" w:rsidP="007C434D">
            <w:pPr>
              <w:autoSpaceDE w:val="0"/>
              <w:autoSpaceDN w:val="0"/>
              <w:adjustRightInd w:val="0"/>
              <w:jc w:val="both"/>
              <w:rPr>
                <w:color w:val="000000"/>
              </w:rPr>
            </w:pPr>
            <w:r w:rsidRPr="007773E5">
              <w:rPr>
                <w:color w:val="000000"/>
              </w:rPr>
              <w:t>4</w:t>
            </w:r>
          </w:p>
        </w:tc>
        <w:tc>
          <w:tcPr>
            <w:tcW w:w="337" w:type="pct"/>
            <w:vAlign w:val="center"/>
          </w:tcPr>
          <w:p w:rsidR="005D1869" w:rsidRPr="007773E5" w:rsidRDefault="005D1869" w:rsidP="007C434D">
            <w:pPr>
              <w:autoSpaceDE w:val="0"/>
              <w:autoSpaceDN w:val="0"/>
              <w:adjustRightInd w:val="0"/>
              <w:jc w:val="both"/>
              <w:rPr>
                <w:color w:val="000000"/>
              </w:rPr>
            </w:pPr>
            <w:r w:rsidRPr="007773E5">
              <w:rPr>
                <w:color w:val="000000"/>
              </w:rPr>
              <w:t>6.5</w:t>
            </w:r>
          </w:p>
        </w:tc>
        <w:tc>
          <w:tcPr>
            <w:tcW w:w="259" w:type="pct"/>
            <w:vAlign w:val="center"/>
          </w:tcPr>
          <w:p w:rsidR="005D1869" w:rsidRPr="007773E5" w:rsidRDefault="005D1869" w:rsidP="007C434D">
            <w:pPr>
              <w:autoSpaceDE w:val="0"/>
              <w:autoSpaceDN w:val="0"/>
              <w:adjustRightInd w:val="0"/>
              <w:jc w:val="both"/>
              <w:rPr>
                <w:color w:val="000000"/>
              </w:rPr>
            </w:pPr>
            <w:r w:rsidRPr="007773E5">
              <w:rPr>
                <w:color w:val="000000"/>
              </w:rPr>
              <w:t>56</w:t>
            </w:r>
          </w:p>
        </w:tc>
        <w:tc>
          <w:tcPr>
            <w:tcW w:w="361" w:type="pct"/>
            <w:vAlign w:val="center"/>
          </w:tcPr>
          <w:p w:rsidR="005D1869" w:rsidRPr="007773E5" w:rsidRDefault="005D1869" w:rsidP="007C434D">
            <w:pPr>
              <w:autoSpaceDE w:val="0"/>
              <w:autoSpaceDN w:val="0"/>
              <w:adjustRightInd w:val="0"/>
              <w:jc w:val="both"/>
              <w:rPr>
                <w:color w:val="000000"/>
              </w:rPr>
            </w:pPr>
            <w:r w:rsidRPr="007773E5">
              <w:rPr>
                <w:color w:val="000000"/>
              </w:rPr>
              <w:t>90.3</w:t>
            </w:r>
          </w:p>
        </w:tc>
        <w:tc>
          <w:tcPr>
            <w:tcW w:w="341" w:type="pct"/>
            <w:vAlign w:val="center"/>
          </w:tcPr>
          <w:p w:rsidR="005D1869" w:rsidRPr="007773E5" w:rsidRDefault="005D1869" w:rsidP="007C434D">
            <w:pPr>
              <w:autoSpaceDE w:val="0"/>
              <w:autoSpaceDN w:val="0"/>
              <w:adjustRightInd w:val="0"/>
              <w:jc w:val="both"/>
              <w:rPr>
                <w:color w:val="000000"/>
              </w:rPr>
            </w:pPr>
            <w:r w:rsidRPr="007773E5">
              <w:rPr>
                <w:color w:val="000000"/>
              </w:rPr>
              <w:t>1</w:t>
            </w:r>
          </w:p>
        </w:tc>
        <w:tc>
          <w:tcPr>
            <w:tcW w:w="402" w:type="pct"/>
            <w:vAlign w:val="center"/>
          </w:tcPr>
          <w:p w:rsidR="005D1869" w:rsidRPr="007773E5" w:rsidRDefault="005D1869" w:rsidP="007C434D">
            <w:pPr>
              <w:autoSpaceDE w:val="0"/>
              <w:autoSpaceDN w:val="0"/>
              <w:adjustRightInd w:val="0"/>
              <w:jc w:val="both"/>
              <w:rPr>
                <w:color w:val="000000"/>
              </w:rPr>
            </w:pPr>
            <w:r w:rsidRPr="007773E5">
              <w:rPr>
                <w:color w:val="000000"/>
              </w:rPr>
              <w:t>1.6</w:t>
            </w:r>
          </w:p>
        </w:tc>
        <w:tc>
          <w:tcPr>
            <w:tcW w:w="280"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61"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264" w:type="pct"/>
            <w:vAlign w:val="center"/>
          </w:tcPr>
          <w:p w:rsidR="005D1869" w:rsidRPr="007773E5" w:rsidRDefault="005D1869" w:rsidP="007C434D">
            <w:pPr>
              <w:autoSpaceDE w:val="0"/>
              <w:autoSpaceDN w:val="0"/>
              <w:adjustRightInd w:val="0"/>
              <w:jc w:val="both"/>
              <w:rPr>
                <w:color w:val="000000"/>
              </w:rPr>
            </w:pPr>
            <w:r w:rsidRPr="007773E5">
              <w:rPr>
                <w:color w:val="000000"/>
              </w:rPr>
              <w:t>1</w:t>
            </w:r>
          </w:p>
        </w:tc>
        <w:tc>
          <w:tcPr>
            <w:tcW w:w="365" w:type="pct"/>
            <w:vAlign w:val="center"/>
          </w:tcPr>
          <w:p w:rsidR="005D1869" w:rsidRPr="007773E5" w:rsidRDefault="005D1869" w:rsidP="007C434D">
            <w:pPr>
              <w:autoSpaceDE w:val="0"/>
              <w:autoSpaceDN w:val="0"/>
              <w:adjustRightInd w:val="0"/>
              <w:jc w:val="both"/>
              <w:rPr>
                <w:color w:val="000000"/>
              </w:rPr>
            </w:pPr>
            <w:r w:rsidRPr="007773E5">
              <w:rPr>
                <w:color w:val="000000"/>
              </w:rPr>
              <w:t>1.6</w:t>
            </w:r>
          </w:p>
        </w:tc>
      </w:tr>
      <w:tr w:rsidR="005D1869" w:rsidRPr="007773E5" w:rsidTr="004D734A">
        <w:tc>
          <w:tcPr>
            <w:tcW w:w="1746" w:type="pct"/>
          </w:tcPr>
          <w:p w:rsidR="005D1869" w:rsidRPr="007773E5" w:rsidRDefault="005D1869" w:rsidP="007C434D">
            <w:pPr>
              <w:jc w:val="both"/>
              <w:rPr>
                <w:bCs/>
                <w:color w:val="000000"/>
              </w:rPr>
            </w:pPr>
            <w:r w:rsidRPr="007773E5">
              <w:rPr>
                <w:bCs/>
                <w:color w:val="000000"/>
              </w:rPr>
              <w:t>Mainstreaming of learners with special needs in regular school makes work difficult</w:t>
            </w:r>
          </w:p>
        </w:tc>
        <w:tc>
          <w:tcPr>
            <w:tcW w:w="285" w:type="pct"/>
            <w:vAlign w:val="center"/>
          </w:tcPr>
          <w:p w:rsidR="005D1869" w:rsidRPr="007773E5" w:rsidRDefault="005D1869" w:rsidP="007C434D">
            <w:pPr>
              <w:autoSpaceDE w:val="0"/>
              <w:autoSpaceDN w:val="0"/>
              <w:adjustRightInd w:val="0"/>
              <w:jc w:val="both"/>
              <w:rPr>
                <w:color w:val="000000"/>
              </w:rPr>
            </w:pPr>
            <w:r w:rsidRPr="007773E5">
              <w:rPr>
                <w:color w:val="000000"/>
              </w:rPr>
              <w:t>2</w:t>
            </w:r>
          </w:p>
        </w:tc>
        <w:tc>
          <w:tcPr>
            <w:tcW w:w="337" w:type="pct"/>
            <w:vAlign w:val="center"/>
          </w:tcPr>
          <w:p w:rsidR="005D1869" w:rsidRPr="007773E5" w:rsidRDefault="005D1869" w:rsidP="007C434D">
            <w:pPr>
              <w:autoSpaceDE w:val="0"/>
              <w:autoSpaceDN w:val="0"/>
              <w:adjustRightInd w:val="0"/>
              <w:jc w:val="both"/>
              <w:rPr>
                <w:color w:val="000000"/>
              </w:rPr>
            </w:pPr>
            <w:r w:rsidRPr="007773E5">
              <w:rPr>
                <w:color w:val="000000"/>
              </w:rPr>
              <w:t>3.2</w:t>
            </w:r>
          </w:p>
        </w:tc>
        <w:tc>
          <w:tcPr>
            <w:tcW w:w="259" w:type="pct"/>
            <w:vAlign w:val="center"/>
          </w:tcPr>
          <w:p w:rsidR="005D1869" w:rsidRPr="007773E5" w:rsidRDefault="005D1869" w:rsidP="007C434D">
            <w:pPr>
              <w:autoSpaceDE w:val="0"/>
              <w:autoSpaceDN w:val="0"/>
              <w:adjustRightInd w:val="0"/>
              <w:jc w:val="both"/>
              <w:rPr>
                <w:color w:val="000000"/>
              </w:rPr>
            </w:pPr>
            <w:r w:rsidRPr="007773E5">
              <w:rPr>
                <w:color w:val="000000"/>
              </w:rPr>
              <w:t>58</w:t>
            </w:r>
          </w:p>
        </w:tc>
        <w:tc>
          <w:tcPr>
            <w:tcW w:w="361" w:type="pct"/>
            <w:vAlign w:val="center"/>
          </w:tcPr>
          <w:p w:rsidR="005D1869" w:rsidRPr="007773E5" w:rsidRDefault="005D1869" w:rsidP="007C434D">
            <w:pPr>
              <w:autoSpaceDE w:val="0"/>
              <w:autoSpaceDN w:val="0"/>
              <w:adjustRightInd w:val="0"/>
              <w:jc w:val="both"/>
              <w:rPr>
                <w:color w:val="000000"/>
              </w:rPr>
            </w:pPr>
            <w:r w:rsidRPr="007773E5">
              <w:rPr>
                <w:color w:val="000000"/>
              </w:rPr>
              <w:t>93.5</w:t>
            </w:r>
          </w:p>
        </w:tc>
        <w:tc>
          <w:tcPr>
            <w:tcW w:w="341" w:type="pct"/>
            <w:vAlign w:val="center"/>
          </w:tcPr>
          <w:p w:rsidR="005D1869" w:rsidRPr="007773E5" w:rsidRDefault="005D1869" w:rsidP="007C434D">
            <w:pPr>
              <w:autoSpaceDE w:val="0"/>
              <w:autoSpaceDN w:val="0"/>
              <w:adjustRightInd w:val="0"/>
              <w:jc w:val="both"/>
              <w:rPr>
                <w:color w:val="000000"/>
              </w:rPr>
            </w:pPr>
            <w:r w:rsidRPr="007773E5">
              <w:rPr>
                <w:color w:val="000000"/>
              </w:rPr>
              <w:t>1</w:t>
            </w:r>
          </w:p>
        </w:tc>
        <w:tc>
          <w:tcPr>
            <w:tcW w:w="402" w:type="pct"/>
            <w:vAlign w:val="center"/>
          </w:tcPr>
          <w:p w:rsidR="005D1869" w:rsidRPr="007773E5" w:rsidRDefault="005D1869" w:rsidP="007C434D">
            <w:pPr>
              <w:autoSpaceDE w:val="0"/>
              <w:autoSpaceDN w:val="0"/>
              <w:adjustRightInd w:val="0"/>
              <w:jc w:val="both"/>
              <w:rPr>
                <w:color w:val="000000"/>
              </w:rPr>
            </w:pPr>
            <w:r w:rsidRPr="007773E5">
              <w:rPr>
                <w:color w:val="000000"/>
              </w:rPr>
              <w:t>1.6</w:t>
            </w:r>
          </w:p>
        </w:tc>
        <w:tc>
          <w:tcPr>
            <w:tcW w:w="280" w:type="pct"/>
            <w:vAlign w:val="center"/>
          </w:tcPr>
          <w:p w:rsidR="005D1869" w:rsidRPr="007773E5" w:rsidRDefault="005D1869" w:rsidP="007C434D">
            <w:pPr>
              <w:autoSpaceDE w:val="0"/>
              <w:autoSpaceDN w:val="0"/>
              <w:adjustRightInd w:val="0"/>
              <w:jc w:val="both"/>
              <w:rPr>
                <w:color w:val="000000"/>
              </w:rPr>
            </w:pPr>
            <w:r w:rsidRPr="007773E5">
              <w:rPr>
                <w:color w:val="000000"/>
              </w:rPr>
              <w:t>1</w:t>
            </w:r>
          </w:p>
        </w:tc>
        <w:tc>
          <w:tcPr>
            <w:tcW w:w="361" w:type="pct"/>
            <w:vAlign w:val="center"/>
          </w:tcPr>
          <w:p w:rsidR="005D1869" w:rsidRPr="007773E5" w:rsidRDefault="005D1869" w:rsidP="007C434D">
            <w:pPr>
              <w:autoSpaceDE w:val="0"/>
              <w:autoSpaceDN w:val="0"/>
              <w:adjustRightInd w:val="0"/>
              <w:jc w:val="both"/>
              <w:rPr>
                <w:color w:val="000000"/>
              </w:rPr>
            </w:pPr>
            <w:r w:rsidRPr="007773E5">
              <w:rPr>
                <w:color w:val="000000"/>
              </w:rPr>
              <w:t>1.6</w:t>
            </w:r>
          </w:p>
        </w:tc>
        <w:tc>
          <w:tcPr>
            <w:tcW w:w="264"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c>
          <w:tcPr>
            <w:tcW w:w="365" w:type="pct"/>
            <w:vAlign w:val="center"/>
          </w:tcPr>
          <w:p w:rsidR="005D1869" w:rsidRPr="007773E5" w:rsidRDefault="005D1869" w:rsidP="007C434D">
            <w:pPr>
              <w:autoSpaceDE w:val="0"/>
              <w:autoSpaceDN w:val="0"/>
              <w:adjustRightInd w:val="0"/>
              <w:jc w:val="both"/>
              <w:rPr>
                <w:color w:val="000000"/>
              </w:rPr>
            </w:pPr>
            <w:r w:rsidRPr="007773E5">
              <w:rPr>
                <w:color w:val="000000"/>
              </w:rPr>
              <w:t>0</w:t>
            </w:r>
          </w:p>
        </w:tc>
      </w:tr>
    </w:tbl>
    <w:p w:rsidR="005D1869" w:rsidRPr="007773E5" w:rsidRDefault="005D1869" w:rsidP="000E3BE6">
      <w:pPr>
        <w:autoSpaceDE w:val="0"/>
        <w:autoSpaceDN w:val="0"/>
        <w:adjustRightInd w:val="0"/>
        <w:spacing w:line="480" w:lineRule="auto"/>
        <w:jc w:val="both"/>
      </w:pPr>
    </w:p>
    <w:p w:rsidR="005D1869" w:rsidRPr="007773E5" w:rsidRDefault="005D1869" w:rsidP="000E3BE6">
      <w:pPr>
        <w:spacing w:line="480" w:lineRule="auto"/>
        <w:jc w:val="both"/>
      </w:pPr>
      <w:r w:rsidRPr="007773E5">
        <w:t xml:space="preserve">Teacher’s perception towards implementation of inclusive education from the findings it shows that most of the teachers </w:t>
      </w:r>
      <w:r w:rsidR="004C5929">
        <w:t>47(</w:t>
      </w:r>
      <w:r w:rsidRPr="007773E5">
        <w:t>75.8%</w:t>
      </w:r>
      <w:r w:rsidR="004C5929">
        <w:t>)</w:t>
      </w:r>
      <w:r w:rsidRPr="007773E5">
        <w:t xml:space="preserve"> agreed that they </w:t>
      </w:r>
      <w:r w:rsidRPr="007773E5">
        <w:rPr>
          <w:bCs/>
        </w:rPr>
        <w:t>clearly understand the objectives of inclusive education</w:t>
      </w:r>
      <w:r w:rsidRPr="007773E5">
        <w:t xml:space="preserve">, </w:t>
      </w:r>
      <w:r w:rsidR="004C5929">
        <w:t>4(</w:t>
      </w:r>
      <w:r w:rsidRPr="007773E5">
        <w:t>6.5%</w:t>
      </w:r>
      <w:r w:rsidR="004C5929">
        <w:t xml:space="preserve">) </w:t>
      </w:r>
      <w:r w:rsidRPr="007773E5">
        <w:t>were</w:t>
      </w:r>
      <w:r w:rsidR="004C5929">
        <w:t xml:space="preserve"> undecided while </w:t>
      </w:r>
      <w:r w:rsidR="004C5929" w:rsidRPr="007773E5">
        <w:t>11</w:t>
      </w:r>
      <w:r w:rsidR="004C5929">
        <w:t>(</w:t>
      </w:r>
      <w:r w:rsidRPr="007773E5">
        <w:t>17.7%</w:t>
      </w:r>
      <w:r w:rsidR="004C5929">
        <w:t>)</w:t>
      </w:r>
      <w:r w:rsidRPr="007773E5">
        <w:t xml:space="preserve"> disagre</w:t>
      </w:r>
      <w:r w:rsidR="00691035">
        <w:t>ed</w:t>
      </w:r>
      <w:r w:rsidRPr="007773E5">
        <w:t xml:space="preserve">. It can be observed from the results recorded in Table 4.7 that most of the teachers </w:t>
      </w:r>
      <w:r w:rsidR="004C5929">
        <w:t>60(</w:t>
      </w:r>
      <w:r w:rsidRPr="007773E5">
        <w:t>96.8%</w:t>
      </w:r>
      <w:r w:rsidR="004C5929">
        <w:t xml:space="preserve">) </w:t>
      </w:r>
      <w:r w:rsidRPr="007773E5">
        <w:t>agreed that t</w:t>
      </w:r>
      <w:r w:rsidRPr="007773E5">
        <w:rPr>
          <w:bCs/>
        </w:rPr>
        <w:t xml:space="preserve">he content in the syllabus for teaching is not suitable for implementation of inclusive education, </w:t>
      </w:r>
      <w:r w:rsidRPr="007773E5">
        <w:t xml:space="preserve">followed by </w:t>
      </w:r>
      <w:r w:rsidR="004C5929">
        <w:t>1(</w:t>
      </w:r>
      <w:r w:rsidRPr="007773E5">
        <w:t>1.6%</w:t>
      </w:r>
      <w:r w:rsidR="004C5929">
        <w:t>)</w:t>
      </w:r>
      <w:r w:rsidRPr="007773E5">
        <w:t xml:space="preserve"> who were undecided and lastly </w:t>
      </w:r>
      <w:r w:rsidR="004C5929">
        <w:t>1(</w:t>
      </w:r>
      <w:r w:rsidRPr="007773E5">
        <w:t>1.6%</w:t>
      </w:r>
      <w:r w:rsidR="004C5929">
        <w:t>)</w:t>
      </w:r>
      <w:r w:rsidRPr="007773E5">
        <w:t xml:space="preserve"> who disagreed</w:t>
      </w:r>
    </w:p>
    <w:p w:rsidR="005D1869" w:rsidRPr="007773E5" w:rsidRDefault="005D1869" w:rsidP="000E3BE6">
      <w:pPr>
        <w:pStyle w:val="Default"/>
        <w:spacing w:line="480" w:lineRule="auto"/>
        <w:jc w:val="both"/>
      </w:pPr>
    </w:p>
    <w:p w:rsidR="005D1869" w:rsidRPr="007773E5" w:rsidRDefault="005D1869" w:rsidP="000E3BE6">
      <w:pPr>
        <w:pStyle w:val="Default"/>
        <w:spacing w:line="480" w:lineRule="auto"/>
        <w:jc w:val="both"/>
        <w:rPr>
          <w:color w:val="auto"/>
        </w:rPr>
      </w:pPr>
      <w:r w:rsidRPr="007773E5">
        <w:rPr>
          <w:bCs/>
        </w:rPr>
        <w:t xml:space="preserve">Looking at teachers perception on teaching methods used in regular schools promote implementation of inclusive education </w:t>
      </w:r>
      <w:r w:rsidR="004C5929">
        <w:rPr>
          <w:bCs/>
        </w:rPr>
        <w:t>5(</w:t>
      </w:r>
      <w:r w:rsidRPr="007773E5">
        <w:t>8.1%</w:t>
      </w:r>
      <w:r w:rsidR="004C5929">
        <w:t>)</w:t>
      </w:r>
      <w:r w:rsidRPr="007773E5">
        <w:t xml:space="preserve"> agreed to that, </w:t>
      </w:r>
      <w:r w:rsidR="004C5929">
        <w:t>1(</w:t>
      </w:r>
      <w:r w:rsidRPr="007773E5">
        <w:t>1.6%</w:t>
      </w:r>
      <w:r w:rsidR="004C5929">
        <w:t>)</w:t>
      </w:r>
      <w:r w:rsidRPr="007773E5">
        <w:t xml:space="preserve"> were </w:t>
      </w:r>
      <w:r w:rsidRPr="007773E5">
        <w:lastRenderedPageBreak/>
        <w:t xml:space="preserve">undecided and </w:t>
      </w:r>
      <w:r w:rsidR="004C5929">
        <w:t>56(90.3%)</w:t>
      </w:r>
      <w:r w:rsidRPr="007773E5">
        <w:t xml:space="preserve"> disagreed that </w:t>
      </w:r>
      <w:r w:rsidRPr="007773E5">
        <w:rPr>
          <w:bCs/>
        </w:rPr>
        <w:t xml:space="preserve">teaching methods used in regular schools promote implementation of inclusive education. Teacher’s perception regarding if the school has adequate physical resources for implementation of inclusive education shows majority of them </w:t>
      </w:r>
      <w:r w:rsidR="004C5929">
        <w:rPr>
          <w:bCs/>
        </w:rPr>
        <w:t>61(</w:t>
      </w:r>
      <w:r w:rsidRPr="007773E5">
        <w:t>98.3%</w:t>
      </w:r>
      <w:r w:rsidR="004C5929">
        <w:t xml:space="preserve">) </w:t>
      </w:r>
      <w:r w:rsidRPr="007773E5">
        <w:t xml:space="preserve">disagreed while </w:t>
      </w:r>
      <w:r w:rsidR="004C5929">
        <w:t>1(</w:t>
      </w:r>
      <w:r w:rsidRPr="007773E5">
        <w:t>1.6%</w:t>
      </w:r>
      <w:r w:rsidR="004C5929">
        <w:t>)</w:t>
      </w:r>
      <w:r w:rsidRPr="007773E5">
        <w:t xml:space="preserve"> of the respondents were undec</w:t>
      </w:r>
      <w:r w:rsidR="004A0502">
        <w:t xml:space="preserve">ided. </w:t>
      </w:r>
    </w:p>
    <w:p w:rsidR="004A5C05" w:rsidRPr="007773E5" w:rsidRDefault="005D1869" w:rsidP="006E76FA">
      <w:pPr>
        <w:pStyle w:val="Default"/>
        <w:spacing w:line="480" w:lineRule="auto"/>
        <w:jc w:val="both"/>
      </w:pPr>
      <w:r w:rsidRPr="007773E5">
        <w:rPr>
          <w:bCs/>
        </w:rPr>
        <w:t xml:space="preserve">Basing on the responses regarding the learning activities in regular schools enhance implementation of inclusive education most of the teachers </w:t>
      </w:r>
      <w:r w:rsidR="00CB6D8F">
        <w:rPr>
          <w:bCs/>
        </w:rPr>
        <w:t>60(</w:t>
      </w:r>
      <w:r w:rsidRPr="007773E5">
        <w:t>96.8%</w:t>
      </w:r>
      <w:r w:rsidR="00CB6D8F">
        <w:t xml:space="preserve">) </w:t>
      </w:r>
      <w:r w:rsidRPr="007773E5">
        <w:t xml:space="preserve">agreed, </w:t>
      </w:r>
      <w:r w:rsidR="00CB6D8F">
        <w:t>1(</w:t>
      </w:r>
      <w:r w:rsidRPr="007773E5">
        <w:rPr>
          <w:color w:val="auto"/>
        </w:rPr>
        <w:t>1.6%</w:t>
      </w:r>
      <w:r w:rsidR="00037D4E">
        <w:rPr>
          <w:color w:val="auto"/>
        </w:rPr>
        <w:t>)</w:t>
      </w:r>
      <w:r w:rsidRPr="007773E5">
        <w:t xml:space="preserve"> were </w:t>
      </w:r>
      <w:r w:rsidRPr="007773E5">
        <w:rPr>
          <w:color w:val="auto"/>
        </w:rPr>
        <w:t xml:space="preserve">undecided and </w:t>
      </w:r>
      <w:r w:rsidR="009F643C">
        <w:rPr>
          <w:color w:val="auto"/>
        </w:rPr>
        <w:t>1(</w:t>
      </w:r>
      <w:r w:rsidRPr="007773E5">
        <w:rPr>
          <w:color w:val="auto"/>
        </w:rPr>
        <w:t>1.6%</w:t>
      </w:r>
      <w:r w:rsidR="009F643C">
        <w:rPr>
          <w:color w:val="auto"/>
        </w:rPr>
        <w:t>)</w:t>
      </w:r>
      <w:r w:rsidRPr="007773E5">
        <w:rPr>
          <w:color w:val="auto"/>
        </w:rPr>
        <w:t xml:space="preserve"> disagreed that </w:t>
      </w:r>
      <w:r w:rsidRPr="007773E5">
        <w:t>learners</w:t>
      </w:r>
      <w:r w:rsidRPr="007773E5">
        <w:rPr>
          <w:bCs/>
        </w:rPr>
        <w:t xml:space="preserve"> with special needs are difficult to handle in a regular class</w:t>
      </w:r>
      <w:r w:rsidRPr="007773E5">
        <w:t xml:space="preserve">. On </w:t>
      </w:r>
      <w:r w:rsidRPr="007773E5">
        <w:rPr>
          <w:bCs/>
        </w:rPr>
        <w:t xml:space="preserve">teachers perceptions on evaluation in regular schools do assist in the promotion of inclusive education </w:t>
      </w:r>
      <w:r w:rsidR="009F643C">
        <w:rPr>
          <w:bCs/>
        </w:rPr>
        <w:t>54(</w:t>
      </w:r>
      <w:r w:rsidRPr="007773E5">
        <w:t>87.1%</w:t>
      </w:r>
      <w:r w:rsidR="009F643C">
        <w:t xml:space="preserve">) </w:t>
      </w:r>
      <w:r w:rsidR="009F643C" w:rsidRPr="007773E5">
        <w:t>disagreed</w:t>
      </w:r>
      <w:r w:rsidRPr="007773E5">
        <w:t>,</w:t>
      </w:r>
      <w:r w:rsidR="009F643C">
        <w:t xml:space="preserve"> 5(</w:t>
      </w:r>
      <w:r w:rsidR="009F643C" w:rsidRPr="007773E5">
        <w:t>8.1</w:t>
      </w:r>
      <w:r w:rsidRPr="007773E5">
        <w:t>%</w:t>
      </w:r>
      <w:r w:rsidR="009F643C">
        <w:t xml:space="preserve">) </w:t>
      </w:r>
      <w:r w:rsidRPr="007773E5">
        <w:t xml:space="preserve">agreed while </w:t>
      </w:r>
      <w:r w:rsidR="009F643C">
        <w:t>3(</w:t>
      </w:r>
      <w:r w:rsidRPr="007773E5">
        <w:t>8%</w:t>
      </w:r>
      <w:r w:rsidR="009F643C">
        <w:t>)</w:t>
      </w:r>
      <w:r w:rsidRPr="007773E5">
        <w:t xml:space="preserve"> were undecided that </w:t>
      </w:r>
      <w:r w:rsidRPr="007773E5">
        <w:rPr>
          <w:bCs/>
        </w:rPr>
        <w:t>regular schools do assist in the promotion of inclusive education</w:t>
      </w:r>
      <w:r w:rsidR="00FA0318">
        <w:rPr>
          <w:bCs/>
        </w:rPr>
        <w:t xml:space="preserve">. </w:t>
      </w:r>
      <w:r w:rsidRPr="007773E5">
        <w:rPr>
          <w:bCs/>
        </w:rPr>
        <w:t xml:space="preserve">Lastly of the statement that mainstreaming of learners with special needs in regular school makes work difficult majority </w:t>
      </w:r>
      <w:r w:rsidR="009F643C">
        <w:rPr>
          <w:bCs/>
        </w:rPr>
        <w:t>60(</w:t>
      </w:r>
      <w:r w:rsidR="009F643C">
        <w:t xml:space="preserve">96.7%) </w:t>
      </w:r>
      <w:r w:rsidRPr="007773E5">
        <w:t xml:space="preserve">agreed, </w:t>
      </w:r>
      <w:r w:rsidR="009F643C">
        <w:t>1(</w:t>
      </w:r>
      <w:r w:rsidRPr="007773E5">
        <w:t>1.6%</w:t>
      </w:r>
      <w:r w:rsidR="009F643C">
        <w:t xml:space="preserve">) </w:t>
      </w:r>
      <w:r w:rsidRPr="007773E5">
        <w:t xml:space="preserve">were undecided while only </w:t>
      </w:r>
      <w:r w:rsidR="009F643C">
        <w:t>1(</w:t>
      </w:r>
      <w:r w:rsidRPr="007773E5">
        <w:t>1.6</w:t>
      </w:r>
      <w:r w:rsidR="00FA0318" w:rsidRPr="007773E5">
        <w:t>%)</w:t>
      </w:r>
      <w:r w:rsidRPr="007773E5">
        <w:t xml:space="preserve"> disagreed that teachers that m</w:t>
      </w:r>
      <w:r w:rsidRPr="007773E5">
        <w:rPr>
          <w:bCs/>
        </w:rPr>
        <w:t>ainstreaming of learners with special needs in regular school makes work difficult</w:t>
      </w:r>
      <w:r w:rsidRPr="007773E5">
        <w:t xml:space="preserve">. </w:t>
      </w:r>
      <w:r w:rsidRPr="007773E5">
        <w:rPr>
          <w:bCs/>
        </w:rPr>
        <w:t xml:space="preserve">Finding on if learners with special needs are difficult to handle in a regular class majority </w:t>
      </w:r>
      <w:r w:rsidR="009F643C">
        <w:rPr>
          <w:bCs/>
        </w:rPr>
        <w:t>56(</w:t>
      </w:r>
      <w:r w:rsidRPr="007773E5">
        <w:t>90.3%</w:t>
      </w:r>
      <w:r w:rsidR="009F643C">
        <w:t xml:space="preserve">) </w:t>
      </w:r>
      <w:r w:rsidRPr="007773E5">
        <w:t xml:space="preserve">disagreed, </w:t>
      </w:r>
      <w:r w:rsidR="009F643C">
        <w:t>2(</w:t>
      </w:r>
      <w:r w:rsidRPr="007773E5">
        <w:t>3.2%</w:t>
      </w:r>
      <w:r w:rsidR="009F643C">
        <w:t>)</w:t>
      </w:r>
      <w:r w:rsidRPr="007773E5">
        <w:t xml:space="preserve"> of the respondents agreed that </w:t>
      </w:r>
      <w:r w:rsidRPr="007773E5">
        <w:rPr>
          <w:bCs/>
        </w:rPr>
        <w:t>learning activities in regular schools enhance implementation of inclusive education</w:t>
      </w:r>
      <w:r w:rsidRPr="007773E5">
        <w:t xml:space="preserve">, </w:t>
      </w:r>
      <w:r w:rsidR="009F643C">
        <w:t>4(6.5%)</w:t>
      </w:r>
      <w:r w:rsidRPr="007773E5">
        <w:t xml:space="preserve"> were undecided. </w:t>
      </w:r>
    </w:p>
    <w:p w:rsidR="004A5C05" w:rsidRPr="007773E5" w:rsidRDefault="004A5C05" w:rsidP="007C434D">
      <w:pPr>
        <w:pStyle w:val="Heading1"/>
        <w:spacing w:before="0" w:line="480" w:lineRule="auto"/>
      </w:pPr>
    </w:p>
    <w:p w:rsidR="005D1869" w:rsidRPr="007773E5" w:rsidRDefault="005D1869" w:rsidP="007C434D">
      <w:pPr>
        <w:pStyle w:val="Heading1"/>
        <w:spacing w:before="0" w:line="480" w:lineRule="auto"/>
      </w:pPr>
      <w:bookmarkStart w:id="201" w:name="_Toc74310497"/>
      <w:r w:rsidRPr="007773E5">
        <w:t>4.5. Availability and Adequacy of Teaching and Learning Resources and their Influence on Implementation of Inclusive Education</w:t>
      </w:r>
      <w:bookmarkEnd w:id="201"/>
    </w:p>
    <w:p w:rsidR="005D1869" w:rsidRPr="007773E5" w:rsidRDefault="005D1869" w:rsidP="000E3BE6">
      <w:pPr>
        <w:tabs>
          <w:tab w:val="left" w:pos="3510"/>
        </w:tabs>
        <w:spacing w:line="480" w:lineRule="auto"/>
        <w:contextualSpacing/>
        <w:jc w:val="both"/>
      </w:pPr>
      <w:r w:rsidRPr="007773E5">
        <w:rPr>
          <w:lang w:val="en-GB"/>
        </w:rPr>
        <w:t xml:space="preserve">The third objective sought to determine </w:t>
      </w:r>
      <w:r w:rsidRPr="007773E5">
        <w:rPr>
          <w:color w:val="000000" w:themeColor="text1"/>
        </w:rPr>
        <w:t xml:space="preserve">the availability and adequacy of teaching and learning resources and how they influence implementation of inclusive education in public primary schools in </w:t>
      </w:r>
      <w:proofErr w:type="spellStart"/>
      <w:r w:rsidRPr="007773E5">
        <w:rPr>
          <w:color w:val="000000" w:themeColor="text1"/>
        </w:rPr>
        <w:t>Bungoma</w:t>
      </w:r>
      <w:proofErr w:type="spellEnd"/>
      <w:r w:rsidRPr="007773E5">
        <w:rPr>
          <w:color w:val="000000" w:themeColor="text1"/>
        </w:rPr>
        <w:t xml:space="preserve"> East Sub-County.</w:t>
      </w:r>
      <w:r w:rsidRPr="007773E5">
        <w:t xml:space="preserve"> The study sought to establish </w:t>
      </w:r>
      <w:r w:rsidRPr="007773E5">
        <w:lastRenderedPageBreak/>
        <w:t xml:space="preserve">from the teachers, if the schools were well equipped with teaching and learning resources such as teaching aids, large print text books for low vision, magnifying lenses, braille writer, hearing aids, </w:t>
      </w:r>
      <w:proofErr w:type="gramStart"/>
      <w:r w:rsidRPr="007773E5">
        <w:t>ramps</w:t>
      </w:r>
      <w:proofErr w:type="gramEnd"/>
      <w:r w:rsidRPr="007773E5">
        <w:t xml:space="preserve"> among other learning resources. The responses were collected from the questionnaires from the teachers. This section therefore collected information on the variety of resources available and for teaching. Information was collected from the teachers, analyzed and presented in the Table 4.3.</w:t>
      </w:r>
    </w:p>
    <w:p w:rsidR="004A5C05" w:rsidRPr="007773E5" w:rsidRDefault="004A5C05">
      <w:pPr>
        <w:spacing w:line="360" w:lineRule="auto"/>
        <w:jc w:val="both"/>
        <w:rPr>
          <w:rFonts w:eastAsiaTheme="majorEastAsia" w:cstheme="majorBidi"/>
          <w:b/>
          <w:bCs/>
          <w:szCs w:val="28"/>
        </w:rPr>
      </w:pPr>
      <w:bookmarkStart w:id="202" w:name="_Toc377322900"/>
      <w:r w:rsidRPr="007773E5">
        <w:br w:type="page"/>
      </w:r>
    </w:p>
    <w:p w:rsidR="005D1869" w:rsidRPr="007773E5" w:rsidRDefault="005D1869" w:rsidP="007C434D">
      <w:pPr>
        <w:pStyle w:val="Heading1"/>
        <w:spacing w:before="0" w:line="480" w:lineRule="auto"/>
      </w:pPr>
      <w:bookmarkStart w:id="203" w:name="_Toc74310498"/>
      <w:r w:rsidRPr="007773E5">
        <w:lastRenderedPageBreak/>
        <w:t>Table 4.3 Availability and Adequacy of Teaching and Learning Resources</w:t>
      </w:r>
      <w:bookmarkEnd w:id="202"/>
      <w:bookmarkEnd w:id="203"/>
    </w:p>
    <w:tbl>
      <w:tblPr>
        <w:tblStyle w:val="TableGrid"/>
        <w:tblW w:w="5065" w:type="pct"/>
        <w:tblInd w:w="-72"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tblPr>
      <w:tblGrid>
        <w:gridCol w:w="3220"/>
        <w:gridCol w:w="722"/>
        <w:gridCol w:w="896"/>
        <w:gridCol w:w="920"/>
        <w:gridCol w:w="1071"/>
        <w:gridCol w:w="983"/>
        <w:gridCol w:w="822"/>
      </w:tblGrid>
      <w:tr w:rsidR="00BD071C" w:rsidRPr="007773E5" w:rsidTr="00ED2591">
        <w:tc>
          <w:tcPr>
            <w:tcW w:w="1865" w:type="pct"/>
            <w:tcBorders>
              <w:bottom w:val="nil"/>
            </w:tcBorders>
          </w:tcPr>
          <w:p w:rsidR="005D1869" w:rsidRPr="007773E5" w:rsidRDefault="005D1869" w:rsidP="004A5C05">
            <w:pPr>
              <w:spacing w:line="360" w:lineRule="auto"/>
              <w:jc w:val="both"/>
            </w:pPr>
            <w:r w:rsidRPr="007773E5">
              <w:rPr>
                <w:b/>
              </w:rPr>
              <w:t>Resources</w:t>
            </w:r>
          </w:p>
        </w:tc>
        <w:tc>
          <w:tcPr>
            <w:tcW w:w="937" w:type="pct"/>
            <w:gridSpan w:val="2"/>
            <w:tcBorders>
              <w:bottom w:val="nil"/>
            </w:tcBorders>
          </w:tcPr>
          <w:p w:rsidR="005D1869" w:rsidRPr="007773E5" w:rsidRDefault="005D1869" w:rsidP="004A5C05">
            <w:pPr>
              <w:spacing w:line="360" w:lineRule="auto"/>
              <w:jc w:val="both"/>
              <w:rPr>
                <w:b/>
              </w:rPr>
            </w:pPr>
            <w:r w:rsidRPr="007773E5">
              <w:rPr>
                <w:b/>
              </w:rPr>
              <w:t>Available and adequate</w:t>
            </w:r>
          </w:p>
        </w:tc>
        <w:tc>
          <w:tcPr>
            <w:tcW w:w="1153" w:type="pct"/>
            <w:gridSpan w:val="2"/>
            <w:tcBorders>
              <w:bottom w:val="nil"/>
            </w:tcBorders>
          </w:tcPr>
          <w:p w:rsidR="005D1869" w:rsidRPr="007773E5" w:rsidRDefault="005D1869" w:rsidP="004A5C05">
            <w:pPr>
              <w:spacing w:line="360" w:lineRule="auto"/>
              <w:jc w:val="both"/>
              <w:rPr>
                <w:b/>
              </w:rPr>
            </w:pPr>
            <w:r w:rsidRPr="007773E5">
              <w:rPr>
                <w:b/>
                <w:color w:val="000000"/>
              </w:rPr>
              <w:t>Available but inadequate</w:t>
            </w:r>
          </w:p>
        </w:tc>
        <w:tc>
          <w:tcPr>
            <w:tcW w:w="1045" w:type="pct"/>
            <w:gridSpan w:val="2"/>
            <w:tcBorders>
              <w:bottom w:val="nil"/>
            </w:tcBorders>
          </w:tcPr>
          <w:p w:rsidR="00BD071C" w:rsidRPr="007773E5" w:rsidRDefault="005D1869" w:rsidP="004A5C05">
            <w:pPr>
              <w:spacing w:line="360" w:lineRule="auto"/>
              <w:jc w:val="both"/>
              <w:rPr>
                <w:b/>
                <w:color w:val="000000"/>
              </w:rPr>
            </w:pPr>
            <w:r w:rsidRPr="007773E5">
              <w:rPr>
                <w:b/>
                <w:color w:val="000000"/>
              </w:rPr>
              <w:t xml:space="preserve">Not </w:t>
            </w:r>
          </w:p>
          <w:p w:rsidR="005D1869" w:rsidRPr="007773E5" w:rsidRDefault="005D1869" w:rsidP="004A5C05">
            <w:pPr>
              <w:spacing w:line="360" w:lineRule="auto"/>
              <w:jc w:val="both"/>
              <w:rPr>
                <w:b/>
              </w:rPr>
            </w:pPr>
            <w:r w:rsidRPr="007773E5">
              <w:rPr>
                <w:b/>
                <w:color w:val="000000"/>
              </w:rPr>
              <w:t>Available</w:t>
            </w:r>
          </w:p>
        </w:tc>
      </w:tr>
      <w:tr w:rsidR="00ED2591" w:rsidRPr="007773E5" w:rsidTr="00ED2591">
        <w:tc>
          <w:tcPr>
            <w:tcW w:w="1865" w:type="pct"/>
            <w:tcBorders>
              <w:top w:val="nil"/>
              <w:bottom w:val="single" w:sz="4" w:space="0" w:color="auto"/>
            </w:tcBorders>
          </w:tcPr>
          <w:p w:rsidR="005D1869" w:rsidRPr="007773E5" w:rsidRDefault="005D1869" w:rsidP="004A5C05">
            <w:pPr>
              <w:spacing w:line="360" w:lineRule="auto"/>
              <w:jc w:val="both"/>
            </w:pPr>
          </w:p>
        </w:tc>
        <w:tc>
          <w:tcPr>
            <w:tcW w:w="418" w:type="pct"/>
            <w:tcBorders>
              <w:top w:val="nil"/>
              <w:bottom w:val="single" w:sz="4" w:space="0" w:color="auto"/>
            </w:tcBorders>
          </w:tcPr>
          <w:p w:rsidR="005D1869" w:rsidRPr="007773E5" w:rsidRDefault="005D1869" w:rsidP="004A5C05">
            <w:pPr>
              <w:spacing w:line="360" w:lineRule="auto"/>
              <w:jc w:val="both"/>
            </w:pPr>
            <w:r w:rsidRPr="007773E5">
              <w:t>F</w:t>
            </w:r>
          </w:p>
        </w:tc>
        <w:tc>
          <w:tcPr>
            <w:tcW w:w="519" w:type="pct"/>
            <w:tcBorders>
              <w:top w:val="nil"/>
              <w:bottom w:val="single" w:sz="4" w:space="0" w:color="auto"/>
            </w:tcBorders>
          </w:tcPr>
          <w:p w:rsidR="005D1869" w:rsidRPr="007773E5" w:rsidRDefault="005D1869" w:rsidP="004A5C05">
            <w:pPr>
              <w:spacing w:line="360" w:lineRule="auto"/>
              <w:jc w:val="both"/>
            </w:pPr>
            <w:r w:rsidRPr="007773E5">
              <w:t>%</w:t>
            </w:r>
          </w:p>
        </w:tc>
        <w:tc>
          <w:tcPr>
            <w:tcW w:w="533" w:type="pct"/>
            <w:tcBorders>
              <w:top w:val="nil"/>
              <w:bottom w:val="single" w:sz="4" w:space="0" w:color="auto"/>
            </w:tcBorders>
          </w:tcPr>
          <w:p w:rsidR="005D1869" w:rsidRPr="007773E5" w:rsidRDefault="005D1869" w:rsidP="004A5C05">
            <w:pPr>
              <w:spacing w:line="360" w:lineRule="auto"/>
              <w:jc w:val="both"/>
            </w:pPr>
            <w:r w:rsidRPr="007773E5">
              <w:t>F</w:t>
            </w:r>
          </w:p>
        </w:tc>
        <w:tc>
          <w:tcPr>
            <w:tcW w:w="620" w:type="pct"/>
            <w:tcBorders>
              <w:top w:val="nil"/>
              <w:bottom w:val="single" w:sz="4" w:space="0" w:color="auto"/>
            </w:tcBorders>
          </w:tcPr>
          <w:p w:rsidR="005D1869" w:rsidRPr="007773E5" w:rsidRDefault="005D1869" w:rsidP="004A5C05">
            <w:pPr>
              <w:spacing w:line="360" w:lineRule="auto"/>
              <w:jc w:val="both"/>
            </w:pPr>
            <w:r w:rsidRPr="007773E5">
              <w:t>%</w:t>
            </w:r>
          </w:p>
        </w:tc>
        <w:tc>
          <w:tcPr>
            <w:tcW w:w="569" w:type="pct"/>
            <w:tcBorders>
              <w:top w:val="nil"/>
              <w:bottom w:val="single" w:sz="4" w:space="0" w:color="auto"/>
            </w:tcBorders>
          </w:tcPr>
          <w:p w:rsidR="005D1869" w:rsidRPr="007773E5" w:rsidRDefault="005D1869" w:rsidP="004A5C05">
            <w:pPr>
              <w:spacing w:line="360" w:lineRule="auto"/>
              <w:jc w:val="both"/>
            </w:pPr>
            <w:r w:rsidRPr="007773E5">
              <w:t>F</w:t>
            </w:r>
          </w:p>
        </w:tc>
        <w:tc>
          <w:tcPr>
            <w:tcW w:w="476" w:type="pct"/>
            <w:tcBorders>
              <w:top w:val="nil"/>
              <w:bottom w:val="single" w:sz="4" w:space="0" w:color="auto"/>
            </w:tcBorders>
          </w:tcPr>
          <w:p w:rsidR="005D1869" w:rsidRPr="007773E5" w:rsidRDefault="005D1869" w:rsidP="004A5C05">
            <w:pPr>
              <w:spacing w:line="360" w:lineRule="auto"/>
              <w:jc w:val="both"/>
            </w:pPr>
            <w:r w:rsidRPr="007773E5">
              <w:t>%</w:t>
            </w:r>
          </w:p>
        </w:tc>
      </w:tr>
      <w:tr w:rsidR="00ED2591" w:rsidRPr="007773E5" w:rsidTr="00ED2591">
        <w:tc>
          <w:tcPr>
            <w:tcW w:w="1865" w:type="pct"/>
            <w:tcBorders>
              <w:top w:val="single" w:sz="4" w:space="0" w:color="auto"/>
            </w:tcBorders>
            <w:shd w:val="clear" w:color="auto" w:fill="auto"/>
          </w:tcPr>
          <w:p w:rsidR="005D1869" w:rsidRPr="007773E5" w:rsidRDefault="005D1869" w:rsidP="004A5C05">
            <w:pPr>
              <w:spacing w:line="360" w:lineRule="auto"/>
              <w:jc w:val="both"/>
            </w:pPr>
            <w:r w:rsidRPr="007773E5">
              <w:rPr>
                <w:bCs/>
                <w:color w:val="000000"/>
              </w:rPr>
              <w:t>Large print text books</w:t>
            </w:r>
          </w:p>
        </w:tc>
        <w:tc>
          <w:tcPr>
            <w:tcW w:w="418" w:type="pct"/>
            <w:tcBorders>
              <w:top w:val="single" w:sz="4" w:space="0" w:color="auto"/>
            </w:tcBorders>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w:t>
            </w:r>
          </w:p>
        </w:tc>
        <w:tc>
          <w:tcPr>
            <w:tcW w:w="519" w:type="pct"/>
            <w:tcBorders>
              <w:top w:val="single" w:sz="4" w:space="0" w:color="auto"/>
            </w:tcBorders>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1.6</w:t>
            </w:r>
          </w:p>
        </w:tc>
        <w:tc>
          <w:tcPr>
            <w:tcW w:w="533" w:type="pct"/>
            <w:tcBorders>
              <w:top w:val="single" w:sz="4" w:space="0" w:color="auto"/>
            </w:tcBorders>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45</w:t>
            </w:r>
          </w:p>
        </w:tc>
        <w:tc>
          <w:tcPr>
            <w:tcW w:w="620" w:type="pct"/>
            <w:tcBorders>
              <w:top w:val="single" w:sz="4" w:space="0" w:color="auto"/>
            </w:tcBorders>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72.6</w:t>
            </w:r>
          </w:p>
        </w:tc>
        <w:tc>
          <w:tcPr>
            <w:tcW w:w="569" w:type="pct"/>
            <w:tcBorders>
              <w:top w:val="single" w:sz="4" w:space="0" w:color="auto"/>
            </w:tcBorders>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15</w:t>
            </w:r>
          </w:p>
        </w:tc>
        <w:tc>
          <w:tcPr>
            <w:tcW w:w="476" w:type="pct"/>
            <w:tcBorders>
              <w:top w:val="single" w:sz="4" w:space="0" w:color="auto"/>
            </w:tcBorders>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24.2</w:t>
            </w:r>
          </w:p>
        </w:tc>
      </w:tr>
      <w:tr w:rsidR="00ED2591" w:rsidRPr="007773E5" w:rsidTr="00ED2591">
        <w:tc>
          <w:tcPr>
            <w:tcW w:w="1865" w:type="pct"/>
            <w:shd w:val="clear" w:color="auto" w:fill="auto"/>
          </w:tcPr>
          <w:p w:rsidR="005D1869" w:rsidRPr="007773E5" w:rsidRDefault="005D1869" w:rsidP="004A5C05">
            <w:pPr>
              <w:spacing w:line="360" w:lineRule="auto"/>
              <w:jc w:val="both"/>
            </w:pPr>
            <w:r w:rsidRPr="007773E5">
              <w:rPr>
                <w:bCs/>
                <w:color w:val="000000"/>
              </w:rPr>
              <w:t>Braille machine</w:t>
            </w:r>
          </w:p>
        </w:tc>
        <w:tc>
          <w:tcPr>
            <w:tcW w:w="418"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19"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33"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620"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69"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62</w:t>
            </w:r>
          </w:p>
        </w:tc>
        <w:tc>
          <w:tcPr>
            <w:tcW w:w="476"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100.0</w:t>
            </w:r>
          </w:p>
        </w:tc>
      </w:tr>
      <w:tr w:rsidR="00ED2591" w:rsidRPr="007773E5" w:rsidTr="00ED2591">
        <w:tc>
          <w:tcPr>
            <w:tcW w:w="1865" w:type="pct"/>
            <w:shd w:val="clear" w:color="auto" w:fill="auto"/>
          </w:tcPr>
          <w:p w:rsidR="005D1869" w:rsidRPr="007773E5" w:rsidRDefault="005D1869" w:rsidP="004A5C05">
            <w:pPr>
              <w:spacing w:line="360" w:lineRule="auto"/>
              <w:jc w:val="both"/>
            </w:pPr>
            <w:r w:rsidRPr="007773E5">
              <w:rPr>
                <w:bCs/>
                <w:color w:val="000000"/>
              </w:rPr>
              <w:t>Hearing aids</w:t>
            </w:r>
          </w:p>
        </w:tc>
        <w:tc>
          <w:tcPr>
            <w:tcW w:w="418"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19"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33"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620"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69"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62</w:t>
            </w:r>
          </w:p>
        </w:tc>
        <w:tc>
          <w:tcPr>
            <w:tcW w:w="476"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100.0</w:t>
            </w:r>
          </w:p>
        </w:tc>
      </w:tr>
      <w:tr w:rsidR="00ED2591" w:rsidRPr="007773E5" w:rsidTr="00ED2591">
        <w:tc>
          <w:tcPr>
            <w:tcW w:w="1865" w:type="pct"/>
            <w:shd w:val="clear" w:color="auto" w:fill="auto"/>
          </w:tcPr>
          <w:p w:rsidR="005D1869" w:rsidRPr="007773E5" w:rsidRDefault="005D1869" w:rsidP="004A5C05">
            <w:pPr>
              <w:spacing w:line="360" w:lineRule="auto"/>
              <w:jc w:val="both"/>
            </w:pPr>
            <w:r w:rsidRPr="007773E5">
              <w:rPr>
                <w:bCs/>
                <w:color w:val="000000"/>
              </w:rPr>
              <w:t>Sign language interpreters</w:t>
            </w:r>
          </w:p>
        </w:tc>
        <w:tc>
          <w:tcPr>
            <w:tcW w:w="418"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19"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33"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w:t>
            </w:r>
          </w:p>
        </w:tc>
        <w:tc>
          <w:tcPr>
            <w:tcW w:w="620"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1.6</w:t>
            </w:r>
          </w:p>
        </w:tc>
        <w:tc>
          <w:tcPr>
            <w:tcW w:w="569"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61</w:t>
            </w:r>
          </w:p>
        </w:tc>
        <w:tc>
          <w:tcPr>
            <w:tcW w:w="476"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98.4</w:t>
            </w:r>
          </w:p>
        </w:tc>
      </w:tr>
      <w:tr w:rsidR="00ED2591" w:rsidRPr="007773E5" w:rsidTr="00ED2591">
        <w:tc>
          <w:tcPr>
            <w:tcW w:w="1865" w:type="pct"/>
            <w:shd w:val="clear" w:color="auto" w:fill="auto"/>
          </w:tcPr>
          <w:p w:rsidR="005D1869" w:rsidRPr="007773E5" w:rsidRDefault="005D1869" w:rsidP="004A5C05">
            <w:pPr>
              <w:spacing w:line="360" w:lineRule="auto"/>
              <w:jc w:val="both"/>
            </w:pPr>
            <w:r w:rsidRPr="007773E5">
              <w:rPr>
                <w:bCs/>
                <w:color w:val="000000"/>
              </w:rPr>
              <w:t>Ramps</w:t>
            </w:r>
          </w:p>
        </w:tc>
        <w:tc>
          <w:tcPr>
            <w:tcW w:w="418"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19"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33"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15</w:t>
            </w:r>
          </w:p>
        </w:tc>
        <w:tc>
          <w:tcPr>
            <w:tcW w:w="620"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24.2</w:t>
            </w:r>
          </w:p>
        </w:tc>
        <w:tc>
          <w:tcPr>
            <w:tcW w:w="569"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47</w:t>
            </w:r>
          </w:p>
        </w:tc>
        <w:tc>
          <w:tcPr>
            <w:tcW w:w="476"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75.8</w:t>
            </w:r>
          </w:p>
        </w:tc>
      </w:tr>
      <w:tr w:rsidR="00ED2591" w:rsidRPr="007773E5" w:rsidTr="00ED2591">
        <w:trPr>
          <w:trHeight w:val="260"/>
        </w:trPr>
        <w:tc>
          <w:tcPr>
            <w:tcW w:w="1865" w:type="pct"/>
            <w:shd w:val="clear" w:color="auto" w:fill="auto"/>
          </w:tcPr>
          <w:p w:rsidR="005D1869" w:rsidRPr="007773E5" w:rsidRDefault="005D1869" w:rsidP="004A5C05">
            <w:pPr>
              <w:spacing w:line="360" w:lineRule="auto"/>
              <w:jc w:val="both"/>
              <w:rPr>
                <w:bCs/>
                <w:color w:val="000000"/>
              </w:rPr>
            </w:pPr>
            <w:r w:rsidRPr="007773E5">
              <w:rPr>
                <w:bCs/>
                <w:color w:val="000000"/>
              </w:rPr>
              <w:t>Adapted chairs</w:t>
            </w:r>
          </w:p>
        </w:tc>
        <w:tc>
          <w:tcPr>
            <w:tcW w:w="418"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19"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33"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2</w:t>
            </w:r>
          </w:p>
        </w:tc>
        <w:tc>
          <w:tcPr>
            <w:tcW w:w="620"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3.2</w:t>
            </w:r>
          </w:p>
        </w:tc>
        <w:tc>
          <w:tcPr>
            <w:tcW w:w="569"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60</w:t>
            </w:r>
          </w:p>
        </w:tc>
        <w:tc>
          <w:tcPr>
            <w:tcW w:w="476"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96.8</w:t>
            </w:r>
          </w:p>
        </w:tc>
      </w:tr>
      <w:tr w:rsidR="00ED2591" w:rsidRPr="007773E5" w:rsidTr="00ED2591">
        <w:tc>
          <w:tcPr>
            <w:tcW w:w="1865" w:type="pct"/>
            <w:shd w:val="clear" w:color="auto" w:fill="auto"/>
          </w:tcPr>
          <w:p w:rsidR="005D1869" w:rsidRPr="007773E5" w:rsidRDefault="005D1869" w:rsidP="004A5C05">
            <w:pPr>
              <w:spacing w:line="360" w:lineRule="auto"/>
              <w:jc w:val="both"/>
              <w:rPr>
                <w:bCs/>
                <w:color w:val="000000"/>
              </w:rPr>
            </w:pPr>
            <w:r w:rsidRPr="007773E5">
              <w:rPr>
                <w:bCs/>
                <w:color w:val="000000"/>
              </w:rPr>
              <w:t>Charts and maps</w:t>
            </w:r>
          </w:p>
        </w:tc>
        <w:tc>
          <w:tcPr>
            <w:tcW w:w="418"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w:t>
            </w:r>
          </w:p>
        </w:tc>
        <w:tc>
          <w:tcPr>
            <w:tcW w:w="519"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1.6</w:t>
            </w:r>
          </w:p>
        </w:tc>
        <w:tc>
          <w:tcPr>
            <w:tcW w:w="533"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55</w:t>
            </w:r>
          </w:p>
        </w:tc>
        <w:tc>
          <w:tcPr>
            <w:tcW w:w="620"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88.7</w:t>
            </w:r>
          </w:p>
        </w:tc>
        <w:tc>
          <w:tcPr>
            <w:tcW w:w="569"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6</w:t>
            </w:r>
          </w:p>
        </w:tc>
        <w:tc>
          <w:tcPr>
            <w:tcW w:w="476" w:type="pct"/>
            <w:shd w:val="clear" w:color="auto" w:fill="auto"/>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9.7</w:t>
            </w:r>
          </w:p>
        </w:tc>
      </w:tr>
      <w:tr w:rsidR="00ED2591" w:rsidRPr="007773E5" w:rsidTr="00ED2591">
        <w:tc>
          <w:tcPr>
            <w:tcW w:w="1865" w:type="pct"/>
          </w:tcPr>
          <w:p w:rsidR="005D1869" w:rsidRPr="007773E5" w:rsidRDefault="005D1869" w:rsidP="004A5C05">
            <w:pPr>
              <w:spacing w:line="360" w:lineRule="auto"/>
              <w:jc w:val="both"/>
              <w:rPr>
                <w:bCs/>
                <w:color w:val="000000"/>
              </w:rPr>
            </w:pPr>
            <w:r w:rsidRPr="007773E5">
              <w:rPr>
                <w:bCs/>
                <w:color w:val="000000"/>
              </w:rPr>
              <w:t>Models and specimens</w:t>
            </w:r>
          </w:p>
        </w:tc>
        <w:tc>
          <w:tcPr>
            <w:tcW w:w="418"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w:t>
            </w:r>
          </w:p>
        </w:tc>
        <w:tc>
          <w:tcPr>
            <w:tcW w:w="51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1.6</w:t>
            </w:r>
          </w:p>
        </w:tc>
        <w:tc>
          <w:tcPr>
            <w:tcW w:w="533"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10</w:t>
            </w:r>
          </w:p>
        </w:tc>
        <w:tc>
          <w:tcPr>
            <w:tcW w:w="620"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16.1</w:t>
            </w:r>
          </w:p>
        </w:tc>
        <w:tc>
          <w:tcPr>
            <w:tcW w:w="56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51</w:t>
            </w:r>
          </w:p>
        </w:tc>
        <w:tc>
          <w:tcPr>
            <w:tcW w:w="476"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82.3</w:t>
            </w:r>
          </w:p>
        </w:tc>
      </w:tr>
      <w:tr w:rsidR="00ED2591" w:rsidRPr="007773E5" w:rsidTr="00ED2591">
        <w:tc>
          <w:tcPr>
            <w:tcW w:w="1865" w:type="pct"/>
          </w:tcPr>
          <w:p w:rsidR="005D1869" w:rsidRPr="007773E5" w:rsidRDefault="005D1869" w:rsidP="004A5C05">
            <w:pPr>
              <w:spacing w:line="360" w:lineRule="auto"/>
              <w:jc w:val="both"/>
              <w:rPr>
                <w:bCs/>
                <w:color w:val="000000"/>
              </w:rPr>
            </w:pPr>
            <w:r w:rsidRPr="007773E5">
              <w:rPr>
                <w:bCs/>
                <w:color w:val="000000"/>
              </w:rPr>
              <w:t>Braille papers</w:t>
            </w:r>
          </w:p>
        </w:tc>
        <w:tc>
          <w:tcPr>
            <w:tcW w:w="418"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1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33"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w:t>
            </w:r>
          </w:p>
        </w:tc>
        <w:tc>
          <w:tcPr>
            <w:tcW w:w="620"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1.6</w:t>
            </w:r>
          </w:p>
        </w:tc>
        <w:tc>
          <w:tcPr>
            <w:tcW w:w="56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61</w:t>
            </w:r>
          </w:p>
        </w:tc>
        <w:tc>
          <w:tcPr>
            <w:tcW w:w="476"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98.4</w:t>
            </w:r>
          </w:p>
        </w:tc>
      </w:tr>
      <w:tr w:rsidR="00ED2591" w:rsidRPr="007773E5" w:rsidTr="00ED2591">
        <w:tc>
          <w:tcPr>
            <w:tcW w:w="1865" w:type="pct"/>
          </w:tcPr>
          <w:p w:rsidR="005D1869" w:rsidRPr="007773E5" w:rsidRDefault="005D1869" w:rsidP="004A5C05">
            <w:pPr>
              <w:spacing w:line="360" w:lineRule="auto"/>
              <w:jc w:val="both"/>
              <w:rPr>
                <w:bCs/>
                <w:color w:val="000000"/>
              </w:rPr>
            </w:pPr>
            <w:r w:rsidRPr="007773E5">
              <w:rPr>
                <w:bCs/>
                <w:color w:val="000000"/>
              </w:rPr>
              <w:t>Acoustic rooms</w:t>
            </w:r>
          </w:p>
        </w:tc>
        <w:tc>
          <w:tcPr>
            <w:tcW w:w="418"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1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33"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620"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6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62</w:t>
            </w:r>
          </w:p>
        </w:tc>
        <w:tc>
          <w:tcPr>
            <w:tcW w:w="476"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100.0</w:t>
            </w:r>
          </w:p>
        </w:tc>
      </w:tr>
      <w:tr w:rsidR="00ED2591" w:rsidRPr="007773E5" w:rsidTr="00ED2591">
        <w:tc>
          <w:tcPr>
            <w:tcW w:w="1865" w:type="pct"/>
          </w:tcPr>
          <w:p w:rsidR="005D1869" w:rsidRPr="007773E5" w:rsidRDefault="005D1869" w:rsidP="004A5C05">
            <w:pPr>
              <w:spacing w:line="360" w:lineRule="auto"/>
              <w:jc w:val="both"/>
              <w:rPr>
                <w:bCs/>
                <w:color w:val="000000"/>
              </w:rPr>
            </w:pPr>
            <w:r w:rsidRPr="007773E5">
              <w:rPr>
                <w:bCs/>
                <w:color w:val="000000"/>
              </w:rPr>
              <w:t>Mobility frames</w:t>
            </w:r>
          </w:p>
        </w:tc>
        <w:tc>
          <w:tcPr>
            <w:tcW w:w="418"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w:t>
            </w:r>
          </w:p>
        </w:tc>
        <w:tc>
          <w:tcPr>
            <w:tcW w:w="51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1.6</w:t>
            </w:r>
          </w:p>
        </w:tc>
        <w:tc>
          <w:tcPr>
            <w:tcW w:w="533"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620"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6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61</w:t>
            </w:r>
          </w:p>
        </w:tc>
        <w:tc>
          <w:tcPr>
            <w:tcW w:w="476"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98.4</w:t>
            </w:r>
          </w:p>
        </w:tc>
      </w:tr>
      <w:tr w:rsidR="00ED2591" w:rsidRPr="007773E5" w:rsidTr="00ED2591">
        <w:tc>
          <w:tcPr>
            <w:tcW w:w="1865" w:type="pct"/>
          </w:tcPr>
          <w:p w:rsidR="005D1869" w:rsidRPr="007773E5" w:rsidRDefault="005D1869" w:rsidP="004A5C05">
            <w:pPr>
              <w:spacing w:line="360" w:lineRule="auto"/>
              <w:jc w:val="both"/>
              <w:rPr>
                <w:bCs/>
                <w:color w:val="000000"/>
              </w:rPr>
            </w:pPr>
            <w:r w:rsidRPr="007773E5">
              <w:rPr>
                <w:bCs/>
                <w:color w:val="000000"/>
              </w:rPr>
              <w:t>Drawing instruments</w:t>
            </w:r>
          </w:p>
        </w:tc>
        <w:tc>
          <w:tcPr>
            <w:tcW w:w="418"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1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33"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9</w:t>
            </w:r>
          </w:p>
        </w:tc>
        <w:tc>
          <w:tcPr>
            <w:tcW w:w="620"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14.5</w:t>
            </w:r>
          </w:p>
        </w:tc>
        <w:tc>
          <w:tcPr>
            <w:tcW w:w="56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53</w:t>
            </w:r>
          </w:p>
        </w:tc>
        <w:tc>
          <w:tcPr>
            <w:tcW w:w="476"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85.5</w:t>
            </w:r>
          </w:p>
        </w:tc>
      </w:tr>
      <w:tr w:rsidR="00ED2591" w:rsidRPr="007773E5" w:rsidTr="00ED2591">
        <w:tc>
          <w:tcPr>
            <w:tcW w:w="1865" w:type="pct"/>
          </w:tcPr>
          <w:p w:rsidR="005D1869" w:rsidRPr="007773E5" w:rsidRDefault="005D1869" w:rsidP="004A5C05">
            <w:pPr>
              <w:spacing w:line="360" w:lineRule="auto"/>
              <w:jc w:val="both"/>
              <w:rPr>
                <w:bCs/>
                <w:color w:val="000000"/>
              </w:rPr>
            </w:pPr>
            <w:r w:rsidRPr="007773E5">
              <w:rPr>
                <w:bCs/>
                <w:color w:val="000000"/>
              </w:rPr>
              <w:t>Safe playgrounds</w:t>
            </w:r>
          </w:p>
        </w:tc>
        <w:tc>
          <w:tcPr>
            <w:tcW w:w="418"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3</w:t>
            </w:r>
          </w:p>
        </w:tc>
        <w:tc>
          <w:tcPr>
            <w:tcW w:w="51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4.8</w:t>
            </w:r>
          </w:p>
        </w:tc>
        <w:tc>
          <w:tcPr>
            <w:tcW w:w="533"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59</w:t>
            </w:r>
          </w:p>
        </w:tc>
        <w:tc>
          <w:tcPr>
            <w:tcW w:w="620"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95.2</w:t>
            </w:r>
          </w:p>
        </w:tc>
        <w:tc>
          <w:tcPr>
            <w:tcW w:w="56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476"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r>
    </w:tbl>
    <w:p w:rsidR="005D1869" w:rsidRPr="007773E5" w:rsidRDefault="005D1869" w:rsidP="000E3BE6">
      <w:pPr>
        <w:autoSpaceDE w:val="0"/>
        <w:autoSpaceDN w:val="0"/>
        <w:adjustRightInd w:val="0"/>
        <w:spacing w:line="480" w:lineRule="auto"/>
        <w:jc w:val="both"/>
      </w:pPr>
    </w:p>
    <w:p w:rsidR="00862289" w:rsidRPr="007773E5" w:rsidRDefault="005D1869" w:rsidP="00862289">
      <w:pPr>
        <w:spacing w:line="480" w:lineRule="auto"/>
        <w:jc w:val="both"/>
      </w:pPr>
      <w:r w:rsidRPr="007773E5">
        <w:t xml:space="preserve">From the above findings most of the teachers </w:t>
      </w:r>
      <w:r w:rsidR="00230C0D">
        <w:t>45(</w:t>
      </w:r>
      <w:r w:rsidRPr="007773E5">
        <w:t>72.6%</w:t>
      </w:r>
      <w:r w:rsidR="003F0F45">
        <w:t>)</w:t>
      </w:r>
      <w:r w:rsidRPr="007773E5">
        <w:t xml:space="preserve"> said large print text books were available but inadequate, </w:t>
      </w:r>
      <w:r w:rsidR="003F0F45">
        <w:t>15(</w:t>
      </w:r>
      <w:r w:rsidRPr="007773E5">
        <w:t>24.2%</w:t>
      </w:r>
      <w:r w:rsidR="003F0F45">
        <w:t>)</w:t>
      </w:r>
      <w:r w:rsidRPr="007773E5">
        <w:t xml:space="preserve"> were not available </w:t>
      </w:r>
      <w:r w:rsidR="003F0F45">
        <w:t>1(</w:t>
      </w:r>
      <w:r w:rsidRPr="007773E5">
        <w:t>1.6%</w:t>
      </w:r>
      <w:r w:rsidR="003F0F45">
        <w:t>)</w:t>
      </w:r>
      <w:r w:rsidRPr="007773E5">
        <w:t xml:space="preserve"> of </w:t>
      </w:r>
      <w:r w:rsidRPr="007773E5">
        <w:rPr>
          <w:bCs/>
          <w:color w:val="000000"/>
        </w:rPr>
        <w:t xml:space="preserve">large print text books were available and adequate. </w:t>
      </w:r>
    </w:p>
    <w:p w:rsidR="005D1869" w:rsidRPr="007773E5" w:rsidRDefault="005D1869" w:rsidP="000E3BE6">
      <w:pPr>
        <w:spacing w:line="480" w:lineRule="auto"/>
        <w:jc w:val="both"/>
      </w:pPr>
      <w:r w:rsidRPr="007773E5">
        <w:t>On adequacy and availability of b</w:t>
      </w:r>
      <w:r w:rsidRPr="007773E5">
        <w:rPr>
          <w:bCs/>
          <w:color w:val="000000"/>
        </w:rPr>
        <w:t>raille machine as</w:t>
      </w:r>
      <w:r w:rsidRPr="007773E5">
        <w:t xml:space="preserve"> teaching and learning resources all the respondents </w:t>
      </w:r>
      <w:r w:rsidR="003F0F45">
        <w:t>62(</w:t>
      </w:r>
      <w:r w:rsidRPr="007773E5">
        <w:t>100%</w:t>
      </w:r>
      <w:r w:rsidR="003F0F45">
        <w:t>)</w:t>
      </w:r>
      <w:r w:rsidRPr="007773E5">
        <w:t xml:space="preserve"> said that b</w:t>
      </w:r>
      <w:r w:rsidRPr="007773E5">
        <w:rPr>
          <w:bCs/>
          <w:color w:val="000000"/>
        </w:rPr>
        <w:t xml:space="preserve">raille machine </w:t>
      </w:r>
      <w:r w:rsidRPr="007773E5">
        <w:t xml:space="preserve">were not available </w:t>
      </w:r>
      <w:r w:rsidR="003F0F45" w:rsidRPr="007773E5">
        <w:t>in public</w:t>
      </w:r>
      <w:r w:rsidRPr="007773E5">
        <w:rPr>
          <w:color w:val="000000" w:themeColor="text1"/>
        </w:rPr>
        <w:t xml:space="preserve"> primary schools in </w:t>
      </w:r>
      <w:proofErr w:type="spellStart"/>
      <w:r w:rsidRPr="007773E5">
        <w:rPr>
          <w:color w:val="000000" w:themeColor="text1"/>
        </w:rPr>
        <w:t>Bungoma</w:t>
      </w:r>
      <w:proofErr w:type="spellEnd"/>
      <w:r w:rsidRPr="007773E5">
        <w:rPr>
          <w:color w:val="000000" w:themeColor="text1"/>
        </w:rPr>
        <w:t xml:space="preserve"> East Sub-County</w:t>
      </w:r>
    </w:p>
    <w:p w:rsidR="005D1869" w:rsidRPr="007773E5" w:rsidRDefault="005D1869" w:rsidP="000E3BE6">
      <w:pPr>
        <w:spacing w:line="480" w:lineRule="auto"/>
        <w:jc w:val="both"/>
      </w:pPr>
      <w:r w:rsidRPr="007773E5">
        <w:t>On the issue of adequacy and availability of h</w:t>
      </w:r>
      <w:r w:rsidRPr="007773E5">
        <w:rPr>
          <w:bCs/>
          <w:color w:val="000000"/>
        </w:rPr>
        <w:t xml:space="preserve">earing aids all of the teachers </w:t>
      </w:r>
      <w:r w:rsidR="00021D2B">
        <w:rPr>
          <w:bCs/>
          <w:color w:val="000000"/>
        </w:rPr>
        <w:t>62(</w:t>
      </w:r>
      <w:r w:rsidRPr="007773E5">
        <w:t>100</w:t>
      </w:r>
      <w:r w:rsidR="00021D2B" w:rsidRPr="007773E5">
        <w:t>%)</w:t>
      </w:r>
      <w:r w:rsidRPr="007773E5">
        <w:t xml:space="preserve"> were not available</w:t>
      </w:r>
      <w:r w:rsidR="003043D1">
        <w:t>.</w:t>
      </w:r>
      <w:r w:rsidRPr="007773E5">
        <w:t xml:space="preserve"> Finding out the adequacy of adapted chairs results showed that </w:t>
      </w:r>
      <w:r w:rsidR="00021D2B">
        <w:t>60(</w:t>
      </w:r>
      <w:r w:rsidRPr="007773E5">
        <w:t>96.8%</w:t>
      </w:r>
      <w:r w:rsidR="00021D2B">
        <w:t>)</w:t>
      </w:r>
      <w:r w:rsidRPr="007773E5">
        <w:t xml:space="preserve"> said the adapted chairs were not available while </w:t>
      </w:r>
      <w:r w:rsidR="00021D2B">
        <w:t>2(</w:t>
      </w:r>
      <w:r w:rsidRPr="007773E5">
        <w:t>3.2%</w:t>
      </w:r>
      <w:r w:rsidR="00021D2B">
        <w:t>)</w:t>
      </w:r>
      <w:r w:rsidR="00021D2B" w:rsidRPr="007773E5">
        <w:t xml:space="preserve"> said</w:t>
      </w:r>
      <w:r w:rsidRPr="007773E5">
        <w:t xml:space="preserve"> there were available but inadequate</w:t>
      </w:r>
      <w:r w:rsidR="005A79B4">
        <w:t xml:space="preserve">. </w:t>
      </w:r>
      <w:r w:rsidRPr="007773E5">
        <w:t xml:space="preserve">Majority of the teachers </w:t>
      </w:r>
      <w:r w:rsidR="00021D2B">
        <w:t>61(</w:t>
      </w:r>
      <w:r w:rsidRPr="007773E5">
        <w:t>98.4%</w:t>
      </w:r>
      <w:r w:rsidR="00021D2B">
        <w:t>)</w:t>
      </w:r>
      <w:r w:rsidRPr="007773E5">
        <w:t xml:space="preserve"> said s</w:t>
      </w:r>
      <w:r w:rsidRPr="007773E5">
        <w:rPr>
          <w:bCs/>
          <w:color w:val="000000"/>
        </w:rPr>
        <w:t xml:space="preserve">ign language interpreters </w:t>
      </w:r>
      <w:r w:rsidRPr="007773E5">
        <w:t xml:space="preserve">were not available in schools, </w:t>
      </w:r>
      <w:r w:rsidR="00021D2B">
        <w:t>1(</w:t>
      </w:r>
      <w:r w:rsidRPr="007773E5">
        <w:t>1.6</w:t>
      </w:r>
      <w:r w:rsidR="00021D2B" w:rsidRPr="007773E5">
        <w:t>%)</w:t>
      </w:r>
      <w:r w:rsidRPr="007773E5">
        <w:t xml:space="preserve"> were available but inadequate. </w:t>
      </w:r>
      <w:r w:rsidRPr="007773E5">
        <w:lastRenderedPageBreak/>
        <w:t>Teacher’s response on availability and adequacy of r</w:t>
      </w:r>
      <w:r w:rsidRPr="007773E5">
        <w:rPr>
          <w:bCs/>
          <w:color w:val="000000"/>
        </w:rPr>
        <w:t xml:space="preserve">amps in schools </w:t>
      </w:r>
      <w:r w:rsidR="00021D2B">
        <w:rPr>
          <w:bCs/>
          <w:color w:val="000000"/>
        </w:rPr>
        <w:t>47(</w:t>
      </w:r>
      <w:r w:rsidRPr="007773E5">
        <w:t>75.8%</w:t>
      </w:r>
      <w:r w:rsidR="00021D2B">
        <w:t xml:space="preserve">) </w:t>
      </w:r>
      <w:r w:rsidRPr="007773E5">
        <w:t xml:space="preserve">were not available while </w:t>
      </w:r>
      <w:r w:rsidR="00021D2B">
        <w:t>15(</w:t>
      </w:r>
      <w:r w:rsidRPr="007773E5">
        <w:t>24.2%</w:t>
      </w:r>
      <w:r w:rsidR="00021D2B">
        <w:t>)</w:t>
      </w:r>
      <w:r w:rsidRPr="007773E5">
        <w:t xml:space="preserve"> were available but inadequate </w:t>
      </w:r>
    </w:p>
    <w:p w:rsidR="005D1869" w:rsidRPr="007773E5" w:rsidRDefault="005D1869" w:rsidP="000E3BE6">
      <w:pPr>
        <w:spacing w:line="480" w:lineRule="auto"/>
        <w:jc w:val="both"/>
      </w:pPr>
    </w:p>
    <w:p w:rsidR="005D1869" w:rsidRPr="007773E5" w:rsidRDefault="005D1869" w:rsidP="000E3BE6">
      <w:pPr>
        <w:spacing w:line="480" w:lineRule="auto"/>
        <w:jc w:val="both"/>
        <w:rPr>
          <w:color w:val="000000"/>
        </w:rPr>
      </w:pPr>
      <w:r w:rsidRPr="007773E5">
        <w:t xml:space="preserve">Responses </w:t>
      </w:r>
      <w:r w:rsidR="00A36C94" w:rsidRPr="007773E5">
        <w:t>of the</w:t>
      </w:r>
      <w:r w:rsidRPr="007773E5">
        <w:t xml:space="preserve"> availability and adequacy of teaching and learning resources charts and maps was also looked at with majority of the </w:t>
      </w:r>
      <w:r w:rsidR="005A79B4" w:rsidRPr="007773E5">
        <w:t>teachers 60</w:t>
      </w:r>
      <w:r w:rsidR="000C7156">
        <w:t>(</w:t>
      </w:r>
      <w:r w:rsidRPr="007773E5">
        <w:t>96.8%</w:t>
      </w:r>
      <w:r w:rsidR="000C7156">
        <w:t xml:space="preserve">) </w:t>
      </w:r>
      <w:r w:rsidRPr="007773E5">
        <w:t xml:space="preserve">said they were not available while only </w:t>
      </w:r>
      <w:r w:rsidR="000C7156">
        <w:t>2(</w:t>
      </w:r>
      <w:r w:rsidRPr="007773E5">
        <w:rPr>
          <w:color w:val="000000"/>
        </w:rPr>
        <w:t>3.2%</w:t>
      </w:r>
      <w:r w:rsidR="000C7156">
        <w:rPr>
          <w:color w:val="000000"/>
        </w:rPr>
        <w:t>)</w:t>
      </w:r>
      <w:r w:rsidRPr="007773E5">
        <w:rPr>
          <w:color w:val="000000"/>
        </w:rPr>
        <w:t xml:space="preserve"> said </w:t>
      </w:r>
      <w:r w:rsidRPr="007773E5">
        <w:rPr>
          <w:bCs/>
          <w:color w:val="000000"/>
        </w:rPr>
        <w:t>charts and maps were available and but not adequate</w:t>
      </w:r>
      <w:r w:rsidRPr="007773E5">
        <w:t xml:space="preserve">. </w:t>
      </w:r>
      <w:r w:rsidRPr="007773E5">
        <w:rPr>
          <w:bCs/>
          <w:color w:val="000000"/>
        </w:rPr>
        <w:t xml:space="preserve">The study revealed that results on the availability and adequacy of models and specimens showed that majority of the teachers </w:t>
      </w:r>
      <w:r w:rsidR="000C7156">
        <w:rPr>
          <w:bCs/>
          <w:color w:val="000000"/>
        </w:rPr>
        <w:t>51(</w:t>
      </w:r>
      <w:r w:rsidRPr="007773E5">
        <w:rPr>
          <w:color w:val="000000"/>
        </w:rPr>
        <w:t>82.3%</w:t>
      </w:r>
      <w:r w:rsidR="000C7156">
        <w:rPr>
          <w:color w:val="000000"/>
        </w:rPr>
        <w:t>)</w:t>
      </w:r>
      <w:r w:rsidRPr="007773E5">
        <w:rPr>
          <w:color w:val="000000"/>
        </w:rPr>
        <w:t xml:space="preserve"> said they were not available </w:t>
      </w:r>
      <w:r w:rsidR="000C7156">
        <w:rPr>
          <w:color w:val="000000"/>
        </w:rPr>
        <w:t>10(</w:t>
      </w:r>
      <w:r w:rsidRPr="007773E5">
        <w:rPr>
          <w:color w:val="000000"/>
        </w:rPr>
        <w:t>16.1%</w:t>
      </w:r>
      <w:r w:rsidR="000C7156">
        <w:rPr>
          <w:color w:val="000000"/>
        </w:rPr>
        <w:t>)</w:t>
      </w:r>
      <w:r w:rsidRPr="007773E5">
        <w:rPr>
          <w:color w:val="000000"/>
        </w:rPr>
        <w:t xml:space="preserve"> said they were available but inadequate while </w:t>
      </w:r>
      <w:r w:rsidR="000C7156">
        <w:rPr>
          <w:color w:val="000000"/>
        </w:rPr>
        <w:t>1(</w:t>
      </w:r>
      <w:r w:rsidRPr="007773E5">
        <w:rPr>
          <w:color w:val="000000"/>
        </w:rPr>
        <w:t>1.6%</w:t>
      </w:r>
      <w:r w:rsidR="000C7156">
        <w:rPr>
          <w:color w:val="000000"/>
        </w:rPr>
        <w:t>)</w:t>
      </w:r>
      <w:r w:rsidRPr="007773E5">
        <w:rPr>
          <w:color w:val="000000"/>
        </w:rPr>
        <w:t xml:space="preserve"> said it was available and adequate</w:t>
      </w:r>
    </w:p>
    <w:p w:rsidR="005D1869" w:rsidRPr="007773E5" w:rsidRDefault="005D1869" w:rsidP="0045352F">
      <w:pPr>
        <w:spacing w:line="480" w:lineRule="auto"/>
        <w:jc w:val="both"/>
      </w:pPr>
      <w:r w:rsidRPr="007773E5">
        <w:rPr>
          <w:bCs/>
          <w:color w:val="000000"/>
        </w:rPr>
        <w:t>On the availability and adequacy of braille papers</w:t>
      </w:r>
      <w:r w:rsidR="000C7156">
        <w:rPr>
          <w:color w:val="000000"/>
        </w:rPr>
        <w:t>61(</w:t>
      </w:r>
      <w:r w:rsidRPr="007773E5">
        <w:rPr>
          <w:color w:val="000000"/>
        </w:rPr>
        <w:t>98.4%</w:t>
      </w:r>
      <w:r w:rsidR="000C7156">
        <w:rPr>
          <w:color w:val="000000"/>
        </w:rPr>
        <w:t>)</w:t>
      </w:r>
      <w:r w:rsidRPr="007773E5">
        <w:rPr>
          <w:color w:val="000000"/>
        </w:rPr>
        <w:t xml:space="preserve"> said they were not available while </w:t>
      </w:r>
      <w:r w:rsidR="000C7156">
        <w:rPr>
          <w:color w:val="000000"/>
        </w:rPr>
        <w:t>1(1.6%)</w:t>
      </w:r>
      <w:r w:rsidRPr="007773E5">
        <w:rPr>
          <w:color w:val="000000"/>
        </w:rPr>
        <w:t xml:space="preserve"> said it was available and adequate. </w:t>
      </w:r>
      <w:r w:rsidRPr="007773E5">
        <w:rPr>
          <w:bCs/>
          <w:color w:val="000000"/>
        </w:rPr>
        <w:t>On the availability and adequacy of acoustic rooms</w:t>
      </w:r>
      <w:r w:rsidRPr="007773E5">
        <w:rPr>
          <w:color w:val="000000"/>
        </w:rPr>
        <w:t xml:space="preserve"> all the respondents </w:t>
      </w:r>
      <w:r w:rsidR="00423168">
        <w:rPr>
          <w:color w:val="000000"/>
        </w:rPr>
        <w:t>62(</w:t>
      </w:r>
      <w:r w:rsidRPr="007773E5">
        <w:rPr>
          <w:color w:val="000000"/>
        </w:rPr>
        <w:t>100.0%</w:t>
      </w:r>
      <w:r w:rsidR="00423168">
        <w:rPr>
          <w:color w:val="000000"/>
        </w:rPr>
        <w:t>)</w:t>
      </w:r>
      <w:r w:rsidRPr="007773E5">
        <w:rPr>
          <w:color w:val="000000"/>
        </w:rPr>
        <w:t xml:space="preserve"> said </w:t>
      </w:r>
      <w:r w:rsidRPr="007773E5">
        <w:rPr>
          <w:bCs/>
          <w:color w:val="000000"/>
        </w:rPr>
        <w:t>acoustic rooms</w:t>
      </w:r>
      <w:r w:rsidRPr="007773E5">
        <w:rPr>
          <w:color w:val="000000"/>
        </w:rPr>
        <w:t xml:space="preserve"> were not available. The findings indicate that all schools did not have acoustic rooms. </w:t>
      </w:r>
      <w:r w:rsidRPr="007773E5">
        <w:rPr>
          <w:bCs/>
          <w:color w:val="000000"/>
        </w:rPr>
        <w:t>On the availability and adequacy of mobility frames</w:t>
      </w:r>
      <w:r w:rsidR="00423168">
        <w:rPr>
          <w:color w:val="000000"/>
        </w:rPr>
        <w:t xml:space="preserve">61(98.4%) </w:t>
      </w:r>
      <w:r w:rsidRPr="007773E5">
        <w:rPr>
          <w:color w:val="000000"/>
        </w:rPr>
        <w:t xml:space="preserve">said they were not available </w:t>
      </w:r>
      <w:r w:rsidR="00423168">
        <w:rPr>
          <w:color w:val="000000"/>
        </w:rPr>
        <w:t>1(</w:t>
      </w:r>
      <w:r w:rsidRPr="007773E5">
        <w:rPr>
          <w:color w:val="000000"/>
        </w:rPr>
        <w:t>1.6%</w:t>
      </w:r>
      <w:r w:rsidR="00423168">
        <w:rPr>
          <w:color w:val="000000"/>
        </w:rPr>
        <w:t>)</w:t>
      </w:r>
      <w:r w:rsidRPr="007773E5">
        <w:rPr>
          <w:color w:val="000000"/>
        </w:rPr>
        <w:t xml:space="preserve"> said they were available and adequate. </w:t>
      </w:r>
      <w:r w:rsidRPr="007773E5">
        <w:rPr>
          <w:bCs/>
          <w:color w:val="000000"/>
        </w:rPr>
        <w:t>On the availability and adequacy of drawing instruments</w:t>
      </w:r>
      <w:r w:rsidR="00423168">
        <w:rPr>
          <w:color w:val="000000"/>
        </w:rPr>
        <w:t>53(</w:t>
      </w:r>
      <w:r w:rsidRPr="007773E5">
        <w:rPr>
          <w:color w:val="000000"/>
        </w:rPr>
        <w:t>85.5%</w:t>
      </w:r>
      <w:r w:rsidR="00423168">
        <w:rPr>
          <w:color w:val="000000"/>
        </w:rPr>
        <w:t xml:space="preserve">) </w:t>
      </w:r>
      <w:r w:rsidRPr="007773E5">
        <w:rPr>
          <w:color w:val="000000"/>
        </w:rPr>
        <w:t xml:space="preserve">said they were not available while </w:t>
      </w:r>
      <w:r w:rsidR="00423168">
        <w:rPr>
          <w:color w:val="000000"/>
        </w:rPr>
        <w:t>9(</w:t>
      </w:r>
      <w:r w:rsidRPr="007773E5">
        <w:rPr>
          <w:color w:val="000000"/>
        </w:rPr>
        <w:t>14.5%</w:t>
      </w:r>
      <w:r w:rsidR="00423168">
        <w:rPr>
          <w:color w:val="000000"/>
        </w:rPr>
        <w:t>)</w:t>
      </w:r>
      <w:r w:rsidRPr="007773E5">
        <w:rPr>
          <w:color w:val="000000"/>
        </w:rPr>
        <w:t xml:space="preserve"> were of the opinion that drawing instruments were available but inadequate. </w:t>
      </w:r>
      <w:r w:rsidRPr="007773E5">
        <w:rPr>
          <w:bCs/>
          <w:color w:val="000000"/>
        </w:rPr>
        <w:t>According to the results on the availability and adequacy of safe playgrounds</w:t>
      </w:r>
      <w:r w:rsidR="00423168">
        <w:rPr>
          <w:color w:val="000000"/>
        </w:rPr>
        <w:t>59(</w:t>
      </w:r>
      <w:r w:rsidRPr="007773E5">
        <w:rPr>
          <w:color w:val="000000"/>
        </w:rPr>
        <w:t>95.2%</w:t>
      </w:r>
      <w:r w:rsidR="00423168">
        <w:rPr>
          <w:color w:val="000000"/>
        </w:rPr>
        <w:t xml:space="preserve">) </w:t>
      </w:r>
      <w:r w:rsidRPr="007773E5">
        <w:rPr>
          <w:color w:val="000000"/>
        </w:rPr>
        <w:t xml:space="preserve">said they were available but inadequate </w:t>
      </w:r>
      <w:r w:rsidR="00423168">
        <w:rPr>
          <w:color w:val="000000"/>
        </w:rPr>
        <w:t>3(</w:t>
      </w:r>
      <w:r w:rsidRPr="007773E5">
        <w:rPr>
          <w:color w:val="000000"/>
        </w:rPr>
        <w:t>4.8%</w:t>
      </w:r>
      <w:r w:rsidR="00423168">
        <w:rPr>
          <w:color w:val="000000"/>
        </w:rPr>
        <w:t xml:space="preserve">) </w:t>
      </w:r>
      <w:r w:rsidRPr="007773E5">
        <w:rPr>
          <w:color w:val="000000"/>
        </w:rPr>
        <w:t>said it was available and adequate</w:t>
      </w:r>
    </w:p>
    <w:p w:rsidR="005D1869" w:rsidRPr="007773E5" w:rsidRDefault="005D1869" w:rsidP="007C434D">
      <w:pPr>
        <w:pStyle w:val="Heading1"/>
        <w:spacing w:before="0" w:line="480" w:lineRule="auto"/>
      </w:pPr>
    </w:p>
    <w:p w:rsidR="005D1869" w:rsidRPr="007773E5" w:rsidRDefault="005D1869" w:rsidP="007C434D">
      <w:pPr>
        <w:pStyle w:val="Heading1"/>
        <w:spacing w:before="0" w:line="480" w:lineRule="auto"/>
      </w:pPr>
      <w:bookmarkStart w:id="204" w:name="_Toc74310499"/>
      <w:r w:rsidRPr="007773E5">
        <w:t>4.6 Teaching and Learning Methods and Implementation of Inclusive Education</w:t>
      </w:r>
      <w:bookmarkEnd w:id="204"/>
    </w:p>
    <w:p w:rsidR="005D1869" w:rsidRPr="007773E5" w:rsidRDefault="005D1869" w:rsidP="000E3BE6">
      <w:pPr>
        <w:autoSpaceDE w:val="0"/>
        <w:autoSpaceDN w:val="0"/>
        <w:adjustRightInd w:val="0"/>
        <w:spacing w:line="480" w:lineRule="auto"/>
        <w:jc w:val="both"/>
        <w:rPr>
          <w:b/>
        </w:rPr>
      </w:pPr>
      <w:r w:rsidRPr="007773E5">
        <w:rPr>
          <w:lang w:val="en-GB"/>
        </w:rPr>
        <w:t xml:space="preserve">On the last objective which was sought to determine </w:t>
      </w:r>
      <w:r w:rsidRPr="007773E5">
        <w:rPr>
          <w:color w:val="000000" w:themeColor="text1"/>
        </w:rPr>
        <w:t xml:space="preserve">the </w:t>
      </w:r>
      <w:r w:rsidRPr="007773E5">
        <w:t xml:space="preserve">teaching and learning methods and their influence on implementation of inclusive education </w:t>
      </w:r>
      <w:r w:rsidRPr="007773E5">
        <w:rPr>
          <w:color w:val="000000" w:themeColor="text1"/>
        </w:rPr>
        <w:t xml:space="preserve">in public </w:t>
      </w:r>
      <w:r w:rsidRPr="007773E5">
        <w:rPr>
          <w:color w:val="000000" w:themeColor="text1"/>
        </w:rPr>
        <w:lastRenderedPageBreak/>
        <w:t xml:space="preserve">primary schools in </w:t>
      </w:r>
      <w:proofErr w:type="spellStart"/>
      <w:r w:rsidRPr="007773E5">
        <w:rPr>
          <w:color w:val="000000" w:themeColor="text1"/>
        </w:rPr>
        <w:t>Bungoma</w:t>
      </w:r>
      <w:proofErr w:type="spellEnd"/>
      <w:r w:rsidRPr="007773E5">
        <w:rPr>
          <w:color w:val="000000" w:themeColor="text1"/>
        </w:rPr>
        <w:t xml:space="preserve"> East Sub-County.</w:t>
      </w:r>
      <w:r w:rsidRPr="007773E5">
        <w:t xml:space="preserve"> The rese</w:t>
      </w:r>
      <w:r w:rsidR="00541158">
        <w:t xml:space="preserve">archer asked the </w:t>
      </w:r>
      <w:proofErr w:type="gramStart"/>
      <w:r w:rsidR="00541158">
        <w:t xml:space="preserve">respondents </w:t>
      </w:r>
      <w:r w:rsidRPr="007773E5">
        <w:t xml:space="preserve"> on</w:t>
      </w:r>
      <w:proofErr w:type="gramEnd"/>
      <w:r w:rsidRPr="007773E5">
        <w:t xml:space="preserve"> how conversant they were with the teaching and learning methods that are used in teaching and their influence on implementation of inclusive education. The responses were collected from the questionnaires from the </w:t>
      </w:r>
      <w:r w:rsidR="00B65DC3" w:rsidRPr="007773E5">
        <w:t>teachers and</w:t>
      </w:r>
      <w:r w:rsidRPr="007773E5">
        <w:t xml:space="preserve"> presented in the Table 4.4.</w:t>
      </w:r>
    </w:p>
    <w:p w:rsidR="005D1869" w:rsidRPr="007773E5" w:rsidRDefault="005D1869" w:rsidP="007C434D">
      <w:pPr>
        <w:pStyle w:val="Heading1"/>
        <w:spacing w:before="0" w:line="480" w:lineRule="auto"/>
      </w:pPr>
      <w:bookmarkStart w:id="205" w:name="_Toc377322902"/>
      <w:bookmarkStart w:id="206" w:name="_Toc74310500"/>
      <w:r w:rsidRPr="007773E5">
        <w:t>Table 4.4: Teaching and Learning Methods and Implementation of Inclusive Education</w:t>
      </w:r>
      <w:bookmarkEnd w:id="205"/>
      <w:bookmarkEnd w:id="206"/>
    </w:p>
    <w:tbl>
      <w:tblPr>
        <w:tblStyle w:val="TableGrid"/>
        <w:tblW w:w="5041" w:type="pct"/>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tblPr>
      <w:tblGrid>
        <w:gridCol w:w="3187"/>
        <w:gridCol w:w="852"/>
        <w:gridCol w:w="1151"/>
        <w:gridCol w:w="768"/>
        <w:gridCol w:w="782"/>
        <w:gridCol w:w="961"/>
        <w:gridCol w:w="892"/>
      </w:tblGrid>
      <w:tr w:rsidR="005D1869" w:rsidRPr="007773E5" w:rsidTr="004D734A">
        <w:tc>
          <w:tcPr>
            <w:tcW w:w="1854" w:type="pct"/>
            <w:tcBorders>
              <w:bottom w:val="nil"/>
            </w:tcBorders>
          </w:tcPr>
          <w:p w:rsidR="005D1869" w:rsidRPr="007773E5" w:rsidRDefault="005D1869" w:rsidP="004A5C05">
            <w:pPr>
              <w:spacing w:line="360" w:lineRule="auto"/>
              <w:jc w:val="both"/>
            </w:pPr>
            <w:r w:rsidRPr="007773E5">
              <w:rPr>
                <w:b/>
              </w:rPr>
              <w:t>Teaching method</w:t>
            </w:r>
          </w:p>
        </w:tc>
        <w:tc>
          <w:tcPr>
            <w:tcW w:w="1166" w:type="pct"/>
            <w:gridSpan w:val="2"/>
            <w:tcBorders>
              <w:bottom w:val="nil"/>
            </w:tcBorders>
          </w:tcPr>
          <w:p w:rsidR="005D1869" w:rsidRPr="007773E5" w:rsidRDefault="005D1869" w:rsidP="004A5C05">
            <w:pPr>
              <w:spacing w:line="360" w:lineRule="auto"/>
              <w:jc w:val="both"/>
              <w:rPr>
                <w:b/>
              </w:rPr>
            </w:pPr>
            <w:r w:rsidRPr="007773E5">
              <w:rPr>
                <w:b/>
              </w:rPr>
              <w:t>Very conversant</w:t>
            </w:r>
          </w:p>
        </w:tc>
        <w:tc>
          <w:tcPr>
            <w:tcW w:w="902" w:type="pct"/>
            <w:gridSpan w:val="2"/>
            <w:tcBorders>
              <w:bottom w:val="nil"/>
            </w:tcBorders>
          </w:tcPr>
          <w:p w:rsidR="005D1869" w:rsidRPr="007773E5" w:rsidRDefault="005D1869" w:rsidP="004A5C05">
            <w:pPr>
              <w:spacing w:line="360" w:lineRule="auto"/>
              <w:jc w:val="both"/>
              <w:rPr>
                <w:b/>
              </w:rPr>
            </w:pPr>
            <w:r w:rsidRPr="007773E5">
              <w:rPr>
                <w:b/>
                <w:color w:val="000000"/>
              </w:rPr>
              <w:t>Conversant</w:t>
            </w:r>
          </w:p>
        </w:tc>
        <w:tc>
          <w:tcPr>
            <w:tcW w:w="1078" w:type="pct"/>
            <w:gridSpan w:val="2"/>
            <w:tcBorders>
              <w:bottom w:val="nil"/>
            </w:tcBorders>
          </w:tcPr>
          <w:p w:rsidR="005D1869" w:rsidRPr="007773E5" w:rsidRDefault="005D1869" w:rsidP="004A5C05">
            <w:pPr>
              <w:spacing w:line="360" w:lineRule="auto"/>
              <w:jc w:val="both"/>
              <w:rPr>
                <w:b/>
              </w:rPr>
            </w:pPr>
            <w:r w:rsidRPr="007773E5">
              <w:rPr>
                <w:b/>
                <w:color w:val="000000"/>
              </w:rPr>
              <w:t>Not conversant</w:t>
            </w:r>
          </w:p>
        </w:tc>
      </w:tr>
      <w:tr w:rsidR="005D1869" w:rsidRPr="007773E5" w:rsidTr="004D734A">
        <w:tc>
          <w:tcPr>
            <w:tcW w:w="1854" w:type="pct"/>
            <w:tcBorders>
              <w:top w:val="nil"/>
              <w:bottom w:val="single" w:sz="4" w:space="0" w:color="auto"/>
            </w:tcBorders>
          </w:tcPr>
          <w:p w:rsidR="005D1869" w:rsidRPr="007773E5" w:rsidRDefault="005D1869" w:rsidP="004A5C05">
            <w:pPr>
              <w:spacing w:line="360" w:lineRule="auto"/>
              <w:jc w:val="both"/>
            </w:pPr>
          </w:p>
        </w:tc>
        <w:tc>
          <w:tcPr>
            <w:tcW w:w="496" w:type="pct"/>
            <w:tcBorders>
              <w:top w:val="nil"/>
              <w:bottom w:val="single" w:sz="4" w:space="0" w:color="auto"/>
            </w:tcBorders>
          </w:tcPr>
          <w:p w:rsidR="005D1869" w:rsidRPr="007773E5" w:rsidRDefault="005D1869" w:rsidP="004A5C05">
            <w:pPr>
              <w:spacing w:line="360" w:lineRule="auto"/>
              <w:jc w:val="both"/>
            </w:pPr>
            <w:r w:rsidRPr="007773E5">
              <w:t>F</w:t>
            </w:r>
          </w:p>
        </w:tc>
        <w:tc>
          <w:tcPr>
            <w:tcW w:w="670" w:type="pct"/>
            <w:tcBorders>
              <w:top w:val="nil"/>
              <w:bottom w:val="single" w:sz="4" w:space="0" w:color="auto"/>
            </w:tcBorders>
          </w:tcPr>
          <w:p w:rsidR="005D1869" w:rsidRPr="007773E5" w:rsidRDefault="005D1869" w:rsidP="004A5C05">
            <w:pPr>
              <w:spacing w:line="360" w:lineRule="auto"/>
              <w:jc w:val="both"/>
            </w:pPr>
            <w:r w:rsidRPr="007773E5">
              <w:t>%</w:t>
            </w:r>
          </w:p>
        </w:tc>
        <w:tc>
          <w:tcPr>
            <w:tcW w:w="447" w:type="pct"/>
            <w:tcBorders>
              <w:top w:val="nil"/>
              <w:bottom w:val="single" w:sz="4" w:space="0" w:color="auto"/>
            </w:tcBorders>
          </w:tcPr>
          <w:p w:rsidR="005D1869" w:rsidRPr="007773E5" w:rsidRDefault="005D1869" w:rsidP="004A5C05">
            <w:pPr>
              <w:spacing w:line="360" w:lineRule="auto"/>
              <w:jc w:val="both"/>
            </w:pPr>
            <w:r w:rsidRPr="007773E5">
              <w:t>F</w:t>
            </w:r>
          </w:p>
        </w:tc>
        <w:tc>
          <w:tcPr>
            <w:tcW w:w="455" w:type="pct"/>
            <w:tcBorders>
              <w:top w:val="nil"/>
              <w:bottom w:val="single" w:sz="4" w:space="0" w:color="auto"/>
            </w:tcBorders>
          </w:tcPr>
          <w:p w:rsidR="005D1869" w:rsidRPr="007773E5" w:rsidRDefault="005D1869" w:rsidP="004A5C05">
            <w:pPr>
              <w:spacing w:line="360" w:lineRule="auto"/>
              <w:jc w:val="both"/>
            </w:pPr>
            <w:r w:rsidRPr="007773E5">
              <w:t>%</w:t>
            </w:r>
          </w:p>
        </w:tc>
        <w:tc>
          <w:tcPr>
            <w:tcW w:w="559" w:type="pct"/>
            <w:tcBorders>
              <w:top w:val="nil"/>
              <w:bottom w:val="single" w:sz="4" w:space="0" w:color="auto"/>
            </w:tcBorders>
          </w:tcPr>
          <w:p w:rsidR="005D1869" w:rsidRPr="007773E5" w:rsidRDefault="005D1869" w:rsidP="004A5C05">
            <w:pPr>
              <w:spacing w:line="360" w:lineRule="auto"/>
              <w:jc w:val="both"/>
            </w:pPr>
            <w:r w:rsidRPr="007773E5">
              <w:t>F</w:t>
            </w:r>
          </w:p>
        </w:tc>
        <w:tc>
          <w:tcPr>
            <w:tcW w:w="519" w:type="pct"/>
            <w:tcBorders>
              <w:top w:val="nil"/>
              <w:bottom w:val="single" w:sz="4" w:space="0" w:color="auto"/>
            </w:tcBorders>
          </w:tcPr>
          <w:p w:rsidR="005D1869" w:rsidRPr="007773E5" w:rsidRDefault="005D1869" w:rsidP="004A5C05">
            <w:pPr>
              <w:spacing w:line="360" w:lineRule="auto"/>
              <w:jc w:val="both"/>
            </w:pPr>
            <w:r w:rsidRPr="007773E5">
              <w:t>%</w:t>
            </w:r>
          </w:p>
        </w:tc>
      </w:tr>
      <w:tr w:rsidR="005D1869" w:rsidRPr="007773E5" w:rsidTr="004D734A">
        <w:tc>
          <w:tcPr>
            <w:tcW w:w="1854" w:type="pct"/>
            <w:tcBorders>
              <w:top w:val="single" w:sz="4" w:space="0" w:color="auto"/>
            </w:tcBorders>
          </w:tcPr>
          <w:p w:rsidR="005D1869" w:rsidRPr="007773E5" w:rsidRDefault="005D1869" w:rsidP="004A5C05">
            <w:pPr>
              <w:spacing w:line="360" w:lineRule="auto"/>
              <w:jc w:val="both"/>
            </w:pPr>
            <w:r w:rsidRPr="007773E5">
              <w:rPr>
                <w:bCs/>
                <w:color w:val="000000"/>
              </w:rPr>
              <w:t>Individualized instruction</w:t>
            </w:r>
          </w:p>
        </w:tc>
        <w:tc>
          <w:tcPr>
            <w:tcW w:w="496" w:type="pct"/>
            <w:tcBorders>
              <w:top w:val="single" w:sz="4" w:space="0" w:color="auto"/>
            </w:tcBorders>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670" w:type="pct"/>
            <w:tcBorders>
              <w:top w:val="single" w:sz="4" w:space="0" w:color="auto"/>
            </w:tcBorders>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447" w:type="pct"/>
            <w:tcBorders>
              <w:top w:val="single" w:sz="4" w:space="0" w:color="auto"/>
            </w:tcBorders>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7</w:t>
            </w:r>
          </w:p>
        </w:tc>
        <w:tc>
          <w:tcPr>
            <w:tcW w:w="455" w:type="pct"/>
            <w:tcBorders>
              <w:top w:val="single" w:sz="4" w:space="0" w:color="auto"/>
            </w:tcBorders>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11.3</w:t>
            </w:r>
          </w:p>
        </w:tc>
        <w:tc>
          <w:tcPr>
            <w:tcW w:w="559" w:type="pct"/>
            <w:tcBorders>
              <w:top w:val="single" w:sz="4" w:space="0" w:color="auto"/>
            </w:tcBorders>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55</w:t>
            </w:r>
          </w:p>
        </w:tc>
        <w:tc>
          <w:tcPr>
            <w:tcW w:w="519" w:type="pct"/>
            <w:tcBorders>
              <w:top w:val="single" w:sz="4" w:space="0" w:color="auto"/>
            </w:tcBorders>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88.7</w:t>
            </w:r>
          </w:p>
        </w:tc>
      </w:tr>
      <w:tr w:rsidR="005D1869" w:rsidRPr="007773E5" w:rsidTr="004D734A">
        <w:tc>
          <w:tcPr>
            <w:tcW w:w="1854" w:type="pct"/>
          </w:tcPr>
          <w:p w:rsidR="005D1869" w:rsidRPr="007773E5" w:rsidRDefault="005D1869" w:rsidP="004A5C05">
            <w:pPr>
              <w:spacing w:line="360" w:lineRule="auto"/>
              <w:jc w:val="both"/>
            </w:pPr>
            <w:r w:rsidRPr="007773E5">
              <w:rPr>
                <w:bCs/>
                <w:color w:val="000000"/>
              </w:rPr>
              <w:t>Differentiated instruction</w:t>
            </w:r>
          </w:p>
        </w:tc>
        <w:tc>
          <w:tcPr>
            <w:tcW w:w="496"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670"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447"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455"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5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62</w:t>
            </w:r>
          </w:p>
        </w:tc>
        <w:tc>
          <w:tcPr>
            <w:tcW w:w="51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100.0</w:t>
            </w:r>
          </w:p>
        </w:tc>
      </w:tr>
      <w:tr w:rsidR="005D1869" w:rsidRPr="007773E5" w:rsidTr="004D734A">
        <w:tc>
          <w:tcPr>
            <w:tcW w:w="1854" w:type="pct"/>
          </w:tcPr>
          <w:p w:rsidR="005D1869" w:rsidRPr="007773E5" w:rsidRDefault="005D1869" w:rsidP="004A5C05">
            <w:pPr>
              <w:spacing w:line="360" w:lineRule="auto"/>
              <w:jc w:val="both"/>
            </w:pPr>
            <w:r w:rsidRPr="007773E5">
              <w:rPr>
                <w:bCs/>
                <w:color w:val="000000"/>
              </w:rPr>
              <w:t>Thematic approach</w:t>
            </w:r>
          </w:p>
        </w:tc>
        <w:tc>
          <w:tcPr>
            <w:tcW w:w="496"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670"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447"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8</w:t>
            </w:r>
          </w:p>
        </w:tc>
        <w:tc>
          <w:tcPr>
            <w:tcW w:w="455"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12.9</w:t>
            </w:r>
          </w:p>
        </w:tc>
        <w:tc>
          <w:tcPr>
            <w:tcW w:w="55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54</w:t>
            </w:r>
          </w:p>
        </w:tc>
        <w:tc>
          <w:tcPr>
            <w:tcW w:w="51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87.1</w:t>
            </w:r>
          </w:p>
        </w:tc>
      </w:tr>
      <w:tr w:rsidR="005D1869" w:rsidRPr="007773E5" w:rsidTr="004D734A">
        <w:tc>
          <w:tcPr>
            <w:tcW w:w="1854" w:type="pct"/>
          </w:tcPr>
          <w:p w:rsidR="005D1869" w:rsidRPr="007773E5" w:rsidRDefault="005D1869" w:rsidP="004A5C05">
            <w:pPr>
              <w:spacing w:line="360" w:lineRule="auto"/>
              <w:jc w:val="both"/>
            </w:pPr>
            <w:r w:rsidRPr="007773E5">
              <w:rPr>
                <w:bCs/>
                <w:color w:val="000000"/>
              </w:rPr>
              <w:t>Cooperative learning</w:t>
            </w:r>
          </w:p>
        </w:tc>
        <w:tc>
          <w:tcPr>
            <w:tcW w:w="496"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670"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447"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6</w:t>
            </w:r>
          </w:p>
        </w:tc>
        <w:tc>
          <w:tcPr>
            <w:tcW w:w="455"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9.7</w:t>
            </w:r>
          </w:p>
        </w:tc>
        <w:tc>
          <w:tcPr>
            <w:tcW w:w="55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56</w:t>
            </w:r>
          </w:p>
        </w:tc>
        <w:tc>
          <w:tcPr>
            <w:tcW w:w="51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90.3</w:t>
            </w:r>
          </w:p>
        </w:tc>
      </w:tr>
      <w:tr w:rsidR="005D1869" w:rsidRPr="007773E5" w:rsidTr="004D734A">
        <w:tc>
          <w:tcPr>
            <w:tcW w:w="1854" w:type="pct"/>
          </w:tcPr>
          <w:p w:rsidR="005D1869" w:rsidRPr="007773E5" w:rsidRDefault="005D1869" w:rsidP="004A5C05">
            <w:pPr>
              <w:spacing w:line="360" w:lineRule="auto"/>
              <w:jc w:val="both"/>
            </w:pPr>
            <w:r w:rsidRPr="007773E5">
              <w:rPr>
                <w:bCs/>
                <w:color w:val="000000"/>
              </w:rPr>
              <w:t>Experimental teaching</w:t>
            </w:r>
          </w:p>
        </w:tc>
        <w:tc>
          <w:tcPr>
            <w:tcW w:w="496"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3</w:t>
            </w:r>
          </w:p>
        </w:tc>
        <w:tc>
          <w:tcPr>
            <w:tcW w:w="670"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4.8</w:t>
            </w:r>
          </w:p>
        </w:tc>
        <w:tc>
          <w:tcPr>
            <w:tcW w:w="447"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57</w:t>
            </w:r>
          </w:p>
        </w:tc>
        <w:tc>
          <w:tcPr>
            <w:tcW w:w="455"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91.9</w:t>
            </w:r>
          </w:p>
        </w:tc>
        <w:tc>
          <w:tcPr>
            <w:tcW w:w="55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2</w:t>
            </w:r>
          </w:p>
        </w:tc>
        <w:tc>
          <w:tcPr>
            <w:tcW w:w="51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3.2</w:t>
            </w:r>
          </w:p>
        </w:tc>
      </w:tr>
      <w:tr w:rsidR="005D1869" w:rsidRPr="007773E5" w:rsidTr="004D734A">
        <w:trPr>
          <w:trHeight w:val="260"/>
        </w:trPr>
        <w:tc>
          <w:tcPr>
            <w:tcW w:w="1854" w:type="pct"/>
          </w:tcPr>
          <w:p w:rsidR="005D1869" w:rsidRPr="007773E5" w:rsidRDefault="005D1869" w:rsidP="004A5C05">
            <w:pPr>
              <w:spacing w:line="360" w:lineRule="auto"/>
              <w:jc w:val="both"/>
              <w:rPr>
                <w:bCs/>
                <w:color w:val="000000"/>
              </w:rPr>
            </w:pPr>
            <w:r w:rsidRPr="007773E5">
              <w:rPr>
                <w:bCs/>
                <w:color w:val="000000"/>
              </w:rPr>
              <w:t>Creative teaching</w:t>
            </w:r>
          </w:p>
        </w:tc>
        <w:tc>
          <w:tcPr>
            <w:tcW w:w="496"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w:t>
            </w:r>
          </w:p>
        </w:tc>
        <w:tc>
          <w:tcPr>
            <w:tcW w:w="670"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1.6</w:t>
            </w:r>
          </w:p>
        </w:tc>
        <w:tc>
          <w:tcPr>
            <w:tcW w:w="447"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14</w:t>
            </w:r>
          </w:p>
        </w:tc>
        <w:tc>
          <w:tcPr>
            <w:tcW w:w="455"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22.6</w:t>
            </w:r>
          </w:p>
        </w:tc>
        <w:tc>
          <w:tcPr>
            <w:tcW w:w="55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47</w:t>
            </w:r>
          </w:p>
        </w:tc>
        <w:tc>
          <w:tcPr>
            <w:tcW w:w="51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75.8</w:t>
            </w:r>
          </w:p>
        </w:tc>
      </w:tr>
      <w:tr w:rsidR="005D1869" w:rsidRPr="007773E5" w:rsidTr="004D734A">
        <w:tc>
          <w:tcPr>
            <w:tcW w:w="1854" w:type="pct"/>
          </w:tcPr>
          <w:p w:rsidR="005D1869" w:rsidRPr="007773E5" w:rsidRDefault="005D1869" w:rsidP="004A5C05">
            <w:pPr>
              <w:spacing w:line="360" w:lineRule="auto"/>
              <w:jc w:val="both"/>
              <w:rPr>
                <w:bCs/>
                <w:color w:val="000000"/>
              </w:rPr>
            </w:pPr>
            <w:r w:rsidRPr="007773E5">
              <w:rPr>
                <w:bCs/>
                <w:color w:val="000000"/>
              </w:rPr>
              <w:t>Learner controlled instruction</w:t>
            </w:r>
          </w:p>
        </w:tc>
        <w:tc>
          <w:tcPr>
            <w:tcW w:w="496"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670"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447"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6</w:t>
            </w:r>
          </w:p>
        </w:tc>
        <w:tc>
          <w:tcPr>
            <w:tcW w:w="455"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9.7</w:t>
            </w:r>
          </w:p>
        </w:tc>
        <w:tc>
          <w:tcPr>
            <w:tcW w:w="55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56</w:t>
            </w:r>
          </w:p>
        </w:tc>
        <w:tc>
          <w:tcPr>
            <w:tcW w:w="51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90.3</w:t>
            </w:r>
          </w:p>
        </w:tc>
      </w:tr>
      <w:tr w:rsidR="005D1869" w:rsidRPr="007773E5" w:rsidTr="004D734A">
        <w:trPr>
          <w:trHeight w:val="287"/>
        </w:trPr>
        <w:tc>
          <w:tcPr>
            <w:tcW w:w="1854" w:type="pct"/>
          </w:tcPr>
          <w:p w:rsidR="005D1869" w:rsidRPr="007773E5" w:rsidRDefault="005D1869" w:rsidP="004A5C05">
            <w:pPr>
              <w:spacing w:line="360" w:lineRule="auto"/>
              <w:jc w:val="both"/>
              <w:rPr>
                <w:bCs/>
                <w:color w:val="000000"/>
              </w:rPr>
            </w:pPr>
            <w:r w:rsidRPr="007773E5">
              <w:rPr>
                <w:bCs/>
                <w:color w:val="000000"/>
              </w:rPr>
              <w:t>Peer teaching</w:t>
            </w:r>
          </w:p>
        </w:tc>
        <w:tc>
          <w:tcPr>
            <w:tcW w:w="496"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3</w:t>
            </w:r>
          </w:p>
        </w:tc>
        <w:tc>
          <w:tcPr>
            <w:tcW w:w="670"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4.8</w:t>
            </w:r>
          </w:p>
        </w:tc>
        <w:tc>
          <w:tcPr>
            <w:tcW w:w="447"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59</w:t>
            </w:r>
          </w:p>
        </w:tc>
        <w:tc>
          <w:tcPr>
            <w:tcW w:w="455"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95.2</w:t>
            </w:r>
          </w:p>
        </w:tc>
        <w:tc>
          <w:tcPr>
            <w:tcW w:w="55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51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r>
      <w:tr w:rsidR="005D1869" w:rsidRPr="007773E5" w:rsidTr="004D734A">
        <w:tc>
          <w:tcPr>
            <w:tcW w:w="1854" w:type="pct"/>
          </w:tcPr>
          <w:p w:rsidR="005D1869" w:rsidRPr="007773E5" w:rsidRDefault="005D1869" w:rsidP="004A5C05">
            <w:pPr>
              <w:spacing w:line="360" w:lineRule="auto"/>
              <w:jc w:val="both"/>
              <w:rPr>
                <w:bCs/>
                <w:color w:val="000000"/>
              </w:rPr>
            </w:pPr>
            <w:r w:rsidRPr="007773E5">
              <w:rPr>
                <w:bCs/>
                <w:color w:val="000000"/>
              </w:rPr>
              <w:t>Team teaching</w:t>
            </w:r>
          </w:p>
        </w:tc>
        <w:tc>
          <w:tcPr>
            <w:tcW w:w="496"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5</w:t>
            </w:r>
          </w:p>
        </w:tc>
        <w:tc>
          <w:tcPr>
            <w:tcW w:w="670"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8.1</w:t>
            </w:r>
          </w:p>
        </w:tc>
        <w:tc>
          <w:tcPr>
            <w:tcW w:w="447"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52</w:t>
            </w:r>
          </w:p>
        </w:tc>
        <w:tc>
          <w:tcPr>
            <w:tcW w:w="455"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83.9</w:t>
            </w:r>
          </w:p>
        </w:tc>
        <w:tc>
          <w:tcPr>
            <w:tcW w:w="55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5</w:t>
            </w:r>
          </w:p>
        </w:tc>
        <w:tc>
          <w:tcPr>
            <w:tcW w:w="51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8.1</w:t>
            </w:r>
          </w:p>
        </w:tc>
      </w:tr>
      <w:tr w:rsidR="005D1869" w:rsidRPr="007773E5" w:rsidTr="004D734A">
        <w:tc>
          <w:tcPr>
            <w:tcW w:w="1854" w:type="pct"/>
          </w:tcPr>
          <w:p w:rsidR="005D1869" w:rsidRPr="007773E5" w:rsidRDefault="005D1869" w:rsidP="004A5C05">
            <w:pPr>
              <w:spacing w:line="360" w:lineRule="auto"/>
              <w:jc w:val="both"/>
              <w:rPr>
                <w:bCs/>
                <w:color w:val="000000"/>
              </w:rPr>
            </w:pPr>
            <w:r w:rsidRPr="007773E5">
              <w:rPr>
                <w:bCs/>
                <w:color w:val="000000"/>
              </w:rPr>
              <w:t>Community based instruction</w:t>
            </w:r>
          </w:p>
        </w:tc>
        <w:tc>
          <w:tcPr>
            <w:tcW w:w="496"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670"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0</w:t>
            </w:r>
          </w:p>
        </w:tc>
        <w:tc>
          <w:tcPr>
            <w:tcW w:w="447"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w:t>
            </w:r>
          </w:p>
        </w:tc>
        <w:tc>
          <w:tcPr>
            <w:tcW w:w="455"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1.6</w:t>
            </w:r>
          </w:p>
        </w:tc>
        <w:tc>
          <w:tcPr>
            <w:tcW w:w="55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61</w:t>
            </w:r>
          </w:p>
        </w:tc>
        <w:tc>
          <w:tcPr>
            <w:tcW w:w="519" w:type="pct"/>
            <w:vAlign w:val="center"/>
          </w:tcPr>
          <w:p w:rsidR="005D1869" w:rsidRPr="007773E5" w:rsidRDefault="005D1869" w:rsidP="004A5C05">
            <w:pPr>
              <w:autoSpaceDE w:val="0"/>
              <w:autoSpaceDN w:val="0"/>
              <w:adjustRightInd w:val="0"/>
              <w:spacing w:line="360" w:lineRule="auto"/>
              <w:jc w:val="both"/>
              <w:rPr>
                <w:color w:val="000000"/>
              </w:rPr>
            </w:pPr>
            <w:r w:rsidRPr="007773E5">
              <w:rPr>
                <w:color w:val="000000"/>
              </w:rPr>
              <w:t>98.4</w:t>
            </w:r>
          </w:p>
        </w:tc>
      </w:tr>
    </w:tbl>
    <w:p w:rsidR="005D1869" w:rsidRPr="007773E5" w:rsidRDefault="005D1869" w:rsidP="000E3BE6">
      <w:pPr>
        <w:autoSpaceDE w:val="0"/>
        <w:autoSpaceDN w:val="0"/>
        <w:adjustRightInd w:val="0"/>
        <w:spacing w:line="480" w:lineRule="auto"/>
        <w:jc w:val="both"/>
      </w:pPr>
    </w:p>
    <w:p w:rsidR="005D1869" w:rsidRPr="007773E5" w:rsidRDefault="005D1869" w:rsidP="000E3BE6">
      <w:pPr>
        <w:autoSpaceDE w:val="0"/>
        <w:autoSpaceDN w:val="0"/>
        <w:adjustRightInd w:val="0"/>
        <w:spacing w:line="480" w:lineRule="auto"/>
        <w:jc w:val="both"/>
      </w:pPr>
      <w:r w:rsidRPr="007773E5">
        <w:t>From the above findings majority of the teachers</w:t>
      </w:r>
      <w:r w:rsidR="00423168">
        <w:t xml:space="preserve"> 55(</w:t>
      </w:r>
      <w:r w:rsidRPr="007773E5">
        <w:t>88.7%</w:t>
      </w:r>
      <w:r w:rsidR="00423168">
        <w:t>)</w:t>
      </w:r>
      <w:r w:rsidRPr="007773E5">
        <w:t xml:space="preserve"> were not conversant with individualized instruction while </w:t>
      </w:r>
      <w:r w:rsidR="00423168">
        <w:t>7(</w:t>
      </w:r>
      <w:r w:rsidRPr="007773E5">
        <w:t>11.3%</w:t>
      </w:r>
      <w:r w:rsidR="00423168">
        <w:t>)</w:t>
      </w:r>
      <w:r w:rsidRPr="007773E5">
        <w:t xml:space="preserve"> were conversant individualized instruction as a teaching and learning method in inclusive education. Findings on differentiated instruction as a teaching and learning method in inclusive education results clearly stated that all the respondents </w:t>
      </w:r>
      <w:r w:rsidR="00423168">
        <w:t>62(</w:t>
      </w:r>
      <w:r w:rsidRPr="007773E5">
        <w:t>100%</w:t>
      </w:r>
      <w:r w:rsidR="00423168">
        <w:t>)</w:t>
      </w:r>
      <w:r w:rsidRPr="007773E5">
        <w:t xml:space="preserve"> were not conversant with differentiated instruction as a teaching and learning method in inclusive education. On thematic </w:t>
      </w:r>
      <w:r w:rsidR="004D734A" w:rsidRPr="007773E5">
        <w:t>approach as</w:t>
      </w:r>
      <w:r w:rsidRPr="007773E5">
        <w:t xml:space="preserve"> a teaching and learning method </w:t>
      </w:r>
      <w:r w:rsidR="00423168">
        <w:t>54(</w:t>
      </w:r>
      <w:r w:rsidRPr="007773E5">
        <w:t>87.1%</w:t>
      </w:r>
      <w:r w:rsidR="00423168">
        <w:t>)</w:t>
      </w:r>
      <w:r w:rsidRPr="007773E5">
        <w:t xml:space="preserve"> were not conversant, </w:t>
      </w:r>
      <w:r w:rsidR="00423168">
        <w:t>8(12.9%)</w:t>
      </w:r>
      <w:r w:rsidRPr="007773E5">
        <w:t xml:space="preserve"> wer</w:t>
      </w:r>
      <w:r w:rsidR="00B65DC3" w:rsidRPr="007773E5">
        <w:t>e conversant with thematic approach</w:t>
      </w:r>
      <w:r w:rsidRPr="007773E5">
        <w:t xml:space="preserve">. Cooperative learning was also looked at as a </w:t>
      </w:r>
      <w:r w:rsidRPr="007773E5">
        <w:lastRenderedPageBreak/>
        <w:t xml:space="preserve">teaching and learning method in inclusive education with </w:t>
      </w:r>
      <w:r w:rsidR="00423168">
        <w:t>56(</w:t>
      </w:r>
      <w:r w:rsidRPr="007773E5">
        <w:t>90.3%</w:t>
      </w:r>
      <w:r w:rsidR="00423168">
        <w:t>)</w:t>
      </w:r>
      <w:r w:rsidRPr="007773E5">
        <w:t xml:space="preserve"> saying that they were not conversant while </w:t>
      </w:r>
      <w:r w:rsidR="00423168">
        <w:t>6(</w:t>
      </w:r>
      <w:r w:rsidRPr="007773E5">
        <w:t>9.7%</w:t>
      </w:r>
      <w:r w:rsidR="00423168">
        <w:t xml:space="preserve">) </w:t>
      </w:r>
      <w:r w:rsidRPr="007773E5">
        <w:t xml:space="preserve">were conversant with cooperative learning. Results on experimental teaching </w:t>
      </w:r>
      <w:r w:rsidR="00423168">
        <w:t>57(</w:t>
      </w:r>
      <w:r w:rsidRPr="007773E5">
        <w:t>91.9%</w:t>
      </w:r>
      <w:r w:rsidR="00423168">
        <w:t xml:space="preserve">) </w:t>
      </w:r>
      <w:r w:rsidRPr="007773E5">
        <w:t xml:space="preserve">were conversant, </w:t>
      </w:r>
      <w:r w:rsidR="00502505">
        <w:t>3(</w:t>
      </w:r>
      <w:r w:rsidRPr="007773E5">
        <w:t>4.8%</w:t>
      </w:r>
      <w:r w:rsidR="00502505">
        <w:t xml:space="preserve">) </w:t>
      </w:r>
      <w:r w:rsidRPr="007773E5">
        <w:t xml:space="preserve">of the respondents were very conversant and </w:t>
      </w:r>
      <w:r w:rsidR="0060331D">
        <w:t>2(</w:t>
      </w:r>
      <w:r w:rsidRPr="007773E5">
        <w:t>3.2%</w:t>
      </w:r>
      <w:r w:rsidR="0060331D">
        <w:t>)</w:t>
      </w:r>
      <w:r w:rsidRPr="007773E5">
        <w:t xml:space="preserve"> were not conversant with experimental teaching as a teaching and learning method in inclusive education. Most of the respondents </w:t>
      </w:r>
      <w:r w:rsidR="0060331D">
        <w:t>47(</w:t>
      </w:r>
      <w:r w:rsidRPr="007773E5">
        <w:t>75.8%</w:t>
      </w:r>
      <w:r w:rsidR="0060331D">
        <w:t>)</w:t>
      </w:r>
      <w:r w:rsidRPr="007773E5">
        <w:t xml:space="preserve"> also indicated that were not conversant with creative teaching, </w:t>
      </w:r>
      <w:r w:rsidR="0060331D">
        <w:t>1(</w:t>
      </w:r>
      <w:r w:rsidRPr="007773E5">
        <w:t>1.6%</w:t>
      </w:r>
      <w:r w:rsidR="0060331D">
        <w:t>)</w:t>
      </w:r>
      <w:r w:rsidRPr="007773E5">
        <w:t xml:space="preserve"> of the respondents were very conversant with creative teaching, </w:t>
      </w:r>
      <w:r w:rsidR="0060331D">
        <w:t>14(</w:t>
      </w:r>
      <w:r w:rsidRPr="007773E5">
        <w:t>22.6%</w:t>
      </w:r>
      <w:r w:rsidR="0060331D">
        <w:t>)</w:t>
      </w:r>
      <w:r w:rsidRPr="007773E5">
        <w:t xml:space="preserve"> were conversant with creative teaching as a teaching and learning method in inclusive education in </w:t>
      </w:r>
      <w:proofErr w:type="spellStart"/>
      <w:r w:rsidRPr="007773E5">
        <w:t>Bungoma</w:t>
      </w:r>
      <w:proofErr w:type="spellEnd"/>
      <w:r w:rsidRPr="007773E5">
        <w:t xml:space="preserve"> East Sub County.</w:t>
      </w:r>
    </w:p>
    <w:p w:rsidR="005D1869" w:rsidRPr="007773E5" w:rsidRDefault="005D1869" w:rsidP="000E3BE6">
      <w:pPr>
        <w:autoSpaceDE w:val="0"/>
        <w:autoSpaceDN w:val="0"/>
        <w:adjustRightInd w:val="0"/>
        <w:spacing w:line="480" w:lineRule="auto"/>
        <w:jc w:val="both"/>
      </w:pPr>
    </w:p>
    <w:p w:rsidR="005D1869" w:rsidRPr="007773E5" w:rsidRDefault="005D1869" w:rsidP="000A5A72">
      <w:pPr>
        <w:spacing w:line="480" w:lineRule="auto"/>
        <w:jc w:val="both"/>
      </w:pPr>
      <w:r w:rsidRPr="007773E5">
        <w:t xml:space="preserve">Finding also stated that most of the teachers </w:t>
      </w:r>
      <w:r w:rsidR="0060331D">
        <w:t>56(</w:t>
      </w:r>
      <w:r w:rsidRPr="007773E5">
        <w:t>90.3</w:t>
      </w:r>
      <w:r w:rsidR="0060331D" w:rsidRPr="007773E5">
        <w:t>%)</w:t>
      </w:r>
      <w:r w:rsidRPr="007773E5">
        <w:t xml:space="preserve"> were not conversant with learner controlled instruction and </w:t>
      </w:r>
      <w:r w:rsidR="0060331D">
        <w:t>6(</w:t>
      </w:r>
      <w:r w:rsidRPr="007773E5">
        <w:t>9.7%</w:t>
      </w:r>
      <w:r w:rsidR="0060331D">
        <w:t>)</w:t>
      </w:r>
      <w:r w:rsidRPr="007773E5">
        <w:t xml:space="preserve"> were conversant with learner controlled instruction as a teaching and learning method in inclusive education in </w:t>
      </w:r>
      <w:proofErr w:type="spellStart"/>
      <w:r w:rsidRPr="007773E5">
        <w:t>Bungoma</w:t>
      </w:r>
      <w:proofErr w:type="spellEnd"/>
      <w:r w:rsidRPr="007773E5">
        <w:t xml:space="preserve"> East Sub </w:t>
      </w:r>
      <w:proofErr w:type="spellStart"/>
      <w:r w:rsidRPr="007773E5">
        <w:t>County.Peer</w:t>
      </w:r>
      <w:proofErr w:type="spellEnd"/>
      <w:r w:rsidRPr="007773E5">
        <w:t xml:space="preserve"> teaching </w:t>
      </w:r>
      <w:r w:rsidR="004D734A" w:rsidRPr="007773E5">
        <w:t>results indicate</w:t>
      </w:r>
      <w:r w:rsidRPr="007773E5">
        <w:t xml:space="preserve"> that </w:t>
      </w:r>
      <w:r w:rsidR="0060331D">
        <w:t>59(</w:t>
      </w:r>
      <w:r w:rsidRPr="007773E5">
        <w:t>95.2%</w:t>
      </w:r>
      <w:r w:rsidR="0060331D">
        <w:t xml:space="preserve">) </w:t>
      </w:r>
      <w:r w:rsidRPr="007773E5">
        <w:t xml:space="preserve">of the teachers were conversant with peer teaching instruction method, </w:t>
      </w:r>
      <w:r w:rsidR="0060331D">
        <w:t>3(</w:t>
      </w:r>
      <w:r w:rsidRPr="007773E5">
        <w:t>4.8%</w:t>
      </w:r>
      <w:r w:rsidR="0060331D">
        <w:t>)</w:t>
      </w:r>
      <w:r w:rsidRPr="007773E5">
        <w:t xml:space="preserve"> of the respondents were very conversant with peer teaching</w:t>
      </w:r>
    </w:p>
    <w:p w:rsidR="0087116A" w:rsidRDefault="005D1869" w:rsidP="000E3BE6">
      <w:pPr>
        <w:autoSpaceDE w:val="0"/>
        <w:autoSpaceDN w:val="0"/>
        <w:adjustRightInd w:val="0"/>
        <w:spacing w:line="480" w:lineRule="auto"/>
        <w:jc w:val="both"/>
      </w:pPr>
      <w:r w:rsidRPr="007773E5">
        <w:t xml:space="preserve">Looking at team teaching </w:t>
      </w:r>
      <w:r w:rsidR="0060331D">
        <w:t>5(</w:t>
      </w:r>
      <w:r w:rsidRPr="007773E5">
        <w:t>8.1%</w:t>
      </w:r>
      <w:r w:rsidR="0060331D">
        <w:t xml:space="preserve">) </w:t>
      </w:r>
      <w:r w:rsidR="0060331D" w:rsidRPr="007773E5">
        <w:t>of</w:t>
      </w:r>
      <w:r w:rsidRPr="007773E5">
        <w:t xml:space="preserve"> the respondents were very conversant with team teaching, </w:t>
      </w:r>
      <w:r w:rsidR="0060331D">
        <w:t>52(</w:t>
      </w:r>
      <w:r w:rsidRPr="007773E5">
        <w:t>83.9%</w:t>
      </w:r>
      <w:r w:rsidR="0060331D">
        <w:t xml:space="preserve">) </w:t>
      </w:r>
      <w:r w:rsidR="0060331D" w:rsidRPr="007773E5">
        <w:t>were</w:t>
      </w:r>
      <w:r w:rsidRPr="007773E5">
        <w:t xml:space="preserve"> conversant and </w:t>
      </w:r>
      <w:r w:rsidR="0060331D">
        <w:t>5(</w:t>
      </w:r>
      <w:r w:rsidRPr="007773E5">
        <w:t>8.1%</w:t>
      </w:r>
      <w:r w:rsidR="0060331D">
        <w:t xml:space="preserve">) </w:t>
      </w:r>
      <w:r w:rsidR="0060331D" w:rsidRPr="007773E5">
        <w:t>were</w:t>
      </w:r>
      <w:r w:rsidRPr="007773E5">
        <w:t xml:space="preserve"> not conversant with team teaching as a teaching and learning method in inclusive education in </w:t>
      </w:r>
      <w:proofErr w:type="spellStart"/>
      <w:r w:rsidRPr="007773E5">
        <w:t>Bungoma</w:t>
      </w:r>
      <w:proofErr w:type="spellEnd"/>
      <w:r w:rsidRPr="007773E5">
        <w:t xml:space="preserve"> East Sub County. Finally on rating how teachers were conversant with c</w:t>
      </w:r>
      <w:r w:rsidRPr="007773E5">
        <w:rPr>
          <w:bCs/>
          <w:color w:val="000000"/>
        </w:rPr>
        <w:t>ommunity based instruction</w:t>
      </w:r>
      <w:r w:rsidRPr="007773E5">
        <w:t xml:space="preserve">, majority </w:t>
      </w:r>
      <w:r w:rsidR="0060331D">
        <w:t>61(</w:t>
      </w:r>
      <w:r w:rsidRPr="007773E5">
        <w:t>98.4%</w:t>
      </w:r>
      <w:r w:rsidR="0060331D">
        <w:t xml:space="preserve">) </w:t>
      </w:r>
      <w:r w:rsidRPr="007773E5">
        <w:t xml:space="preserve">were not conversant while </w:t>
      </w:r>
      <w:r w:rsidR="0060331D">
        <w:t>1(</w:t>
      </w:r>
      <w:r w:rsidRPr="007773E5">
        <w:t>1.6%</w:t>
      </w:r>
      <w:r w:rsidR="0060331D">
        <w:t>)</w:t>
      </w:r>
      <w:r w:rsidRPr="007773E5">
        <w:t xml:space="preserve"> were conversant with c</w:t>
      </w:r>
      <w:r w:rsidRPr="007773E5">
        <w:rPr>
          <w:bCs/>
          <w:color w:val="000000"/>
        </w:rPr>
        <w:t xml:space="preserve">ommunity based instruction </w:t>
      </w:r>
      <w:r w:rsidRPr="007773E5">
        <w:t xml:space="preserve">as a teaching and learning method in inclusive education in </w:t>
      </w:r>
      <w:proofErr w:type="spellStart"/>
      <w:r w:rsidRPr="007773E5">
        <w:t>Bungoma</w:t>
      </w:r>
      <w:proofErr w:type="spellEnd"/>
      <w:r w:rsidRPr="007773E5">
        <w:t xml:space="preserve"> East Sub County.</w:t>
      </w:r>
    </w:p>
    <w:p w:rsidR="0087116A" w:rsidRDefault="0087116A" w:rsidP="000E3BE6">
      <w:pPr>
        <w:autoSpaceDE w:val="0"/>
        <w:autoSpaceDN w:val="0"/>
        <w:adjustRightInd w:val="0"/>
        <w:spacing w:line="480" w:lineRule="auto"/>
        <w:jc w:val="both"/>
      </w:pPr>
    </w:p>
    <w:p w:rsidR="0087116A" w:rsidRDefault="0087116A" w:rsidP="000E3BE6">
      <w:pPr>
        <w:autoSpaceDE w:val="0"/>
        <w:autoSpaceDN w:val="0"/>
        <w:adjustRightInd w:val="0"/>
        <w:spacing w:line="480" w:lineRule="auto"/>
        <w:jc w:val="both"/>
      </w:pPr>
    </w:p>
    <w:p w:rsidR="001C5F4D" w:rsidRDefault="001C5F4D" w:rsidP="000E3BE6">
      <w:pPr>
        <w:autoSpaceDE w:val="0"/>
        <w:autoSpaceDN w:val="0"/>
        <w:adjustRightInd w:val="0"/>
        <w:spacing w:line="480" w:lineRule="auto"/>
        <w:jc w:val="both"/>
        <w:rPr>
          <w:b/>
        </w:rPr>
      </w:pPr>
      <w:r>
        <w:rPr>
          <w:b/>
        </w:rPr>
        <w:lastRenderedPageBreak/>
        <w:t>4.7 DISCUSSION</w:t>
      </w:r>
    </w:p>
    <w:p w:rsidR="001C5F4D" w:rsidRDefault="001C5F4D" w:rsidP="000E3BE6">
      <w:pPr>
        <w:autoSpaceDE w:val="0"/>
        <w:autoSpaceDN w:val="0"/>
        <w:adjustRightInd w:val="0"/>
        <w:spacing w:line="480" w:lineRule="auto"/>
        <w:jc w:val="both"/>
        <w:rPr>
          <w:b/>
        </w:rPr>
      </w:pPr>
      <w:r>
        <w:rPr>
          <w:b/>
        </w:rPr>
        <w:t>4.7.1</w:t>
      </w:r>
      <w:r w:rsidR="006775E5">
        <w:rPr>
          <w:b/>
        </w:rPr>
        <w:t xml:space="preserve"> Level of Teacher Training in Special Needs Education.</w:t>
      </w:r>
    </w:p>
    <w:p w:rsidR="00AF0050" w:rsidRDefault="00AF0050" w:rsidP="00B319EB">
      <w:pPr>
        <w:spacing w:line="480" w:lineRule="auto"/>
        <w:jc w:val="both"/>
      </w:pPr>
      <w:r>
        <w:t>From the findings,</w:t>
      </w:r>
      <w:r w:rsidR="001444D6" w:rsidRPr="007773E5">
        <w:t xml:space="preserve"> most of the teachers do not have the knowledge</w:t>
      </w:r>
      <w:r>
        <w:t xml:space="preserve"> and skills</w:t>
      </w:r>
      <w:r w:rsidR="001444D6" w:rsidRPr="007773E5">
        <w:t xml:space="preserve"> of using </w:t>
      </w:r>
      <w:r w:rsidR="001444D6" w:rsidRPr="007773E5">
        <w:rPr>
          <w:bCs/>
          <w:color w:val="000000"/>
        </w:rPr>
        <w:t>an abacus to teach arithmetic in class.</w:t>
      </w:r>
      <w:r w:rsidR="00DF0A49" w:rsidRPr="007773E5">
        <w:t>Effective implementation an</w:t>
      </w:r>
      <w:r>
        <w:t>d use of Abacus as teaching aid</w:t>
      </w:r>
      <w:r w:rsidR="00DF0A49" w:rsidRPr="007773E5">
        <w:t xml:space="preserve"> in primary schools helps in the development of learners' perceptual motor and sensor motor skills. </w:t>
      </w:r>
      <w:r w:rsidR="001444D6" w:rsidRPr="007773E5">
        <w:t xml:space="preserve">The results indicated that more than half of the schools did not have the knowledge and use of Abacus. The findings also showed that teachers did not use </w:t>
      </w:r>
      <w:r w:rsidR="001444D6" w:rsidRPr="007773E5">
        <w:rPr>
          <w:bCs/>
          <w:color w:val="000000"/>
        </w:rPr>
        <w:t xml:space="preserve">abacus to teach arithmetic </w:t>
      </w:r>
      <w:r w:rsidR="001444D6" w:rsidRPr="007773E5">
        <w:t>in the schools hence they hinder effective and efficient implementation of inclusive learning.</w:t>
      </w:r>
    </w:p>
    <w:p w:rsidR="00AF0050" w:rsidRDefault="001B13BC" w:rsidP="00B319EB">
      <w:pPr>
        <w:spacing w:line="480" w:lineRule="auto"/>
        <w:jc w:val="both"/>
      </w:pPr>
      <w:r w:rsidRPr="007773E5">
        <w:t>The Jigsaw learning method makes learning interesting and there is high interaction of the students. Involving students actively in learning, which is an important aspect in Jigsaw learning, encourages students‟ responsibility in learning (Baird &amp; White, 1984). This is necessary in order for them to develop a variety of problem solving techniques and to transform what they have learnt for better use.</w:t>
      </w:r>
    </w:p>
    <w:p w:rsidR="00B319EB" w:rsidRPr="007773E5" w:rsidRDefault="00B319EB" w:rsidP="00B319EB">
      <w:pPr>
        <w:spacing w:line="480" w:lineRule="auto"/>
        <w:jc w:val="both"/>
        <w:rPr>
          <w:b/>
        </w:rPr>
      </w:pPr>
      <w:r w:rsidRPr="007773E5">
        <w:t xml:space="preserve">The findings reveal that sign language, braille and </w:t>
      </w:r>
      <w:r w:rsidRPr="007773E5">
        <w:rPr>
          <w:bCs/>
          <w:color w:val="000000"/>
        </w:rPr>
        <w:t>orienting a learner with visual impairment in the school environment</w:t>
      </w:r>
      <w:r w:rsidRPr="007773E5">
        <w:t xml:space="preserve"> are not popular with teachers as compared to </w:t>
      </w:r>
      <w:r w:rsidRPr="007773E5">
        <w:rPr>
          <w:bCs/>
        </w:rPr>
        <w:t>individualized instructional method</w:t>
      </w:r>
      <w:r w:rsidRPr="007773E5">
        <w:t xml:space="preserve"> and guidance and counseling. Teachers therefore need to be encouraged to train in these areas as they are equally important for inclusion.  </w:t>
      </w:r>
      <w:r w:rsidRPr="007773E5">
        <w:rPr>
          <w:color w:val="000000"/>
        </w:rPr>
        <w:t xml:space="preserve">Results from the interview schedules indicated that the head teachers said that there were no seminars, nor training or in-service courses. </w:t>
      </w:r>
      <w:r w:rsidRPr="007773E5">
        <w:t xml:space="preserve">This negatively affected </w:t>
      </w:r>
      <w:r w:rsidRPr="007773E5">
        <w:rPr>
          <w:color w:val="000000"/>
        </w:rPr>
        <w:t>inclusive education</w:t>
      </w:r>
    </w:p>
    <w:p w:rsidR="00B319EB" w:rsidRPr="007773E5" w:rsidRDefault="00B319EB" w:rsidP="00B319EB">
      <w:pPr>
        <w:spacing w:line="480" w:lineRule="auto"/>
        <w:jc w:val="both"/>
        <w:rPr>
          <w:color w:val="000000" w:themeColor="text1"/>
        </w:rPr>
      </w:pPr>
    </w:p>
    <w:p w:rsidR="00B319EB" w:rsidRPr="007773E5" w:rsidRDefault="00B319EB" w:rsidP="00B319EB">
      <w:pPr>
        <w:spacing w:line="480" w:lineRule="auto"/>
        <w:jc w:val="both"/>
        <w:rPr>
          <w:color w:val="000000"/>
        </w:rPr>
      </w:pPr>
      <w:r w:rsidRPr="007773E5">
        <w:rPr>
          <w:color w:val="000000" w:themeColor="text1"/>
        </w:rPr>
        <w:t xml:space="preserve">The study findings conquer with </w:t>
      </w:r>
      <w:proofErr w:type="spellStart"/>
      <w:r w:rsidRPr="007773E5">
        <w:rPr>
          <w:color w:val="000000" w:themeColor="text1"/>
        </w:rPr>
        <w:t>Okechukwuet</w:t>
      </w:r>
      <w:proofErr w:type="spellEnd"/>
      <w:r w:rsidRPr="007773E5">
        <w:rPr>
          <w:color w:val="000000" w:themeColor="text1"/>
        </w:rPr>
        <w:t>. al. (2012) who conducted a research on inclusive education for learners with disabilities in Bo</w:t>
      </w:r>
      <w:r w:rsidR="00AF0050">
        <w:rPr>
          <w:color w:val="000000" w:themeColor="text1"/>
        </w:rPr>
        <w:t xml:space="preserve">tswana primary schools and </w:t>
      </w:r>
      <w:r w:rsidRPr="007773E5">
        <w:rPr>
          <w:color w:val="000000" w:themeColor="text1"/>
        </w:rPr>
        <w:t xml:space="preserve">findings indicated that most school-heads raised concerns such as inadequate training </w:t>
      </w:r>
      <w:r w:rsidRPr="007773E5">
        <w:rPr>
          <w:color w:val="000000" w:themeColor="text1"/>
        </w:rPr>
        <w:lastRenderedPageBreak/>
        <w:t>in special education-teacher ratio as barriers to successful implementation of inclusive e</w:t>
      </w:r>
      <w:r w:rsidR="00AF0050">
        <w:rPr>
          <w:color w:val="000000" w:themeColor="text1"/>
        </w:rPr>
        <w:t xml:space="preserve">ducation. Similar study </w:t>
      </w:r>
      <w:r w:rsidR="004A6532">
        <w:rPr>
          <w:color w:val="000000" w:themeColor="text1"/>
        </w:rPr>
        <w:t>has been</w:t>
      </w:r>
      <w:r w:rsidRPr="007773E5">
        <w:rPr>
          <w:color w:val="000000" w:themeColor="text1"/>
        </w:rPr>
        <w:t xml:space="preserve"> conducted in Kenya to establish the relationship on barriers to inclusive education. </w:t>
      </w:r>
      <w:proofErr w:type="spellStart"/>
      <w:r w:rsidRPr="007773E5">
        <w:rPr>
          <w:color w:val="000000" w:themeColor="text1"/>
        </w:rPr>
        <w:t>Khoaeane</w:t>
      </w:r>
      <w:proofErr w:type="spellEnd"/>
      <w:r w:rsidRPr="007773E5">
        <w:rPr>
          <w:color w:val="000000" w:themeColor="text1"/>
        </w:rPr>
        <w:t xml:space="preserve"> (2012) investigated the challenges that teachers face with regard to the implementation of inclusive education in Lesotho. The research revealed that teachers are not properly trained and consequently experience serious challenges when teaching learners with special needs in an inclusive classroom</w:t>
      </w:r>
      <w:r w:rsidR="004A6532">
        <w:rPr>
          <w:color w:val="000000" w:themeColor="text1"/>
        </w:rPr>
        <w:t xml:space="preserve"> for instance on handling learners with emotional and behavioral difficulties.</w:t>
      </w:r>
    </w:p>
    <w:p w:rsidR="00B319EB" w:rsidRPr="007773E5" w:rsidRDefault="00B319EB" w:rsidP="00B319EB">
      <w:pPr>
        <w:spacing w:line="480" w:lineRule="auto"/>
        <w:jc w:val="both"/>
      </w:pPr>
    </w:p>
    <w:p w:rsidR="00C80DBE" w:rsidRDefault="00B319EB" w:rsidP="00B319EB">
      <w:pPr>
        <w:spacing w:line="480" w:lineRule="auto"/>
        <w:jc w:val="both"/>
      </w:pPr>
      <w:r w:rsidRPr="007773E5">
        <w:t>The findings also agree</w:t>
      </w:r>
      <w:r w:rsidR="00E9431E">
        <w:t>d</w:t>
      </w:r>
      <w:r w:rsidRPr="007773E5">
        <w:t xml:space="preserve"> with </w:t>
      </w:r>
      <w:proofErr w:type="spellStart"/>
      <w:r w:rsidRPr="007773E5">
        <w:t>Perratonet</w:t>
      </w:r>
      <w:proofErr w:type="spellEnd"/>
      <w:r w:rsidRPr="007773E5">
        <w:t xml:space="preserve">. al., (2002) who stated that in-service training improves teacher’s general education background and provides knowledge and skills linked to the ever changing needs of a dynamic society. </w:t>
      </w:r>
      <w:proofErr w:type="spellStart"/>
      <w:r w:rsidRPr="007773E5">
        <w:t>Oriedo</w:t>
      </w:r>
      <w:proofErr w:type="spellEnd"/>
      <w:r w:rsidRPr="007773E5">
        <w:t xml:space="preserve"> (2000) also asserted that the needs of children with disabilities could not be met if most of the teachers did not have at least basic training in special needs educa</w:t>
      </w:r>
      <w:r>
        <w:t>tion. This study therefore tried</w:t>
      </w:r>
      <w:r w:rsidRPr="007773E5">
        <w:t xml:space="preserve"> to establish institutional challenges facing the implementation of inclusive education in public primary schools.</w:t>
      </w:r>
    </w:p>
    <w:p w:rsidR="00B319EB" w:rsidRPr="007773E5" w:rsidRDefault="00B319EB" w:rsidP="00B319EB">
      <w:pPr>
        <w:spacing w:line="480" w:lineRule="auto"/>
        <w:jc w:val="both"/>
        <w:rPr>
          <w:color w:val="000000" w:themeColor="text1"/>
        </w:rPr>
      </w:pPr>
      <w:r w:rsidRPr="007773E5">
        <w:rPr>
          <w:color w:val="000000" w:themeColor="text1"/>
        </w:rPr>
        <w:t>The minimum requirement for primary school teachers is P1 certificate. However, today that is not the case since many primary school teachers have gone for higher learning and some schools have employed untrained teachers to overcome the burden of large classes and shortage of teachers.  Training in the field of special education appears to enhance understanding and improve attitudes regarding inclusion (Briggs, et. al., 2001).</w:t>
      </w:r>
    </w:p>
    <w:p w:rsidR="00B319EB" w:rsidRPr="007773E5" w:rsidRDefault="00B319EB" w:rsidP="00B319EB">
      <w:pPr>
        <w:tabs>
          <w:tab w:val="left" w:pos="2880"/>
        </w:tabs>
        <w:spacing w:line="480" w:lineRule="auto"/>
        <w:jc w:val="both"/>
        <w:rPr>
          <w:color w:val="000000" w:themeColor="text1"/>
        </w:rPr>
      </w:pPr>
    </w:p>
    <w:p w:rsidR="00B319EB" w:rsidRPr="007773E5" w:rsidRDefault="00B319EB" w:rsidP="00B319EB">
      <w:pPr>
        <w:tabs>
          <w:tab w:val="left" w:pos="2880"/>
        </w:tabs>
        <w:spacing w:line="480" w:lineRule="auto"/>
        <w:jc w:val="both"/>
        <w:rPr>
          <w:color w:val="000000" w:themeColor="text1"/>
        </w:rPr>
      </w:pPr>
      <w:proofErr w:type="spellStart"/>
      <w:r w:rsidRPr="007773E5">
        <w:rPr>
          <w:color w:val="000000" w:themeColor="text1"/>
        </w:rPr>
        <w:t>Angrist&amp;Lavy</w:t>
      </w:r>
      <w:proofErr w:type="spellEnd"/>
      <w:r w:rsidRPr="007773E5">
        <w:rPr>
          <w:color w:val="000000" w:themeColor="text1"/>
        </w:rPr>
        <w:t xml:space="preserve"> (2001) observe that lack of adequate and proper training received by teachers lead to a reduction in their pupil’s scores. </w:t>
      </w:r>
      <w:proofErr w:type="spellStart"/>
      <w:r w:rsidRPr="007773E5">
        <w:rPr>
          <w:color w:val="000000" w:themeColor="text1"/>
        </w:rPr>
        <w:t>Ainscow</w:t>
      </w:r>
      <w:proofErr w:type="spellEnd"/>
      <w:r w:rsidRPr="007773E5">
        <w:rPr>
          <w:color w:val="000000" w:themeColor="text1"/>
        </w:rPr>
        <w:t xml:space="preserve"> (1999), states that </w:t>
      </w:r>
      <w:r w:rsidRPr="007773E5">
        <w:rPr>
          <w:color w:val="000000" w:themeColor="text1"/>
        </w:rPr>
        <w:lastRenderedPageBreak/>
        <w:t>appropriate qualifications lead to a greater sense of confidence and empowerment and an increased willingness to experiment with alternative responses to problems experienced in the classroom. Nadia (2012), in his study one of the research findings revealed that the teachers who are presen</w:t>
      </w:r>
      <w:r w:rsidR="00E9431E">
        <w:rPr>
          <w:color w:val="000000" w:themeColor="text1"/>
        </w:rPr>
        <w:t>t in inclusive classrooms lack</w:t>
      </w:r>
      <w:r w:rsidRPr="007773E5">
        <w:rPr>
          <w:color w:val="000000" w:themeColor="text1"/>
        </w:rPr>
        <w:t xml:space="preserve"> the required training and qualifications to handle students with learning disabilities.</w:t>
      </w:r>
    </w:p>
    <w:p w:rsidR="0087116A" w:rsidRDefault="0087116A" w:rsidP="00454C0B">
      <w:pPr>
        <w:spacing w:line="480" w:lineRule="auto"/>
        <w:jc w:val="both"/>
        <w:rPr>
          <w:rFonts w:eastAsiaTheme="majorEastAsia" w:cstheme="majorBidi"/>
          <w:b/>
          <w:bCs/>
          <w:szCs w:val="28"/>
        </w:rPr>
      </w:pPr>
    </w:p>
    <w:p w:rsidR="00454C0B" w:rsidRDefault="006775E5" w:rsidP="00454C0B">
      <w:pPr>
        <w:spacing w:line="480" w:lineRule="auto"/>
        <w:jc w:val="both"/>
      </w:pPr>
      <w:r>
        <w:rPr>
          <w:b/>
        </w:rPr>
        <w:t>4.7.2 Teachers Perception towards Inclusive Education.</w:t>
      </w:r>
    </w:p>
    <w:p w:rsidR="00454C0B" w:rsidRDefault="00454C0B" w:rsidP="00454C0B">
      <w:pPr>
        <w:spacing w:line="480" w:lineRule="auto"/>
        <w:jc w:val="both"/>
      </w:pPr>
      <w:r w:rsidRPr="007773E5">
        <w:t xml:space="preserve"> Though attempts have been made by Kenya Institute of Curriculum </w:t>
      </w:r>
      <w:r w:rsidR="0087116A" w:rsidRPr="007773E5">
        <w:t>Development (</w:t>
      </w:r>
      <w:r w:rsidRPr="007773E5">
        <w:t>KICD) to come up with inclusive curriculum, much is yet to be realized. This strongly implies that the needs of learners with special needs are not adequately catered for. This may explain why the retention of learners with special needs is low in public primary schools. This may be attributed to their failure to attain the required marks therefore teachers who teach them believe they drag their lessons and pull down the mean score of their classes.</w:t>
      </w:r>
    </w:p>
    <w:p w:rsidR="00741524" w:rsidRDefault="00573BA3" w:rsidP="0012712A">
      <w:pPr>
        <w:pStyle w:val="Default"/>
        <w:spacing w:line="480" w:lineRule="auto"/>
        <w:jc w:val="both"/>
      </w:pPr>
      <w:r>
        <w:t xml:space="preserve">The absence of physical </w:t>
      </w:r>
      <w:r w:rsidRPr="007773E5">
        <w:t>facilities had a negative influence in the implementation of inclusion in primary schools, as these facilities are crucial for the learners with special needs to stay in mainstream sc</w:t>
      </w:r>
      <w:r>
        <w:t>hools.</w:t>
      </w:r>
    </w:p>
    <w:p w:rsidR="0012712A" w:rsidRPr="007773E5" w:rsidRDefault="0012712A" w:rsidP="0012712A">
      <w:pPr>
        <w:pStyle w:val="Default"/>
        <w:spacing w:line="480" w:lineRule="auto"/>
        <w:jc w:val="both"/>
      </w:pPr>
      <w:r w:rsidRPr="007773E5">
        <w:rPr>
          <w:color w:val="000000" w:themeColor="text1"/>
        </w:rPr>
        <w:t xml:space="preserve">On the head teachers perception towards the implementation of inclusive education in their school majority of them said that they perceived it as being difficult to embrace. This shows that the head teachers had negative perception towards inclusive education. </w:t>
      </w:r>
      <w:r w:rsidRPr="007773E5">
        <w:t>The success of an inclusion will depend on the perceptions teachers hold. Cade and Baker-</w:t>
      </w:r>
      <w:proofErr w:type="spellStart"/>
      <w:r w:rsidRPr="007773E5">
        <w:t>Krozynski</w:t>
      </w:r>
      <w:proofErr w:type="spellEnd"/>
      <w:r w:rsidRPr="007773E5">
        <w:t xml:space="preserve"> (2002) established that negative teachers’ perceptions impeded effective inclusion of learners with disabilities in public primary schools in China. </w:t>
      </w:r>
    </w:p>
    <w:p w:rsidR="0012712A" w:rsidRPr="007773E5" w:rsidRDefault="0012712A" w:rsidP="0012712A">
      <w:pPr>
        <w:pStyle w:val="Default"/>
        <w:spacing w:line="480" w:lineRule="auto"/>
        <w:jc w:val="both"/>
      </w:pPr>
    </w:p>
    <w:p w:rsidR="0012712A" w:rsidRPr="007773E5" w:rsidRDefault="0012712A" w:rsidP="0012712A">
      <w:pPr>
        <w:tabs>
          <w:tab w:val="left" w:pos="3510"/>
        </w:tabs>
        <w:spacing w:line="480" w:lineRule="auto"/>
        <w:contextualSpacing/>
        <w:jc w:val="both"/>
      </w:pPr>
      <w:r w:rsidRPr="007773E5">
        <w:lastRenderedPageBreak/>
        <w:t xml:space="preserve">The findings is also in line with </w:t>
      </w:r>
      <w:proofErr w:type="spellStart"/>
      <w:r w:rsidRPr="007773E5">
        <w:rPr>
          <w:color w:val="000000" w:themeColor="text1"/>
        </w:rPr>
        <w:t>Ogolla</w:t>
      </w:r>
      <w:proofErr w:type="spellEnd"/>
      <w:r w:rsidRPr="007773E5">
        <w:rPr>
          <w:color w:val="000000" w:themeColor="text1"/>
        </w:rPr>
        <w:t xml:space="preserve"> (2011) who conducted a research on factors influencing the implementation of inclusive education in public primary schools and one of the findings of the study indicated that most teachers have negative attitude towards inclusive education as they see it as a bother and those children do lower their class mean score. Also, in a study conducted by </w:t>
      </w:r>
      <w:proofErr w:type="spellStart"/>
      <w:r w:rsidRPr="007773E5">
        <w:rPr>
          <w:color w:val="000000" w:themeColor="text1"/>
        </w:rPr>
        <w:t>Kiprono</w:t>
      </w:r>
      <w:proofErr w:type="spellEnd"/>
      <w:r w:rsidRPr="007773E5">
        <w:rPr>
          <w:color w:val="000000" w:themeColor="text1"/>
        </w:rPr>
        <w:t xml:space="preserve"> (2014) on challenges facing the implementation of inclusive policy in special needs education, one of the findings revealed negative attitudes of education managers towards </w:t>
      </w:r>
      <w:proofErr w:type="spellStart"/>
      <w:r w:rsidRPr="007773E5">
        <w:rPr>
          <w:color w:val="000000" w:themeColor="text1"/>
        </w:rPr>
        <w:t>programme</w:t>
      </w:r>
      <w:proofErr w:type="spellEnd"/>
      <w:r w:rsidRPr="007773E5">
        <w:rPr>
          <w:color w:val="000000" w:themeColor="text1"/>
        </w:rPr>
        <w:t xml:space="preserve"> implementation.</w:t>
      </w:r>
    </w:p>
    <w:p w:rsidR="00FF2F43" w:rsidRDefault="006775E5" w:rsidP="00FF2F43">
      <w:pPr>
        <w:spacing w:line="480" w:lineRule="auto"/>
        <w:jc w:val="both"/>
      </w:pPr>
      <w:r>
        <w:rPr>
          <w:b/>
        </w:rPr>
        <w:t>4.7.3 Availability and Adequacy of Teaching and Learning Resources.</w:t>
      </w:r>
    </w:p>
    <w:p w:rsidR="00862289" w:rsidRPr="007773E5" w:rsidRDefault="00FF2F43" w:rsidP="00862289">
      <w:pPr>
        <w:spacing w:line="480" w:lineRule="auto"/>
        <w:jc w:val="both"/>
      </w:pPr>
      <w:r w:rsidRPr="007773E5">
        <w:t>Textbooks form one very important part of the teaching/learning resources. Howeve</w:t>
      </w:r>
      <w:r w:rsidR="008B613D">
        <w:t>r, in majority of schools</w:t>
      </w:r>
      <w:r w:rsidRPr="007773E5">
        <w:t xml:space="preserve"> large print text books are not available; hence this discourages effective implementation of inclusive education.</w:t>
      </w:r>
      <w:r w:rsidR="00862289">
        <w:t>.</w:t>
      </w:r>
      <w:r w:rsidR="00862289" w:rsidRPr="007773E5">
        <w:t xml:space="preserve"> Majority of the schools did not have the Braille machine this may translate that among the challenged children, very few schooling facilities may support the effective</w:t>
      </w:r>
      <w:r w:rsidR="00862289">
        <w:t xml:space="preserve"> implementation of inclusive education.</w:t>
      </w:r>
      <w:r w:rsidR="003043D1" w:rsidRPr="007773E5">
        <w:t>This</w:t>
      </w:r>
      <w:r w:rsidR="008B613D">
        <w:t xml:space="preserve"> finding clearly shows that m</w:t>
      </w:r>
      <w:r w:rsidR="003043D1" w:rsidRPr="007773E5">
        <w:t>ajority of the schools did not have Hearing aids for Hearing impaire</w:t>
      </w:r>
      <w:r w:rsidR="008B613D">
        <w:t>d learners.</w:t>
      </w:r>
      <w:r w:rsidR="003043D1" w:rsidRPr="007773E5">
        <w:t xml:space="preserve"> This may discourage the enrolment and retention of auditory impaired learners.</w:t>
      </w:r>
    </w:p>
    <w:p w:rsidR="008B613D" w:rsidRDefault="00FF2F43" w:rsidP="005A79B4">
      <w:pPr>
        <w:spacing w:line="480" w:lineRule="auto"/>
        <w:jc w:val="both"/>
      </w:pPr>
      <w:r w:rsidRPr="007773E5">
        <w:t xml:space="preserve">Braille is very important equipment in the learning and communication of blind learners. However, other forms of handicaps may not require the Braille machine.  </w:t>
      </w:r>
      <w:r w:rsidR="005A79B4" w:rsidRPr="007773E5">
        <w:t xml:space="preserve">.  The presence of adapted chairs and desks may have been a factor that encouraged inclusion in primary schools, but the absence of other important factors that support inclusion, may have impeded inclusion. For example, on average educational and instructional materials for a child with visual impairment for primary school could include Braille, cubes for arithmetic board games, thermo form machine, binding and spiral machine and mobility.  </w:t>
      </w:r>
      <w:proofErr w:type="spellStart"/>
      <w:r w:rsidR="005A79B4" w:rsidRPr="007773E5">
        <w:t>Etenesh</w:t>
      </w:r>
      <w:proofErr w:type="spellEnd"/>
      <w:r w:rsidR="005A79B4" w:rsidRPr="007773E5">
        <w:t xml:space="preserve"> (2000) tend to agree that lack of relevant </w:t>
      </w:r>
      <w:r w:rsidR="005A79B4" w:rsidRPr="007773E5">
        <w:lastRenderedPageBreak/>
        <w:t>facilities and materials is a major challenge to the implementation of effectiveinclusive education in many schools.</w:t>
      </w:r>
    </w:p>
    <w:p w:rsidR="00C80DBE" w:rsidRDefault="008B613D" w:rsidP="00BE5A9F">
      <w:pPr>
        <w:spacing w:line="480" w:lineRule="auto"/>
        <w:jc w:val="both"/>
      </w:pPr>
      <w:r>
        <w:t xml:space="preserve"> S</w:t>
      </w:r>
      <w:r w:rsidR="005A79B4" w:rsidRPr="007773E5">
        <w:t>ign language interpreters were not available in school therefore it</w:t>
      </w:r>
      <w:r>
        <w:t xml:space="preserve"> was an instructional challenge</w:t>
      </w:r>
      <w:r w:rsidR="005A79B4" w:rsidRPr="007773E5">
        <w:t xml:space="preserve"> that face the </w:t>
      </w:r>
      <w:r w:rsidR="005A79B4" w:rsidRPr="007773E5">
        <w:rPr>
          <w:color w:val="000000" w:themeColor="text1"/>
        </w:rPr>
        <w:t xml:space="preserve">implementation of inclusive education in public primary schools in </w:t>
      </w:r>
      <w:proofErr w:type="spellStart"/>
      <w:r w:rsidR="005A79B4" w:rsidRPr="007773E5">
        <w:rPr>
          <w:color w:val="000000" w:themeColor="text1"/>
        </w:rPr>
        <w:t>Bungoma</w:t>
      </w:r>
      <w:proofErr w:type="spellEnd"/>
      <w:r w:rsidR="005A79B4" w:rsidRPr="007773E5">
        <w:rPr>
          <w:color w:val="000000" w:themeColor="text1"/>
        </w:rPr>
        <w:t xml:space="preserve"> East Sub-</w:t>
      </w:r>
      <w:proofErr w:type="spellStart"/>
      <w:r w:rsidR="005A79B4" w:rsidRPr="007773E5">
        <w:rPr>
          <w:color w:val="000000" w:themeColor="text1"/>
        </w:rPr>
        <w:t>County.</w:t>
      </w:r>
      <w:r>
        <w:t>S</w:t>
      </w:r>
      <w:r w:rsidR="005A79B4" w:rsidRPr="007773E5">
        <w:t>chools</w:t>
      </w:r>
      <w:proofErr w:type="spellEnd"/>
      <w:r w:rsidR="005A79B4" w:rsidRPr="007773E5">
        <w:t xml:space="preserve"> do not have ramps for the physically challenged learners. </w:t>
      </w:r>
    </w:p>
    <w:p w:rsidR="00BE5A9F" w:rsidRDefault="005A79B4" w:rsidP="00BE5A9F">
      <w:pPr>
        <w:spacing w:line="480" w:lineRule="auto"/>
        <w:jc w:val="both"/>
      </w:pPr>
      <w:r w:rsidRPr="007773E5">
        <w:t>In most schools, there were no structural mod</w:t>
      </w:r>
      <w:r w:rsidR="008B613D">
        <w:t>ifications made such as ramps for</w:t>
      </w:r>
      <w:r w:rsidRPr="007773E5">
        <w:t xml:space="preserve"> students with physical impairments. This indicated how learners with disabilities are excluded from gaining access to buildings. Ramps and slopes should be built wherever necessary to ensure accessibility, especially for wheelchair users. Most disabled children in the school should be able to move independently in the school compound and in the classrooms. </w:t>
      </w:r>
    </w:p>
    <w:p w:rsidR="008B613D" w:rsidRDefault="00BE5A9F" w:rsidP="00212A0E">
      <w:pPr>
        <w:spacing w:line="480" w:lineRule="auto"/>
        <w:jc w:val="both"/>
      </w:pPr>
      <w:r w:rsidRPr="007773E5">
        <w:t xml:space="preserve">The study established </w:t>
      </w:r>
      <w:r w:rsidR="008B613D">
        <w:t xml:space="preserve">that the majority of the </w:t>
      </w:r>
      <w:r w:rsidRPr="007773E5">
        <w:t xml:space="preserve"> respondents indicated that their schools did not have physical facilities such as ramps, adapted toilets, adapted chairs and desks, wheel chairs, spacious classrooms and level playgrounds. Resources play a key role in any meaningful learning. The resources may be in the form of staffing, teaching aids among others. It is imperative that schools should be provided with enough teachers, teaching and reading materials and resource centers.</w:t>
      </w:r>
    </w:p>
    <w:p w:rsidR="00212A0E" w:rsidRDefault="00BE5A9F" w:rsidP="00212A0E">
      <w:pPr>
        <w:spacing w:line="480" w:lineRule="auto"/>
        <w:jc w:val="both"/>
        <w:rPr>
          <w:color w:val="000000"/>
        </w:rPr>
      </w:pPr>
      <w:r w:rsidRPr="007773E5">
        <w:t xml:space="preserve"> The findings indicate that there is an acute shortage of these vital resources. Priority must be given to the provision of these essential resources to each learning institution. If the figures are anything to go by, lack of suitable teaching and learning resources would therefore adversely affect inclusive education.</w:t>
      </w:r>
    </w:p>
    <w:p w:rsidR="00071868" w:rsidRDefault="00212A0E" w:rsidP="00071868">
      <w:pPr>
        <w:spacing w:line="480" w:lineRule="auto"/>
        <w:jc w:val="both"/>
        <w:rPr>
          <w:color w:val="000000"/>
        </w:rPr>
      </w:pPr>
      <w:r w:rsidRPr="007773E5">
        <w:rPr>
          <w:color w:val="000000"/>
        </w:rPr>
        <w:t xml:space="preserve">Lack of </w:t>
      </w:r>
      <w:r w:rsidRPr="007773E5">
        <w:rPr>
          <w:bCs/>
          <w:color w:val="000000"/>
        </w:rPr>
        <w:t xml:space="preserve">models and specimens </w:t>
      </w:r>
      <w:r w:rsidRPr="007773E5">
        <w:rPr>
          <w:color w:val="000000"/>
        </w:rPr>
        <w:t xml:space="preserve">indicates that there are no specialized learning materials for pupils with special education needs. This makes it a challenge as they compete unfavorably with the regular learners. For successful implementation of </w:t>
      </w:r>
      <w:r w:rsidRPr="007773E5">
        <w:rPr>
          <w:color w:val="000000"/>
        </w:rPr>
        <w:lastRenderedPageBreak/>
        <w:t xml:space="preserve">inclusive education in the schools, each learner’s needs are supposed to be met through adaptation of equipment, specialized instructions and personnel (Kaufmann 1995). </w:t>
      </w:r>
    </w:p>
    <w:p w:rsidR="003F0A4F" w:rsidRDefault="00071868" w:rsidP="00071868">
      <w:pPr>
        <w:spacing w:line="480" w:lineRule="auto"/>
        <w:jc w:val="both"/>
        <w:rPr>
          <w:color w:val="000000"/>
        </w:rPr>
      </w:pPr>
      <w:r w:rsidRPr="007773E5">
        <w:rPr>
          <w:color w:val="000000"/>
        </w:rPr>
        <w:t xml:space="preserve">This findings clearly shows that most of the schools did not have Braille papers hence faced a challenge in implementing inclusive education. The finding also concurs with findings by </w:t>
      </w:r>
      <w:proofErr w:type="spellStart"/>
      <w:r w:rsidRPr="007773E5">
        <w:rPr>
          <w:color w:val="000000"/>
        </w:rPr>
        <w:t>Gethin</w:t>
      </w:r>
      <w:proofErr w:type="spellEnd"/>
      <w:r w:rsidRPr="007773E5">
        <w:rPr>
          <w:color w:val="000000"/>
        </w:rPr>
        <w:t xml:space="preserve"> (2003), </w:t>
      </w:r>
      <w:proofErr w:type="spellStart"/>
      <w:r w:rsidRPr="007773E5">
        <w:rPr>
          <w:color w:val="000000"/>
        </w:rPr>
        <w:t>Gichura</w:t>
      </w:r>
      <w:proofErr w:type="spellEnd"/>
      <w:r w:rsidRPr="007773E5">
        <w:rPr>
          <w:color w:val="000000"/>
        </w:rPr>
        <w:t xml:space="preserve"> (1999), </w:t>
      </w:r>
      <w:proofErr w:type="spellStart"/>
      <w:r w:rsidRPr="007773E5">
        <w:rPr>
          <w:color w:val="000000"/>
        </w:rPr>
        <w:t>Kochung</w:t>
      </w:r>
      <w:proofErr w:type="spellEnd"/>
      <w:r w:rsidRPr="007773E5">
        <w:rPr>
          <w:color w:val="000000"/>
        </w:rPr>
        <w:t xml:space="preserve"> (2003), and </w:t>
      </w:r>
      <w:proofErr w:type="spellStart"/>
      <w:r w:rsidRPr="007773E5">
        <w:rPr>
          <w:color w:val="000000"/>
        </w:rPr>
        <w:t>Oriedo</w:t>
      </w:r>
      <w:proofErr w:type="spellEnd"/>
      <w:r w:rsidRPr="007773E5">
        <w:rPr>
          <w:color w:val="000000"/>
        </w:rPr>
        <w:t xml:space="preserve"> (2003) that existing facilities lack the basic technical training devices (e.g. Braille, typewriters, hearing aids, specialized play materials).</w:t>
      </w:r>
      <w:proofErr w:type="spellStart"/>
      <w:r w:rsidR="00E26412">
        <w:rPr>
          <w:color w:val="000000"/>
        </w:rPr>
        <w:t>Farrant</w:t>
      </w:r>
      <w:proofErr w:type="spellEnd"/>
      <w:r w:rsidR="00E26412">
        <w:rPr>
          <w:color w:val="000000"/>
        </w:rPr>
        <w:t xml:space="preserve"> (1989)</w:t>
      </w:r>
      <w:r w:rsidRPr="007773E5">
        <w:rPr>
          <w:color w:val="000000"/>
        </w:rPr>
        <w:t xml:space="preserve"> advise that teaching or learning materials should be selected according to the specific needs of the learners. When teachers fail to get such materials they resort to using only blackboards which are not effective for all pupils in inclusive classes.</w:t>
      </w:r>
    </w:p>
    <w:p w:rsidR="00733D3E" w:rsidRPr="00C80DBE" w:rsidRDefault="000C2AD9" w:rsidP="00733D3E">
      <w:pPr>
        <w:spacing w:line="480" w:lineRule="auto"/>
        <w:jc w:val="both"/>
      </w:pPr>
      <w:r>
        <w:rPr>
          <w:color w:val="000000"/>
        </w:rPr>
        <w:t>The results showed</w:t>
      </w:r>
      <w:r w:rsidR="003F0A4F">
        <w:rPr>
          <w:color w:val="000000"/>
        </w:rPr>
        <w:t xml:space="preserve"> that </w:t>
      </w:r>
      <w:r>
        <w:rPr>
          <w:color w:val="000000"/>
        </w:rPr>
        <w:t xml:space="preserve">there was no </w:t>
      </w:r>
      <w:r w:rsidR="003F0A4F" w:rsidRPr="007773E5">
        <w:rPr>
          <w:bCs/>
          <w:color w:val="000000"/>
        </w:rPr>
        <w:t>mobility frames</w:t>
      </w:r>
      <w:r w:rsidR="003F0A4F" w:rsidRPr="007773E5">
        <w:rPr>
          <w:color w:val="000000"/>
        </w:rPr>
        <w:t>. Pupils without learning aids and support materials have their mobility reduced and they feel inferior to their normal pupils. They have to continuously play catch up. With the reason of not being able to hear, see and express themselves properly and writing slower than other children results in many of them failing in examinations.</w:t>
      </w:r>
      <w:r>
        <w:t>It was</w:t>
      </w:r>
      <w:r w:rsidR="00696FE8" w:rsidRPr="007773E5">
        <w:t xml:space="preserve"> apparent that teachers believe that teaching/learning materials are not available. This is a major setback for inclusion as teaching/learning resources play a key role in the implementation of inclusive education.</w:t>
      </w:r>
    </w:p>
    <w:p w:rsidR="00733D3E" w:rsidRPr="007773E5" w:rsidRDefault="000C2AD9" w:rsidP="00733D3E">
      <w:pPr>
        <w:spacing w:line="480" w:lineRule="auto"/>
        <w:jc w:val="both"/>
        <w:rPr>
          <w:color w:val="000000"/>
        </w:rPr>
      </w:pPr>
      <w:r>
        <w:rPr>
          <w:color w:val="000000"/>
        </w:rPr>
        <w:t>The findings</w:t>
      </w:r>
      <w:r w:rsidR="00733D3E" w:rsidRPr="007773E5">
        <w:rPr>
          <w:color w:val="000000"/>
        </w:rPr>
        <w:t xml:space="preserve"> indi</w:t>
      </w:r>
      <w:r>
        <w:rPr>
          <w:color w:val="000000"/>
        </w:rPr>
        <w:t>cated that, the majority of the</w:t>
      </w:r>
      <w:r w:rsidR="00733D3E" w:rsidRPr="007773E5">
        <w:rPr>
          <w:color w:val="000000"/>
        </w:rPr>
        <w:t xml:space="preserve"> schools did not have safe playgrounds. The school should be adapted to ensure accessibilit</w:t>
      </w:r>
      <w:r w:rsidR="00C80DBE">
        <w:rPr>
          <w:color w:val="000000"/>
        </w:rPr>
        <w:t xml:space="preserve">y of children with disabilities </w:t>
      </w:r>
      <w:r w:rsidR="00733D3E" w:rsidRPr="007773E5">
        <w:rPr>
          <w:color w:val="000000"/>
        </w:rPr>
        <w:t xml:space="preserve">within the compound and in the school building. Infrastructure that is meant to address needs of an inclusive environment are lacking in schools in the study district. These findings mirror the studies by </w:t>
      </w:r>
      <w:proofErr w:type="spellStart"/>
      <w:r w:rsidR="00733D3E" w:rsidRPr="007773E5">
        <w:rPr>
          <w:color w:val="000000"/>
        </w:rPr>
        <w:t>Gichura</w:t>
      </w:r>
      <w:proofErr w:type="spellEnd"/>
      <w:r w:rsidR="00733D3E" w:rsidRPr="007773E5">
        <w:rPr>
          <w:color w:val="000000"/>
        </w:rPr>
        <w:t xml:space="preserve"> (1999), </w:t>
      </w:r>
      <w:proofErr w:type="spellStart"/>
      <w:r w:rsidR="00733D3E" w:rsidRPr="007773E5">
        <w:rPr>
          <w:color w:val="000000"/>
        </w:rPr>
        <w:t>Kochung</w:t>
      </w:r>
      <w:proofErr w:type="spellEnd"/>
      <w:r w:rsidR="00733D3E" w:rsidRPr="007773E5">
        <w:rPr>
          <w:color w:val="000000"/>
        </w:rPr>
        <w:t xml:space="preserve"> (2003), </w:t>
      </w:r>
      <w:proofErr w:type="spellStart"/>
      <w:r w:rsidR="00733D3E" w:rsidRPr="007773E5">
        <w:rPr>
          <w:color w:val="000000"/>
        </w:rPr>
        <w:t>Muchiri</w:t>
      </w:r>
      <w:proofErr w:type="spellEnd"/>
      <w:r w:rsidR="00733D3E" w:rsidRPr="007773E5">
        <w:rPr>
          <w:color w:val="000000"/>
        </w:rPr>
        <w:t xml:space="preserve"> and Robertson (2000) and </w:t>
      </w:r>
      <w:proofErr w:type="spellStart"/>
      <w:r w:rsidR="00733D3E" w:rsidRPr="007773E5">
        <w:rPr>
          <w:color w:val="000000"/>
        </w:rPr>
        <w:t>Oriedo</w:t>
      </w:r>
      <w:proofErr w:type="spellEnd"/>
      <w:r w:rsidR="00733D3E" w:rsidRPr="007773E5">
        <w:rPr>
          <w:color w:val="000000"/>
        </w:rPr>
        <w:t xml:space="preserve"> (2003) who noted that school buildings were not </w:t>
      </w:r>
      <w:r w:rsidR="00733D3E" w:rsidRPr="007773E5">
        <w:rPr>
          <w:color w:val="000000"/>
        </w:rPr>
        <w:lastRenderedPageBreak/>
        <w:t>accessible, making it difficult for students with physical disabilities to attend. For inclusion to be successful the school environment should be modified to support the learners with special education needs. Teachers, staff and students also help them move around</w:t>
      </w:r>
      <w:r w:rsidR="0087116A">
        <w:rPr>
          <w:color w:val="000000"/>
        </w:rPr>
        <w:t>.</w:t>
      </w:r>
    </w:p>
    <w:p w:rsidR="00733D3E" w:rsidRPr="007773E5" w:rsidRDefault="00733D3E" w:rsidP="00733D3E">
      <w:pPr>
        <w:spacing w:line="480" w:lineRule="auto"/>
        <w:jc w:val="both"/>
      </w:pPr>
      <w:r w:rsidRPr="007773E5">
        <w:t xml:space="preserve">The information from the observation checklist also indicated that the majority of these schools did not have the teaching and learning resources such as </w:t>
      </w:r>
      <w:r w:rsidRPr="007773E5">
        <w:rPr>
          <w:color w:val="000000" w:themeColor="text1"/>
        </w:rPr>
        <w:t>adapted chairs or desks</w:t>
      </w:r>
      <w:r w:rsidRPr="007773E5">
        <w:t xml:space="preserve">, </w:t>
      </w:r>
      <w:r w:rsidRPr="007773E5">
        <w:rPr>
          <w:color w:val="000000" w:themeColor="text1"/>
        </w:rPr>
        <w:t>adapted toilets ramps, braille machine, charts and maps wheelchairs among others</w:t>
      </w:r>
      <w:r w:rsidRPr="007773E5">
        <w:t xml:space="preserve"> above mentioned facilities. The absence of these facilities had a negative influence in the implementation of inclusion in primary schools, as these facilities are crucial for the learners with special needs to stay in mainstream schools. The situation in </w:t>
      </w:r>
      <w:proofErr w:type="spellStart"/>
      <w:r w:rsidRPr="007773E5">
        <w:t>Bungoma</w:t>
      </w:r>
      <w:proofErr w:type="spellEnd"/>
      <w:r w:rsidRPr="007773E5">
        <w:t xml:space="preserve"> is similar to the one in </w:t>
      </w:r>
      <w:proofErr w:type="spellStart"/>
      <w:r w:rsidRPr="007773E5">
        <w:t>Rigoma</w:t>
      </w:r>
      <w:proofErr w:type="spellEnd"/>
      <w:r w:rsidRPr="007773E5">
        <w:t xml:space="preserve"> division, </w:t>
      </w:r>
      <w:proofErr w:type="spellStart"/>
      <w:r w:rsidRPr="007773E5">
        <w:t>Nyamira</w:t>
      </w:r>
      <w:proofErr w:type="spellEnd"/>
      <w:r w:rsidRPr="007773E5">
        <w:t xml:space="preserve"> County, Kenya, as was established by (</w:t>
      </w:r>
      <w:proofErr w:type="spellStart"/>
      <w:r w:rsidRPr="007773E5">
        <w:t>Nyaigoti</w:t>
      </w:r>
      <w:proofErr w:type="spellEnd"/>
      <w:r w:rsidRPr="007773E5">
        <w:t>, 2013) that material resources in classes were not structured to accommodate learners with special needs or they were not adequate.</w:t>
      </w:r>
    </w:p>
    <w:p w:rsidR="000C2AD9" w:rsidRDefault="00733D3E" w:rsidP="00733D3E">
      <w:pPr>
        <w:spacing w:line="480" w:lineRule="auto"/>
        <w:jc w:val="both"/>
      </w:pPr>
      <w:r w:rsidRPr="007773E5">
        <w:t>The study further established fr</w:t>
      </w:r>
      <w:r>
        <w:t>om the interview schedules that,</w:t>
      </w:r>
      <w:r w:rsidRPr="007773E5">
        <w:t xml:space="preserve"> the head teachers in </w:t>
      </w:r>
      <w:proofErr w:type="spellStart"/>
      <w:r w:rsidRPr="007773E5">
        <w:t>Bungoma</w:t>
      </w:r>
      <w:proofErr w:type="spellEnd"/>
      <w:r w:rsidRPr="007773E5">
        <w:t xml:space="preserve"> East Sub County indicated that the physical facilities for inclusive education were not enough for learners with special needs. This study conquers with a study carried out by Ministry of Education (2003) found out that barrier to inclusion related to inappropriate infrastructure like buildings and schools capacity to procure the necessary physical facilities for inclusive education.</w:t>
      </w:r>
    </w:p>
    <w:p w:rsidR="00733D3E" w:rsidRPr="007773E5" w:rsidRDefault="00733D3E" w:rsidP="00733D3E">
      <w:pPr>
        <w:spacing w:line="480" w:lineRule="auto"/>
        <w:jc w:val="both"/>
      </w:pPr>
      <w:r w:rsidRPr="007773E5">
        <w:t xml:space="preserve"> All the head teachers further indicated that the physical facilities available were not easily accessible by learners in inclusive education. According to </w:t>
      </w:r>
      <w:proofErr w:type="spellStart"/>
      <w:r w:rsidRPr="007773E5">
        <w:t>Kadima</w:t>
      </w:r>
      <w:proofErr w:type="spellEnd"/>
      <w:r w:rsidRPr="007773E5">
        <w:t xml:space="preserve"> (2006) and </w:t>
      </w:r>
      <w:proofErr w:type="spellStart"/>
      <w:r w:rsidRPr="007773E5">
        <w:t>Kithuka</w:t>
      </w:r>
      <w:proofErr w:type="spellEnd"/>
      <w:r w:rsidRPr="007773E5">
        <w:t xml:space="preserve"> (2008) schools need to be restructured to cater for all learners.</w:t>
      </w:r>
    </w:p>
    <w:p w:rsidR="00733D3E" w:rsidRPr="007773E5" w:rsidRDefault="00733D3E" w:rsidP="00733D3E">
      <w:pPr>
        <w:spacing w:line="480" w:lineRule="auto"/>
        <w:jc w:val="both"/>
      </w:pPr>
      <w:proofErr w:type="spellStart"/>
      <w:r w:rsidRPr="007773E5">
        <w:t>MoE</w:t>
      </w:r>
      <w:proofErr w:type="spellEnd"/>
      <w:r w:rsidRPr="007773E5">
        <w:t xml:space="preserve"> (2009), and </w:t>
      </w:r>
      <w:proofErr w:type="spellStart"/>
      <w:r w:rsidRPr="007773E5">
        <w:t>GoK</w:t>
      </w:r>
      <w:proofErr w:type="spellEnd"/>
      <w:r w:rsidRPr="007773E5">
        <w:t xml:space="preserve"> (2005) observe that the learning environment, including the location of institutions; buildings; amenities; and furniture pose accessibility challenge to learners with special needs and disabilities in Kenya. They further advise </w:t>
      </w:r>
      <w:r w:rsidRPr="007773E5">
        <w:lastRenderedPageBreak/>
        <w:t xml:space="preserve">that the physical environment where children with special needs operate should allow them to access education with minimal hindrance. These findings agree with a study conducted by </w:t>
      </w:r>
      <w:proofErr w:type="spellStart"/>
      <w:r w:rsidRPr="007773E5">
        <w:t>Kristensen</w:t>
      </w:r>
      <w:proofErr w:type="spellEnd"/>
      <w:r w:rsidRPr="007773E5">
        <w:t xml:space="preserve"> and </w:t>
      </w:r>
      <w:proofErr w:type="spellStart"/>
      <w:r w:rsidRPr="007773E5">
        <w:t>Kristensen</w:t>
      </w:r>
      <w:proofErr w:type="spellEnd"/>
      <w:r w:rsidRPr="007773E5">
        <w:t xml:space="preserve"> (1997) in Uganda, and indicated that in most regular schools materials were</w:t>
      </w:r>
      <w:r w:rsidR="00894E84">
        <w:t xml:space="preserve"> not provided</w:t>
      </w:r>
      <w:r w:rsidRPr="007773E5">
        <w:t xml:space="preserve"> for children with disabilities.</w:t>
      </w:r>
    </w:p>
    <w:p w:rsidR="005745C5" w:rsidRDefault="006775E5" w:rsidP="005745C5">
      <w:pPr>
        <w:spacing w:line="480" w:lineRule="auto"/>
        <w:jc w:val="both"/>
        <w:rPr>
          <w:b/>
        </w:rPr>
      </w:pPr>
      <w:r>
        <w:rPr>
          <w:b/>
        </w:rPr>
        <w:t>4.7.4 Teaching and Learning Methods.</w:t>
      </w:r>
    </w:p>
    <w:p w:rsidR="000A5A72" w:rsidRDefault="005745C5" w:rsidP="000A5A72">
      <w:pPr>
        <w:autoSpaceDE w:val="0"/>
        <w:autoSpaceDN w:val="0"/>
        <w:adjustRightInd w:val="0"/>
        <w:spacing w:line="480" w:lineRule="auto"/>
        <w:jc w:val="both"/>
      </w:pPr>
      <w:r w:rsidRPr="007773E5">
        <w:t>It is believed that peer tutoring can increase the achievement in different subjects to the learners. Teacher should play a big role in monitoring, evaluating and making sure that the pairs are helpful to them.</w:t>
      </w:r>
    </w:p>
    <w:p w:rsidR="00C80DBE" w:rsidRDefault="000A5A72" w:rsidP="000C4744">
      <w:pPr>
        <w:spacing w:line="480" w:lineRule="auto"/>
        <w:jc w:val="both"/>
      </w:pPr>
      <w:proofErr w:type="spellStart"/>
      <w:r w:rsidRPr="007773E5">
        <w:t>Aincsow&amp;Sandill</w:t>
      </w:r>
      <w:proofErr w:type="spellEnd"/>
      <w:r w:rsidRPr="007773E5">
        <w:t xml:space="preserve"> (2010) argues that methodology for developing inclusive practices must take account of social processes of learning that go within specific contexts also stakeholders should look for a common way to guide their practice.</w:t>
      </w:r>
      <w:r w:rsidR="00207CDB">
        <w:t>. T</w:t>
      </w:r>
      <w:r w:rsidR="000C4744">
        <w:t>here are many challenges in using teaching methods that are</w:t>
      </w:r>
      <w:r w:rsidR="00207CDB">
        <w:t xml:space="preserve"> not</w:t>
      </w:r>
      <w:r w:rsidR="000C4744">
        <w:t xml:space="preserve"> accommodative of the needs of learners in the implementation of inclusive education.</w:t>
      </w:r>
    </w:p>
    <w:p w:rsidR="000C4744" w:rsidRDefault="000C4744" w:rsidP="000C4744">
      <w:pPr>
        <w:spacing w:line="480" w:lineRule="auto"/>
        <w:jc w:val="both"/>
      </w:pPr>
      <w:r>
        <w:t xml:space="preserve"> This makes it difficult to implement inclusive education as needs of learners with disabilities are not catered for. </w:t>
      </w:r>
      <w:proofErr w:type="spellStart"/>
      <w:r>
        <w:t>Aincsow&amp;Sandill</w:t>
      </w:r>
      <w:proofErr w:type="spellEnd"/>
      <w:r>
        <w:t xml:space="preserve"> (2010) argues that methodology for developing inclusive practices must take account of social processes of learning that go within specific contexts also stakeholders should look for a common way to guide their practice. </w:t>
      </w:r>
      <w:proofErr w:type="spellStart"/>
      <w:r>
        <w:t>Wangio</w:t>
      </w:r>
      <w:proofErr w:type="spellEnd"/>
      <w:r>
        <w:t xml:space="preserve"> (2014) found that teacher styles of teaching and perception influence implementation of inclusive education. </w:t>
      </w:r>
    </w:p>
    <w:p w:rsidR="000C4744" w:rsidRDefault="000C4744" w:rsidP="000C4744">
      <w:pPr>
        <w:spacing w:line="480" w:lineRule="auto"/>
        <w:jc w:val="both"/>
      </w:pPr>
      <w:r>
        <w:t xml:space="preserve">These findings imply that the teaching methods used were not effective on the implementation of inclusive education since they were left behind in most cases. The main objective of inclusive education is to integrate the learners who may be otherwise be segregated by virtue of abilities and disabilities into the main stream. Therefore it is the liability of the classroom teacher to recognize the wants of all pupils and apply methods that would accommodate every pupil. The efficiency of </w:t>
      </w:r>
      <w:r>
        <w:lastRenderedPageBreak/>
        <w:t xml:space="preserve">teaching methods influenced the implementation of the inclusive education extremely. This is in line with a study carried by </w:t>
      </w:r>
      <w:proofErr w:type="spellStart"/>
      <w:r>
        <w:t>Wangio</w:t>
      </w:r>
      <w:proofErr w:type="spellEnd"/>
      <w:r>
        <w:t xml:space="preserve"> (2014) who found that teacher teaching styles and perceptions influence implementation of inclusive education.</w:t>
      </w:r>
    </w:p>
    <w:p w:rsidR="00CC68A9" w:rsidRDefault="00CC68A9" w:rsidP="000E3BE6">
      <w:pPr>
        <w:autoSpaceDE w:val="0"/>
        <w:autoSpaceDN w:val="0"/>
        <w:adjustRightInd w:val="0"/>
        <w:spacing w:line="480" w:lineRule="auto"/>
        <w:jc w:val="both"/>
        <w:rPr>
          <w:b/>
        </w:rPr>
      </w:pPr>
      <w:r>
        <w:rPr>
          <w:b/>
        </w:rPr>
        <w:t>4.8 Summary</w:t>
      </w:r>
    </w:p>
    <w:p w:rsidR="00CC68A9" w:rsidRPr="00CC68A9" w:rsidRDefault="00CC68A9" w:rsidP="000E3BE6">
      <w:pPr>
        <w:autoSpaceDE w:val="0"/>
        <w:autoSpaceDN w:val="0"/>
        <w:adjustRightInd w:val="0"/>
        <w:spacing w:line="480" w:lineRule="auto"/>
        <w:jc w:val="both"/>
        <w:rPr>
          <w:b/>
        </w:rPr>
      </w:pPr>
      <w:r>
        <w:t xml:space="preserve">In this Chapter, data was presented using pie charts, bar graphs and tables. The data was analyzed using computer software, the findings of the study was </w:t>
      </w:r>
      <w:proofErr w:type="spellStart"/>
      <w:r>
        <w:t>interpretated</w:t>
      </w:r>
      <w:proofErr w:type="spellEnd"/>
      <w:r>
        <w:t xml:space="preserve"> and discussed in detail based on the following </w:t>
      </w:r>
      <w:r w:rsidR="00B568F9">
        <w:t xml:space="preserve">research </w:t>
      </w:r>
      <w:r>
        <w:t xml:space="preserve">objectives: level of teacher training, teacher perception, availability and adequacy of teaching and learning resources and lastly </w:t>
      </w:r>
      <w:r w:rsidR="00B568F9">
        <w:t>teaching and learning methods.</w:t>
      </w:r>
    </w:p>
    <w:p w:rsidR="006775E5" w:rsidRDefault="006775E5" w:rsidP="000E3BE6">
      <w:pPr>
        <w:autoSpaceDE w:val="0"/>
        <w:autoSpaceDN w:val="0"/>
        <w:adjustRightInd w:val="0"/>
        <w:spacing w:line="480" w:lineRule="auto"/>
        <w:jc w:val="both"/>
        <w:rPr>
          <w:b/>
        </w:rPr>
      </w:pPr>
    </w:p>
    <w:p w:rsidR="006775E5" w:rsidRPr="001C5F4D" w:rsidRDefault="006775E5" w:rsidP="000E3BE6">
      <w:pPr>
        <w:autoSpaceDE w:val="0"/>
        <w:autoSpaceDN w:val="0"/>
        <w:adjustRightInd w:val="0"/>
        <w:spacing w:line="480" w:lineRule="auto"/>
        <w:jc w:val="both"/>
        <w:rPr>
          <w:b/>
        </w:rPr>
      </w:pPr>
    </w:p>
    <w:p w:rsidR="005D1869" w:rsidRPr="007773E5" w:rsidRDefault="005D1869" w:rsidP="000E3BE6">
      <w:pPr>
        <w:autoSpaceDE w:val="0"/>
        <w:autoSpaceDN w:val="0"/>
        <w:adjustRightInd w:val="0"/>
        <w:spacing w:line="480" w:lineRule="auto"/>
        <w:jc w:val="both"/>
      </w:pPr>
    </w:p>
    <w:p w:rsidR="005D1869" w:rsidRPr="007773E5" w:rsidRDefault="005D1869" w:rsidP="000E3BE6">
      <w:pPr>
        <w:autoSpaceDE w:val="0"/>
        <w:autoSpaceDN w:val="0"/>
        <w:adjustRightInd w:val="0"/>
        <w:spacing w:line="480" w:lineRule="auto"/>
        <w:jc w:val="both"/>
      </w:pPr>
    </w:p>
    <w:p w:rsidR="005D1869" w:rsidRPr="007773E5" w:rsidRDefault="005D1869" w:rsidP="000E3BE6">
      <w:pPr>
        <w:spacing w:line="480" w:lineRule="auto"/>
        <w:rPr>
          <w:b/>
        </w:rPr>
      </w:pPr>
      <w:r w:rsidRPr="007773E5">
        <w:rPr>
          <w:b/>
        </w:rPr>
        <w:br w:type="page"/>
      </w:r>
    </w:p>
    <w:p w:rsidR="005D1869" w:rsidRPr="007773E5" w:rsidRDefault="005D1869" w:rsidP="007C434D">
      <w:pPr>
        <w:pStyle w:val="Heading1"/>
        <w:spacing w:before="0" w:line="480" w:lineRule="auto"/>
        <w:jc w:val="center"/>
      </w:pPr>
      <w:bookmarkStart w:id="207" w:name="_Toc74310501"/>
      <w:r w:rsidRPr="007773E5">
        <w:lastRenderedPageBreak/>
        <w:t>CHAPTER FIVE</w:t>
      </w:r>
      <w:bookmarkEnd w:id="207"/>
    </w:p>
    <w:p w:rsidR="005D1869" w:rsidRPr="007773E5" w:rsidRDefault="0099499F" w:rsidP="007C434D">
      <w:pPr>
        <w:pStyle w:val="Heading1"/>
        <w:spacing w:before="0" w:line="480" w:lineRule="auto"/>
        <w:jc w:val="center"/>
      </w:pPr>
      <w:bookmarkStart w:id="208" w:name="_Toc74310502"/>
      <w:r>
        <w:t>SUMMARY, CONCLUSION</w:t>
      </w:r>
      <w:r w:rsidR="005D1869" w:rsidRPr="007773E5">
        <w:t xml:space="preserve"> AND RECOMMENDATIONS</w:t>
      </w:r>
      <w:bookmarkEnd w:id="208"/>
    </w:p>
    <w:p w:rsidR="005D1869" w:rsidRPr="007773E5" w:rsidRDefault="005D1869" w:rsidP="007C434D">
      <w:pPr>
        <w:pStyle w:val="Heading1"/>
        <w:spacing w:before="0" w:line="480" w:lineRule="auto"/>
      </w:pPr>
      <w:bookmarkStart w:id="209" w:name="_Toc74310503"/>
      <w:r w:rsidRPr="007773E5">
        <w:t>5.0 Introduction</w:t>
      </w:r>
      <w:bookmarkEnd w:id="209"/>
    </w:p>
    <w:p w:rsidR="005D1869" w:rsidRPr="007773E5" w:rsidRDefault="0099499F" w:rsidP="000E3BE6">
      <w:pPr>
        <w:spacing w:line="480" w:lineRule="auto"/>
        <w:jc w:val="both"/>
      </w:pPr>
      <w:r>
        <w:t>This chapter presents</w:t>
      </w:r>
      <w:r w:rsidR="005D1869" w:rsidRPr="007773E5">
        <w:t xml:space="preserve"> a summary of the main study </w:t>
      </w:r>
      <w:r w:rsidRPr="007773E5">
        <w:t>findings</w:t>
      </w:r>
      <w:proofErr w:type="gramStart"/>
      <w:r>
        <w:t>,</w:t>
      </w:r>
      <w:r w:rsidR="005D1869" w:rsidRPr="007773E5">
        <w:t>conclusion</w:t>
      </w:r>
      <w:proofErr w:type="gramEnd"/>
      <w:r w:rsidR="005D1869" w:rsidRPr="007773E5">
        <w:t xml:space="preserve"> arrived at from the findings</w:t>
      </w:r>
      <w:r>
        <w:t>,</w:t>
      </w:r>
      <w:r w:rsidR="005D1869" w:rsidRPr="007773E5">
        <w:t xml:space="preserve"> recomme</w:t>
      </w:r>
      <w:r>
        <w:t>ndations and</w:t>
      </w:r>
      <w:r w:rsidR="005D1869" w:rsidRPr="007773E5">
        <w:t xml:space="preserve"> suggestions for areas to conduct further studies. </w:t>
      </w:r>
    </w:p>
    <w:p w:rsidR="005D1869" w:rsidRPr="007773E5" w:rsidRDefault="005D1869" w:rsidP="000E3BE6">
      <w:pPr>
        <w:spacing w:line="480" w:lineRule="auto"/>
        <w:jc w:val="both"/>
        <w:rPr>
          <w:b/>
        </w:rPr>
      </w:pPr>
    </w:p>
    <w:p w:rsidR="005D1869" w:rsidRPr="007773E5" w:rsidRDefault="005D1869" w:rsidP="007C434D">
      <w:pPr>
        <w:pStyle w:val="Heading1"/>
        <w:spacing w:before="0" w:line="480" w:lineRule="auto"/>
      </w:pPr>
      <w:bookmarkStart w:id="210" w:name="_Toc74310504"/>
      <w:r w:rsidRPr="007773E5">
        <w:t>5.1 Summary of the Study</w:t>
      </w:r>
      <w:bookmarkEnd w:id="210"/>
    </w:p>
    <w:p w:rsidR="005D1869" w:rsidRPr="007773E5" w:rsidRDefault="005D1869" w:rsidP="000E3BE6">
      <w:pPr>
        <w:tabs>
          <w:tab w:val="left" w:pos="3510"/>
        </w:tabs>
        <w:spacing w:line="480" w:lineRule="auto"/>
        <w:contextualSpacing/>
        <w:jc w:val="both"/>
      </w:pPr>
      <w:r w:rsidRPr="007773E5">
        <w:t>The purpose of the study was to</w:t>
      </w:r>
      <w:r w:rsidRPr="007773E5">
        <w:rPr>
          <w:color w:val="000000" w:themeColor="text1"/>
        </w:rPr>
        <w:t xml:space="preserve"> investigat</w:t>
      </w:r>
      <w:r w:rsidR="009910DE">
        <w:rPr>
          <w:color w:val="000000" w:themeColor="text1"/>
        </w:rPr>
        <w:t>e the institutional influence</w:t>
      </w:r>
      <w:r w:rsidRPr="007773E5">
        <w:rPr>
          <w:color w:val="000000" w:themeColor="text1"/>
        </w:rPr>
        <w:t xml:space="preserve"> on the implementation of inclusive education in public primary schools within </w:t>
      </w:r>
      <w:proofErr w:type="spellStart"/>
      <w:r w:rsidRPr="007773E5">
        <w:rPr>
          <w:color w:val="000000" w:themeColor="text1"/>
        </w:rPr>
        <w:t>Bungoma</w:t>
      </w:r>
      <w:proofErr w:type="spellEnd"/>
      <w:r w:rsidRPr="007773E5">
        <w:rPr>
          <w:color w:val="000000" w:themeColor="text1"/>
        </w:rPr>
        <w:t xml:space="preserve"> East Sub- County</w:t>
      </w:r>
      <w:r w:rsidRPr="007773E5">
        <w:t>, Kenya. The study sought to address the following objectives: t</w:t>
      </w:r>
      <w:r w:rsidRPr="007773E5">
        <w:rPr>
          <w:color w:val="000000" w:themeColor="text1"/>
        </w:rPr>
        <w:t xml:space="preserve">o establish the level of training of teachers in special needs education and how it influence implementation of inclusive education, to establish the perceptions of teachers towards implementation of inclusive education, to determine the availability and adequacy of teaching and learning  resources and how they influence implementation of inclusive education and finally to find out the teaching and learning methods used and how they influence implementation of inclusive education in public primary schools in </w:t>
      </w:r>
      <w:proofErr w:type="spellStart"/>
      <w:r w:rsidRPr="007773E5">
        <w:rPr>
          <w:color w:val="000000" w:themeColor="text1"/>
        </w:rPr>
        <w:t>Bungoma</w:t>
      </w:r>
      <w:proofErr w:type="spellEnd"/>
      <w:r w:rsidRPr="007773E5">
        <w:rPr>
          <w:color w:val="000000" w:themeColor="text1"/>
        </w:rPr>
        <w:t xml:space="preserve"> East Sub-County. </w:t>
      </w:r>
      <w:r w:rsidRPr="007773E5">
        <w:t>The results of the data analysis have been pre</w:t>
      </w:r>
      <w:r w:rsidR="00A57BE3">
        <w:t xml:space="preserve">sented using pie </w:t>
      </w:r>
      <w:r w:rsidRPr="007773E5">
        <w:t>charts</w:t>
      </w:r>
      <w:r w:rsidR="00A57BE3">
        <w:t>, bar graphs</w:t>
      </w:r>
      <w:r w:rsidR="0099499F">
        <w:t xml:space="preserve"> and tables</w:t>
      </w:r>
      <w:r w:rsidRPr="007773E5">
        <w:t xml:space="preserve"> according to the ob</w:t>
      </w:r>
      <w:r w:rsidR="0099499F">
        <w:t>jectives of the study.</w:t>
      </w:r>
    </w:p>
    <w:p w:rsidR="005D1869" w:rsidRPr="007773E5" w:rsidRDefault="005D1869" w:rsidP="000E3BE6">
      <w:pPr>
        <w:tabs>
          <w:tab w:val="left" w:pos="3510"/>
        </w:tabs>
        <w:spacing w:line="480" w:lineRule="auto"/>
        <w:contextualSpacing/>
        <w:jc w:val="both"/>
      </w:pPr>
    </w:p>
    <w:p w:rsidR="005D1869" w:rsidRPr="007773E5" w:rsidRDefault="005D1869" w:rsidP="007C434D">
      <w:pPr>
        <w:pStyle w:val="Heading1"/>
        <w:spacing w:before="0" w:line="480" w:lineRule="auto"/>
      </w:pPr>
      <w:bookmarkStart w:id="211" w:name="_Toc74310505"/>
      <w:r w:rsidRPr="007773E5">
        <w:t>5.1.1 Level of Teacher Training and Implementation of Inclusive Education</w:t>
      </w:r>
      <w:bookmarkEnd w:id="211"/>
    </w:p>
    <w:p w:rsidR="009910DE" w:rsidRDefault="005D1869" w:rsidP="009910DE">
      <w:pPr>
        <w:spacing w:line="480" w:lineRule="auto"/>
        <w:jc w:val="both"/>
        <w:rPr>
          <w:lang w:val="en-GB"/>
        </w:rPr>
      </w:pPr>
      <w:r w:rsidRPr="007773E5">
        <w:rPr>
          <w:lang w:val="en-GB"/>
        </w:rPr>
        <w:t xml:space="preserve">The first objective was to </w:t>
      </w:r>
      <w:r w:rsidRPr="007773E5">
        <w:rPr>
          <w:color w:val="000000" w:themeColor="text1"/>
        </w:rPr>
        <w:t xml:space="preserve">establish the level of training of teachers in special needs education and how it influence implementation of inclusive education in public primary schools in </w:t>
      </w:r>
      <w:proofErr w:type="spellStart"/>
      <w:r w:rsidRPr="007773E5">
        <w:rPr>
          <w:color w:val="000000" w:themeColor="text1"/>
        </w:rPr>
        <w:t>Bungoma</w:t>
      </w:r>
      <w:proofErr w:type="spellEnd"/>
      <w:r w:rsidRPr="007773E5">
        <w:rPr>
          <w:color w:val="000000" w:themeColor="text1"/>
        </w:rPr>
        <w:t xml:space="preserve"> East Sub- County</w:t>
      </w:r>
      <w:r w:rsidRPr="007773E5">
        <w:t>, Kenya</w:t>
      </w:r>
      <w:r w:rsidRPr="007773E5">
        <w:rPr>
          <w:lang w:val="en-GB"/>
        </w:rPr>
        <w:t>.</w:t>
      </w:r>
      <w:r w:rsidR="009910DE">
        <w:t xml:space="preserve">The findings on teacher </w:t>
      </w:r>
      <w:r w:rsidR="009910DE">
        <w:lastRenderedPageBreak/>
        <w:t>training and qualification revealed that majority of public primary schools offering inclusive education have not trained in special needs education. This fact shows that the teachers lacked relevant knowledge, skills and attitude to handle disabled children. The few trained teachers are so few that they are unable to cope with the number of the disabled children. From the study it reveals that the majority of the teachers had not trained on special needs education which was hindrance to the full implementation in regular public primary schools.</w:t>
      </w:r>
    </w:p>
    <w:p w:rsidR="005D1869" w:rsidRPr="007773E5" w:rsidRDefault="005D1869" w:rsidP="007C434D">
      <w:pPr>
        <w:pStyle w:val="Heading1"/>
        <w:spacing w:before="0" w:line="480" w:lineRule="auto"/>
        <w:rPr>
          <w:color w:val="000000" w:themeColor="text1"/>
        </w:rPr>
      </w:pPr>
      <w:bookmarkStart w:id="212" w:name="_Toc74310506"/>
      <w:r w:rsidRPr="007773E5">
        <w:t>5.1.2</w:t>
      </w:r>
      <w:r w:rsidRPr="007773E5">
        <w:rPr>
          <w:color w:val="000000" w:themeColor="text1"/>
        </w:rPr>
        <w:t>Perceptions of Teachers towards Implementation of Inclusive Education</w:t>
      </w:r>
      <w:bookmarkEnd w:id="212"/>
    </w:p>
    <w:p w:rsidR="00502251" w:rsidRDefault="005D1869" w:rsidP="00502251">
      <w:pPr>
        <w:tabs>
          <w:tab w:val="left" w:pos="3510"/>
        </w:tabs>
        <w:spacing w:line="480" w:lineRule="auto"/>
        <w:jc w:val="both"/>
      </w:pPr>
      <w:r w:rsidRPr="007773E5">
        <w:rPr>
          <w:lang w:val="en-GB"/>
        </w:rPr>
        <w:t>The second objective was to</w:t>
      </w:r>
      <w:r w:rsidRPr="007773E5">
        <w:rPr>
          <w:color w:val="000000" w:themeColor="text1"/>
        </w:rPr>
        <w:t xml:space="preserve"> establish the perceptions of teachers towards implementation of inclusive education in public primary schools in </w:t>
      </w:r>
      <w:proofErr w:type="spellStart"/>
      <w:r w:rsidRPr="007773E5">
        <w:rPr>
          <w:color w:val="000000" w:themeColor="text1"/>
        </w:rPr>
        <w:t>Bungoma</w:t>
      </w:r>
      <w:proofErr w:type="spellEnd"/>
      <w:r w:rsidRPr="007773E5">
        <w:rPr>
          <w:color w:val="000000" w:themeColor="text1"/>
        </w:rPr>
        <w:t xml:space="preserve"> East Sub-County.</w:t>
      </w:r>
      <w:r w:rsidRPr="007773E5">
        <w:t xml:space="preserve"> Kenya</w:t>
      </w:r>
      <w:r w:rsidRPr="007773E5">
        <w:rPr>
          <w:lang w:val="en-GB"/>
        </w:rPr>
        <w:t xml:space="preserve">. </w:t>
      </w:r>
      <w:r w:rsidR="00502251">
        <w:rPr>
          <w:lang w:val="en-GB"/>
        </w:rPr>
        <w:t xml:space="preserve">The study established that majority of the teachers had negative perception towards implementation of inclusive education. Mainstreaming of learners with special needs in regular schools make work difficult </w:t>
      </w:r>
      <w:r w:rsidR="00502251">
        <w:t xml:space="preserve">to handle in a regular class. </w:t>
      </w:r>
      <w:r w:rsidR="00502251">
        <w:rPr>
          <w:color w:val="000000" w:themeColor="text1"/>
        </w:rPr>
        <w:t xml:space="preserve">Findings showed that majority of the head teachers said that they perceived SNE implementation as being difficult to embrace. </w:t>
      </w:r>
      <w:r w:rsidR="00502251">
        <w:t xml:space="preserve">Negative teachers’ perceptions impeded effective inclusion of learners with disabilities in public primary schools </w:t>
      </w:r>
      <w:proofErr w:type="spellStart"/>
      <w:r w:rsidR="00502251">
        <w:t>Bungoma</w:t>
      </w:r>
      <w:proofErr w:type="spellEnd"/>
      <w:r w:rsidR="00502251">
        <w:t xml:space="preserve"> East Sub County. </w:t>
      </w:r>
    </w:p>
    <w:p w:rsidR="005D1869" w:rsidRPr="007773E5" w:rsidRDefault="005D1869" w:rsidP="00DB7C7D">
      <w:pPr>
        <w:tabs>
          <w:tab w:val="left" w:pos="3510"/>
        </w:tabs>
        <w:spacing w:line="480" w:lineRule="auto"/>
        <w:contextualSpacing/>
        <w:jc w:val="both"/>
      </w:pPr>
    </w:p>
    <w:p w:rsidR="000E3BE6" w:rsidRPr="007773E5" w:rsidRDefault="000E3BE6" w:rsidP="007C434D">
      <w:pPr>
        <w:pStyle w:val="Heading1"/>
        <w:spacing w:before="0" w:line="480" w:lineRule="auto"/>
      </w:pPr>
    </w:p>
    <w:p w:rsidR="005D1869" w:rsidRPr="007773E5" w:rsidRDefault="005D1869" w:rsidP="007C434D">
      <w:pPr>
        <w:pStyle w:val="Heading1"/>
        <w:spacing w:before="0" w:line="480" w:lineRule="auto"/>
      </w:pPr>
      <w:bookmarkStart w:id="213" w:name="_Toc74310507"/>
      <w:r w:rsidRPr="007773E5">
        <w:t>5.1.3 Availability and Adequacy of Teaching and Learning Resources and Implementation of Inclusive Education</w:t>
      </w:r>
      <w:bookmarkEnd w:id="213"/>
    </w:p>
    <w:p w:rsidR="00BE7240" w:rsidRDefault="005D1869" w:rsidP="00BE7240">
      <w:pPr>
        <w:spacing w:line="480" w:lineRule="auto"/>
        <w:jc w:val="both"/>
      </w:pPr>
      <w:r w:rsidRPr="007773E5">
        <w:rPr>
          <w:lang w:val="en-GB"/>
        </w:rPr>
        <w:t xml:space="preserve">The third objective sought to determine </w:t>
      </w:r>
      <w:r w:rsidRPr="007773E5">
        <w:rPr>
          <w:color w:val="000000" w:themeColor="text1"/>
        </w:rPr>
        <w:t xml:space="preserve">the availability and adequacy of teaching and learning resources and how they influence implementation of inclusive education in public primary schools in </w:t>
      </w:r>
      <w:proofErr w:type="spellStart"/>
      <w:r w:rsidRPr="007773E5">
        <w:rPr>
          <w:color w:val="000000" w:themeColor="text1"/>
        </w:rPr>
        <w:t>Bungoma</w:t>
      </w:r>
      <w:proofErr w:type="spellEnd"/>
      <w:r w:rsidRPr="007773E5">
        <w:rPr>
          <w:color w:val="000000" w:themeColor="text1"/>
        </w:rPr>
        <w:t xml:space="preserve"> East Sub-</w:t>
      </w:r>
      <w:proofErr w:type="spellStart"/>
      <w:r w:rsidRPr="007773E5">
        <w:rPr>
          <w:color w:val="000000" w:themeColor="text1"/>
        </w:rPr>
        <w:t>County</w:t>
      </w:r>
      <w:r w:rsidR="00523677">
        <w:rPr>
          <w:color w:val="000000" w:themeColor="text1"/>
        </w:rPr>
        <w:t>.</w:t>
      </w:r>
      <w:r w:rsidR="00BE7240">
        <w:t>The</w:t>
      </w:r>
      <w:proofErr w:type="spellEnd"/>
      <w:r w:rsidR="00BE7240">
        <w:t xml:space="preserve"> findings on the availability and adequacy of teaching and learning resources revealed that the majority of public </w:t>
      </w:r>
      <w:r w:rsidR="00BE7240">
        <w:lastRenderedPageBreak/>
        <w:t xml:space="preserve">primary schools offering inclusive education do not have sufficient and pertinent teaching and learning materials for all the pupils, thus hindered the learning of children with special needs in education. This additionally demonstrated that implementation of inclusive education is not achievable because of inadequate teaching and learning resources in the learning institutions. </w:t>
      </w:r>
    </w:p>
    <w:p w:rsidR="005D1869" w:rsidRPr="007773E5" w:rsidRDefault="005D1869" w:rsidP="00523677">
      <w:pPr>
        <w:tabs>
          <w:tab w:val="left" w:pos="3510"/>
        </w:tabs>
        <w:spacing w:line="480" w:lineRule="auto"/>
        <w:contextualSpacing/>
        <w:jc w:val="both"/>
      </w:pPr>
    </w:p>
    <w:p w:rsidR="005D1869" w:rsidRPr="007773E5" w:rsidRDefault="005D1869" w:rsidP="007C434D">
      <w:pPr>
        <w:pStyle w:val="Heading1"/>
        <w:spacing w:before="0" w:line="480" w:lineRule="auto"/>
      </w:pPr>
      <w:bookmarkStart w:id="214" w:name="_Toc74310508"/>
      <w:r w:rsidRPr="007773E5">
        <w:t>5.1.4 Teaching and Learning Methods and Implementation of Inclusive Education</w:t>
      </w:r>
      <w:bookmarkEnd w:id="214"/>
    </w:p>
    <w:p w:rsidR="00DE1E1C" w:rsidRDefault="005D1869" w:rsidP="00DE1E1C">
      <w:pPr>
        <w:spacing w:line="480" w:lineRule="auto"/>
        <w:jc w:val="both"/>
      </w:pPr>
      <w:r w:rsidRPr="007773E5">
        <w:rPr>
          <w:lang w:val="en-GB"/>
        </w:rPr>
        <w:t xml:space="preserve">On the last objective which was sought to determine </w:t>
      </w:r>
      <w:r w:rsidRPr="007773E5">
        <w:rPr>
          <w:color w:val="000000" w:themeColor="text1"/>
        </w:rPr>
        <w:t xml:space="preserve">the </w:t>
      </w:r>
      <w:r w:rsidRPr="007773E5">
        <w:t xml:space="preserve">teaching and learning methods and their influence on implementation of inclusive education </w:t>
      </w:r>
      <w:r w:rsidRPr="007773E5">
        <w:rPr>
          <w:color w:val="000000" w:themeColor="text1"/>
        </w:rPr>
        <w:t xml:space="preserve">in public primary schools in </w:t>
      </w:r>
      <w:proofErr w:type="spellStart"/>
      <w:r w:rsidRPr="007773E5">
        <w:rPr>
          <w:color w:val="000000" w:themeColor="text1"/>
        </w:rPr>
        <w:t>Bungoma</w:t>
      </w:r>
      <w:proofErr w:type="spellEnd"/>
      <w:r w:rsidRPr="007773E5">
        <w:rPr>
          <w:color w:val="000000" w:themeColor="text1"/>
        </w:rPr>
        <w:t xml:space="preserve"> East Sub-</w:t>
      </w:r>
      <w:proofErr w:type="spellStart"/>
      <w:r w:rsidRPr="007773E5">
        <w:rPr>
          <w:color w:val="000000" w:themeColor="text1"/>
        </w:rPr>
        <w:t>County.</w:t>
      </w:r>
      <w:r w:rsidR="00DE1E1C">
        <w:t>It</w:t>
      </w:r>
      <w:proofErr w:type="spellEnd"/>
      <w:r w:rsidR="00DE1E1C">
        <w:t xml:space="preserve"> was established that the teaching methods used were not effective on the implementation of inclusive education since special needs learners were left behind in most cases. The main objective of inclusive education is to integrate the learners who may be otherwise be segregated by virtue of abilities and disabilities into the main stream. The efficiency of teaching methods influenced the implementation of the inclusive education extremely. </w:t>
      </w:r>
    </w:p>
    <w:p w:rsidR="005D1869" w:rsidRPr="007773E5" w:rsidRDefault="005D1869" w:rsidP="00A05CA1">
      <w:pPr>
        <w:autoSpaceDE w:val="0"/>
        <w:autoSpaceDN w:val="0"/>
        <w:adjustRightInd w:val="0"/>
        <w:spacing w:line="480" w:lineRule="auto"/>
        <w:jc w:val="both"/>
        <w:rPr>
          <w:color w:val="000000" w:themeColor="text1"/>
        </w:rPr>
      </w:pPr>
    </w:p>
    <w:p w:rsidR="005D1869" w:rsidRPr="007773E5" w:rsidRDefault="005D1869" w:rsidP="007C434D">
      <w:pPr>
        <w:pStyle w:val="Heading1"/>
        <w:spacing w:before="0" w:line="480" w:lineRule="auto"/>
      </w:pPr>
      <w:bookmarkStart w:id="215" w:name="_Toc74310509"/>
      <w:r w:rsidRPr="007773E5">
        <w:t>5.2 Conclusion</w:t>
      </w:r>
      <w:bookmarkEnd w:id="215"/>
    </w:p>
    <w:p w:rsidR="00137373" w:rsidRPr="007773E5" w:rsidRDefault="005D1869" w:rsidP="000E3BE6">
      <w:pPr>
        <w:spacing w:line="480" w:lineRule="auto"/>
        <w:jc w:val="both"/>
      </w:pPr>
      <w:r w:rsidRPr="007773E5">
        <w:t>The purpose of the study was to</w:t>
      </w:r>
      <w:r w:rsidRPr="007773E5">
        <w:rPr>
          <w:color w:val="000000" w:themeColor="text1"/>
        </w:rPr>
        <w:t xml:space="preserve"> investig</w:t>
      </w:r>
      <w:r w:rsidR="00C10D47">
        <w:rPr>
          <w:color w:val="000000" w:themeColor="text1"/>
        </w:rPr>
        <w:t>ate the institutional influence</w:t>
      </w:r>
      <w:r w:rsidRPr="007773E5">
        <w:rPr>
          <w:color w:val="000000" w:themeColor="text1"/>
        </w:rPr>
        <w:t xml:space="preserve"> on the implementation of inclusive education in public primary schools within </w:t>
      </w:r>
      <w:proofErr w:type="spellStart"/>
      <w:r w:rsidRPr="007773E5">
        <w:rPr>
          <w:color w:val="000000" w:themeColor="text1"/>
        </w:rPr>
        <w:t>Bungoma</w:t>
      </w:r>
      <w:proofErr w:type="spellEnd"/>
      <w:r w:rsidRPr="007773E5">
        <w:rPr>
          <w:color w:val="000000" w:themeColor="text1"/>
        </w:rPr>
        <w:t xml:space="preserve"> East Sub-County</w:t>
      </w:r>
      <w:r w:rsidRPr="007773E5">
        <w:t xml:space="preserve">, Kenya. </w:t>
      </w:r>
      <w:r w:rsidR="00137373" w:rsidRPr="007773E5">
        <w:t>Basing on the summary of the finding</w:t>
      </w:r>
      <w:r w:rsidR="00BC2DB2" w:rsidRPr="007773E5">
        <w:t>s</w:t>
      </w:r>
      <w:r w:rsidR="00137373" w:rsidRPr="007773E5">
        <w:t xml:space="preserve">, this study has resulted in four main conclusions as follows: </w:t>
      </w:r>
    </w:p>
    <w:p w:rsidR="00441E74" w:rsidRPr="007773E5" w:rsidRDefault="00137373" w:rsidP="00137373">
      <w:pPr>
        <w:pStyle w:val="ListParagraph"/>
        <w:numPr>
          <w:ilvl w:val="0"/>
          <w:numId w:val="41"/>
        </w:numPr>
        <w:spacing w:line="480" w:lineRule="auto"/>
        <w:jc w:val="both"/>
        <w:rPr>
          <w:color w:val="000000" w:themeColor="text1"/>
        </w:rPr>
      </w:pPr>
      <w:r w:rsidRPr="007773E5">
        <w:t xml:space="preserve">Most teachers lacked adequate professional training to take charge and impart knowledge and skills to pupils </w:t>
      </w:r>
      <w:r w:rsidR="00441E74" w:rsidRPr="007773E5">
        <w:t xml:space="preserve">with special needs in education .Moreover their </w:t>
      </w:r>
      <w:r w:rsidR="00441E74" w:rsidRPr="007773E5">
        <w:lastRenderedPageBreak/>
        <w:t>preparedness in terms of training and experience posed a great challenge to implementation of inclusive education.</w:t>
      </w:r>
    </w:p>
    <w:p w:rsidR="00441E74" w:rsidRPr="007773E5" w:rsidRDefault="00441E74" w:rsidP="00137373">
      <w:pPr>
        <w:pStyle w:val="ListParagraph"/>
        <w:numPr>
          <w:ilvl w:val="0"/>
          <w:numId w:val="41"/>
        </w:numPr>
        <w:spacing w:line="480" w:lineRule="auto"/>
        <w:jc w:val="both"/>
        <w:rPr>
          <w:color w:val="000000" w:themeColor="text1"/>
        </w:rPr>
      </w:pPr>
      <w:r w:rsidRPr="007773E5">
        <w:t>Majority of the head teachers and teachers perceived the implementation of inclusive education as being difficult to embrace. This shows that teachers had negative attitude towards inclusive education.</w:t>
      </w:r>
    </w:p>
    <w:p w:rsidR="00B265DA" w:rsidRPr="007773E5" w:rsidRDefault="00441E74" w:rsidP="00137373">
      <w:pPr>
        <w:pStyle w:val="ListParagraph"/>
        <w:numPr>
          <w:ilvl w:val="0"/>
          <w:numId w:val="41"/>
        </w:numPr>
        <w:spacing w:line="480" w:lineRule="auto"/>
        <w:jc w:val="both"/>
        <w:rPr>
          <w:color w:val="000000" w:themeColor="text1"/>
        </w:rPr>
      </w:pPr>
      <w:r w:rsidRPr="007773E5">
        <w:t>Most of the schools did not have teaching and learning resources such as teaching aids and even if some of the teaching were available , none of the schools</w:t>
      </w:r>
      <w:r w:rsidR="00B265DA" w:rsidRPr="007773E5">
        <w:t xml:space="preserve"> had enough or adequate resources. In addition majority of the schools did not have adapted desks, chairs, ramps, adapted toilets wheel chairs, spacious classrooms and level playgrounds.</w:t>
      </w:r>
    </w:p>
    <w:p w:rsidR="005D1869" w:rsidRPr="007773E5" w:rsidRDefault="00B265DA" w:rsidP="00137373">
      <w:pPr>
        <w:pStyle w:val="ListParagraph"/>
        <w:numPr>
          <w:ilvl w:val="0"/>
          <w:numId w:val="41"/>
        </w:numPr>
        <w:spacing w:line="480" w:lineRule="auto"/>
        <w:jc w:val="both"/>
        <w:rPr>
          <w:color w:val="000000" w:themeColor="text1"/>
        </w:rPr>
      </w:pPr>
      <w:r w:rsidRPr="007773E5">
        <w:t>Majority of the teachers lacked</w:t>
      </w:r>
      <w:r w:rsidR="00851479">
        <w:t xml:space="preserve"> knowledge and skills of</w:t>
      </w:r>
      <w:r w:rsidRPr="007773E5">
        <w:t xml:space="preserve"> teaching methods suitable to</w:t>
      </w:r>
      <w:r w:rsidR="00851479">
        <w:t xml:space="preserve"> be adopted</w:t>
      </w:r>
      <w:r w:rsidR="006766B9" w:rsidRPr="007773E5">
        <w:t xml:space="preserve"> in an inclusive</w:t>
      </w:r>
      <w:r w:rsidR="00851479">
        <w:t xml:space="preserve"> education</w:t>
      </w:r>
      <w:r w:rsidR="006766B9" w:rsidRPr="007773E5">
        <w:t xml:space="preserve"> classroom setting since many of them had not undergone special needs education training</w:t>
      </w:r>
      <w:r w:rsidR="00851479">
        <w:t xml:space="preserve">. </w:t>
      </w:r>
    </w:p>
    <w:p w:rsidR="005D1869" w:rsidRPr="007773E5" w:rsidRDefault="005D1869" w:rsidP="000E3BE6">
      <w:pPr>
        <w:spacing w:line="480" w:lineRule="auto"/>
        <w:jc w:val="both"/>
      </w:pPr>
    </w:p>
    <w:p w:rsidR="005D1869" w:rsidRPr="007773E5" w:rsidRDefault="005D1869" w:rsidP="007C434D">
      <w:pPr>
        <w:pStyle w:val="Heading1"/>
        <w:spacing w:before="0" w:line="480" w:lineRule="auto"/>
      </w:pPr>
      <w:bookmarkStart w:id="216" w:name="_Toc74310510"/>
      <w:r w:rsidRPr="007773E5">
        <w:t>5.3 Recommendations</w:t>
      </w:r>
      <w:bookmarkEnd w:id="216"/>
    </w:p>
    <w:p w:rsidR="005D1869" w:rsidRPr="007773E5" w:rsidRDefault="005D1869" w:rsidP="000E3BE6">
      <w:pPr>
        <w:spacing w:line="480" w:lineRule="auto"/>
        <w:jc w:val="both"/>
      </w:pPr>
      <w:r w:rsidRPr="007773E5">
        <w:t>The researcher suggested the following recommendations to the education stake holders to enable the implementation of inclusive education based on the study objectives.</w:t>
      </w:r>
    </w:p>
    <w:p w:rsidR="005D1869" w:rsidRPr="007773E5" w:rsidRDefault="005D1869" w:rsidP="000E3BE6">
      <w:pPr>
        <w:pStyle w:val="ListParagraph"/>
        <w:numPr>
          <w:ilvl w:val="0"/>
          <w:numId w:val="39"/>
        </w:numPr>
        <w:spacing w:line="480" w:lineRule="auto"/>
        <w:contextualSpacing/>
        <w:jc w:val="both"/>
      </w:pPr>
      <w:r w:rsidRPr="007773E5">
        <w:t>The teachers should be</w:t>
      </w:r>
      <w:r w:rsidR="00851479">
        <w:t xml:space="preserve"> provided with in-service training so as to be equipped with</w:t>
      </w:r>
      <w:r w:rsidRPr="007773E5">
        <w:t xml:space="preserve"> knowledge</w:t>
      </w:r>
      <w:r w:rsidR="00851479">
        <w:t xml:space="preserve"> and skills that could</w:t>
      </w:r>
      <w:r w:rsidRPr="007773E5">
        <w:t xml:space="preserve"> help </w:t>
      </w:r>
      <w:r w:rsidR="00851479" w:rsidRPr="007773E5">
        <w:t xml:space="preserve">them </w:t>
      </w:r>
      <w:r w:rsidR="00851479">
        <w:t xml:space="preserve">to </w:t>
      </w:r>
      <w:r w:rsidRPr="007773E5">
        <w:t>identify different types of special education needs learners in an inclusive</w:t>
      </w:r>
      <w:r w:rsidR="00851479">
        <w:t xml:space="preserve"> education. </w:t>
      </w:r>
    </w:p>
    <w:p w:rsidR="005D1869" w:rsidRPr="007773E5" w:rsidRDefault="00851479" w:rsidP="000E3BE6">
      <w:pPr>
        <w:pStyle w:val="ListParagraph"/>
        <w:numPr>
          <w:ilvl w:val="0"/>
          <w:numId w:val="39"/>
        </w:numPr>
        <w:spacing w:line="480" w:lineRule="auto"/>
        <w:contextualSpacing/>
        <w:jc w:val="both"/>
      </w:pPr>
      <w:r>
        <w:t>The G</w:t>
      </w:r>
      <w:r w:rsidR="005D1869" w:rsidRPr="007773E5">
        <w:t xml:space="preserve">overnment together with the Ministry of Education </w:t>
      </w:r>
      <w:r>
        <w:t>to make teachers part of inclusive education and</w:t>
      </w:r>
      <w:r w:rsidR="005D1869" w:rsidRPr="007773E5">
        <w:t xml:space="preserve"> plan for sensitization</w:t>
      </w:r>
      <w:r>
        <w:t xml:space="preserve"> workshops and conferences</w:t>
      </w:r>
      <w:r w:rsidR="005D1869" w:rsidRPr="007773E5">
        <w:t xml:space="preserve"> in preparation</w:t>
      </w:r>
      <w:r>
        <w:t xml:space="preserve"> for implementation of inclusive education in schools. </w:t>
      </w:r>
    </w:p>
    <w:p w:rsidR="005D1869" w:rsidRPr="007773E5" w:rsidRDefault="005D1869" w:rsidP="000E3BE6">
      <w:pPr>
        <w:pStyle w:val="ListParagraph"/>
        <w:numPr>
          <w:ilvl w:val="0"/>
          <w:numId w:val="39"/>
        </w:numPr>
        <w:spacing w:line="480" w:lineRule="auto"/>
        <w:contextualSpacing/>
        <w:jc w:val="both"/>
      </w:pPr>
      <w:r w:rsidRPr="007773E5">
        <w:lastRenderedPageBreak/>
        <w:t>The</w:t>
      </w:r>
      <w:r w:rsidR="004501B7">
        <w:t xml:space="preserve"> Stakeholders: the G</w:t>
      </w:r>
      <w:r w:rsidRPr="007773E5">
        <w:t>overnment, parents, non-governmental organizations and any other person involved in the implementation of inclusive education should</w:t>
      </w:r>
      <w:r w:rsidR="004501B7">
        <w:t xml:space="preserve"> help to</w:t>
      </w:r>
      <w:r w:rsidRPr="007773E5">
        <w:t xml:space="preserve"> rehabilitate and adapt the existing schools, classrooms, toilets and recreation facilities for accessibility by all kind of learners. </w:t>
      </w:r>
    </w:p>
    <w:p w:rsidR="005D1869" w:rsidRPr="007773E5" w:rsidRDefault="004501B7" w:rsidP="000E3BE6">
      <w:pPr>
        <w:pStyle w:val="ListParagraph"/>
        <w:numPr>
          <w:ilvl w:val="0"/>
          <w:numId w:val="39"/>
        </w:numPr>
        <w:spacing w:line="480" w:lineRule="auto"/>
        <w:contextualSpacing/>
        <w:jc w:val="both"/>
      </w:pPr>
      <w:r>
        <w:t>The G</w:t>
      </w:r>
      <w:r w:rsidR="005D1869" w:rsidRPr="007773E5">
        <w:t>overnment</w:t>
      </w:r>
      <w:r>
        <w:t xml:space="preserve"> and Ministry of Education</w:t>
      </w:r>
      <w:r w:rsidR="005D1869" w:rsidRPr="007773E5">
        <w:t xml:space="preserve"> should ensure that more teachers are trained in Special Needs Education (SNE)</w:t>
      </w:r>
      <w:r>
        <w:t xml:space="preserve"> teaching methods to enable them to implement (SNE) with ease. </w:t>
      </w:r>
    </w:p>
    <w:p w:rsidR="005D1869" w:rsidRPr="007773E5" w:rsidRDefault="005D1869" w:rsidP="000E3BE6">
      <w:pPr>
        <w:spacing w:line="480" w:lineRule="auto"/>
        <w:jc w:val="both"/>
      </w:pPr>
    </w:p>
    <w:p w:rsidR="005D1869" w:rsidRPr="007773E5" w:rsidRDefault="005D1869" w:rsidP="007C434D">
      <w:pPr>
        <w:pStyle w:val="Heading1"/>
        <w:spacing w:before="0" w:line="480" w:lineRule="auto"/>
      </w:pPr>
      <w:bookmarkStart w:id="217" w:name="_Toc74310511"/>
      <w:r w:rsidRPr="007773E5">
        <w:t>5.4 Suggestions for Further Research</w:t>
      </w:r>
      <w:bookmarkEnd w:id="217"/>
    </w:p>
    <w:p w:rsidR="005D1869" w:rsidRPr="007773E5" w:rsidRDefault="005D1869" w:rsidP="000E3BE6">
      <w:pPr>
        <w:spacing w:line="480" w:lineRule="auto"/>
        <w:jc w:val="both"/>
      </w:pPr>
      <w:r w:rsidRPr="007773E5">
        <w:t xml:space="preserve">The researcher wishes to make recommendations for further research on the following; </w:t>
      </w:r>
    </w:p>
    <w:p w:rsidR="005D1869" w:rsidRPr="007773E5" w:rsidRDefault="005D1869" w:rsidP="000E3BE6">
      <w:pPr>
        <w:pStyle w:val="ListParagraph"/>
        <w:numPr>
          <w:ilvl w:val="0"/>
          <w:numId w:val="38"/>
        </w:numPr>
        <w:spacing w:line="480" w:lineRule="auto"/>
        <w:contextualSpacing/>
        <w:jc w:val="both"/>
      </w:pPr>
      <w:r w:rsidRPr="007773E5">
        <w:t>The study needs to be replicated in other counties in the country in order to give a general picture of the challenges being faced in the implementation of inclusive education in the whole country.</w:t>
      </w:r>
    </w:p>
    <w:p w:rsidR="005D1869" w:rsidRPr="007773E5" w:rsidRDefault="005D1869" w:rsidP="000E3BE6">
      <w:pPr>
        <w:pStyle w:val="ListParagraph"/>
        <w:numPr>
          <w:ilvl w:val="0"/>
          <w:numId w:val="38"/>
        </w:numPr>
        <w:spacing w:line="480" w:lineRule="auto"/>
        <w:contextualSpacing/>
        <w:jc w:val="both"/>
      </w:pPr>
      <w:r w:rsidRPr="007773E5">
        <w:t>Effectiveness of the implementation of inclusive education in public secondary schools. Effects of inclusion on normal learners in an inclusive class.</w:t>
      </w:r>
    </w:p>
    <w:p w:rsidR="005D1869" w:rsidRPr="007773E5" w:rsidRDefault="005D1869" w:rsidP="000E3BE6">
      <w:pPr>
        <w:pStyle w:val="ListParagraph"/>
        <w:numPr>
          <w:ilvl w:val="0"/>
          <w:numId w:val="38"/>
        </w:numPr>
        <w:spacing w:line="480" w:lineRule="auto"/>
        <w:contextualSpacing/>
        <w:jc w:val="both"/>
      </w:pPr>
      <w:r w:rsidRPr="007773E5">
        <w:t>Parents’ attitudes towards inclusion of children with special education needs in regular schools</w:t>
      </w:r>
    </w:p>
    <w:p w:rsidR="005D1869" w:rsidRPr="007773E5" w:rsidRDefault="005D1869" w:rsidP="000E3BE6">
      <w:pPr>
        <w:autoSpaceDE w:val="0"/>
        <w:autoSpaceDN w:val="0"/>
        <w:adjustRightInd w:val="0"/>
        <w:spacing w:line="480" w:lineRule="auto"/>
      </w:pPr>
    </w:p>
    <w:p w:rsidR="00D12FC2" w:rsidRPr="007773E5" w:rsidRDefault="00D12FC2" w:rsidP="000E3BE6">
      <w:pPr>
        <w:spacing w:line="480" w:lineRule="auto"/>
        <w:jc w:val="both"/>
        <w:rPr>
          <w:color w:val="000000" w:themeColor="text1"/>
        </w:rPr>
      </w:pPr>
    </w:p>
    <w:p w:rsidR="007C2635" w:rsidRPr="007773E5" w:rsidRDefault="007C2635" w:rsidP="000E3BE6">
      <w:pPr>
        <w:spacing w:line="480" w:lineRule="auto"/>
        <w:jc w:val="both"/>
        <w:rPr>
          <w:color w:val="000000" w:themeColor="text1"/>
        </w:rPr>
      </w:pPr>
    </w:p>
    <w:p w:rsidR="00713C87" w:rsidRPr="007773E5" w:rsidRDefault="00713C87" w:rsidP="000E3BE6">
      <w:pPr>
        <w:spacing w:line="480" w:lineRule="auto"/>
        <w:jc w:val="both"/>
        <w:rPr>
          <w:rStyle w:val="Strong"/>
          <w:rFonts w:eastAsiaTheme="majorEastAsia"/>
          <w:bCs w:val="0"/>
          <w:color w:val="000000" w:themeColor="text1"/>
        </w:rPr>
      </w:pPr>
      <w:r w:rsidRPr="007773E5">
        <w:rPr>
          <w:rStyle w:val="Strong"/>
          <w:b w:val="0"/>
          <w:color w:val="000000" w:themeColor="text1"/>
        </w:rPr>
        <w:br w:type="page"/>
      </w:r>
    </w:p>
    <w:p w:rsidR="00246476" w:rsidRPr="007773E5" w:rsidRDefault="00246476" w:rsidP="00BA0DEF">
      <w:pPr>
        <w:pStyle w:val="Heading1"/>
        <w:spacing w:line="480" w:lineRule="auto"/>
        <w:jc w:val="center"/>
        <w:rPr>
          <w:rStyle w:val="Strong"/>
          <w:rFonts w:cs="Times New Roman"/>
          <w:b/>
          <w:color w:val="000000" w:themeColor="text1"/>
          <w:szCs w:val="24"/>
        </w:rPr>
      </w:pPr>
      <w:bookmarkStart w:id="218" w:name="_Toc377305509"/>
      <w:bookmarkStart w:id="219" w:name="_Toc74310512"/>
      <w:r w:rsidRPr="007773E5">
        <w:rPr>
          <w:rStyle w:val="Strong"/>
          <w:rFonts w:cs="Times New Roman"/>
          <w:b/>
          <w:color w:val="000000" w:themeColor="text1"/>
          <w:szCs w:val="24"/>
        </w:rPr>
        <w:lastRenderedPageBreak/>
        <w:t>REFERENCES</w:t>
      </w:r>
      <w:bookmarkEnd w:id="218"/>
      <w:bookmarkEnd w:id="219"/>
    </w:p>
    <w:p w:rsidR="00E64373" w:rsidRPr="007773E5" w:rsidRDefault="00E64373" w:rsidP="00D85DE6">
      <w:pPr>
        <w:ind w:left="851" w:hanging="851"/>
        <w:jc w:val="both"/>
        <w:rPr>
          <w:rStyle w:val="Strong"/>
          <w:b w:val="0"/>
          <w:color w:val="000000" w:themeColor="text1"/>
        </w:rPr>
      </w:pPr>
      <w:proofErr w:type="spellStart"/>
      <w:r w:rsidRPr="007773E5">
        <w:rPr>
          <w:rStyle w:val="Strong"/>
          <w:b w:val="0"/>
          <w:color w:val="000000" w:themeColor="text1"/>
        </w:rPr>
        <w:t>Adoyo</w:t>
      </w:r>
      <w:proofErr w:type="spellEnd"/>
      <w:r w:rsidRPr="007773E5">
        <w:rPr>
          <w:rStyle w:val="Strong"/>
          <w:b w:val="0"/>
          <w:color w:val="000000" w:themeColor="text1"/>
        </w:rPr>
        <w:t>, P. O., (2007). Educating Deaf Children in Inclusive Setting Challenges and Considerations</w:t>
      </w:r>
      <w:r w:rsidRPr="007773E5">
        <w:rPr>
          <w:rStyle w:val="Strong"/>
          <w:b w:val="0"/>
          <w:i/>
          <w:color w:val="000000" w:themeColor="text1"/>
        </w:rPr>
        <w:t xml:space="preserve">, International Journal of Deaf </w:t>
      </w:r>
      <w:proofErr w:type="gramStart"/>
      <w:r w:rsidRPr="007773E5">
        <w:rPr>
          <w:rStyle w:val="Strong"/>
          <w:b w:val="0"/>
          <w:i/>
          <w:color w:val="000000" w:themeColor="text1"/>
        </w:rPr>
        <w:t>Studies</w:t>
      </w:r>
      <w:r w:rsidRPr="007773E5">
        <w:rPr>
          <w:rStyle w:val="Strong"/>
          <w:b w:val="0"/>
          <w:color w:val="000000" w:themeColor="text1"/>
        </w:rPr>
        <w:t xml:space="preserve"> ,vol.22</w:t>
      </w:r>
      <w:proofErr w:type="gramEnd"/>
      <w:r w:rsidRPr="007773E5">
        <w:rPr>
          <w:rStyle w:val="Strong"/>
          <w:b w:val="0"/>
          <w:color w:val="000000" w:themeColor="text1"/>
        </w:rPr>
        <w:t xml:space="preserve">(1),51-58 </w:t>
      </w:r>
    </w:p>
    <w:p w:rsidR="00E64373" w:rsidRPr="007773E5" w:rsidRDefault="00E64373" w:rsidP="00D85DE6">
      <w:pPr>
        <w:ind w:left="851" w:hanging="851"/>
        <w:jc w:val="both"/>
        <w:rPr>
          <w:rStyle w:val="Strong"/>
          <w:b w:val="0"/>
          <w:color w:val="000000" w:themeColor="text1"/>
        </w:rPr>
      </w:pPr>
    </w:p>
    <w:p w:rsidR="00E64373" w:rsidRPr="007773E5" w:rsidRDefault="00E64373" w:rsidP="00D85DE6">
      <w:pPr>
        <w:tabs>
          <w:tab w:val="left" w:pos="567"/>
        </w:tabs>
        <w:ind w:left="851" w:hanging="851"/>
        <w:jc w:val="both"/>
        <w:rPr>
          <w:color w:val="000000" w:themeColor="text1"/>
        </w:rPr>
      </w:pPr>
      <w:proofErr w:type="spellStart"/>
      <w:r w:rsidRPr="007773E5">
        <w:rPr>
          <w:color w:val="000000" w:themeColor="text1"/>
        </w:rPr>
        <w:t>Agran</w:t>
      </w:r>
      <w:proofErr w:type="spellEnd"/>
      <w:r w:rsidRPr="007773E5">
        <w:rPr>
          <w:color w:val="000000" w:themeColor="text1"/>
        </w:rPr>
        <w:t xml:space="preserve">, M, </w:t>
      </w:r>
      <w:proofErr w:type="spellStart"/>
      <w:r w:rsidRPr="007773E5">
        <w:rPr>
          <w:color w:val="000000" w:themeColor="text1"/>
        </w:rPr>
        <w:t>Alpher</w:t>
      </w:r>
      <w:proofErr w:type="spellEnd"/>
      <w:r w:rsidRPr="007773E5">
        <w:rPr>
          <w:color w:val="000000" w:themeColor="text1"/>
        </w:rPr>
        <w:t xml:space="preserve">, </w:t>
      </w:r>
      <w:proofErr w:type="spellStart"/>
      <w:r w:rsidRPr="007773E5">
        <w:rPr>
          <w:color w:val="000000" w:themeColor="text1"/>
        </w:rPr>
        <w:t>S</w:t>
      </w:r>
      <w:proofErr w:type="gramStart"/>
      <w:r w:rsidRPr="007773E5">
        <w:rPr>
          <w:color w:val="000000" w:themeColor="text1"/>
        </w:rPr>
        <w:t>.&amp;</w:t>
      </w:r>
      <w:proofErr w:type="gramEnd"/>
      <w:r w:rsidRPr="007773E5">
        <w:rPr>
          <w:color w:val="000000" w:themeColor="text1"/>
        </w:rPr>
        <w:t>Wehmeyer</w:t>
      </w:r>
      <w:proofErr w:type="spellEnd"/>
      <w:r w:rsidRPr="007773E5">
        <w:rPr>
          <w:color w:val="000000" w:themeColor="text1"/>
        </w:rPr>
        <w:t xml:space="preserve">, M., (2002). </w:t>
      </w:r>
      <w:r w:rsidRPr="007773E5">
        <w:rPr>
          <w:i/>
          <w:color w:val="000000" w:themeColor="text1"/>
        </w:rPr>
        <w:t>Access to the General Curriculum for Students with Significant Disabilities</w:t>
      </w:r>
      <w:r w:rsidRPr="007773E5">
        <w:rPr>
          <w:color w:val="000000" w:themeColor="text1"/>
        </w:rPr>
        <w:t xml:space="preserve">; </w:t>
      </w:r>
      <w:proofErr w:type="gramStart"/>
      <w:r w:rsidRPr="007773E5">
        <w:rPr>
          <w:color w:val="000000" w:themeColor="text1"/>
        </w:rPr>
        <w:t>What</w:t>
      </w:r>
      <w:proofErr w:type="gramEnd"/>
      <w:r w:rsidRPr="007773E5">
        <w:rPr>
          <w:color w:val="000000" w:themeColor="text1"/>
        </w:rPr>
        <w:t xml:space="preserve"> it Means to Teachers. Education and Training in Mental Retardation and Developmental Disabilities.</w:t>
      </w:r>
    </w:p>
    <w:p w:rsidR="00E64373" w:rsidRPr="007773E5" w:rsidRDefault="00E64373" w:rsidP="00D85DE6">
      <w:pPr>
        <w:tabs>
          <w:tab w:val="left" w:pos="567"/>
        </w:tabs>
        <w:ind w:left="851" w:hanging="851"/>
        <w:jc w:val="both"/>
        <w:rPr>
          <w:color w:val="000000" w:themeColor="text1"/>
        </w:rPr>
      </w:pPr>
    </w:p>
    <w:p w:rsidR="00E64373" w:rsidRPr="007773E5" w:rsidRDefault="00E64373" w:rsidP="00E64373">
      <w:pPr>
        <w:tabs>
          <w:tab w:val="left" w:pos="1710"/>
        </w:tabs>
        <w:ind w:left="851" w:hanging="851"/>
        <w:jc w:val="both"/>
        <w:rPr>
          <w:color w:val="000000" w:themeColor="text1"/>
        </w:rPr>
      </w:pPr>
      <w:proofErr w:type="spellStart"/>
      <w:proofErr w:type="gramStart"/>
      <w:r w:rsidRPr="007773E5">
        <w:rPr>
          <w:color w:val="000000" w:themeColor="text1"/>
        </w:rPr>
        <w:t>Ainscow</w:t>
      </w:r>
      <w:proofErr w:type="spellEnd"/>
      <w:r w:rsidRPr="007773E5">
        <w:rPr>
          <w:color w:val="000000" w:themeColor="text1"/>
        </w:rPr>
        <w:t>, M. (1999).</w:t>
      </w:r>
      <w:r w:rsidRPr="007773E5">
        <w:rPr>
          <w:i/>
          <w:color w:val="000000" w:themeColor="text1"/>
        </w:rPr>
        <w:t>Understanding the Development of Inclusive Schools</w:t>
      </w:r>
      <w:r w:rsidRPr="007773E5">
        <w:rPr>
          <w:color w:val="000000" w:themeColor="text1"/>
        </w:rPr>
        <w:t>.</w:t>
      </w:r>
      <w:proofErr w:type="gramEnd"/>
      <w:r w:rsidRPr="007773E5">
        <w:rPr>
          <w:color w:val="000000" w:themeColor="text1"/>
        </w:rPr>
        <w:t xml:space="preserve"> London: </w:t>
      </w:r>
      <w:proofErr w:type="spellStart"/>
      <w:r w:rsidRPr="007773E5">
        <w:rPr>
          <w:color w:val="000000" w:themeColor="text1"/>
        </w:rPr>
        <w:t>Falmex</w:t>
      </w:r>
      <w:proofErr w:type="spellEnd"/>
      <w:r w:rsidRPr="007773E5">
        <w:rPr>
          <w:color w:val="000000" w:themeColor="text1"/>
        </w:rPr>
        <w:t xml:space="preserve"> Press.</w:t>
      </w:r>
    </w:p>
    <w:p w:rsidR="00E64373" w:rsidRPr="007773E5" w:rsidRDefault="00E64373" w:rsidP="00E64373">
      <w:pPr>
        <w:tabs>
          <w:tab w:val="left" w:pos="1710"/>
        </w:tabs>
        <w:ind w:left="851" w:hanging="851"/>
        <w:jc w:val="both"/>
        <w:rPr>
          <w:color w:val="000000" w:themeColor="text1"/>
        </w:rPr>
      </w:pPr>
    </w:p>
    <w:p w:rsidR="00E64373" w:rsidRPr="007773E5" w:rsidRDefault="00E64373" w:rsidP="0094568A">
      <w:pPr>
        <w:spacing w:line="480" w:lineRule="auto"/>
        <w:jc w:val="both"/>
        <w:rPr>
          <w:color w:val="000000" w:themeColor="text1"/>
        </w:rPr>
      </w:pPr>
      <w:proofErr w:type="spellStart"/>
      <w:r w:rsidRPr="007773E5">
        <w:rPr>
          <w:color w:val="000000" w:themeColor="text1"/>
        </w:rPr>
        <w:t>Allreck</w:t>
      </w:r>
      <w:proofErr w:type="gramStart"/>
      <w:r w:rsidRPr="007773E5">
        <w:rPr>
          <w:color w:val="000000" w:themeColor="text1"/>
        </w:rPr>
        <w:t>,P</w:t>
      </w:r>
      <w:proofErr w:type="spellEnd"/>
      <w:proofErr w:type="gramEnd"/>
      <w:r w:rsidRPr="007773E5">
        <w:rPr>
          <w:color w:val="000000" w:themeColor="text1"/>
        </w:rPr>
        <w:t>. &amp;</w:t>
      </w:r>
      <w:proofErr w:type="spellStart"/>
      <w:r w:rsidRPr="007773E5">
        <w:rPr>
          <w:color w:val="000000" w:themeColor="text1"/>
        </w:rPr>
        <w:t>Settle,R</w:t>
      </w:r>
      <w:proofErr w:type="spellEnd"/>
      <w:r w:rsidRPr="007773E5">
        <w:rPr>
          <w:color w:val="000000" w:themeColor="text1"/>
        </w:rPr>
        <w:t xml:space="preserve">., (1995). </w:t>
      </w:r>
      <w:r w:rsidRPr="007773E5">
        <w:rPr>
          <w:i/>
          <w:color w:val="000000" w:themeColor="text1"/>
        </w:rPr>
        <w:t>Survey Research Handbook</w:t>
      </w:r>
      <w:r w:rsidRPr="007773E5">
        <w:rPr>
          <w:color w:val="000000" w:themeColor="text1"/>
        </w:rPr>
        <w:t xml:space="preserve"> London: Mac </w:t>
      </w:r>
      <w:proofErr w:type="spellStart"/>
      <w:r w:rsidRPr="007773E5">
        <w:rPr>
          <w:color w:val="000000" w:themeColor="text1"/>
        </w:rPr>
        <w:t>Graw</w:t>
      </w:r>
      <w:proofErr w:type="spellEnd"/>
      <w:r w:rsidRPr="007773E5">
        <w:rPr>
          <w:color w:val="000000" w:themeColor="text1"/>
        </w:rPr>
        <w:t xml:space="preserve"> Hill.</w:t>
      </w:r>
    </w:p>
    <w:p w:rsidR="00E64373" w:rsidRPr="007773E5" w:rsidRDefault="00E64373" w:rsidP="00D85DE6">
      <w:pPr>
        <w:ind w:left="851" w:hanging="851"/>
        <w:jc w:val="both"/>
        <w:rPr>
          <w:color w:val="000000" w:themeColor="text1"/>
        </w:rPr>
      </w:pPr>
      <w:proofErr w:type="spellStart"/>
      <w:r w:rsidRPr="007773E5">
        <w:rPr>
          <w:color w:val="000000" w:themeColor="text1"/>
        </w:rPr>
        <w:t>Alubisia</w:t>
      </w:r>
      <w:proofErr w:type="gramStart"/>
      <w:r w:rsidRPr="007773E5">
        <w:rPr>
          <w:color w:val="000000" w:themeColor="text1"/>
        </w:rPr>
        <w:t>,A</w:t>
      </w:r>
      <w:proofErr w:type="spellEnd"/>
      <w:proofErr w:type="gramEnd"/>
      <w:r w:rsidRPr="007773E5">
        <w:rPr>
          <w:color w:val="000000" w:themeColor="text1"/>
        </w:rPr>
        <w:t xml:space="preserve">., (2005). </w:t>
      </w:r>
      <w:proofErr w:type="gramStart"/>
      <w:r w:rsidRPr="007773E5">
        <w:rPr>
          <w:color w:val="000000" w:themeColor="text1"/>
        </w:rPr>
        <w:t>UPE Myth or Reality; A Review of Experiences, Challenges and Lessons from East Africa London, Oxford GB and ANCEFA.</w:t>
      </w:r>
      <w:proofErr w:type="gramEnd"/>
    </w:p>
    <w:p w:rsidR="00E64373" w:rsidRPr="007773E5" w:rsidRDefault="00E64373" w:rsidP="00D85DE6">
      <w:pPr>
        <w:ind w:left="851" w:hanging="851"/>
        <w:jc w:val="both"/>
        <w:rPr>
          <w:color w:val="000000" w:themeColor="text1"/>
        </w:rPr>
      </w:pPr>
    </w:p>
    <w:p w:rsidR="00E64373" w:rsidRPr="007773E5" w:rsidRDefault="00E64373" w:rsidP="00D85DE6">
      <w:pPr>
        <w:ind w:left="851" w:hanging="851"/>
        <w:jc w:val="both"/>
        <w:rPr>
          <w:color w:val="000000" w:themeColor="text1"/>
        </w:rPr>
      </w:pPr>
      <w:proofErr w:type="spellStart"/>
      <w:r w:rsidRPr="007773E5">
        <w:rPr>
          <w:color w:val="000000" w:themeColor="text1"/>
        </w:rPr>
        <w:t>Anderson</w:t>
      </w:r>
      <w:proofErr w:type="gramStart"/>
      <w:r w:rsidRPr="007773E5">
        <w:rPr>
          <w:color w:val="000000" w:themeColor="text1"/>
        </w:rPr>
        <w:t>,L.W</w:t>
      </w:r>
      <w:proofErr w:type="spellEnd"/>
      <w:proofErr w:type="gramEnd"/>
      <w:r w:rsidRPr="007773E5">
        <w:rPr>
          <w:color w:val="000000" w:themeColor="text1"/>
        </w:rPr>
        <w:t>., (1991). Increasing Teacher Effectiveness.</w:t>
      </w:r>
      <w:r w:rsidRPr="007773E5">
        <w:rPr>
          <w:i/>
          <w:color w:val="000000" w:themeColor="text1"/>
        </w:rPr>
        <w:t>Foundation of Education Planning No. 39</w:t>
      </w:r>
      <w:r w:rsidRPr="007773E5">
        <w:rPr>
          <w:color w:val="000000" w:themeColor="text1"/>
        </w:rPr>
        <w:t xml:space="preserve">, </w:t>
      </w:r>
      <w:proofErr w:type="spellStart"/>
      <w:r w:rsidRPr="007773E5">
        <w:rPr>
          <w:color w:val="000000" w:themeColor="text1"/>
        </w:rPr>
        <w:t>parls</w:t>
      </w:r>
      <w:proofErr w:type="spellEnd"/>
      <w:r w:rsidRPr="007773E5">
        <w:rPr>
          <w:color w:val="000000" w:themeColor="text1"/>
        </w:rPr>
        <w:t>: UNESCO-IIEP</w:t>
      </w:r>
    </w:p>
    <w:p w:rsidR="00E64373" w:rsidRPr="007773E5" w:rsidRDefault="00E64373" w:rsidP="00D85DE6">
      <w:pPr>
        <w:ind w:left="851" w:hanging="851"/>
        <w:jc w:val="both"/>
        <w:rPr>
          <w:color w:val="000000" w:themeColor="text1"/>
        </w:rPr>
      </w:pPr>
    </w:p>
    <w:p w:rsidR="00E64373" w:rsidRPr="007773E5" w:rsidRDefault="00E64373" w:rsidP="00D85DE6">
      <w:pPr>
        <w:ind w:left="851" w:hanging="851"/>
        <w:jc w:val="both"/>
        <w:rPr>
          <w:color w:val="000000" w:themeColor="text1"/>
        </w:rPr>
      </w:pPr>
      <w:proofErr w:type="spellStart"/>
      <w:proofErr w:type="gramStart"/>
      <w:r w:rsidRPr="007773E5">
        <w:rPr>
          <w:color w:val="000000" w:themeColor="text1"/>
        </w:rPr>
        <w:t>Angrist</w:t>
      </w:r>
      <w:proofErr w:type="spellEnd"/>
      <w:r w:rsidRPr="007773E5">
        <w:rPr>
          <w:color w:val="000000" w:themeColor="text1"/>
        </w:rPr>
        <w:t>, J.D &amp;</w:t>
      </w:r>
      <w:proofErr w:type="spellStart"/>
      <w:r w:rsidRPr="007773E5">
        <w:rPr>
          <w:color w:val="000000" w:themeColor="text1"/>
        </w:rPr>
        <w:t>Lavy</w:t>
      </w:r>
      <w:proofErr w:type="spellEnd"/>
      <w:r w:rsidRPr="007773E5">
        <w:rPr>
          <w:color w:val="000000" w:themeColor="text1"/>
        </w:rPr>
        <w:t>, V. (2001).</w:t>
      </w:r>
      <w:proofErr w:type="gramEnd"/>
      <w:r w:rsidRPr="007773E5">
        <w:rPr>
          <w:color w:val="000000" w:themeColor="text1"/>
        </w:rPr>
        <w:t xml:space="preserve"> Does teacher Training Affect Pupil Learning? Evidence from Comparisons in Jerusalem Public </w:t>
      </w:r>
      <w:proofErr w:type="spellStart"/>
      <w:r w:rsidRPr="007773E5">
        <w:rPr>
          <w:color w:val="000000" w:themeColor="text1"/>
        </w:rPr>
        <w:t>Schools.</w:t>
      </w:r>
      <w:r w:rsidRPr="007773E5">
        <w:rPr>
          <w:i/>
          <w:color w:val="000000" w:themeColor="text1"/>
        </w:rPr>
        <w:t>Journal</w:t>
      </w:r>
      <w:proofErr w:type="spellEnd"/>
      <w:r w:rsidRPr="007773E5">
        <w:rPr>
          <w:i/>
          <w:color w:val="000000" w:themeColor="text1"/>
        </w:rPr>
        <w:t xml:space="preserve"> of </w:t>
      </w:r>
      <w:proofErr w:type="spellStart"/>
      <w:r w:rsidRPr="007773E5">
        <w:rPr>
          <w:i/>
          <w:color w:val="000000" w:themeColor="text1"/>
        </w:rPr>
        <w:t>Labour</w:t>
      </w:r>
      <w:proofErr w:type="spellEnd"/>
      <w:r w:rsidRPr="007773E5">
        <w:rPr>
          <w:i/>
          <w:color w:val="000000" w:themeColor="text1"/>
        </w:rPr>
        <w:t xml:space="preserve"> Economics</w:t>
      </w:r>
      <w:r w:rsidRPr="007773E5">
        <w:rPr>
          <w:color w:val="000000" w:themeColor="text1"/>
        </w:rPr>
        <w:t>, 19 (2) 343-369.</w:t>
      </w:r>
    </w:p>
    <w:p w:rsidR="00E64373" w:rsidRPr="007773E5" w:rsidRDefault="00E64373" w:rsidP="00D85DE6">
      <w:pPr>
        <w:ind w:left="851" w:hanging="851"/>
        <w:jc w:val="both"/>
        <w:rPr>
          <w:color w:val="000000" w:themeColor="text1"/>
        </w:rPr>
      </w:pPr>
    </w:p>
    <w:p w:rsidR="00E64373" w:rsidRPr="007773E5" w:rsidRDefault="00E64373" w:rsidP="00D85DE6">
      <w:pPr>
        <w:ind w:left="851" w:hanging="851"/>
        <w:jc w:val="both"/>
        <w:rPr>
          <w:color w:val="000000" w:themeColor="text1"/>
        </w:rPr>
      </w:pPr>
      <w:proofErr w:type="spellStart"/>
      <w:r w:rsidRPr="007773E5">
        <w:rPr>
          <w:color w:val="000000" w:themeColor="text1"/>
        </w:rPr>
        <w:t>Avramidis</w:t>
      </w:r>
      <w:proofErr w:type="spellEnd"/>
      <w:r w:rsidRPr="007773E5">
        <w:rPr>
          <w:color w:val="000000" w:themeColor="text1"/>
        </w:rPr>
        <w:t xml:space="preserve">, E. </w:t>
      </w:r>
      <w:proofErr w:type="spellStart"/>
      <w:r w:rsidRPr="007773E5">
        <w:rPr>
          <w:color w:val="000000" w:themeColor="text1"/>
        </w:rPr>
        <w:t>Bayliss</w:t>
      </w:r>
      <w:proofErr w:type="spellEnd"/>
      <w:r w:rsidRPr="007773E5">
        <w:rPr>
          <w:color w:val="000000" w:themeColor="text1"/>
        </w:rPr>
        <w:t xml:space="preserve">, </w:t>
      </w:r>
      <w:proofErr w:type="spellStart"/>
      <w:r w:rsidRPr="007773E5">
        <w:rPr>
          <w:color w:val="000000" w:themeColor="text1"/>
        </w:rPr>
        <w:t>P</w:t>
      </w:r>
      <w:proofErr w:type="gramStart"/>
      <w:r w:rsidRPr="007773E5">
        <w:rPr>
          <w:color w:val="000000" w:themeColor="text1"/>
        </w:rPr>
        <w:t>.&amp;</w:t>
      </w:r>
      <w:proofErr w:type="gramEnd"/>
      <w:r w:rsidRPr="007773E5">
        <w:rPr>
          <w:color w:val="000000" w:themeColor="text1"/>
        </w:rPr>
        <w:t>Burden</w:t>
      </w:r>
      <w:proofErr w:type="spellEnd"/>
      <w:r w:rsidRPr="007773E5">
        <w:rPr>
          <w:color w:val="000000" w:themeColor="text1"/>
        </w:rPr>
        <w:t xml:space="preserve"> R. (2000) A survey into mainstream teachers attitude  towards the inclusion of children with  special needs in the ordinary school in one local education authority. </w:t>
      </w:r>
      <w:proofErr w:type="gramStart"/>
      <w:r w:rsidRPr="007773E5">
        <w:rPr>
          <w:color w:val="000000" w:themeColor="text1"/>
        </w:rPr>
        <w:t>Educational Psychology 20 (2) 191-121.</w:t>
      </w:r>
      <w:proofErr w:type="gramEnd"/>
    </w:p>
    <w:p w:rsidR="00E64373" w:rsidRPr="007773E5" w:rsidRDefault="00E64373" w:rsidP="00D85DE6">
      <w:pPr>
        <w:ind w:left="851" w:hanging="851"/>
        <w:jc w:val="both"/>
        <w:rPr>
          <w:color w:val="000000" w:themeColor="text1"/>
        </w:rPr>
      </w:pPr>
    </w:p>
    <w:p w:rsidR="00E64373" w:rsidRPr="007773E5" w:rsidRDefault="00E64373" w:rsidP="00D85DE6">
      <w:pPr>
        <w:ind w:left="851" w:hanging="851"/>
        <w:jc w:val="both"/>
        <w:rPr>
          <w:color w:val="000000" w:themeColor="text1"/>
        </w:rPr>
      </w:pPr>
      <w:proofErr w:type="spellStart"/>
      <w:r w:rsidRPr="007773E5">
        <w:rPr>
          <w:color w:val="000000" w:themeColor="text1"/>
        </w:rPr>
        <w:t>Ayodo</w:t>
      </w:r>
      <w:proofErr w:type="spellEnd"/>
      <w:r w:rsidRPr="007773E5">
        <w:rPr>
          <w:color w:val="000000" w:themeColor="text1"/>
        </w:rPr>
        <w:t xml:space="preserve"> T.M.O., (2003). </w:t>
      </w:r>
      <w:proofErr w:type="gramStart"/>
      <w:r w:rsidRPr="007773E5">
        <w:rPr>
          <w:i/>
          <w:color w:val="000000" w:themeColor="text1"/>
        </w:rPr>
        <w:t>Effectively in Kenyan Secondary Schools</w:t>
      </w:r>
      <w:r w:rsidRPr="007773E5">
        <w:rPr>
          <w:color w:val="000000" w:themeColor="text1"/>
        </w:rPr>
        <w:t>.</w:t>
      </w:r>
      <w:proofErr w:type="gramEnd"/>
      <w:r w:rsidRPr="007773E5">
        <w:rPr>
          <w:color w:val="000000" w:themeColor="text1"/>
        </w:rPr>
        <w:t xml:space="preserve"> A paper presented   at the annual secondary Heads Association Conference in </w:t>
      </w:r>
      <w:proofErr w:type="spellStart"/>
      <w:r w:rsidRPr="007773E5">
        <w:rPr>
          <w:color w:val="000000" w:themeColor="text1"/>
        </w:rPr>
        <w:t>UasinGishu</w:t>
      </w:r>
      <w:proofErr w:type="spellEnd"/>
      <w:r w:rsidRPr="007773E5">
        <w:rPr>
          <w:color w:val="000000" w:themeColor="text1"/>
        </w:rPr>
        <w:t xml:space="preserve"> District 2</w:t>
      </w:r>
      <w:r w:rsidRPr="007773E5">
        <w:rPr>
          <w:color w:val="000000" w:themeColor="text1"/>
          <w:vertAlign w:val="superscript"/>
        </w:rPr>
        <w:t>nd</w:t>
      </w:r>
      <w:r w:rsidRPr="007773E5">
        <w:rPr>
          <w:color w:val="000000" w:themeColor="text1"/>
        </w:rPr>
        <w:t>may 2002.ECC.Report (Nov 24</w:t>
      </w:r>
      <w:r w:rsidRPr="007773E5">
        <w:rPr>
          <w:color w:val="000000" w:themeColor="text1"/>
          <w:vertAlign w:val="superscript"/>
        </w:rPr>
        <w:t>th</w:t>
      </w:r>
      <w:r w:rsidRPr="007773E5">
        <w:rPr>
          <w:color w:val="000000" w:themeColor="text1"/>
        </w:rPr>
        <w:t xml:space="preserve"> 2004) Education for Disabled </w:t>
      </w:r>
      <w:proofErr w:type="spellStart"/>
      <w:r w:rsidRPr="007773E5">
        <w:rPr>
          <w:color w:val="000000" w:themeColor="text1"/>
        </w:rPr>
        <w:t>children.The</w:t>
      </w:r>
      <w:proofErr w:type="spellEnd"/>
      <w:r w:rsidRPr="007773E5">
        <w:rPr>
          <w:color w:val="000000" w:themeColor="text1"/>
        </w:rPr>
        <w:t xml:space="preserve"> Daily Nation</w:t>
      </w:r>
      <w:proofErr w:type="gramStart"/>
      <w:r w:rsidRPr="007773E5">
        <w:rPr>
          <w:color w:val="000000" w:themeColor="text1"/>
        </w:rPr>
        <w:t>,pp3</w:t>
      </w:r>
      <w:proofErr w:type="gramEnd"/>
      <w:r w:rsidRPr="007773E5">
        <w:rPr>
          <w:color w:val="000000" w:themeColor="text1"/>
        </w:rPr>
        <w:t>.</w:t>
      </w:r>
    </w:p>
    <w:p w:rsidR="00E64373" w:rsidRPr="007773E5" w:rsidRDefault="00E64373" w:rsidP="00D85DE6">
      <w:pPr>
        <w:ind w:left="851" w:hanging="851"/>
        <w:jc w:val="both"/>
        <w:rPr>
          <w:color w:val="000000" w:themeColor="text1"/>
        </w:rPr>
      </w:pPr>
    </w:p>
    <w:p w:rsidR="00E64373" w:rsidRPr="007773E5" w:rsidRDefault="00E64373" w:rsidP="00D371D7">
      <w:pPr>
        <w:autoSpaceDE w:val="0"/>
        <w:autoSpaceDN w:val="0"/>
        <w:adjustRightInd w:val="0"/>
        <w:ind w:left="720" w:hanging="720"/>
        <w:jc w:val="both"/>
        <w:rPr>
          <w:rFonts w:eastAsia="Calibri"/>
          <w:color w:val="222222"/>
          <w:shd w:val="clear" w:color="auto" w:fill="FFFFFF"/>
        </w:rPr>
      </w:pPr>
      <w:r w:rsidRPr="007773E5">
        <w:rPr>
          <w:rFonts w:eastAsia="Calibri"/>
          <w:color w:val="222222"/>
          <w:shd w:val="clear" w:color="auto" w:fill="FFFFFF"/>
        </w:rPr>
        <w:t>Bell, J. (2014). </w:t>
      </w:r>
      <w:proofErr w:type="gramStart"/>
      <w:r w:rsidRPr="007773E5">
        <w:rPr>
          <w:rFonts w:eastAsia="Calibri"/>
          <w:i/>
          <w:iCs/>
          <w:color w:val="222222"/>
          <w:shd w:val="clear" w:color="auto" w:fill="FFFFFF"/>
        </w:rPr>
        <w:t>Doing Your Research Project: A Guide for First-time Researchers</w:t>
      </w:r>
      <w:r w:rsidRPr="007773E5">
        <w:rPr>
          <w:rFonts w:eastAsia="Calibri"/>
          <w:color w:val="222222"/>
          <w:shd w:val="clear" w:color="auto" w:fill="FFFFFF"/>
        </w:rPr>
        <w:t>.McGraw-Hill Education (UK).</w:t>
      </w:r>
      <w:proofErr w:type="gramEnd"/>
    </w:p>
    <w:p w:rsidR="00E64373" w:rsidRPr="007773E5" w:rsidRDefault="00E64373" w:rsidP="00D371D7">
      <w:pPr>
        <w:autoSpaceDE w:val="0"/>
        <w:autoSpaceDN w:val="0"/>
        <w:adjustRightInd w:val="0"/>
        <w:ind w:left="720" w:hanging="720"/>
        <w:jc w:val="both"/>
        <w:rPr>
          <w:rFonts w:eastAsia="Calibri"/>
        </w:rPr>
      </w:pPr>
    </w:p>
    <w:p w:rsidR="00E64373" w:rsidRPr="007773E5" w:rsidRDefault="00E64373" w:rsidP="00D85DE6">
      <w:pPr>
        <w:ind w:left="851" w:hanging="851"/>
        <w:jc w:val="both"/>
        <w:rPr>
          <w:color w:val="000000" w:themeColor="text1"/>
        </w:rPr>
      </w:pPr>
      <w:r w:rsidRPr="007773E5">
        <w:rPr>
          <w:color w:val="000000" w:themeColor="text1"/>
        </w:rPr>
        <w:t xml:space="preserve">Betts, J.R, </w:t>
      </w:r>
      <w:proofErr w:type="spellStart"/>
      <w:r w:rsidRPr="007773E5">
        <w:rPr>
          <w:color w:val="000000" w:themeColor="text1"/>
        </w:rPr>
        <w:t>Zau</w:t>
      </w:r>
      <w:proofErr w:type="spellEnd"/>
      <w:r w:rsidRPr="007773E5">
        <w:rPr>
          <w:color w:val="000000" w:themeColor="text1"/>
        </w:rPr>
        <w:t>, A.C</w:t>
      </w:r>
      <w:proofErr w:type="gramStart"/>
      <w:r w:rsidRPr="007773E5">
        <w:rPr>
          <w:color w:val="000000" w:themeColor="text1"/>
        </w:rPr>
        <w:t>.&amp;</w:t>
      </w:r>
      <w:proofErr w:type="gramEnd"/>
      <w:r w:rsidRPr="007773E5">
        <w:rPr>
          <w:color w:val="000000" w:themeColor="text1"/>
        </w:rPr>
        <w:t xml:space="preserve"> Rice, L.A., (2003)  </w:t>
      </w:r>
      <w:r w:rsidRPr="007773E5">
        <w:rPr>
          <w:i/>
          <w:color w:val="000000" w:themeColor="text1"/>
        </w:rPr>
        <w:t>Determinants of Student Achievement</w:t>
      </w:r>
      <w:r w:rsidRPr="007773E5">
        <w:rPr>
          <w:color w:val="000000" w:themeColor="text1"/>
        </w:rPr>
        <w:t>: New Evidence from San Diego, San Francisco, CA: Public Policy institute of California.</w:t>
      </w:r>
    </w:p>
    <w:p w:rsidR="00E64373" w:rsidRPr="007773E5" w:rsidRDefault="00E64373" w:rsidP="00D85DE6">
      <w:pPr>
        <w:ind w:left="851" w:hanging="851"/>
        <w:jc w:val="both"/>
        <w:rPr>
          <w:color w:val="000000" w:themeColor="text1"/>
        </w:rPr>
      </w:pPr>
    </w:p>
    <w:p w:rsidR="00E64373" w:rsidRPr="007773E5" w:rsidRDefault="00E64373" w:rsidP="0094568A">
      <w:pPr>
        <w:spacing w:line="480" w:lineRule="auto"/>
        <w:jc w:val="both"/>
        <w:rPr>
          <w:color w:val="000000" w:themeColor="text1"/>
        </w:rPr>
      </w:pPr>
      <w:r w:rsidRPr="007773E5">
        <w:rPr>
          <w:color w:val="000000" w:themeColor="text1"/>
        </w:rPr>
        <w:t xml:space="preserve">Bishop G., (1985) </w:t>
      </w:r>
      <w:r w:rsidRPr="007773E5">
        <w:rPr>
          <w:i/>
          <w:color w:val="000000" w:themeColor="text1"/>
        </w:rPr>
        <w:t>Curriculum Development</w:t>
      </w:r>
      <w:r w:rsidRPr="007773E5">
        <w:rPr>
          <w:color w:val="000000" w:themeColor="text1"/>
        </w:rPr>
        <w:t>. Macmillan Publisher Ltd London</w:t>
      </w:r>
    </w:p>
    <w:p w:rsidR="00E64373" w:rsidRPr="007773E5" w:rsidRDefault="00E64373" w:rsidP="00D371D7">
      <w:pPr>
        <w:autoSpaceDE w:val="0"/>
        <w:autoSpaceDN w:val="0"/>
        <w:adjustRightInd w:val="0"/>
        <w:ind w:left="720" w:hanging="720"/>
        <w:jc w:val="both"/>
      </w:pPr>
      <w:proofErr w:type="spellStart"/>
      <w:proofErr w:type="gramStart"/>
      <w:r w:rsidRPr="007773E5">
        <w:t>Borgatti</w:t>
      </w:r>
      <w:proofErr w:type="spellEnd"/>
      <w:r w:rsidRPr="007773E5">
        <w:t>, S. P., Everett, M. G., &amp; Johnson, J. C. (2018).</w:t>
      </w:r>
      <w:r w:rsidRPr="007773E5">
        <w:rPr>
          <w:i/>
          <w:iCs/>
        </w:rPr>
        <w:t>Analyzing Social Networks</w:t>
      </w:r>
      <w:r w:rsidRPr="007773E5">
        <w:t>.Sage Publications.</w:t>
      </w:r>
      <w:proofErr w:type="gramEnd"/>
    </w:p>
    <w:p w:rsidR="00E64373" w:rsidRPr="007773E5" w:rsidRDefault="00E64373" w:rsidP="00D371D7">
      <w:pPr>
        <w:autoSpaceDE w:val="0"/>
        <w:autoSpaceDN w:val="0"/>
        <w:adjustRightInd w:val="0"/>
        <w:ind w:left="720" w:hanging="720"/>
        <w:jc w:val="both"/>
      </w:pPr>
    </w:p>
    <w:p w:rsidR="00E64373" w:rsidRPr="007773E5" w:rsidRDefault="00E64373" w:rsidP="00D85DE6">
      <w:pPr>
        <w:ind w:left="851" w:hanging="851"/>
        <w:jc w:val="both"/>
        <w:rPr>
          <w:color w:val="000000" w:themeColor="text1"/>
        </w:rPr>
      </w:pPr>
      <w:r w:rsidRPr="007773E5">
        <w:rPr>
          <w:color w:val="000000" w:themeColor="text1"/>
        </w:rPr>
        <w:t>Briggs, J. D., Johnson W. E. Shepherd D.L. &amp;</w:t>
      </w:r>
      <w:proofErr w:type="spellStart"/>
      <w:r w:rsidRPr="007773E5">
        <w:rPr>
          <w:color w:val="000000" w:themeColor="text1"/>
        </w:rPr>
        <w:t>Sedbrook</w:t>
      </w:r>
      <w:proofErr w:type="spellEnd"/>
      <w:r w:rsidRPr="007773E5">
        <w:rPr>
          <w:color w:val="000000" w:themeColor="text1"/>
        </w:rPr>
        <w:t xml:space="preserve">, S.R. (2002) </w:t>
      </w:r>
      <w:r w:rsidRPr="007773E5">
        <w:rPr>
          <w:i/>
          <w:color w:val="000000" w:themeColor="text1"/>
        </w:rPr>
        <w:t>Teacher Attitudes and Attributes Concerning Disabilities</w:t>
      </w:r>
      <w:r w:rsidRPr="007773E5">
        <w:rPr>
          <w:color w:val="000000" w:themeColor="text1"/>
        </w:rPr>
        <w:t>. Academic exchange quarterly, 6(2</w:t>
      </w:r>
      <w:proofErr w:type="gramStart"/>
      <w:r w:rsidRPr="007773E5">
        <w:rPr>
          <w:color w:val="000000" w:themeColor="text1"/>
        </w:rPr>
        <w:t>) ;</w:t>
      </w:r>
      <w:proofErr w:type="gramEnd"/>
      <w:r w:rsidRPr="007773E5">
        <w:rPr>
          <w:color w:val="000000" w:themeColor="text1"/>
        </w:rPr>
        <w:t xml:space="preserve"> 85-89.</w:t>
      </w:r>
    </w:p>
    <w:p w:rsidR="00E64373" w:rsidRPr="007773E5" w:rsidRDefault="00E64373" w:rsidP="00D85DE6">
      <w:pPr>
        <w:ind w:left="851" w:hanging="851"/>
        <w:jc w:val="both"/>
        <w:rPr>
          <w:color w:val="000000" w:themeColor="text1"/>
        </w:rPr>
      </w:pPr>
      <w:r w:rsidRPr="007773E5">
        <w:rPr>
          <w:color w:val="000000" w:themeColor="text1"/>
        </w:rPr>
        <w:lastRenderedPageBreak/>
        <w:t>Burns, N</w:t>
      </w:r>
      <w:proofErr w:type="gramStart"/>
      <w:r w:rsidRPr="007773E5">
        <w:rPr>
          <w:color w:val="000000" w:themeColor="text1"/>
        </w:rPr>
        <w:t>.&amp;</w:t>
      </w:r>
      <w:proofErr w:type="gramEnd"/>
      <w:r w:rsidRPr="007773E5">
        <w:rPr>
          <w:color w:val="000000" w:themeColor="text1"/>
        </w:rPr>
        <w:t xml:space="preserve"> Grove, S.K., (2003): Understanding Nursing Research. 3</w:t>
      </w:r>
      <w:r w:rsidRPr="007773E5">
        <w:rPr>
          <w:color w:val="000000" w:themeColor="text1"/>
          <w:vertAlign w:val="superscript"/>
        </w:rPr>
        <w:t>rd</w:t>
      </w:r>
      <w:r w:rsidRPr="007773E5">
        <w:rPr>
          <w:color w:val="000000" w:themeColor="text1"/>
        </w:rPr>
        <w:t xml:space="preserve"> Ed</w:t>
      </w:r>
      <w:proofErr w:type="gramStart"/>
      <w:r w:rsidRPr="007773E5">
        <w:rPr>
          <w:color w:val="000000" w:themeColor="text1"/>
        </w:rPr>
        <w:t>)  Philadelphia</w:t>
      </w:r>
      <w:proofErr w:type="gramEnd"/>
      <w:r w:rsidRPr="007773E5">
        <w:rPr>
          <w:color w:val="000000" w:themeColor="text1"/>
        </w:rPr>
        <w:t>, P.A W.B Saunders.</w:t>
      </w:r>
    </w:p>
    <w:p w:rsidR="00E64373" w:rsidRPr="007773E5" w:rsidRDefault="00E64373" w:rsidP="00D85DE6">
      <w:pPr>
        <w:ind w:left="851" w:hanging="851"/>
        <w:jc w:val="both"/>
        <w:rPr>
          <w:color w:val="000000" w:themeColor="text1"/>
        </w:rPr>
      </w:pPr>
    </w:p>
    <w:p w:rsidR="00E64373" w:rsidRPr="007773E5" w:rsidRDefault="00E64373" w:rsidP="00D85DE6">
      <w:pPr>
        <w:ind w:left="851" w:hanging="851"/>
        <w:jc w:val="both"/>
        <w:rPr>
          <w:color w:val="000000" w:themeColor="text1"/>
        </w:rPr>
      </w:pPr>
      <w:proofErr w:type="spellStart"/>
      <w:proofErr w:type="gramStart"/>
      <w:r w:rsidRPr="007773E5">
        <w:rPr>
          <w:color w:val="000000" w:themeColor="text1"/>
        </w:rPr>
        <w:t>Cammy</w:t>
      </w:r>
      <w:proofErr w:type="spellEnd"/>
      <w:r w:rsidRPr="007773E5">
        <w:rPr>
          <w:color w:val="000000" w:themeColor="text1"/>
        </w:rPr>
        <w:t xml:space="preserve"> O, &amp;</w:t>
      </w:r>
      <w:proofErr w:type="spellStart"/>
      <w:r w:rsidRPr="007773E5">
        <w:rPr>
          <w:color w:val="000000" w:themeColor="text1"/>
        </w:rPr>
        <w:t>Mwangi</w:t>
      </w:r>
      <w:proofErr w:type="spellEnd"/>
      <w:r w:rsidRPr="007773E5">
        <w:rPr>
          <w:color w:val="000000" w:themeColor="text1"/>
        </w:rPr>
        <w:t xml:space="preserve"> K, (2007).Teaching and Learning Strategies for Learners with Special Needs.</w:t>
      </w:r>
      <w:proofErr w:type="gramEnd"/>
      <w:r w:rsidRPr="007773E5">
        <w:rPr>
          <w:color w:val="000000" w:themeColor="text1"/>
        </w:rPr>
        <w:t xml:space="preserve"> KISE: Nairobi.</w:t>
      </w:r>
    </w:p>
    <w:p w:rsidR="00E64373" w:rsidRPr="007773E5" w:rsidRDefault="00E64373" w:rsidP="00D85DE6">
      <w:pPr>
        <w:ind w:left="851" w:hanging="851"/>
        <w:jc w:val="both"/>
        <w:rPr>
          <w:color w:val="000000" w:themeColor="text1"/>
        </w:rPr>
      </w:pPr>
    </w:p>
    <w:p w:rsidR="00E64373" w:rsidRPr="007773E5" w:rsidRDefault="00E64373" w:rsidP="001D0C17">
      <w:pPr>
        <w:ind w:left="851" w:hanging="851"/>
        <w:jc w:val="both"/>
        <w:rPr>
          <w:color w:val="000000" w:themeColor="text1"/>
        </w:rPr>
      </w:pPr>
      <w:proofErr w:type="spellStart"/>
      <w:r w:rsidRPr="007773E5">
        <w:rPr>
          <w:color w:val="000000" w:themeColor="text1"/>
        </w:rPr>
        <w:t>Cornoldi.C</w:t>
      </w:r>
      <w:proofErr w:type="spellEnd"/>
      <w:r w:rsidRPr="007773E5">
        <w:rPr>
          <w:color w:val="000000" w:themeColor="text1"/>
        </w:rPr>
        <w:t xml:space="preserve">. </w:t>
      </w:r>
      <w:proofErr w:type="spellStart"/>
      <w:r w:rsidRPr="007773E5">
        <w:rPr>
          <w:color w:val="000000" w:themeColor="text1"/>
        </w:rPr>
        <w:t>Terreni</w:t>
      </w:r>
      <w:proofErr w:type="spellEnd"/>
      <w:r w:rsidRPr="007773E5">
        <w:rPr>
          <w:color w:val="000000" w:themeColor="text1"/>
        </w:rPr>
        <w:t xml:space="preserve"> A. Scruggs T.E &amp;</w:t>
      </w:r>
      <w:proofErr w:type="spellStart"/>
      <w:r w:rsidRPr="007773E5">
        <w:rPr>
          <w:color w:val="000000" w:themeColor="text1"/>
        </w:rPr>
        <w:t>Mastropieni</w:t>
      </w:r>
      <w:proofErr w:type="spellEnd"/>
      <w:r w:rsidRPr="007773E5">
        <w:rPr>
          <w:color w:val="000000" w:themeColor="text1"/>
        </w:rPr>
        <w:t xml:space="preserve"> M.A (1998) Teacher Attitudes in Italy, After Twenty Years of Inclusion.</w:t>
      </w:r>
      <w:r w:rsidRPr="007773E5">
        <w:rPr>
          <w:i/>
          <w:color w:val="000000" w:themeColor="text1"/>
        </w:rPr>
        <w:t>Remedial and Special Education</w:t>
      </w:r>
      <w:r w:rsidRPr="007773E5">
        <w:rPr>
          <w:color w:val="000000" w:themeColor="text1"/>
        </w:rPr>
        <w:t>, 19 (6) 350-356.</w:t>
      </w:r>
    </w:p>
    <w:p w:rsidR="00E64373" w:rsidRPr="007773E5" w:rsidRDefault="00E64373" w:rsidP="001D0C17">
      <w:pPr>
        <w:ind w:left="851" w:hanging="851"/>
        <w:jc w:val="both"/>
        <w:rPr>
          <w:color w:val="000000" w:themeColor="text1"/>
        </w:rPr>
      </w:pPr>
    </w:p>
    <w:p w:rsidR="00E64373" w:rsidRPr="007773E5" w:rsidRDefault="00E64373" w:rsidP="00035E86">
      <w:pPr>
        <w:ind w:left="851" w:hanging="851"/>
        <w:jc w:val="both"/>
        <w:rPr>
          <w:color w:val="000000" w:themeColor="text1"/>
        </w:rPr>
      </w:pPr>
      <w:proofErr w:type="spellStart"/>
      <w:r w:rsidRPr="007773E5">
        <w:rPr>
          <w:color w:val="000000" w:themeColor="text1"/>
        </w:rPr>
        <w:t>Cozby</w:t>
      </w:r>
      <w:proofErr w:type="spellEnd"/>
      <w:r w:rsidRPr="007773E5">
        <w:rPr>
          <w:color w:val="000000" w:themeColor="text1"/>
        </w:rPr>
        <w:t xml:space="preserve"> C.P., (1989) </w:t>
      </w:r>
      <w:r w:rsidRPr="007773E5">
        <w:rPr>
          <w:i/>
          <w:color w:val="000000" w:themeColor="text1"/>
        </w:rPr>
        <w:t>Methods in Behavioral Research</w:t>
      </w:r>
      <w:r w:rsidRPr="007773E5">
        <w:rPr>
          <w:color w:val="000000" w:themeColor="text1"/>
        </w:rPr>
        <w:t xml:space="preserve"> .</w:t>
      </w:r>
      <w:proofErr w:type="spellStart"/>
      <w:r w:rsidRPr="007773E5">
        <w:rPr>
          <w:color w:val="000000" w:themeColor="text1"/>
        </w:rPr>
        <w:t>Newyork</w:t>
      </w:r>
      <w:proofErr w:type="spellEnd"/>
      <w:r w:rsidRPr="007773E5">
        <w:rPr>
          <w:color w:val="000000" w:themeColor="text1"/>
        </w:rPr>
        <w:t>, May Filed Publishing Company.</w:t>
      </w:r>
    </w:p>
    <w:p w:rsidR="00E64373" w:rsidRPr="007773E5" w:rsidRDefault="00E64373" w:rsidP="00035E86">
      <w:pPr>
        <w:ind w:left="851" w:hanging="851"/>
        <w:jc w:val="both"/>
        <w:rPr>
          <w:color w:val="000000" w:themeColor="text1"/>
        </w:rPr>
      </w:pPr>
    </w:p>
    <w:p w:rsidR="00E64373" w:rsidRPr="007773E5" w:rsidRDefault="00E64373" w:rsidP="00D371D7">
      <w:pPr>
        <w:autoSpaceDE w:val="0"/>
        <w:autoSpaceDN w:val="0"/>
        <w:adjustRightInd w:val="0"/>
        <w:ind w:left="720" w:right="27" w:hanging="720"/>
        <w:jc w:val="both"/>
      </w:pPr>
      <w:r w:rsidRPr="007773E5">
        <w:t>Creswell, J. W., &amp; Creswell, J. D. (2017).</w:t>
      </w:r>
      <w:r w:rsidRPr="007773E5">
        <w:rPr>
          <w:i/>
          <w:iCs/>
        </w:rPr>
        <w:t>Research Design: Qualitative, quantitative, and Mixed Methods Approaches</w:t>
      </w:r>
      <w:r w:rsidRPr="007773E5">
        <w:t xml:space="preserve">. </w:t>
      </w:r>
      <w:proofErr w:type="gramStart"/>
      <w:r w:rsidRPr="007773E5">
        <w:t>Sage Publications.</w:t>
      </w:r>
      <w:proofErr w:type="gramEnd"/>
    </w:p>
    <w:p w:rsidR="00E64373" w:rsidRPr="007773E5" w:rsidRDefault="00E64373" w:rsidP="00D371D7">
      <w:pPr>
        <w:autoSpaceDE w:val="0"/>
        <w:autoSpaceDN w:val="0"/>
        <w:adjustRightInd w:val="0"/>
        <w:ind w:left="720" w:right="27" w:hanging="720"/>
        <w:jc w:val="both"/>
      </w:pPr>
    </w:p>
    <w:p w:rsidR="00E64373" w:rsidRPr="007773E5" w:rsidRDefault="00E64373" w:rsidP="00035E86">
      <w:pPr>
        <w:ind w:left="851" w:hanging="851"/>
        <w:jc w:val="both"/>
        <w:rPr>
          <w:color w:val="000000" w:themeColor="text1"/>
        </w:rPr>
      </w:pPr>
      <w:proofErr w:type="spellStart"/>
      <w:r w:rsidRPr="007773E5">
        <w:rPr>
          <w:color w:val="000000" w:themeColor="text1"/>
        </w:rPr>
        <w:t>Digolo</w:t>
      </w:r>
      <w:proofErr w:type="spellEnd"/>
      <w:r w:rsidRPr="007773E5">
        <w:rPr>
          <w:color w:val="000000" w:themeColor="text1"/>
        </w:rPr>
        <w:t xml:space="preserve"> O.D., (2003). Response to the paper entitled;’’ Education sector Review ; How far we have come since independence and what still needs to be done to meet the education needs of Kenyans ,,paper presented in education conference, Nairobi Kenya 2003.</w:t>
      </w:r>
    </w:p>
    <w:p w:rsidR="00E64373" w:rsidRPr="007773E5" w:rsidRDefault="00E64373" w:rsidP="00035E86">
      <w:pPr>
        <w:ind w:left="851" w:hanging="851"/>
        <w:jc w:val="both"/>
        <w:rPr>
          <w:color w:val="000000" w:themeColor="text1"/>
        </w:rPr>
      </w:pPr>
    </w:p>
    <w:p w:rsidR="00E64373" w:rsidRPr="007773E5" w:rsidRDefault="00E64373" w:rsidP="0094568A">
      <w:pPr>
        <w:spacing w:line="480" w:lineRule="auto"/>
        <w:jc w:val="both"/>
        <w:rPr>
          <w:color w:val="000000" w:themeColor="text1"/>
        </w:rPr>
      </w:pPr>
      <w:proofErr w:type="gramStart"/>
      <w:r w:rsidRPr="007773E5">
        <w:rPr>
          <w:color w:val="000000" w:themeColor="text1"/>
        </w:rPr>
        <w:t>EFA Forum (2000).</w:t>
      </w:r>
      <w:r w:rsidRPr="007773E5">
        <w:rPr>
          <w:i/>
          <w:color w:val="000000" w:themeColor="text1"/>
        </w:rPr>
        <w:t>Country Reports</w:t>
      </w:r>
      <w:r w:rsidRPr="007773E5">
        <w:rPr>
          <w:color w:val="000000" w:themeColor="text1"/>
        </w:rPr>
        <w:t>, Kenya, Dakar, Senegal.www.unesco.org.</w:t>
      </w:r>
      <w:proofErr w:type="gramEnd"/>
    </w:p>
    <w:p w:rsidR="00E64373" w:rsidRPr="007773E5" w:rsidRDefault="00E64373" w:rsidP="00035E86">
      <w:pPr>
        <w:ind w:left="851" w:hanging="851"/>
        <w:jc w:val="both"/>
        <w:rPr>
          <w:color w:val="000000" w:themeColor="text1"/>
        </w:rPr>
      </w:pPr>
      <w:proofErr w:type="spellStart"/>
      <w:r w:rsidRPr="007773E5">
        <w:rPr>
          <w:color w:val="000000" w:themeColor="text1"/>
        </w:rPr>
        <w:t>Eshwani</w:t>
      </w:r>
      <w:proofErr w:type="gramStart"/>
      <w:r w:rsidRPr="007773E5">
        <w:rPr>
          <w:color w:val="000000" w:themeColor="text1"/>
        </w:rPr>
        <w:t>,G.S</w:t>
      </w:r>
      <w:proofErr w:type="spellEnd"/>
      <w:proofErr w:type="gramEnd"/>
      <w:r w:rsidRPr="007773E5">
        <w:rPr>
          <w:color w:val="000000" w:themeColor="text1"/>
        </w:rPr>
        <w:t>., (1993)</w:t>
      </w:r>
      <w:r w:rsidR="00D746D7" w:rsidRPr="007773E5">
        <w:rPr>
          <w:color w:val="000000" w:themeColor="text1"/>
        </w:rPr>
        <w:t>.</w:t>
      </w:r>
      <w:r w:rsidRPr="007773E5">
        <w:rPr>
          <w:i/>
          <w:color w:val="000000" w:themeColor="text1"/>
        </w:rPr>
        <w:t xml:space="preserve">Education in Kenya </w:t>
      </w:r>
      <w:r w:rsidR="00561571" w:rsidRPr="007773E5">
        <w:rPr>
          <w:i/>
          <w:color w:val="000000" w:themeColor="text1"/>
        </w:rPr>
        <w:t xml:space="preserve">Since </w:t>
      </w:r>
      <w:r w:rsidRPr="007773E5">
        <w:rPr>
          <w:i/>
          <w:color w:val="000000" w:themeColor="text1"/>
        </w:rPr>
        <w:t>independence</w:t>
      </w:r>
      <w:r w:rsidRPr="007773E5">
        <w:rPr>
          <w:color w:val="000000" w:themeColor="text1"/>
        </w:rPr>
        <w:t xml:space="preserve">.Nairobi;East African Educational </w:t>
      </w:r>
      <w:r w:rsidR="00561571" w:rsidRPr="007773E5">
        <w:rPr>
          <w:color w:val="000000" w:themeColor="text1"/>
        </w:rPr>
        <w:t>Publisher Limited</w:t>
      </w:r>
      <w:r w:rsidRPr="007773E5">
        <w:rPr>
          <w:color w:val="000000" w:themeColor="text1"/>
        </w:rPr>
        <w:t>.</w:t>
      </w:r>
    </w:p>
    <w:p w:rsidR="00E64373" w:rsidRPr="007773E5" w:rsidRDefault="00E64373" w:rsidP="00035E86">
      <w:pPr>
        <w:ind w:left="851" w:hanging="851"/>
        <w:jc w:val="both"/>
        <w:rPr>
          <w:color w:val="000000" w:themeColor="text1"/>
        </w:rPr>
      </w:pPr>
    </w:p>
    <w:p w:rsidR="00E64373" w:rsidRPr="007773E5" w:rsidRDefault="00E64373" w:rsidP="0094568A">
      <w:pPr>
        <w:spacing w:line="480" w:lineRule="auto"/>
        <w:jc w:val="both"/>
        <w:rPr>
          <w:color w:val="000000" w:themeColor="text1"/>
        </w:rPr>
      </w:pPr>
      <w:proofErr w:type="spellStart"/>
      <w:r w:rsidRPr="007773E5">
        <w:rPr>
          <w:color w:val="000000" w:themeColor="text1"/>
        </w:rPr>
        <w:t>Fullan</w:t>
      </w:r>
      <w:proofErr w:type="gramStart"/>
      <w:r w:rsidRPr="007773E5">
        <w:rPr>
          <w:color w:val="000000" w:themeColor="text1"/>
        </w:rPr>
        <w:t>,M</w:t>
      </w:r>
      <w:proofErr w:type="spellEnd"/>
      <w:proofErr w:type="gramEnd"/>
      <w:r w:rsidRPr="007773E5">
        <w:rPr>
          <w:color w:val="000000" w:themeColor="text1"/>
        </w:rPr>
        <w:t>., (1982). The Meaning of Educational Change Ontario</w:t>
      </w:r>
      <w:proofErr w:type="gramStart"/>
      <w:r w:rsidRPr="007773E5">
        <w:rPr>
          <w:color w:val="000000" w:themeColor="text1"/>
        </w:rPr>
        <w:t>;OISE</w:t>
      </w:r>
      <w:proofErr w:type="gramEnd"/>
      <w:r w:rsidRPr="007773E5">
        <w:rPr>
          <w:color w:val="000000" w:themeColor="text1"/>
        </w:rPr>
        <w:t>.</w:t>
      </w:r>
    </w:p>
    <w:p w:rsidR="00E64373" w:rsidRPr="007773E5" w:rsidRDefault="00E64373" w:rsidP="00035E86">
      <w:pPr>
        <w:ind w:left="851" w:hanging="851"/>
        <w:jc w:val="both"/>
        <w:rPr>
          <w:color w:val="000000" w:themeColor="text1"/>
        </w:rPr>
      </w:pPr>
      <w:r w:rsidRPr="007773E5">
        <w:rPr>
          <w:color w:val="000000" w:themeColor="text1"/>
        </w:rPr>
        <w:t xml:space="preserve">Fuller, B., (1986). Raising school quality in developing countries; what investment boost </w:t>
      </w:r>
      <w:proofErr w:type="gramStart"/>
      <w:r w:rsidRPr="007773E5">
        <w:rPr>
          <w:color w:val="000000" w:themeColor="text1"/>
        </w:rPr>
        <w:t>learning ,Washington</w:t>
      </w:r>
      <w:proofErr w:type="gramEnd"/>
      <w:r w:rsidRPr="007773E5">
        <w:rPr>
          <w:color w:val="000000" w:themeColor="text1"/>
        </w:rPr>
        <w:t xml:space="preserve"> DC. </w:t>
      </w:r>
      <w:proofErr w:type="gramStart"/>
      <w:r w:rsidRPr="007773E5">
        <w:rPr>
          <w:color w:val="000000" w:themeColor="text1"/>
        </w:rPr>
        <w:t xml:space="preserve">World </w:t>
      </w:r>
      <w:r w:rsidR="00561571" w:rsidRPr="007773E5">
        <w:rPr>
          <w:color w:val="000000" w:themeColor="text1"/>
        </w:rPr>
        <w:t>Bank</w:t>
      </w:r>
      <w:r w:rsidRPr="007773E5">
        <w:rPr>
          <w:color w:val="000000" w:themeColor="text1"/>
        </w:rPr>
        <w:t>.</w:t>
      </w:r>
      <w:proofErr w:type="gramEnd"/>
    </w:p>
    <w:p w:rsidR="00E64373" w:rsidRPr="007773E5" w:rsidRDefault="00E64373" w:rsidP="00035E86">
      <w:pPr>
        <w:ind w:left="851" w:hanging="851"/>
        <w:jc w:val="both"/>
        <w:rPr>
          <w:color w:val="000000" w:themeColor="text1"/>
        </w:rPr>
      </w:pPr>
    </w:p>
    <w:p w:rsidR="00E64373" w:rsidRPr="007773E5" w:rsidRDefault="00E64373" w:rsidP="00D371D7">
      <w:pPr>
        <w:autoSpaceDE w:val="0"/>
        <w:autoSpaceDN w:val="0"/>
        <w:adjustRightInd w:val="0"/>
        <w:ind w:left="720" w:hanging="720"/>
        <w:jc w:val="both"/>
      </w:pPr>
      <w:proofErr w:type="spellStart"/>
      <w:r w:rsidRPr="007773E5">
        <w:t>Gajjar</w:t>
      </w:r>
      <w:proofErr w:type="spellEnd"/>
      <w:r w:rsidRPr="007773E5">
        <w:t xml:space="preserve">, D. (2013). </w:t>
      </w:r>
      <w:proofErr w:type="gramStart"/>
      <w:r w:rsidRPr="007773E5">
        <w:t>Ethical consideration in research.</w:t>
      </w:r>
      <w:r w:rsidRPr="007773E5">
        <w:rPr>
          <w:i/>
          <w:iCs/>
        </w:rPr>
        <w:t>Education</w:t>
      </w:r>
      <w:r w:rsidRPr="007773E5">
        <w:t xml:space="preserve">, </w:t>
      </w:r>
      <w:r w:rsidRPr="007773E5">
        <w:rPr>
          <w:i/>
          <w:iCs/>
        </w:rPr>
        <w:t xml:space="preserve">2 </w:t>
      </w:r>
      <w:r w:rsidRPr="007773E5">
        <w:t>(7).</w:t>
      </w:r>
      <w:proofErr w:type="gramEnd"/>
    </w:p>
    <w:p w:rsidR="00561571" w:rsidRPr="007773E5" w:rsidRDefault="00561571" w:rsidP="00D371D7">
      <w:pPr>
        <w:autoSpaceDE w:val="0"/>
        <w:autoSpaceDN w:val="0"/>
        <w:adjustRightInd w:val="0"/>
        <w:ind w:left="720" w:hanging="720"/>
        <w:jc w:val="both"/>
      </w:pPr>
    </w:p>
    <w:p w:rsidR="00561571" w:rsidRPr="007773E5" w:rsidRDefault="00E64373" w:rsidP="00561571">
      <w:pPr>
        <w:ind w:left="851" w:hanging="851"/>
        <w:jc w:val="both"/>
        <w:rPr>
          <w:color w:val="000000" w:themeColor="text1"/>
        </w:rPr>
      </w:pPr>
      <w:proofErr w:type="spellStart"/>
      <w:r w:rsidRPr="007773E5">
        <w:rPr>
          <w:color w:val="000000" w:themeColor="text1"/>
        </w:rPr>
        <w:t>Goldhaber</w:t>
      </w:r>
      <w:proofErr w:type="gramStart"/>
      <w:r w:rsidRPr="007773E5">
        <w:rPr>
          <w:color w:val="000000" w:themeColor="text1"/>
        </w:rPr>
        <w:t>,D.D</w:t>
      </w:r>
      <w:proofErr w:type="spellEnd"/>
      <w:proofErr w:type="gramEnd"/>
      <w:r w:rsidRPr="007773E5">
        <w:rPr>
          <w:color w:val="000000" w:themeColor="text1"/>
        </w:rPr>
        <w:t xml:space="preserve">&amp; Brewer D.J (1996) </w:t>
      </w:r>
      <w:r w:rsidRPr="007773E5">
        <w:rPr>
          <w:i/>
          <w:color w:val="000000" w:themeColor="text1"/>
        </w:rPr>
        <w:t xml:space="preserve">Evaluating the </w:t>
      </w:r>
      <w:r w:rsidR="00561571" w:rsidRPr="007773E5">
        <w:rPr>
          <w:i/>
          <w:color w:val="000000" w:themeColor="text1"/>
        </w:rPr>
        <w:t xml:space="preserve">Effect </w:t>
      </w:r>
      <w:r w:rsidRPr="007773E5">
        <w:rPr>
          <w:i/>
          <w:color w:val="000000" w:themeColor="text1"/>
        </w:rPr>
        <w:t xml:space="preserve">of </w:t>
      </w:r>
      <w:r w:rsidR="00561571" w:rsidRPr="007773E5">
        <w:rPr>
          <w:i/>
          <w:color w:val="000000" w:themeColor="text1"/>
        </w:rPr>
        <w:t xml:space="preserve">Teacher </w:t>
      </w:r>
      <w:r w:rsidRPr="007773E5">
        <w:rPr>
          <w:i/>
          <w:color w:val="000000" w:themeColor="text1"/>
        </w:rPr>
        <w:t>degree level on educational performance</w:t>
      </w:r>
      <w:r w:rsidRPr="007773E5">
        <w:rPr>
          <w:color w:val="000000" w:themeColor="text1"/>
        </w:rPr>
        <w:t xml:space="preserve">: </w:t>
      </w:r>
      <w:r w:rsidR="00561571" w:rsidRPr="007773E5">
        <w:rPr>
          <w:color w:val="000000" w:themeColor="text1"/>
        </w:rPr>
        <w:t>Washington</w:t>
      </w:r>
      <w:r w:rsidRPr="007773E5">
        <w:rPr>
          <w:color w:val="000000" w:themeColor="text1"/>
        </w:rPr>
        <w:t>, DC:NCES.</w:t>
      </w:r>
    </w:p>
    <w:p w:rsidR="00561571" w:rsidRPr="007773E5" w:rsidRDefault="00561571" w:rsidP="00561571">
      <w:pPr>
        <w:ind w:left="851" w:hanging="851"/>
        <w:jc w:val="both"/>
        <w:rPr>
          <w:color w:val="000000" w:themeColor="text1"/>
        </w:rPr>
      </w:pPr>
    </w:p>
    <w:p w:rsidR="00E64373" w:rsidRPr="007773E5" w:rsidRDefault="00E64373" w:rsidP="00561571">
      <w:pPr>
        <w:ind w:left="851" w:hanging="851"/>
        <w:jc w:val="both"/>
        <w:rPr>
          <w:color w:val="000000" w:themeColor="text1"/>
        </w:rPr>
      </w:pPr>
      <w:r w:rsidRPr="007773E5">
        <w:rPr>
          <w:color w:val="000000" w:themeColor="text1"/>
        </w:rPr>
        <w:t xml:space="preserve">Greenwald, R. Hedges, </w:t>
      </w:r>
      <w:proofErr w:type="spellStart"/>
      <w:r w:rsidRPr="007773E5">
        <w:rPr>
          <w:color w:val="000000" w:themeColor="text1"/>
        </w:rPr>
        <w:t>L.V</w:t>
      </w:r>
      <w:proofErr w:type="gramStart"/>
      <w:r w:rsidRPr="007773E5">
        <w:rPr>
          <w:color w:val="000000" w:themeColor="text1"/>
        </w:rPr>
        <w:t>.&amp;</w:t>
      </w:r>
      <w:proofErr w:type="gramEnd"/>
      <w:r w:rsidRPr="007773E5">
        <w:rPr>
          <w:color w:val="000000" w:themeColor="text1"/>
        </w:rPr>
        <w:t>Laine</w:t>
      </w:r>
      <w:proofErr w:type="spellEnd"/>
      <w:r w:rsidRPr="007773E5">
        <w:rPr>
          <w:color w:val="000000" w:themeColor="text1"/>
        </w:rPr>
        <w:t xml:space="preserve"> R.D. (1996). The </w:t>
      </w:r>
      <w:r w:rsidR="00561571" w:rsidRPr="007773E5">
        <w:rPr>
          <w:color w:val="000000" w:themeColor="text1"/>
        </w:rPr>
        <w:t xml:space="preserve">Effect </w:t>
      </w:r>
      <w:r w:rsidRPr="007773E5">
        <w:rPr>
          <w:color w:val="000000" w:themeColor="text1"/>
        </w:rPr>
        <w:t xml:space="preserve">of </w:t>
      </w:r>
      <w:r w:rsidR="00561571" w:rsidRPr="007773E5">
        <w:rPr>
          <w:color w:val="000000" w:themeColor="text1"/>
        </w:rPr>
        <w:t xml:space="preserve">School Resources </w:t>
      </w:r>
      <w:r w:rsidRPr="007773E5">
        <w:rPr>
          <w:color w:val="000000" w:themeColor="text1"/>
        </w:rPr>
        <w:t xml:space="preserve">on </w:t>
      </w:r>
      <w:r w:rsidR="00561571" w:rsidRPr="007773E5">
        <w:rPr>
          <w:color w:val="000000" w:themeColor="text1"/>
        </w:rPr>
        <w:t>Student Achievement.</w:t>
      </w:r>
      <w:r w:rsidRPr="007773E5">
        <w:rPr>
          <w:i/>
          <w:color w:val="000000" w:themeColor="text1"/>
        </w:rPr>
        <w:t xml:space="preserve">Review of </w:t>
      </w:r>
      <w:r w:rsidR="00561571" w:rsidRPr="007773E5">
        <w:rPr>
          <w:i/>
          <w:color w:val="000000" w:themeColor="text1"/>
        </w:rPr>
        <w:t>Educational Research</w:t>
      </w:r>
      <w:r w:rsidRPr="007773E5">
        <w:rPr>
          <w:color w:val="000000" w:themeColor="text1"/>
        </w:rPr>
        <w:t>66 (3) 361-396.</w:t>
      </w:r>
    </w:p>
    <w:p w:rsidR="00561571" w:rsidRPr="007773E5" w:rsidRDefault="00561571" w:rsidP="00FB3AF2">
      <w:pPr>
        <w:jc w:val="both"/>
        <w:rPr>
          <w:color w:val="000000" w:themeColor="text1"/>
        </w:rPr>
      </w:pPr>
    </w:p>
    <w:p w:rsidR="00E64373" w:rsidRPr="007773E5" w:rsidRDefault="00E64373" w:rsidP="00235EAE">
      <w:pPr>
        <w:ind w:left="851" w:hanging="851"/>
        <w:jc w:val="both"/>
        <w:rPr>
          <w:color w:val="000000" w:themeColor="text1"/>
        </w:rPr>
      </w:pPr>
      <w:proofErr w:type="spellStart"/>
      <w:r w:rsidRPr="007773E5">
        <w:rPr>
          <w:color w:val="000000" w:themeColor="text1"/>
        </w:rPr>
        <w:t>Hammond</w:t>
      </w:r>
      <w:proofErr w:type="gramStart"/>
      <w:r w:rsidRPr="007773E5">
        <w:rPr>
          <w:color w:val="000000" w:themeColor="text1"/>
        </w:rPr>
        <w:t>,H</w:t>
      </w:r>
      <w:proofErr w:type="spellEnd"/>
      <w:proofErr w:type="gramEnd"/>
      <w:r w:rsidRPr="007773E5">
        <w:rPr>
          <w:color w:val="000000" w:themeColor="text1"/>
        </w:rPr>
        <w:t xml:space="preserve">.&amp; Ingalls, L. (2003). Teachers attitudes toward inclusion: Survey Results from Elementary School Teachers in Three Southwestern Rural School </w:t>
      </w:r>
      <w:proofErr w:type="gramStart"/>
      <w:r w:rsidRPr="007773E5">
        <w:rPr>
          <w:color w:val="000000" w:themeColor="text1"/>
        </w:rPr>
        <w:t>Districts ,Rural</w:t>
      </w:r>
      <w:proofErr w:type="gramEnd"/>
      <w:r w:rsidRPr="007773E5">
        <w:rPr>
          <w:color w:val="000000" w:themeColor="text1"/>
        </w:rPr>
        <w:t xml:space="preserve"> Special Education Quarterly 22 (2),24-30</w:t>
      </w:r>
    </w:p>
    <w:p w:rsidR="00561571" w:rsidRPr="007773E5" w:rsidRDefault="00561571" w:rsidP="00235EAE">
      <w:pPr>
        <w:ind w:left="851" w:hanging="851"/>
        <w:jc w:val="both"/>
        <w:rPr>
          <w:color w:val="000000" w:themeColor="text1"/>
        </w:rPr>
      </w:pPr>
    </w:p>
    <w:p w:rsidR="00E64373" w:rsidRPr="007773E5" w:rsidRDefault="00E64373" w:rsidP="00235EAE">
      <w:pPr>
        <w:ind w:left="851" w:hanging="851"/>
        <w:jc w:val="both"/>
        <w:rPr>
          <w:color w:val="000000" w:themeColor="text1"/>
        </w:rPr>
      </w:pPr>
      <w:r w:rsidRPr="007773E5">
        <w:rPr>
          <w:color w:val="000000" w:themeColor="text1"/>
        </w:rPr>
        <w:t xml:space="preserve">Haskell, D. H., (2000). Building bridges between Science and Special Education. </w:t>
      </w:r>
      <w:proofErr w:type="gramStart"/>
      <w:r w:rsidRPr="007773E5">
        <w:rPr>
          <w:i/>
          <w:color w:val="000000" w:themeColor="text1"/>
        </w:rPr>
        <w:t>Electronic Journal of Science education</w:t>
      </w:r>
      <w:r w:rsidRPr="007773E5">
        <w:rPr>
          <w:color w:val="000000" w:themeColor="text1"/>
        </w:rPr>
        <w:t xml:space="preserve"> 4(3).</w:t>
      </w:r>
      <w:proofErr w:type="gramEnd"/>
    </w:p>
    <w:p w:rsidR="00561571" w:rsidRPr="007773E5" w:rsidRDefault="00561571" w:rsidP="00235EAE">
      <w:pPr>
        <w:ind w:left="851" w:hanging="851"/>
        <w:jc w:val="both"/>
        <w:rPr>
          <w:color w:val="000000" w:themeColor="text1"/>
        </w:rPr>
      </w:pPr>
    </w:p>
    <w:p w:rsidR="00E64373" w:rsidRPr="007773E5" w:rsidRDefault="00E64373" w:rsidP="00235EAE">
      <w:pPr>
        <w:ind w:left="851" w:hanging="851"/>
        <w:jc w:val="both"/>
        <w:rPr>
          <w:color w:val="000000" w:themeColor="text1"/>
        </w:rPr>
      </w:pPr>
      <w:proofErr w:type="gramStart"/>
      <w:r w:rsidRPr="007773E5">
        <w:rPr>
          <w:color w:val="000000" w:themeColor="text1"/>
        </w:rPr>
        <w:t>Hawes (1997).Curriculum &amp; Reality in African Primary Schools.</w:t>
      </w:r>
      <w:proofErr w:type="gramEnd"/>
      <w:r w:rsidRPr="007773E5">
        <w:rPr>
          <w:color w:val="000000" w:themeColor="text1"/>
        </w:rPr>
        <w:t xml:space="preserve"> London: Longman.</w:t>
      </w:r>
    </w:p>
    <w:p w:rsidR="00561571" w:rsidRPr="007773E5" w:rsidRDefault="00561571" w:rsidP="00235EAE">
      <w:pPr>
        <w:ind w:left="851" w:hanging="851"/>
        <w:jc w:val="both"/>
        <w:rPr>
          <w:color w:val="000000" w:themeColor="text1"/>
        </w:rPr>
      </w:pPr>
    </w:p>
    <w:p w:rsidR="00E64373" w:rsidRPr="007773E5" w:rsidRDefault="00E64373" w:rsidP="00235EAE">
      <w:pPr>
        <w:ind w:left="851" w:hanging="851"/>
        <w:jc w:val="both"/>
        <w:rPr>
          <w:color w:val="000000" w:themeColor="text1"/>
        </w:rPr>
      </w:pPr>
      <w:proofErr w:type="spellStart"/>
      <w:r w:rsidRPr="007773E5">
        <w:rPr>
          <w:color w:val="000000" w:themeColor="text1"/>
        </w:rPr>
        <w:t>Hegarty</w:t>
      </w:r>
      <w:proofErr w:type="spellEnd"/>
      <w:r w:rsidRPr="007773E5">
        <w:rPr>
          <w:color w:val="000000" w:themeColor="text1"/>
        </w:rPr>
        <w:t xml:space="preserve">, </w:t>
      </w:r>
      <w:proofErr w:type="spellStart"/>
      <w:r w:rsidRPr="007773E5">
        <w:rPr>
          <w:color w:val="000000" w:themeColor="text1"/>
        </w:rPr>
        <w:t>S</w:t>
      </w:r>
      <w:proofErr w:type="gramStart"/>
      <w:r w:rsidRPr="007773E5">
        <w:rPr>
          <w:color w:val="000000" w:themeColor="text1"/>
        </w:rPr>
        <w:t>.&amp;</w:t>
      </w:r>
      <w:proofErr w:type="gramEnd"/>
      <w:r w:rsidRPr="007773E5">
        <w:rPr>
          <w:color w:val="000000" w:themeColor="text1"/>
        </w:rPr>
        <w:t>Alur</w:t>
      </w:r>
      <w:proofErr w:type="spellEnd"/>
      <w:r w:rsidRPr="007773E5">
        <w:rPr>
          <w:color w:val="000000" w:themeColor="text1"/>
        </w:rPr>
        <w:t xml:space="preserve">, M. (2008). </w:t>
      </w:r>
      <w:r w:rsidRPr="007773E5">
        <w:rPr>
          <w:i/>
          <w:color w:val="000000" w:themeColor="text1"/>
        </w:rPr>
        <w:t xml:space="preserve">Education and </w:t>
      </w:r>
      <w:r w:rsidR="00561571" w:rsidRPr="007773E5">
        <w:rPr>
          <w:i/>
          <w:color w:val="000000" w:themeColor="text1"/>
        </w:rPr>
        <w:t xml:space="preserve">Children </w:t>
      </w:r>
      <w:r w:rsidRPr="007773E5">
        <w:rPr>
          <w:i/>
          <w:color w:val="000000" w:themeColor="text1"/>
        </w:rPr>
        <w:t xml:space="preserve">with </w:t>
      </w:r>
      <w:r w:rsidR="00561571" w:rsidRPr="007773E5">
        <w:rPr>
          <w:i/>
          <w:color w:val="000000" w:themeColor="text1"/>
        </w:rPr>
        <w:t>Special Needs</w:t>
      </w:r>
      <w:r w:rsidRPr="007773E5">
        <w:rPr>
          <w:i/>
          <w:color w:val="000000" w:themeColor="text1"/>
        </w:rPr>
        <w:t xml:space="preserve"> from </w:t>
      </w:r>
      <w:proofErr w:type="spellStart"/>
      <w:r w:rsidR="00561571" w:rsidRPr="007773E5">
        <w:rPr>
          <w:i/>
          <w:color w:val="000000" w:themeColor="text1"/>
        </w:rPr>
        <w:t>Segregati</w:t>
      </w:r>
      <w:r w:rsidR="00561571" w:rsidRPr="007773E5">
        <w:rPr>
          <w:color w:val="000000" w:themeColor="text1"/>
        </w:rPr>
        <w:t>.Inclusion</w:t>
      </w:r>
      <w:proofErr w:type="spellEnd"/>
      <w:r w:rsidR="00561571" w:rsidRPr="007773E5">
        <w:rPr>
          <w:color w:val="000000" w:themeColor="text1"/>
        </w:rPr>
        <w:t xml:space="preserve"> </w:t>
      </w:r>
      <w:r w:rsidRPr="007773E5">
        <w:rPr>
          <w:color w:val="000000" w:themeColor="text1"/>
        </w:rPr>
        <w:t>7</w:t>
      </w:r>
      <w:r w:rsidRPr="007773E5">
        <w:rPr>
          <w:color w:val="000000" w:themeColor="text1"/>
          <w:vertAlign w:val="superscript"/>
        </w:rPr>
        <w:t>th</w:t>
      </w:r>
      <w:r w:rsidR="00561571" w:rsidRPr="007773E5">
        <w:rPr>
          <w:color w:val="000000" w:themeColor="text1"/>
        </w:rPr>
        <w:t>Edition Sage Publications</w:t>
      </w:r>
      <w:r w:rsidRPr="007773E5">
        <w:rPr>
          <w:color w:val="000000" w:themeColor="text1"/>
        </w:rPr>
        <w:t>.</w:t>
      </w:r>
    </w:p>
    <w:p w:rsidR="00E64373" w:rsidRPr="007773E5" w:rsidRDefault="00E64373" w:rsidP="00F458DA">
      <w:pPr>
        <w:ind w:left="851" w:hanging="851"/>
        <w:jc w:val="both"/>
        <w:rPr>
          <w:color w:val="000000" w:themeColor="text1"/>
        </w:rPr>
      </w:pPr>
      <w:proofErr w:type="spellStart"/>
      <w:r w:rsidRPr="007773E5">
        <w:rPr>
          <w:color w:val="000000" w:themeColor="text1"/>
        </w:rPr>
        <w:lastRenderedPageBreak/>
        <w:t>Hiuhu</w:t>
      </w:r>
      <w:proofErr w:type="spellEnd"/>
      <w:r w:rsidRPr="007773E5">
        <w:rPr>
          <w:color w:val="000000" w:themeColor="text1"/>
        </w:rPr>
        <w:t>, B</w:t>
      </w:r>
      <w:proofErr w:type="gramStart"/>
      <w:r w:rsidRPr="007773E5">
        <w:rPr>
          <w:color w:val="000000" w:themeColor="text1"/>
        </w:rPr>
        <w:t>.(</w:t>
      </w:r>
      <w:proofErr w:type="gramEnd"/>
      <w:r w:rsidRPr="007773E5">
        <w:rPr>
          <w:color w:val="000000" w:themeColor="text1"/>
        </w:rPr>
        <w:t>2002). Educational Resources in an inclusive setting 1</w:t>
      </w:r>
      <w:r w:rsidRPr="007773E5">
        <w:rPr>
          <w:color w:val="000000" w:themeColor="text1"/>
          <w:vertAlign w:val="superscript"/>
        </w:rPr>
        <w:t>st</w:t>
      </w:r>
      <w:r w:rsidRPr="007773E5">
        <w:rPr>
          <w:color w:val="000000" w:themeColor="text1"/>
        </w:rPr>
        <w:t xml:space="preserve"> education module 11.Nairobi</w:t>
      </w:r>
      <w:proofErr w:type="gramStart"/>
      <w:r w:rsidRPr="007773E5">
        <w:rPr>
          <w:color w:val="000000" w:themeColor="text1"/>
        </w:rPr>
        <w:t>;KISE</w:t>
      </w:r>
      <w:proofErr w:type="gramEnd"/>
      <w:r w:rsidRPr="007773E5">
        <w:rPr>
          <w:color w:val="000000" w:themeColor="text1"/>
        </w:rPr>
        <w:t xml:space="preserve"> printing house</w:t>
      </w:r>
      <w:hyperlink r:id="rId17" w:history="1">
        <w:r w:rsidR="00561571" w:rsidRPr="007773E5">
          <w:rPr>
            <w:rStyle w:val="Hyperlink"/>
          </w:rPr>
          <w:t>Https://www.un.org/development/desa/disabilities/envision 2030.html</w:t>
        </w:r>
      </w:hyperlink>
      <w:r w:rsidRPr="007773E5">
        <w:rPr>
          <w:color w:val="000000" w:themeColor="text1"/>
        </w:rPr>
        <w:t>.</w:t>
      </w:r>
    </w:p>
    <w:p w:rsidR="00561571" w:rsidRPr="007773E5" w:rsidRDefault="00561571" w:rsidP="00F458DA">
      <w:pPr>
        <w:ind w:left="851" w:hanging="851"/>
        <w:jc w:val="both"/>
        <w:rPr>
          <w:color w:val="000000" w:themeColor="text1"/>
        </w:rPr>
      </w:pPr>
    </w:p>
    <w:p w:rsidR="00561571" w:rsidRPr="007773E5" w:rsidRDefault="00E64373" w:rsidP="00561571">
      <w:pPr>
        <w:ind w:left="851" w:hanging="851"/>
        <w:jc w:val="both"/>
        <w:rPr>
          <w:color w:val="000000" w:themeColor="text1"/>
        </w:rPr>
      </w:pPr>
      <w:proofErr w:type="spellStart"/>
      <w:r w:rsidRPr="007773E5">
        <w:rPr>
          <w:color w:val="000000" w:themeColor="text1"/>
        </w:rPr>
        <w:t>Jenkinson</w:t>
      </w:r>
      <w:proofErr w:type="spellEnd"/>
      <w:r w:rsidRPr="007773E5">
        <w:rPr>
          <w:color w:val="000000" w:themeColor="text1"/>
        </w:rPr>
        <w:t xml:space="preserve">, J.C., (1997), Mainstream or special? </w:t>
      </w:r>
      <w:proofErr w:type="gramStart"/>
      <w:r w:rsidRPr="007773E5">
        <w:rPr>
          <w:color w:val="000000" w:themeColor="text1"/>
        </w:rPr>
        <w:t xml:space="preserve">Educating students with disabilities: London, </w:t>
      </w:r>
      <w:proofErr w:type="spellStart"/>
      <w:r w:rsidRPr="007773E5">
        <w:rPr>
          <w:color w:val="000000" w:themeColor="text1"/>
        </w:rPr>
        <w:t>Routledge</w:t>
      </w:r>
      <w:proofErr w:type="spellEnd"/>
      <w:r w:rsidRPr="007773E5">
        <w:rPr>
          <w:color w:val="000000" w:themeColor="text1"/>
        </w:rPr>
        <w:t xml:space="preserve"> publishing Co.</w:t>
      </w:r>
      <w:proofErr w:type="gramEnd"/>
    </w:p>
    <w:p w:rsidR="00561571" w:rsidRPr="007773E5" w:rsidRDefault="00561571" w:rsidP="00561571">
      <w:pPr>
        <w:ind w:left="851" w:hanging="851"/>
        <w:jc w:val="both"/>
        <w:rPr>
          <w:color w:val="000000" w:themeColor="text1"/>
        </w:rPr>
      </w:pPr>
    </w:p>
    <w:p w:rsidR="00E64373" w:rsidRPr="007773E5" w:rsidRDefault="00561571" w:rsidP="00561571">
      <w:pPr>
        <w:ind w:left="851" w:hanging="851"/>
        <w:jc w:val="both"/>
        <w:rPr>
          <w:color w:val="000000" w:themeColor="text1"/>
        </w:rPr>
      </w:pPr>
      <w:r w:rsidRPr="007773E5">
        <w:t xml:space="preserve">Japan International Cooperation </w:t>
      </w:r>
      <w:proofErr w:type="gramStart"/>
      <w:r w:rsidRPr="007773E5">
        <w:t>Agency</w:t>
      </w:r>
      <w:r w:rsidR="00E64373" w:rsidRPr="007773E5">
        <w:rPr>
          <w:color w:val="000000" w:themeColor="text1"/>
        </w:rPr>
        <w:t xml:space="preserve"> ,(</w:t>
      </w:r>
      <w:proofErr w:type="gramEnd"/>
      <w:r w:rsidR="00E64373" w:rsidRPr="007773E5">
        <w:rPr>
          <w:color w:val="000000" w:themeColor="text1"/>
        </w:rPr>
        <w:t>2002)</w:t>
      </w:r>
      <w:r w:rsidRPr="007773E5">
        <w:rPr>
          <w:color w:val="000000" w:themeColor="text1"/>
        </w:rPr>
        <w:t xml:space="preserve">. </w:t>
      </w:r>
      <w:proofErr w:type="gramStart"/>
      <w:r w:rsidRPr="007773E5">
        <w:rPr>
          <w:i/>
          <w:color w:val="000000" w:themeColor="text1"/>
        </w:rPr>
        <w:t xml:space="preserve">Partner </w:t>
      </w:r>
      <w:r w:rsidR="00E64373" w:rsidRPr="007773E5">
        <w:rPr>
          <w:i/>
          <w:color w:val="000000" w:themeColor="text1"/>
        </w:rPr>
        <w:t xml:space="preserve">in </w:t>
      </w:r>
      <w:r w:rsidRPr="007773E5">
        <w:rPr>
          <w:i/>
          <w:color w:val="000000" w:themeColor="text1"/>
        </w:rPr>
        <w:t>Development</w:t>
      </w:r>
      <w:r w:rsidR="00E64373" w:rsidRPr="007773E5">
        <w:rPr>
          <w:color w:val="000000" w:themeColor="text1"/>
        </w:rPr>
        <w:t xml:space="preserve">, Nairobi, Kenya.JICA </w:t>
      </w:r>
      <w:r w:rsidRPr="007773E5">
        <w:rPr>
          <w:color w:val="000000" w:themeColor="text1"/>
        </w:rPr>
        <w:t>Newsletters</w:t>
      </w:r>
      <w:r w:rsidR="00E64373" w:rsidRPr="007773E5">
        <w:rPr>
          <w:color w:val="000000" w:themeColor="text1"/>
        </w:rPr>
        <w:t>.</w:t>
      </w:r>
      <w:proofErr w:type="gramEnd"/>
    </w:p>
    <w:p w:rsidR="00561571" w:rsidRPr="007773E5" w:rsidRDefault="00561571" w:rsidP="00561571">
      <w:pPr>
        <w:ind w:left="851" w:hanging="851"/>
        <w:jc w:val="both"/>
        <w:rPr>
          <w:color w:val="000000" w:themeColor="text1"/>
        </w:rPr>
      </w:pPr>
    </w:p>
    <w:p w:rsidR="00E64373" w:rsidRPr="007773E5" w:rsidRDefault="00E64373" w:rsidP="00597119">
      <w:pPr>
        <w:ind w:left="851" w:hanging="851"/>
        <w:jc w:val="both"/>
        <w:rPr>
          <w:color w:val="000000" w:themeColor="text1"/>
        </w:rPr>
      </w:pPr>
      <w:proofErr w:type="spellStart"/>
      <w:r w:rsidRPr="007773E5">
        <w:rPr>
          <w:color w:val="000000" w:themeColor="text1"/>
        </w:rPr>
        <w:t>Karugu</w:t>
      </w:r>
      <w:proofErr w:type="spellEnd"/>
      <w:r w:rsidRPr="007773E5">
        <w:rPr>
          <w:color w:val="000000" w:themeColor="text1"/>
        </w:rPr>
        <w:t xml:space="preserve"> G. K., (2007). Introduction to educational research .module 12.NAIROBI</w:t>
      </w:r>
      <w:proofErr w:type="gramStart"/>
      <w:r w:rsidRPr="007773E5">
        <w:rPr>
          <w:color w:val="000000" w:themeColor="text1"/>
        </w:rPr>
        <w:t>;KISE</w:t>
      </w:r>
      <w:proofErr w:type="gramEnd"/>
      <w:r w:rsidRPr="007773E5">
        <w:rPr>
          <w:color w:val="000000" w:themeColor="text1"/>
        </w:rPr>
        <w:t xml:space="preserve"> printing house.</w:t>
      </w:r>
    </w:p>
    <w:p w:rsidR="00561571" w:rsidRPr="007773E5" w:rsidRDefault="00561571" w:rsidP="00597119">
      <w:pPr>
        <w:ind w:left="851" w:hanging="851"/>
        <w:jc w:val="both"/>
        <w:rPr>
          <w:color w:val="000000" w:themeColor="text1"/>
        </w:rPr>
      </w:pPr>
    </w:p>
    <w:p w:rsidR="00E64373" w:rsidRPr="007773E5" w:rsidRDefault="00E64373" w:rsidP="00561571">
      <w:pPr>
        <w:ind w:left="720" w:hanging="720"/>
        <w:jc w:val="both"/>
        <w:rPr>
          <w:rFonts w:eastAsia="Calibri"/>
          <w:lang w:val="en-GB"/>
        </w:rPr>
      </w:pPr>
      <w:r w:rsidRPr="007773E5">
        <w:rPr>
          <w:rFonts w:eastAsia="Calibri"/>
          <w:lang w:val="en-GB"/>
        </w:rPr>
        <w:t>Khan, N. R., &amp; Khan, M.R. (2012).</w:t>
      </w:r>
      <w:r w:rsidRPr="007773E5">
        <w:rPr>
          <w:rFonts w:eastAsia="Calibri"/>
          <w:i/>
          <w:lang w:val="en-GB"/>
        </w:rPr>
        <w:t>Human Resource Practices in SME Sector: An Exploratory Case Study of Pakistan</w:t>
      </w:r>
      <w:r w:rsidRPr="007773E5">
        <w:rPr>
          <w:rFonts w:eastAsia="Calibri"/>
          <w:lang w:val="en-GB"/>
        </w:rPr>
        <w:t xml:space="preserve">, Euro Economical, 31(3), 7-19. </w:t>
      </w:r>
      <w:proofErr w:type="gramStart"/>
      <w:r w:rsidRPr="007773E5">
        <w:rPr>
          <w:rFonts w:eastAsia="Calibri"/>
          <w:lang w:val="en-GB"/>
        </w:rPr>
        <w:t>http://www.journals.univdanubius.ro/index.php/euroeconomica/article/view/ 1396.</w:t>
      </w:r>
      <w:proofErr w:type="gramEnd"/>
    </w:p>
    <w:p w:rsidR="00561571" w:rsidRPr="007773E5" w:rsidRDefault="00561571" w:rsidP="00561571">
      <w:pPr>
        <w:ind w:left="720" w:hanging="720"/>
        <w:jc w:val="both"/>
      </w:pPr>
    </w:p>
    <w:p w:rsidR="00E64373" w:rsidRPr="007773E5" w:rsidRDefault="00E64373" w:rsidP="00561571">
      <w:pPr>
        <w:ind w:left="851" w:hanging="851"/>
        <w:jc w:val="both"/>
        <w:rPr>
          <w:color w:val="000000" w:themeColor="text1"/>
        </w:rPr>
      </w:pPr>
      <w:proofErr w:type="spellStart"/>
      <w:r w:rsidRPr="007773E5">
        <w:rPr>
          <w:color w:val="000000" w:themeColor="text1"/>
        </w:rPr>
        <w:t>Kipchumba</w:t>
      </w:r>
      <w:proofErr w:type="spellEnd"/>
      <w:r w:rsidRPr="007773E5">
        <w:rPr>
          <w:color w:val="000000" w:themeColor="text1"/>
        </w:rPr>
        <w:t xml:space="preserve"> S., (August 23</w:t>
      </w:r>
      <w:r w:rsidRPr="007773E5">
        <w:rPr>
          <w:color w:val="000000" w:themeColor="text1"/>
          <w:vertAlign w:val="superscript"/>
        </w:rPr>
        <w:t>rd</w:t>
      </w:r>
      <w:r w:rsidRPr="007773E5">
        <w:rPr>
          <w:color w:val="000000" w:themeColor="text1"/>
        </w:rPr>
        <w:t xml:space="preserve"> 2008). </w:t>
      </w:r>
      <w:proofErr w:type="gramStart"/>
      <w:r w:rsidRPr="007773E5">
        <w:rPr>
          <w:i/>
          <w:color w:val="000000" w:themeColor="text1"/>
        </w:rPr>
        <w:t xml:space="preserve">Deaf and dumb at the </w:t>
      </w:r>
      <w:r w:rsidR="00561571" w:rsidRPr="007773E5">
        <w:rPr>
          <w:i/>
          <w:color w:val="000000" w:themeColor="text1"/>
        </w:rPr>
        <w:t xml:space="preserve">Pinnacle </w:t>
      </w:r>
      <w:r w:rsidRPr="007773E5">
        <w:rPr>
          <w:i/>
          <w:color w:val="000000" w:themeColor="text1"/>
        </w:rPr>
        <w:t xml:space="preserve">of </w:t>
      </w:r>
      <w:r w:rsidR="00561571" w:rsidRPr="007773E5">
        <w:rPr>
          <w:i/>
          <w:color w:val="000000" w:themeColor="text1"/>
        </w:rPr>
        <w:t>University Caree</w:t>
      </w:r>
      <w:r w:rsidR="00561571" w:rsidRPr="007773E5">
        <w:rPr>
          <w:color w:val="000000" w:themeColor="text1"/>
        </w:rPr>
        <w:t>r</w:t>
      </w:r>
      <w:r w:rsidRPr="007773E5">
        <w:rPr>
          <w:color w:val="000000" w:themeColor="text1"/>
        </w:rPr>
        <w:t xml:space="preserve">.The Daily </w:t>
      </w:r>
      <w:r w:rsidR="00561571" w:rsidRPr="007773E5">
        <w:rPr>
          <w:color w:val="000000" w:themeColor="text1"/>
        </w:rPr>
        <w:t xml:space="preserve">Nation </w:t>
      </w:r>
      <w:r w:rsidRPr="007773E5">
        <w:rPr>
          <w:color w:val="000000" w:themeColor="text1"/>
        </w:rPr>
        <w:t>pp3.</w:t>
      </w:r>
      <w:proofErr w:type="gramEnd"/>
    </w:p>
    <w:p w:rsidR="00561571" w:rsidRPr="007773E5" w:rsidRDefault="00561571" w:rsidP="00561571">
      <w:pPr>
        <w:ind w:left="851" w:hanging="851"/>
        <w:jc w:val="both"/>
        <w:rPr>
          <w:color w:val="000000" w:themeColor="text1"/>
        </w:rPr>
      </w:pPr>
    </w:p>
    <w:p w:rsidR="00E64373" w:rsidRPr="007773E5" w:rsidRDefault="00E64373" w:rsidP="00561571">
      <w:pPr>
        <w:ind w:left="851" w:hanging="851"/>
        <w:jc w:val="both"/>
        <w:rPr>
          <w:color w:val="000000" w:themeColor="text1"/>
        </w:rPr>
      </w:pPr>
      <w:proofErr w:type="spellStart"/>
      <w:r w:rsidRPr="007773E5">
        <w:rPr>
          <w:color w:val="000000" w:themeColor="text1"/>
        </w:rPr>
        <w:t>Kochung</w:t>
      </w:r>
      <w:proofErr w:type="spellEnd"/>
      <w:r w:rsidRPr="007773E5">
        <w:rPr>
          <w:color w:val="000000" w:themeColor="text1"/>
        </w:rPr>
        <w:t xml:space="preserve">, E. </w:t>
      </w:r>
      <w:proofErr w:type="gramStart"/>
      <w:r w:rsidRPr="007773E5">
        <w:rPr>
          <w:color w:val="000000" w:themeColor="text1"/>
        </w:rPr>
        <w:t>et</w:t>
      </w:r>
      <w:proofErr w:type="gramEnd"/>
      <w:r w:rsidRPr="007773E5">
        <w:rPr>
          <w:color w:val="000000" w:themeColor="text1"/>
        </w:rPr>
        <w:t>. al., (2003).</w:t>
      </w:r>
      <w:r w:rsidRPr="007773E5">
        <w:rPr>
          <w:i/>
          <w:color w:val="000000" w:themeColor="text1"/>
        </w:rPr>
        <w:t>Special Needs Education</w:t>
      </w:r>
      <w:r w:rsidRPr="007773E5">
        <w:rPr>
          <w:color w:val="000000" w:themeColor="text1"/>
        </w:rPr>
        <w:t>. A report of the Taskforce: Appraisal exercise Nairobi: Ministry of Education</w:t>
      </w:r>
    </w:p>
    <w:p w:rsidR="00561571" w:rsidRPr="007773E5" w:rsidRDefault="00561571" w:rsidP="00561571">
      <w:pPr>
        <w:ind w:left="851" w:hanging="851"/>
        <w:jc w:val="both"/>
        <w:rPr>
          <w:color w:val="000000" w:themeColor="text1"/>
        </w:rPr>
      </w:pPr>
    </w:p>
    <w:p w:rsidR="00E64373" w:rsidRPr="007773E5" w:rsidRDefault="00E64373" w:rsidP="00561571">
      <w:pPr>
        <w:ind w:left="851" w:hanging="851"/>
        <w:jc w:val="both"/>
        <w:rPr>
          <w:color w:val="000000" w:themeColor="text1"/>
        </w:rPr>
      </w:pPr>
      <w:r w:rsidRPr="007773E5">
        <w:rPr>
          <w:color w:val="000000" w:themeColor="text1"/>
        </w:rPr>
        <w:t>Kothari C. R., (2003).</w:t>
      </w:r>
      <w:r w:rsidR="00561571" w:rsidRPr="007773E5">
        <w:rPr>
          <w:i/>
          <w:color w:val="000000" w:themeColor="text1"/>
        </w:rPr>
        <w:t>Research Methodology</w:t>
      </w:r>
      <w:r w:rsidRPr="007773E5">
        <w:rPr>
          <w:i/>
          <w:color w:val="000000" w:themeColor="text1"/>
        </w:rPr>
        <w:t xml:space="preserve"> and Techniques</w:t>
      </w:r>
      <w:r w:rsidRPr="007773E5">
        <w:rPr>
          <w:color w:val="000000" w:themeColor="text1"/>
        </w:rPr>
        <w:t xml:space="preserve">, New </w:t>
      </w:r>
      <w:proofErr w:type="spellStart"/>
      <w:r w:rsidRPr="007773E5">
        <w:rPr>
          <w:color w:val="000000" w:themeColor="text1"/>
        </w:rPr>
        <w:t>Daily.WishwaPrakashan</w:t>
      </w:r>
      <w:proofErr w:type="spellEnd"/>
      <w:r w:rsidRPr="007773E5">
        <w:rPr>
          <w:color w:val="000000" w:themeColor="text1"/>
        </w:rPr>
        <w:t>.</w:t>
      </w:r>
    </w:p>
    <w:p w:rsidR="00561571" w:rsidRPr="007773E5" w:rsidRDefault="00561571" w:rsidP="00561571">
      <w:pPr>
        <w:ind w:left="851" w:hanging="851"/>
        <w:jc w:val="both"/>
        <w:rPr>
          <w:color w:val="000000" w:themeColor="text1"/>
        </w:rPr>
      </w:pPr>
    </w:p>
    <w:p w:rsidR="00E64373" w:rsidRPr="007773E5" w:rsidRDefault="00E64373" w:rsidP="00561571">
      <w:pPr>
        <w:ind w:left="720" w:hanging="720"/>
        <w:jc w:val="both"/>
        <w:rPr>
          <w:rFonts w:eastAsia="Batang"/>
        </w:rPr>
      </w:pPr>
      <w:r w:rsidRPr="007773E5">
        <w:rPr>
          <w:rFonts w:eastAsia="Batang"/>
        </w:rPr>
        <w:t xml:space="preserve">Kothari, C. (2011). </w:t>
      </w:r>
      <w:proofErr w:type="gramStart"/>
      <w:r w:rsidRPr="007773E5">
        <w:rPr>
          <w:rFonts w:eastAsia="Batang"/>
          <w:i/>
        </w:rPr>
        <w:t>Research Methodology; Methods and Techniques</w:t>
      </w:r>
      <w:r w:rsidRPr="007773E5">
        <w:rPr>
          <w:rFonts w:eastAsia="Batang"/>
        </w:rPr>
        <w:t>.</w:t>
      </w:r>
      <w:proofErr w:type="gramEnd"/>
      <w:r w:rsidRPr="007773E5">
        <w:rPr>
          <w:rFonts w:eastAsia="Batang"/>
        </w:rPr>
        <w:t xml:space="preserve"> New Delhi: New Age International Publishers.</w:t>
      </w:r>
    </w:p>
    <w:p w:rsidR="00561571" w:rsidRPr="007773E5" w:rsidRDefault="00561571" w:rsidP="00561571">
      <w:pPr>
        <w:ind w:left="720" w:hanging="720"/>
        <w:jc w:val="both"/>
        <w:rPr>
          <w:rFonts w:eastAsia="Batang"/>
        </w:rPr>
      </w:pPr>
    </w:p>
    <w:p w:rsidR="00E64373" w:rsidRPr="007773E5" w:rsidRDefault="00E64373" w:rsidP="00561571">
      <w:pPr>
        <w:ind w:left="851" w:hanging="851"/>
        <w:jc w:val="both"/>
        <w:rPr>
          <w:color w:val="000000" w:themeColor="text1"/>
        </w:rPr>
      </w:pPr>
      <w:r w:rsidRPr="007773E5">
        <w:rPr>
          <w:color w:val="000000" w:themeColor="text1"/>
        </w:rPr>
        <w:t xml:space="preserve">Kothari, C.R., (1990). </w:t>
      </w:r>
      <w:proofErr w:type="gramStart"/>
      <w:r w:rsidRPr="007773E5">
        <w:rPr>
          <w:color w:val="000000" w:themeColor="text1"/>
        </w:rPr>
        <w:t>Research Methodology Methods and Techniques.</w:t>
      </w:r>
      <w:proofErr w:type="gramEnd"/>
      <w:r w:rsidRPr="007773E5">
        <w:rPr>
          <w:color w:val="000000" w:themeColor="text1"/>
        </w:rPr>
        <w:t xml:space="preserve"> New </w:t>
      </w:r>
      <w:proofErr w:type="spellStart"/>
      <w:r w:rsidRPr="007773E5">
        <w:rPr>
          <w:color w:val="000000" w:themeColor="text1"/>
        </w:rPr>
        <w:t>Delni</w:t>
      </w:r>
      <w:proofErr w:type="spellEnd"/>
      <w:r w:rsidRPr="007773E5">
        <w:rPr>
          <w:color w:val="000000" w:themeColor="text1"/>
        </w:rPr>
        <w:t xml:space="preserve">: </w:t>
      </w:r>
      <w:proofErr w:type="spellStart"/>
      <w:r w:rsidRPr="007773E5">
        <w:rPr>
          <w:color w:val="000000" w:themeColor="text1"/>
        </w:rPr>
        <w:t>WishwaDrakanshan</w:t>
      </w:r>
      <w:proofErr w:type="spellEnd"/>
      <w:r w:rsidRPr="007773E5">
        <w:rPr>
          <w:color w:val="000000" w:themeColor="text1"/>
        </w:rPr>
        <w:t>.</w:t>
      </w:r>
    </w:p>
    <w:p w:rsidR="00561571" w:rsidRPr="007773E5" w:rsidRDefault="00561571" w:rsidP="00561571">
      <w:pPr>
        <w:ind w:left="851" w:hanging="851"/>
        <w:jc w:val="both"/>
        <w:rPr>
          <w:color w:val="000000" w:themeColor="text1"/>
        </w:rPr>
      </w:pPr>
    </w:p>
    <w:p w:rsidR="00E64373" w:rsidRPr="007773E5" w:rsidRDefault="00E64373" w:rsidP="00561571">
      <w:pPr>
        <w:ind w:left="720" w:hanging="720"/>
        <w:jc w:val="both"/>
      </w:pPr>
      <w:r w:rsidRPr="007773E5">
        <w:t xml:space="preserve">Kumar, R. (2011). </w:t>
      </w:r>
      <w:r w:rsidRPr="007773E5">
        <w:rPr>
          <w:i/>
          <w:iCs/>
        </w:rPr>
        <w:t>Research methodology: A step-by-step guide for beginners</w:t>
      </w:r>
      <w:r w:rsidRPr="007773E5">
        <w:t>. Sage Publications Limited.</w:t>
      </w:r>
    </w:p>
    <w:p w:rsidR="00561571" w:rsidRPr="007773E5" w:rsidRDefault="00561571" w:rsidP="00561571">
      <w:pPr>
        <w:ind w:left="720" w:hanging="720"/>
        <w:jc w:val="both"/>
      </w:pPr>
    </w:p>
    <w:p w:rsidR="00E64373" w:rsidRPr="007773E5" w:rsidRDefault="00E64373" w:rsidP="00561571">
      <w:pPr>
        <w:ind w:left="851" w:hanging="851"/>
        <w:jc w:val="both"/>
        <w:rPr>
          <w:color w:val="000000" w:themeColor="text1"/>
        </w:rPr>
      </w:pPr>
      <w:r w:rsidRPr="007773E5">
        <w:rPr>
          <w:color w:val="000000" w:themeColor="text1"/>
        </w:rPr>
        <w:t xml:space="preserve">Leslie </w:t>
      </w:r>
      <w:proofErr w:type="spellStart"/>
      <w:r w:rsidRPr="007773E5">
        <w:rPr>
          <w:color w:val="000000" w:themeColor="text1"/>
        </w:rPr>
        <w:t>Cit&amp;Paul</w:t>
      </w:r>
      <w:proofErr w:type="spellEnd"/>
      <w:r w:rsidRPr="007773E5">
        <w:rPr>
          <w:color w:val="000000" w:themeColor="text1"/>
        </w:rPr>
        <w:t xml:space="preserve"> L., (2003).</w:t>
      </w:r>
      <w:proofErr w:type="gramStart"/>
      <w:r w:rsidRPr="007773E5">
        <w:rPr>
          <w:color w:val="000000" w:themeColor="text1"/>
        </w:rPr>
        <w:t xml:space="preserve">KA  </w:t>
      </w:r>
      <w:r w:rsidR="00D746D7" w:rsidRPr="007773E5">
        <w:rPr>
          <w:color w:val="000000" w:themeColor="text1"/>
        </w:rPr>
        <w:t>Review</w:t>
      </w:r>
      <w:r w:rsidRPr="007773E5">
        <w:rPr>
          <w:color w:val="000000" w:themeColor="text1"/>
        </w:rPr>
        <w:t>of</w:t>
      </w:r>
      <w:proofErr w:type="gramEnd"/>
      <w:r w:rsidRPr="007773E5">
        <w:rPr>
          <w:color w:val="000000" w:themeColor="text1"/>
        </w:rPr>
        <w:t xml:space="preserve"> </w:t>
      </w:r>
      <w:r w:rsidR="00D746D7" w:rsidRPr="007773E5">
        <w:rPr>
          <w:color w:val="000000" w:themeColor="text1"/>
        </w:rPr>
        <w:t xml:space="preserve">Good Practice </w:t>
      </w:r>
      <w:r w:rsidRPr="007773E5">
        <w:rPr>
          <w:color w:val="000000" w:themeColor="text1"/>
        </w:rPr>
        <w:t>in ICT &amp;</w:t>
      </w:r>
      <w:r w:rsidR="00D746D7" w:rsidRPr="007773E5">
        <w:rPr>
          <w:color w:val="000000" w:themeColor="text1"/>
        </w:rPr>
        <w:t xml:space="preserve">SPECIAL </w:t>
      </w:r>
      <w:r w:rsidRPr="007773E5">
        <w:rPr>
          <w:color w:val="000000" w:themeColor="text1"/>
        </w:rPr>
        <w:t xml:space="preserve">education </w:t>
      </w:r>
      <w:r w:rsidR="00D746D7" w:rsidRPr="007773E5">
        <w:rPr>
          <w:color w:val="000000" w:themeColor="text1"/>
        </w:rPr>
        <w:t xml:space="preserve">Needs </w:t>
      </w:r>
      <w:r w:rsidRPr="007773E5">
        <w:rPr>
          <w:color w:val="000000" w:themeColor="text1"/>
        </w:rPr>
        <w:t xml:space="preserve">for </w:t>
      </w:r>
      <w:r w:rsidR="00D746D7" w:rsidRPr="007773E5">
        <w:rPr>
          <w:color w:val="000000" w:themeColor="text1"/>
        </w:rPr>
        <w:t xml:space="preserve">Africa. </w:t>
      </w:r>
      <w:proofErr w:type="gramStart"/>
      <w:r w:rsidR="00D746D7" w:rsidRPr="007773E5">
        <w:t xml:space="preserve">An </w:t>
      </w:r>
      <w:proofErr w:type="spellStart"/>
      <w:r w:rsidR="00D746D7" w:rsidRPr="007773E5">
        <w:t>Imfundo</w:t>
      </w:r>
      <w:proofErr w:type="spellEnd"/>
      <w:r w:rsidR="00D746D7" w:rsidRPr="007773E5">
        <w:t xml:space="preserve"> Knowledge Bank Initiative.</w:t>
      </w:r>
      <w:proofErr w:type="gramEnd"/>
    </w:p>
    <w:p w:rsidR="00561571" w:rsidRPr="007773E5" w:rsidRDefault="00561571" w:rsidP="00561571">
      <w:pPr>
        <w:ind w:left="851" w:hanging="851"/>
        <w:jc w:val="both"/>
        <w:rPr>
          <w:color w:val="000000" w:themeColor="text1"/>
        </w:rPr>
      </w:pPr>
    </w:p>
    <w:p w:rsidR="00E64373" w:rsidRPr="007773E5" w:rsidRDefault="00E64373" w:rsidP="001A1C6C">
      <w:pPr>
        <w:ind w:left="851" w:hanging="851"/>
        <w:jc w:val="both"/>
        <w:rPr>
          <w:color w:val="000000" w:themeColor="text1"/>
        </w:rPr>
      </w:pPr>
      <w:proofErr w:type="spellStart"/>
      <w:r w:rsidRPr="007773E5">
        <w:rPr>
          <w:color w:val="000000" w:themeColor="text1"/>
        </w:rPr>
        <w:t>Mbiti</w:t>
      </w:r>
      <w:proofErr w:type="spellEnd"/>
      <w:r w:rsidRPr="007773E5">
        <w:rPr>
          <w:color w:val="000000" w:themeColor="text1"/>
        </w:rPr>
        <w:t xml:space="preserve"> M.D., (1981). </w:t>
      </w:r>
      <w:r w:rsidRPr="007773E5">
        <w:rPr>
          <w:i/>
          <w:color w:val="000000" w:themeColor="text1"/>
        </w:rPr>
        <w:t>Foundation of School Administration</w:t>
      </w:r>
      <w:r w:rsidRPr="007773E5">
        <w:rPr>
          <w:color w:val="000000" w:themeColor="text1"/>
        </w:rPr>
        <w:t xml:space="preserve"> Nairobi; Oxford university press.</w:t>
      </w:r>
    </w:p>
    <w:p w:rsidR="00561571" w:rsidRPr="007773E5" w:rsidRDefault="00561571" w:rsidP="001A1C6C">
      <w:pPr>
        <w:ind w:left="851" w:hanging="851"/>
        <w:jc w:val="both"/>
        <w:rPr>
          <w:color w:val="000000" w:themeColor="text1"/>
        </w:rPr>
      </w:pPr>
    </w:p>
    <w:p w:rsidR="00E64373" w:rsidRPr="007773E5" w:rsidRDefault="00E64373" w:rsidP="00287875">
      <w:pPr>
        <w:ind w:left="851" w:hanging="851"/>
        <w:jc w:val="both"/>
        <w:rPr>
          <w:color w:val="000000" w:themeColor="text1"/>
        </w:rPr>
      </w:pPr>
      <w:proofErr w:type="gramStart"/>
      <w:r w:rsidRPr="007773E5">
        <w:rPr>
          <w:color w:val="000000" w:themeColor="text1"/>
        </w:rPr>
        <w:t>Ministry of Education (2003).</w:t>
      </w:r>
      <w:r w:rsidRPr="007773E5">
        <w:rPr>
          <w:i/>
          <w:color w:val="000000" w:themeColor="text1"/>
        </w:rPr>
        <w:t>Report on SNE</w:t>
      </w:r>
      <w:r w:rsidRPr="007773E5">
        <w:rPr>
          <w:color w:val="000000" w:themeColor="text1"/>
        </w:rPr>
        <w:t>; Appraisal exercise (</w:t>
      </w:r>
      <w:proofErr w:type="spellStart"/>
      <w:r w:rsidR="00D746D7" w:rsidRPr="007773E5">
        <w:rPr>
          <w:color w:val="000000" w:themeColor="text1"/>
        </w:rPr>
        <w:t>Kochung’s</w:t>
      </w:r>
      <w:proofErr w:type="spellEnd"/>
      <w:r w:rsidRPr="007773E5">
        <w:rPr>
          <w:color w:val="000000" w:themeColor="text1"/>
        </w:rPr>
        <w:t>) Nairobi, Government of Kenya.</w:t>
      </w:r>
      <w:proofErr w:type="gramEnd"/>
    </w:p>
    <w:p w:rsidR="00561571" w:rsidRPr="007773E5" w:rsidRDefault="00561571" w:rsidP="00287875">
      <w:pPr>
        <w:ind w:left="851" w:hanging="851"/>
        <w:jc w:val="both"/>
        <w:rPr>
          <w:color w:val="000000" w:themeColor="text1"/>
        </w:rPr>
      </w:pPr>
    </w:p>
    <w:p w:rsidR="00E64373" w:rsidRPr="007773E5" w:rsidRDefault="00E64373" w:rsidP="003E1AEC">
      <w:pPr>
        <w:ind w:left="851" w:hanging="851"/>
        <w:jc w:val="both"/>
        <w:rPr>
          <w:color w:val="000000" w:themeColor="text1"/>
        </w:rPr>
      </w:pPr>
      <w:proofErr w:type="gramStart"/>
      <w:r w:rsidRPr="007773E5">
        <w:rPr>
          <w:color w:val="000000" w:themeColor="text1"/>
        </w:rPr>
        <w:t>Ministry of Education (2004).</w:t>
      </w:r>
      <w:r w:rsidR="00561571" w:rsidRPr="007773E5">
        <w:rPr>
          <w:i/>
          <w:color w:val="000000" w:themeColor="text1"/>
        </w:rPr>
        <w:t xml:space="preserve">Meeting </w:t>
      </w:r>
      <w:r w:rsidRPr="007773E5">
        <w:rPr>
          <w:i/>
          <w:color w:val="000000" w:themeColor="text1"/>
        </w:rPr>
        <w:t xml:space="preserve">the </w:t>
      </w:r>
      <w:r w:rsidR="00561571" w:rsidRPr="007773E5">
        <w:rPr>
          <w:i/>
          <w:color w:val="000000" w:themeColor="text1"/>
        </w:rPr>
        <w:t xml:space="preserve">Challenges </w:t>
      </w:r>
      <w:r w:rsidRPr="007773E5">
        <w:rPr>
          <w:i/>
          <w:color w:val="000000" w:themeColor="text1"/>
        </w:rPr>
        <w:t xml:space="preserve">of </w:t>
      </w:r>
      <w:r w:rsidR="00561571" w:rsidRPr="007773E5">
        <w:rPr>
          <w:i/>
          <w:color w:val="000000" w:themeColor="text1"/>
        </w:rPr>
        <w:t xml:space="preserve">Education Training </w:t>
      </w:r>
      <w:r w:rsidRPr="007773E5">
        <w:rPr>
          <w:i/>
          <w:color w:val="000000" w:themeColor="text1"/>
        </w:rPr>
        <w:t xml:space="preserve">and </w:t>
      </w:r>
      <w:r w:rsidR="00561571" w:rsidRPr="007773E5">
        <w:rPr>
          <w:i/>
          <w:color w:val="000000" w:themeColor="text1"/>
        </w:rPr>
        <w:t xml:space="preserve">Research </w:t>
      </w:r>
      <w:r w:rsidRPr="007773E5">
        <w:rPr>
          <w:i/>
          <w:color w:val="000000" w:themeColor="text1"/>
        </w:rPr>
        <w:t xml:space="preserve">in </w:t>
      </w:r>
      <w:r w:rsidR="00561571" w:rsidRPr="007773E5">
        <w:rPr>
          <w:i/>
          <w:color w:val="000000" w:themeColor="text1"/>
        </w:rPr>
        <w:t>Kenya</w:t>
      </w:r>
      <w:r w:rsidRPr="007773E5">
        <w:rPr>
          <w:color w:val="000000" w:themeColor="text1"/>
        </w:rPr>
        <w:t>.A policy framework for education training and research.Nairobi Government of Kenya.</w:t>
      </w:r>
      <w:proofErr w:type="gramEnd"/>
    </w:p>
    <w:p w:rsidR="00561571" w:rsidRPr="007773E5" w:rsidRDefault="00561571" w:rsidP="003E1AEC">
      <w:pPr>
        <w:ind w:left="851" w:hanging="851"/>
        <w:jc w:val="both"/>
        <w:rPr>
          <w:color w:val="000000" w:themeColor="text1"/>
        </w:rPr>
      </w:pPr>
    </w:p>
    <w:p w:rsidR="00E64373" w:rsidRPr="007773E5" w:rsidRDefault="00D746D7" w:rsidP="00744017">
      <w:pPr>
        <w:ind w:left="851" w:hanging="851"/>
        <w:jc w:val="both"/>
        <w:rPr>
          <w:color w:val="000000" w:themeColor="text1"/>
        </w:rPr>
      </w:pPr>
      <w:r w:rsidRPr="007773E5">
        <w:rPr>
          <w:color w:val="000000" w:themeColor="text1"/>
        </w:rPr>
        <w:lastRenderedPageBreak/>
        <w:t>Ministry</w:t>
      </w:r>
      <w:r w:rsidR="00E64373" w:rsidRPr="007773E5">
        <w:rPr>
          <w:color w:val="000000" w:themeColor="text1"/>
        </w:rPr>
        <w:t xml:space="preserve"> of Education (2003).</w:t>
      </w:r>
      <w:r w:rsidR="00E64373" w:rsidRPr="007773E5">
        <w:rPr>
          <w:i/>
          <w:color w:val="000000" w:themeColor="text1"/>
        </w:rPr>
        <w:t xml:space="preserve">Report of the Task Force on </w:t>
      </w:r>
      <w:r w:rsidR="00561571" w:rsidRPr="007773E5">
        <w:rPr>
          <w:i/>
          <w:color w:val="000000" w:themeColor="text1"/>
        </w:rPr>
        <w:t xml:space="preserve">Implementation </w:t>
      </w:r>
      <w:r w:rsidR="00E64373" w:rsidRPr="007773E5">
        <w:rPr>
          <w:i/>
          <w:color w:val="000000" w:themeColor="text1"/>
        </w:rPr>
        <w:t xml:space="preserve">of Free </w:t>
      </w:r>
      <w:r w:rsidR="00561571" w:rsidRPr="007773E5">
        <w:rPr>
          <w:i/>
          <w:color w:val="000000" w:themeColor="text1"/>
        </w:rPr>
        <w:t xml:space="preserve">Primary </w:t>
      </w:r>
      <w:r w:rsidR="00E64373" w:rsidRPr="007773E5">
        <w:rPr>
          <w:i/>
          <w:color w:val="000000" w:themeColor="text1"/>
        </w:rPr>
        <w:t>Education</w:t>
      </w:r>
      <w:r w:rsidRPr="007773E5">
        <w:rPr>
          <w:color w:val="000000" w:themeColor="text1"/>
        </w:rPr>
        <w:t>: Nairobi</w:t>
      </w:r>
      <w:r w:rsidR="00E64373" w:rsidRPr="007773E5">
        <w:rPr>
          <w:color w:val="000000" w:themeColor="text1"/>
        </w:rPr>
        <w:t xml:space="preserve">: </w:t>
      </w:r>
      <w:proofErr w:type="spellStart"/>
      <w:r w:rsidR="00E64373" w:rsidRPr="007773E5">
        <w:rPr>
          <w:color w:val="000000" w:themeColor="text1"/>
        </w:rPr>
        <w:t>Jomo</w:t>
      </w:r>
      <w:proofErr w:type="spellEnd"/>
      <w:r w:rsidR="00E64373" w:rsidRPr="007773E5">
        <w:rPr>
          <w:color w:val="000000" w:themeColor="text1"/>
        </w:rPr>
        <w:t xml:space="preserve"> Kenyatta Foundation.</w:t>
      </w:r>
    </w:p>
    <w:p w:rsidR="00561571" w:rsidRPr="007773E5" w:rsidRDefault="00561571" w:rsidP="00744017">
      <w:pPr>
        <w:ind w:left="851" w:hanging="851"/>
        <w:jc w:val="both"/>
        <w:rPr>
          <w:color w:val="000000" w:themeColor="text1"/>
        </w:rPr>
      </w:pPr>
    </w:p>
    <w:p w:rsidR="00417DD6" w:rsidRPr="00751108" w:rsidRDefault="00417DD6" w:rsidP="00417DD6">
      <w:pPr>
        <w:spacing w:line="480" w:lineRule="auto"/>
        <w:ind w:left="720" w:hanging="720"/>
        <w:jc w:val="both"/>
        <w:rPr>
          <w:rFonts w:eastAsia="Calibri"/>
          <w:color w:val="222222"/>
          <w:shd w:val="clear" w:color="auto" w:fill="FFFFFF"/>
        </w:rPr>
      </w:pPr>
      <w:proofErr w:type="gramStart"/>
      <w:r w:rsidRPr="00751108">
        <w:rPr>
          <w:rFonts w:eastAsia="Calibri"/>
          <w:color w:val="222222"/>
          <w:shd w:val="clear" w:color="auto" w:fill="FFFFFF"/>
        </w:rPr>
        <w:t>Moser, C. A., &amp;</w:t>
      </w:r>
      <w:proofErr w:type="spellStart"/>
      <w:r w:rsidRPr="00751108">
        <w:rPr>
          <w:rFonts w:eastAsia="Calibri"/>
          <w:color w:val="222222"/>
          <w:shd w:val="clear" w:color="auto" w:fill="FFFFFF"/>
        </w:rPr>
        <w:t>Kalton</w:t>
      </w:r>
      <w:proofErr w:type="spellEnd"/>
      <w:r w:rsidRPr="00751108">
        <w:rPr>
          <w:rFonts w:eastAsia="Calibri"/>
          <w:color w:val="222222"/>
          <w:shd w:val="clear" w:color="auto" w:fill="FFFFFF"/>
        </w:rPr>
        <w:t>, G. (2017).</w:t>
      </w:r>
      <w:proofErr w:type="gramEnd"/>
      <w:r w:rsidRPr="00751108">
        <w:rPr>
          <w:rFonts w:eastAsia="Calibri"/>
          <w:color w:val="222222"/>
          <w:shd w:val="clear" w:color="auto" w:fill="FFFFFF"/>
        </w:rPr>
        <w:t> </w:t>
      </w:r>
      <w:proofErr w:type="gramStart"/>
      <w:r w:rsidRPr="00751108">
        <w:rPr>
          <w:rFonts w:eastAsia="Calibri"/>
          <w:i/>
          <w:iCs/>
          <w:color w:val="222222"/>
          <w:shd w:val="clear" w:color="auto" w:fill="FFFFFF"/>
        </w:rPr>
        <w:t xml:space="preserve">Survey methods in social </w:t>
      </w:r>
      <w:proofErr w:type="spellStart"/>
      <w:r w:rsidRPr="00751108">
        <w:rPr>
          <w:rFonts w:eastAsia="Calibri"/>
          <w:i/>
          <w:iCs/>
          <w:color w:val="222222"/>
          <w:shd w:val="clear" w:color="auto" w:fill="FFFFFF"/>
        </w:rPr>
        <w:t>investigation</w:t>
      </w:r>
      <w:r w:rsidRPr="00751108">
        <w:rPr>
          <w:rFonts w:eastAsia="Calibri"/>
          <w:color w:val="222222"/>
          <w:shd w:val="clear" w:color="auto" w:fill="FFFFFF"/>
        </w:rPr>
        <w:t>.Routledge</w:t>
      </w:r>
      <w:proofErr w:type="spellEnd"/>
      <w:r w:rsidRPr="00751108">
        <w:rPr>
          <w:rFonts w:eastAsia="Calibri"/>
          <w:color w:val="222222"/>
          <w:shd w:val="clear" w:color="auto" w:fill="FFFFFF"/>
        </w:rPr>
        <w:t>.</w:t>
      </w:r>
      <w:proofErr w:type="gramEnd"/>
    </w:p>
    <w:p w:rsidR="00E64373" w:rsidRPr="007773E5" w:rsidRDefault="00E64373" w:rsidP="00287875">
      <w:pPr>
        <w:ind w:left="851" w:hanging="851"/>
        <w:jc w:val="both"/>
        <w:rPr>
          <w:color w:val="000000" w:themeColor="text1"/>
        </w:rPr>
      </w:pPr>
      <w:proofErr w:type="spellStart"/>
      <w:r w:rsidRPr="007773E5">
        <w:rPr>
          <w:color w:val="000000" w:themeColor="text1"/>
        </w:rPr>
        <w:t>Mugenda</w:t>
      </w:r>
      <w:proofErr w:type="spellEnd"/>
      <w:r w:rsidRPr="007773E5">
        <w:rPr>
          <w:color w:val="000000" w:themeColor="text1"/>
        </w:rPr>
        <w:t>, O. &amp;</w:t>
      </w:r>
      <w:proofErr w:type="spellStart"/>
      <w:r w:rsidRPr="007773E5">
        <w:rPr>
          <w:color w:val="000000" w:themeColor="text1"/>
        </w:rPr>
        <w:t>Mugenda</w:t>
      </w:r>
      <w:proofErr w:type="spellEnd"/>
      <w:r w:rsidRPr="007773E5">
        <w:rPr>
          <w:color w:val="000000" w:themeColor="text1"/>
        </w:rPr>
        <w:t xml:space="preserve">, </w:t>
      </w:r>
      <w:proofErr w:type="gramStart"/>
      <w:r w:rsidRPr="007773E5">
        <w:rPr>
          <w:color w:val="000000" w:themeColor="text1"/>
        </w:rPr>
        <w:t>A., (1999).</w:t>
      </w:r>
      <w:r w:rsidRPr="007773E5">
        <w:rPr>
          <w:i/>
          <w:color w:val="000000" w:themeColor="text1"/>
        </w:rPr>
        <w:t>Research</w:t>
      </w:r>
      <w:proofErr w:type="gramEnd"/>
      <w:r w:rsidRPr="007773E5">
        <w:rPr>
          <w:i/>
          <w:color w:val="000000" w:themeColor="text1"/>
        </w:rPr>
        <w:t xml:space="preserve"> Methods: Qualitative </w:t>
      </w:r>
      <w:r w:rsidR="00561571" w:rsidRPr="007773E5">
        <w:rPr>
          <w:i/>
          <w:color w:val="000000" w:themeColor="text1"/>
        </w:rPr>
        <w:t>Approaches</w:t>
      </w:r>
      <w:r w:rsidRPr="007773E5">
        <w:rPr>
          <w:color w:val="000000" w:themeColor="text1"/>
        </w:rPr>
        <w:t>: Nairobi Publishers Act Press.</w:t>
      </w:r>
    </w:p>
    <w:p w:rsidR="00561571" w:rsidRPr="007773E5" w:rsidRDefault="00561571" w:rsidP="00287875">
      <w:pPr>
        <w:ind w:left="851" w:hanging="851"/>
        <w:jc w:val="both"/>
        <w:rPr>
          <w:color w:val="000000" w:themeColor="text1"/>
        </w:rPr>
      </w:pPr>
    </w:p>
    <w:p w:rsidR="00E64373" w:rsidRPr="007773E5" w:rsidRDefault="00D746D7" w:rsidP="001A1C6C">
      <w:pPr>
        <w:ind w:left="851" w:hanging="851"/>
        <w:jc w:val="both"/>
        <w:rPr>
          <w:color w:val="000000" w:themeColor="text1"/>
        </w:rPr>
      </w:pPr>
      <w:proofErr w:type="spellStart"/>
      <w:proofErr w:type="gramStart"/>
      <w:r w:rsidRPr="007773E5">
        <w:rPr>
          <w:color w:val="000000" w:themeColor="text1"/>
        </w:rPr>
        <w:t>Mwaura</w:t>
      </w:r>
      <w:proofErr w:type="spellEnd"/>
      <w:r w:rsidRPr="007773E5">
        <w:rPr>
          <w:color w:val="000000" w:themeColor="text1"/>
        </w:rPr>
        <w:t xml:space="preserve"> S., </w:t>
      </w:r>
      <w:r w:rsidR="00E64373" w:rsidRPr="007773E5">
        <w:rPr>
          <w:color w:val="000000" w:themeColor="text1"/>
        </w:rPr>
        <w:t>&amp;</w:t>
      </w:r>
      <w:proofErr w:type="spellStart"/>
      <w:r w:rsidR="00E64373" w:rsidRPr="007773E5">
        <w:rPr>
          <w:color w:val="000000" w:themeColor="text1"/>
        </w:rPr>
        <w:t>Wanyera</w:t>
      </w:r>
      <w:proofErr w:type="spellEnd"/>
      <w:r w:rsidR="00E64373" w:rsidRPr="007773E5">
        <w:rPr>
          <w:color w:val="000000" w:themeColor="text1"/>
        </w:rPr>
        <w:t xml:space="preserve"> S., (2002</w:t>
      </w:r>
      <w:r w:rsidR="00E64373" w:rsidRPr="007773E5">
        <w:rPr>
          <w:i/>
          <w:color w:val="000000" w:themeColor="text1"/>
        </w:rPr>
        <w:t xml:space="preserve">).Introduction to </w:t>
      </w:r>
      <w:r w:rsidR="00561571" w:rsidRPr="007773E5">
        <w:rPr>
          <w:i/>
          <w:color w:val="000000" w:themeColor="text1"/>
        </w:rPr>
        <w:t xml:space="preserve">Children </w:t>
      </w:r>
      <w:r w:rsidR="00E64373" w:rsidRPr="007773E5">
        <w:rPr>
          <w:i/>
          <w:color w:val="000000" w:themeColor="text1"/>
        </w:rPr>
        <w:t>with Special Needs</w:t>
      </w:r>
      <w:r w:rsidR="00E64373" w:rsidRPr="007773E5">
        <w:rPr>
          <w:color w:val="000000" w:themeColor="text1"/>
        </w:rPr>
        <w:t>.KISE</w:t>
      </w:r>
      <w:r w:rsidRPr="007773E5">
        <w:rPr>
          <w:color w:val="000000" w:themeColor="text1"/>
        </w:rPr>
        <w:t>.</w:t>
      </w:r>
      <w:proofErr w:type="gramEnd"/>
    </w:p>
    <w:p w:rsidR="00D746D7" w:rsidRPr="007773E5" w:rsidRDefault="00D746D7" w:rsidP="001A1C6C">
      <w:pPr>
        <w:ind w:left="851" w:hanging="851"/>
        <w:jc w:val="both"/>
        <w:rPr>
          <w:color w:val="000000" w:themeColor="text1"/>
        </w:rPr>
      </w:pPr>
    </w:p>
    <w:p w:rsidR="00E64373" w:rsidRPr="007773E5" w:rsidRDefault="00E64373" w:rsidP="006B7C0E">
      <w:pPr>
        <w:ind w:left="851" w:hanging="851"/>
        <w:jc w:val="both"/>
        <w:rPr>
          <w:color w:val="000000" w:themeColor="text1"/>
        </w:rPr>
      </w:pPr>
      <w:proofErr w:type="spellStart"/>
      <w:proofErr w:type="gramStart"/>
      <w:r w:rsidRPr="007773E5">
        <w:rPr>
          <w:color w:val="000000" w:themeColor="text1"/>
        </w:rPr>
        <w:t>Mwiria</w:t>
      </w:r>
      <w:proofErr w:type="spellEnd"/>
      <w:r w:rsidRPr="007773E5">
        <w:rPr>
          <w:color w:val="000000" w:themeColor="text1"/>
        </w:rPr>
        <w:t xml:space="preserve">  K</w:t>
      </w:r>
      <w:proofErr w:type="gramEnd"/>
      <w:r w:rsidRPr="007773E5">
        <w:rPr>
          <w:color w:val="000000" w:themeColor="text1"/>
        </w:rPr>
        <w:t xml:space="preserve">., (1985). </w:t>
      </w:r>
      <w:proofErr w:type="gramStart"/>
      <w:r w:rsidRPr="007773E5">
        <w:rPr>
          <w:color w:val="000000" w:themeColor="text1"/>
        </w:rPr>
        <w:t xml:space="preserve">‘’The </w:t>
      </w:r>
      <w:proofErr w:type="spellStart"/>
      <w:r w:rsidR="00561571" w:rsidRPr="007773E5">
        <w:rPr>
          <w:color w:val="000000" w:themeColor="text1"/>
        </w:rPr>
        <w:t>Harambee</w:t>
      </w:r>
      <w:proofErr w:type="spellEnd"/>
      <w:r w:rsidR="00561571" w:rsidRPr="007773E5">
        <w:rPr>
          <w:color w:val="000000" w:themeColor="text1"/>
        </w:rPr>
        <w:t xml:space="preserve"> School Movement</w:t>
      </w:r>
      <w:r w:rsidRPr="007773E5">
        <w:rPr>
          <w:color w:val="000000" w:themeColor="text1"/>
        </w:rPr>
        <w:t xml:space="preserve">; Historical </w:t>
      </w:r>
      <w:r w:rsidR="00561571" w:rsidRPr="007773E5">
        <w:rPr>
          <w:color w:val="000000" w:themeColor="text1"/>
        </w:rPr>
        <w:t>Perspective’’ Unpublished Ph</w:t>
      </w:r>
      <w:r w:rsidRPr="007773E5">
        <w:rPr>
          <w:color w:val="000000" w:themeColor="text1"/>
        </w:rPr>
        <w:t>.D. Thesis.University Press.</w:t>
      </w:r>
      <w:proofErr w:type="gramEnd"/>
    </w:p>
    <w:p w:rsidR="00561571" w:rsidRPr="007773E5" w:rsidRDefault="00561571" w:rsidP="006B7C0E">
      <w:pPr>
        <w:ind w:left="851" w:hanging="851"/>
        <w:jc w:val="both"/>
        <w:rPr>
          <w:color w:val="000000" w:themeColor="text1"/>
        </w:rPr>
      </w:pPr>
    </w:p>
    <w:p w:rsidR="00E64373" w:rsidRPr="007773E5" w:rsidRDefault="00E64373" w:rsidP="00666D10">
      <w:pPr>
        <w:ind w:left="851" w:hanging="851"/>
        <w:jc w:val="both"/>
        <w:rPr>
          <w:color w:val="000000" w:themeColor="text1"/>
        </w:rPr>
      </w:pPr>
      <w:proofErr w:type="spellStart"/>
      <w:r w:rsidRPr="007773E5">
        <w:rPr>
          <w:color w:val="000000" w:themeColor="text1"/>
        </w:rPr>
        <w:t>Nachimas</w:t>
      </w:r>
      <w:proofErr w:type="spellEnd"/>
      <w:r w:rsidRPr="007773E5">
        <w:rPr>
          <w:color w:val="000000" w:themeColor="text1"/>
        </w:rPr>
        <w:t>, C.F &amp;</w:t>
      </w:r>
      <w:proofErr w:type="spellStart"/>
      <w:r w:rsidRPr="007773E5">
        <w:rPr>
          <w:color w:val="000000" w:themeColor="text1"/>
        </w:rPr>
        <w:t>Nachimas</w:t>
      </w:r>
      <w:proofErr w:type="spellEnd"/>
      <w:r w:rsidRPr="007773E5">
        <w:rPr>
          <w:color w:val="000000" w:themeColor="text1"/>
        </w:rPr>
        <w:t xml:space="preserve"> D., (1999).</w:t>
      </w:r>
      <w:r w:rsidRPr="007773E5">
        <w:rPr>
          <w:i/>
          <w:color w:val="000000" w:themeColor="text1"/>
        </w:rPr>
        <w:t>Research Methods in Social Science</w:t>
      </w:r>
      <w:r w:rsidRPr="007773E5">
        <w:rPr>
          <w:color w:val="000000" w:themeColor="text1"/>
        </w:rPr>
        <w:t xml:space="preserve">: London. </w:t>
      </w:r>
      <w:proofErr w:type="gramStart"/>
      <w:r w:rsidRPr="007773E5">
        <w:rPr>
          <w:color w:val="000000" w:themeColor="text1"/>
        </w:rPr>
        <w:t>Arnold Publication.</w:t>
      </w:r>
      <w:proofErr w:type="gramEnd"/>
    </w:p>
    <w:p w:rsidR="00561571" w:rsidRPr="007773E5" w:rsidRDefault="00561571" w:rsidP="00666D10">
      <w:pPr>
        <w:ind w:left="851" w:hanging="851"/>
        <w:jc w:val="both"/>
        <w:rPr>
          <w:color w:val="000000" w:themeColor="text1"/>
        </w:rPr>
      </w:pPr>
    </w:p>
    <w:p w:rsidR="00417DD6" w:rsidRDefault="00417DD6" w:rsidP="00417DD6">
      <w:pPr>
        <w:ind w:left="720" w:hanging="720"/>
        <w:jc w:val="both"/>
        <w:rPr>
          <w:rFonts w:eastAsia="Calibri"/>
          <w:color w:val="222222"/>
          <w:shd w:val="clear" w:color="auto" w:fill="FFFFFF"/>
        </w:rPr>
      </w:pPr>
      <w:proofErr w:type="spellStart"/>
      <w:proofErr w:type="gramStart"/>
      <w:r w:rsidRPr="00751108">
        <w:rPr>
          <w:rFonts w:eastAsia="Calibri"/>
          <w:color w:val="222222"/>
          <w:shd w:val="clear" w:color="auto" w:fill="FFFFFF"/>
        </w:rPr>
        <w:t>Nemoto</w:t>
      </w:r>
      <w:proofErr w:type="spellEnd"/>
      <w:r w:rsidRPr="00751108">
        <w:rPr>
          <w:rFonts w:eastAsia="Calibri"/>
          <w:color w:val="222222"/>
          <w:shd w:val="clear" w:color="auto" w:fill="FFFFFF"/>
        </w:rPr>
        <w:t>, T., &amp;</w:t>
      </w:r>
      <w:proofErr w:type="spellStart"/>
      <w:r w:rsidRPr="00751108">
        <w:rPr>
          <w:rFonts w:eastAsia="Calibri"/>
          <w:color w:val="222222"/>
          <w:shd w:val="clear" w:color="auto" w:fill="FFFFFF"/>
        </w:rPr>
        <w:t>Beglar</w:t>
      </w:r>
      <w:proofErr w:type="spellEnd"/>
      <w:r w:rsidRPr="00751108">
        <w:rPr>
          <w:rFonts w:eastAsia="Calibri"/>
          <w:color w:val="222222"/>
          <w:shd w:val="clear" w:color="auto" w:fill="FFFFFF"/>
        </w:rPr>
        <w:t>, D. (2014).</w:t>
      </w:r>
      <w:proofErr w:type="spellStart"/>
      <w:r w:rsidRPr="0034722A">
        <w:rPr>
          <w:rFonts w:eastAsia="Calibri"/>
          <w:i/>
          <w:color w:val="222222"/>
          <w:shd w:val="clear" w:color="auto" w:fill="FFFFFF"/>
        </w:rPr>
        <w:t>Likert</w:t>
      </w:r>
      <w:proofErr w:type="spellEnd"/>
      <w:r w:rsidRPr="0034722A">
        <w:rPr>
          <w:rFonts w:eastAsia="Calibri"/>
          <w:i/>
          <w:color w:val="222222"/>
          <w:shd w:val="clear" w:color="auto" w:fill="FFFFFF"/>
        </w:rPr>
        <w:t xml:space="preserve">-Scale </w:t>
      </w:r>
      <w:proofErr w:type="spellStart"/>
      <w:r w:rsidRPr="0034722A">
        <w:rPr>
          <w:rFonts w:eastAsia="Calibri"/>
          <w:i/>
          <w:color w:val="222222"/>
          <w:shd w:val="clear" w:color="auto" w:fill="FFFFFF"/>
        </w:rPr>
        <w:t>Questionnaires</w:t>
      </w:r>
      <w:r w:rsidRPr="00751108">
        <w:rPr>
          <w:rFonts w:eastAsia="Calibri"/>
          <w:color w:val="222222"/>
          <w:shd w:val="clear" w:color="auto" w:fill="FFFFFF"/>
        </w:rPr>
        <w:t>.</w:t>
      </w:r>
      <w:r w:rsidRPr="0034722A">
        <w:rPr>
          <w:rFonts w:eastAsia="Calibri"/>
          <w:color w:val="222222"/>
          <w:shd w:val="clear" w:color="auto" w:fill="FFFFFF"/>
        </w:rPr>
        <w:t>In</w:t>
      </w:r>
      <w:proofErr w:type="spellEnd"/>
      <w:r w:rsidRPr="0034722A">
        <w:rPr>
          <w:rFonts w:eastAsia="Calibri"/>
          <w:color w:val="222222"/>
          <w:shd w:val="clear" w:color="auto" w:fill="FFFFFF"/>
        </w:rPr>
        <w:t> </w:t>
      </w:r>
      <w:r w:rsidRPr="0034722A">
        <w:rPr>
          <w:rFonts w:eastAsia="Calibri"/>
          <w:iCs/>
          <w:color w:val="222222"/>
          <w:shd w:val="clear" w:color="auto" w:fill="FFFFFF"/>
        </w:rPr>
        <w:t>JALT 2013 Conference Proceedings</w:t>
      </w:r>
      <w:r w:rsidRPr="00751108">
        <w:rPr>
          <w:rFonts w:eastAsia="Calibri"/>
          <w:color w:val="222222"/>
          <w:shd w:val="clear" w:color="auto" w:fill="FFFFFF"/>
        </w:rPr>
        <w:t> (pp. 1-8).</w:t>
      </w:r>
      <w:proofErr w:type="gramEnd"/>
    </w:p>
    <w:p w:rsidR="00417DD6" w:rsidRDefault="00417DD6" w:rsidP="00417DD6">
      <w:pPr>
        <w:ind w:left="720" w:hanging="720"/>
        <w:jc w:val="both"/>
        <w:rPr>
          <w:rFonts w:eastAsia="Calibri"/>
          <w:color w:val="222222"/>
          <w:shd w:val="clear" w:color="auto" w:fill="FFFFFF"/>
        </w:rPr>
      </w:pPr>
    </w:p>
    <w:p w:rsidR="00E64373" w:rsidRPr="007773E5" w:rsidRDefault="00E64373" w:rsidP="00061E8C">
      <w:pPr>
        <w:ind w:left="851" w:hanging="851"/>
        <w:jc w:val="both"/>
        <w:rPr>
          <w:color w:val="000000" w:themeColor="text1"/>
        </w:rPr>
      </w:pPr>
      <w:proofErr w:type="spellStart"/>
      <w:r w:rsidRPr="007773E5">
        <w:rPr>
          <w:color w:val="000000" w:themeColor="text1"/>
        </w:rPr>
        <w:t>Ngugi</w:t>
      </w:r>
      <w:proofErr w:type="spellEnd"/>
      <w:r w:rsidRPr="007773E5">
        <w:rPr>
          <w:color w:val="000000" w:themeColor="text1"/>
        </w:rPr>
        <w:t xml:space="preserve"> W.M., (2002).</w:t>
      </w:r>
      <w:r w:rsidRPr="007773E5">
        <w:rPr>
          <w:i/>
          <w:color w:val="000000" w:themeColor="text1"/>
        </w:rPr>
        <w:t>Introduction to Inclusive Education</w:t>
      </w:r>
      <w:r w:rsidRPr="007773E5">
        <w:rPr>
          <w:color w:val="000000" w:themeColor="text1"/>
        </w:rPr>
        <w:t>. KISE: Nairobi.</w:t>
      </w:r>
    </w:p>
    <w:p w:rsidR="00561571" w:rsidRPr="007773E5" w:rsidRDefault="00561571" w:rsidP="00061E8C">
      <w:pPr>
        <w:ind w:left="851" w:hanging="851"/>
        <w:jc w:val="both"/>
        <w:rPr>
          <w:color w:val="000000" w:themeColor="text1"/>
        </w:rPr>
      </w:pPr>
    </w:p>
    <w:p w:rsidR="00E64373" w:rsidRPr="007773E5" w:rsidRDefault="00E64373" w:rsidP="00CC1FFD">
      <w:pPr>
        <w:ind w:left="851" w:hanging="851"/>
        <w:jc w:val="both"/>
        <w:rPr>
          <w:color w:val="000000" w:themeColor="text1"/>
        </w:rPr>
      </w:pPr>
      <w:proofErr w:type="spellStart"/>
      <w:r w:rsidRPr="007773E5">
        <w:rPr>
          <w:color w:val="000000" w:themeColor="text1"/>
        </w:rPr>
        <w:t>Ngugi</w:t>
      </w:r>
      <w:proofErr w:type="spellEnd"/>
      <w:r w:rsidRPr="007773E5">
        <w:rPr>
          <w:color w:val="000000" w:themeColor="text1"/>
        </w:rPr>
        <w:t xml:space="preserve">, M. W., (2000). </w:t>
      </w:r>
      <w:proofErr w:type="gramStart"/>
      <w:r w:rsidRPr="007773E5">
        <w:rPr>
          <w:i/>
          <w:color w:val="000000" w:themeColor="text1"/>
        </w:rPr>
        <w:t xml:space="preserve">Introduction to </w:t>
      </w:r>
      <w:r w:rsidR="00561571" w:rsidRPr="007773E5">
        <w:rPr>
          <w:i/>
          <w:color w:val="000000" w:themeColor="text1"/>
        </w:rPr>
        <w:t>Special Needs Education</w:t>
      </w:r>
      <w:r w:rsidRPr="007773E5">
        <w:rPr>
          <w:color w:val="000000" w:themeColor="text1"/>
        </w:rPr>
        <w:t>.</w:t>
      </w:r>
      <w:proofErr w:type="gramEnd"/>
      <w:r w:rsidRPr="007773E5">
        <w:rPr>
          <w:color w:val="000000" w:themeColor="text1"/>
        </w:rPr>
        <w:t xml:space="preserve"> Module 1</w:t>
      </w:r>
      <w:proofErr w:type="gramStart"/>
      <w:r w:rsidR="00561571" w:rsidRPr="007773E5">
        <w:rPr>
          <w:color w:val="000000" w:themeColor="text1"/>
        </w:rPr>
        <w:t>,</w:t>
      </w:r>
      <w:r w:rsidRPr="007773E5">
        <w:rPr>
          <w:color w:val="000000" w:themeColor="text1"/>
        </w:rPr>
        <w:t>Nairobi.KISE</w:t>
      </w:r>
      <w:proofErr w:type="gramEnd"/>
      <w:r w:rsidRPr="007773E5">
        <w:rPr>
          <w:color w:val="000000" w:themeColor="text1"/>
        </w:rPr>
        <w:t xml:space="preserve"> </w:t>
      </w:r>
      <w:r w:rsidR="00561571" w:rsidRPr="007773E5">
        <w:rPr>
          <w:color w:val="000000" w:themeColor="text1"/>
        </w:rPr>
        <w:t xml:space="preserve">Printing </w:t>
      </w:r>
      <w:r w:rsidRPr="007773E5">
        <w:rPr>
          <w:color w:val="000000" w:themeColor="text1"/>
        </w:rPr>
        <w:t>House.</w:t>
      </w:r>
    </w:p>
    <w:p w:rsidR="00561571" w:rsidRPr="007773E5" w:rsidRDefault="00561571" w:rsidP="00CC1FFD">
      <w:pPr>
        <w:ind w:left="851" w:hanging="851"/>
        <w:jc w:val="both"/>
        <w:rPr>
          <w:color w:val="000000" w:themeColor="text1"/>
        </w:rPr>
      </w:pPr>
    </w:p>
    <w:p w:rsidR="00E64373" w:rsidRPr="007773E5" w:rsidRDefault="00E64373" w:rsidP="00061E8C">
      <w:pPr>
        <w:ind w:left="851" w:hanging="851"/>
        <w:jc w:val="both"/>
        <w:rPr>
          <w:color w:val="000000" w:themeColor="text1"/>
        </w:rPr>
      </w:pPr>
      <w:proofErr w:type="spellStart"/>
      <w:proofErr w:type="gramStart"/>
      <w:r w:rsidRPr="007773E5">
        <w:rPr>
          <w:color w:val="000000" w:themeColor="text1"/>
        </w:rPr>
        <w:t>Njeru</w:t>
      </w:r>
      <w:proofErr w:type="spellEnd"/>
      <w:r w:rsidRPr="007773E5">
        <w:rPr>
          <w:color w:val="000000" w:themeColor="text1"/>
        </w:rPr>
        <w:t xml:space="preserve"> H.N and </w:t>
      </w:r>
      <w:proofErr w:type="spellStart"/>
      <w:r w:rsidRPr="007773E5">
        <w:rPr>
          <w:color w:val="000000" w:themeColor="text1"/>
        </w:rPr>
        <w:t>Orodho</w:t>
      </w:r>
      <w:proofErr w:type="spellEnd"/>
      <w:r w:rsidRPr="007773E5">
        <w:rPr>
          <w:color w:val="000000" w:themeColor="text1"/>
        </w:rPr>
        <w:t xml:space="preserve"> J.A (2007) Access </w:t>
      </w:r>
      <w:r w:rsidR="00561571" w:rsidRPr="007773E5">
        <w:rPr>
          <w:color w:val="000000" w:themeColor="text1"/>
        </w:rPr>
        <w:t>and</w:t>
      </w:r>
      <w:r w:rsidRPr="007773E5">
        <w:rPr>
          <w:color w:val="000000" w:themeColor="text1"/>
        </w:rPr>
        <w:t xml:space="preserve"> Participation in </w:t>
      </w:r>
      <w:r w:rsidR="00561571" w:rsidRPr="007773E5">
        <w:rPr>
          <w:color w:val="000000" w:themeColor="text1"/>
        </w:rPr>
        <w:t xml:space="preserve">Secondary School Education </w:t>
      </w:r>
      <w:r w:rsidRPr="007773E5">
        <w:rPr>
          <w:color w:val="000000" w:themeColor="text1"/>
        </w:rPr>
        <w:t>in Kenya.</w:t>
      </w:r>
      <w:r w:rsidRPr="007773E5">
        <w:rPr>
          <w:i/>
          <w:color w:val="000000" w:themeColor="text1"/>
        </w:rPr>
        <w:t>Emerging issues and Policy Implication</w:t>
      </w:r>
      <w:r w:rsidRPr="007773E5">
        <w:rPr>
          <w:color w:val="000000" w:themeColor="text1"/>
        </w:rPr>
        <w:t>; Retrieved on 20</w:t>
      </w:r>
      <w:r w:rsidRPr="007773E5">
        <w:rPr>
          <w:color w:val="000000" w:themeColor="text1"/>
          <w:vertAlign w:val="superscript"/>
        </w:rPr>
        <w:t>th</w:t>
      </w:r>
      <w:r w:rsidRPr="007773E5">
        <w:rPr>
          <w:color w:val="000000" w:themeColor="text1"/>
        </w:rPr>
        <w:t xml:space="preserve"> Sept 2010.</w:t>
      </w:r>
      <w:proofErr w:type="gramEnd"/>
    </w:p>
    <w:p w:rsidR="00561571" w:rsidRPr="007773E5" w:rsidRDefault="00561571" w:rsidP="00061E8C">
      <w:pPr>
        <w:ind w:left="851" w:hanging="851"/>
        <w:jc w:val="both"/>
        <w:rPr>
          <w:color w:val="000000" w:themeColor="text1"/>
        </w:rPr>
      </w:pPr>
    </w:p>
    <w:p w:rsidR="00E64373" w:rsidRPr="007773E5" w:rsidRDefault="00E64373" w:rsidP="00866F25">
      <w:pPr>
        <w:ind w:left="851" w:hanging="851"/>
        <w:jc w:val="both"/>
        <w:rPr>
          <w:color w:val="000000" w:themeColor="text1"/>
        </w:rPr>
      </w:pPr>
      <w:r w:rsidRPr="007773E5">
        <w:rPr>
          <w:color w:val="000000" w:themeColor="text1"/>
        </w:rPr>
        <w:t>Oakes J</w:t>
      </w:r>
      <w:proofErr w:type="gramStart"/>
      <w:r w:rsidRPr="007773E5">
        <w:rPr>
          <w:color w:val="000000" w:themeColor="text1"/>
        </w:rPr>
        <w:t>.&amp;</w:t>
      </w:r>
      <w:proofErr w:type="gramEnd"/>
      <w:r w:rsidRPr="007773E5">
        <w:rPr>
          <w:color w:val="000000" w:themeColor="text1"/>
        </w:rPr>
        <w:t xml:space="preserve"> Saunders, M., (2002). </w:t>
      </w:r>
      <w:r w:rsidRPr="007773E5">
        <w:rPr>
          <w:i/>
          <w:color w:val="000000" w:themeColor="text1"/>
        </w:rPr>
        <w:t xml:space="preserve">Access to </w:t>
      </w:r>
      <w:r w:rsidR="00561571" w:rsidRPr="007773E5">
        <w:rPr>
          <w:i/>
          <w:color w:val="000000" w:themeColor="text1"/>
        </w:rPr>
        <w:t xml:space="preserve">Text </w:t>
      </w:r>
      <w:r w:rsidRPr="007773E5">
        <w:rPr>
          <w:i/>
          <w:color w:val="000000" w:themeColor="text1"/>
        </w:rPr>
        <w:t xml:space="preserve">books, </w:t>
      </w:r>
      <w:r w:rsidR="00561571" w:rsidRPr="007773E5">
        <w:rPr>
          <w:i/>
          <w:color w:val="000000" w:themeColor="text1"/>
        </w:rPr>
        <w:t>Instructional Materials</w:t>
      </w:r>
      <w:r w:rsidRPr="007773E5">
        <w:rPr>
          <w:i/>
          <w:color w:val="000000" w:themeColor="text1"/>
        </w:rPr>
        <w:t xml:space="preserve">, </w:t>
      </w:r>
      <w:r w:rsidR="00561571" w:rsidRPr="007773E5">
        <w:rPr>
          <w:i/>
          <w:color w:val="000000" w:themeColor="text1"/>
        </w:rPr>
        <w:t xml:space="preserve">Equipment </w:t>
      </w:r>
      <w:r w:rsidRPr="007773E5">
        <w:rPr>
          <w:i/>
          <w:color w:val="000000" w:themeColor="text1"/>
        </w:rPr>
        <w:t xml:space="preserve">and </w:t>
      </w:r>
      <w:r w:rsidR="00561571" w:rsidRPr="007773E5">
        <w:rPr>
          <w:i/>
          <w:color w:val="000000" w:themeColor="text1"/>
        </w:rPr>
        <w:t>Technology</w:t>
      </w:r>
      <w:r w:rsidRPr="007773E5">
        <w:rPr>
          <w:i/>
          <w:color w:val="000000" w:themeColor="text1"/>
        </w:rPr>
        <w:t xml:space="preserve">: </w:t>
      </w:r>
      <w:r w:rsidR="00561571" w:rsidRPr="007773E5">
        <w:rPr>
          <w:color w:val="000000" w:themeColor="text1"/>
        </w:rPr>
        <w:t xml:space="preserve">Inadequacy </w:t>
      </w:r>
      <w:r w:rsidRPr="007773E5">
        <w:rPr>
          <w:color w:val="000000" w:themeColor="text1"/>
        </w:rPr>
        <w:t>and inequality in California’s public schools. Los Angeles: UCLA’s Institute for Democracy, Education and Access.</w:t>
      </w:r>
    </w:p>
    <w:p w:rsidR="00561571" w:rsidRPr="007773E5" w:rsidRDefault="00561571" w:rsidP="00866F25">
      <w:pPr>
        <w:ind w:left="851" w:hanging="851"/>
        <w:jc w:val="both"/>
        <w:rPr>
          <w:color w:val="000000" w:themeColor="text1"/>
        </w:rPr>
      </w:pPr>
    </w:p>
    <w:p w:rsidR="00E64373" w:rsidRPr="007773E5" w:rsidRDefault="00E64373" w:rsidP="00470901">
      <w:pPr>
        <w:ind w:left="851" w:hanging="851"/>
        <w:jc w:val="both"/>
        <w:rPr>
          <w:color w:val="000000" w:themeColor="text1"/>
        </w:rPr>
      </w:pPr>
      <w:proofErr w:type="spellStart"/>
      <w:r w:rsidRPr="007773E5">
        <w:rPr>
          <w:color w:val="000000" w:themeColor="text1"/>
        </w:rPr>
        <w:t>Okwach</w:t>
      </w:r>
      <w:proofErr w:type="spellEnd"/>
      <w:r w:rsidRPr="007773E5">
        <w:rPr>
          <w:color w:val="000000" w:themeColor="text1"/>
        </w:rPr>
        <w:t>, A &amp;</w:t>
      </w:r>
      <w:proofErr w:type="gramStart"/>
      <w:r w:rsidRPr="007773E5">
        <w:rPr>
          <w:color w:val="000000" w:themeColor="text1"/>
        </w:rPr>
        <w:t>George ,</w:t>
      </w:r>
      <w:proofErr w:type="gramEnd"/>
      <w:r w:rsidRPr="007773E5">
        <w:rPr>
          <w:color w:val="000000" w:themeColor="text1"/>
        </w:rPr>
        <w:t xml:space="preserve"> O., (1997). </w:t>
      </w:r>
      <w:r w:rsidRPr="007773E5">
        <w:rPr>
          <w:i/>
          <w:color w:val="000000" w:themeColor="text1"/>
        </w:rPr>
        <w:t xml:space="preserve">Efficiency of </w:t>
      </w:r>
      <w:r w:rsidR="00561571" w:rsidRPr="007773E5">
        <w:rPr>
          <w:i/>
          <w:color w:val="000000" w:themeColor="text1"/>
        </w:rPr>
        <w:t xml:space="preserve">Primary Education </w:t>
      </w:r>
      <w:r w:rsidRPr="007773E5">
        <w:rPr>
          <w:i/>
          <w:color w:val="000000" w:themeColor="text1"/>
        </w:rPr>
        <w:t xml:space="preserve">in Kenya; </w:t>
      </w:r>
      <w:r w:rsidR="00561571" w:rsidRPr="007773E5">
        <w:rPr>
          <w:i/>
          <w:color w:val="000000" w:themeColor="text1"/>
        </w:rPr>
        <w:t xml:space="preserve">Situational Analysis </w:t>
      </w:r>
      <w:r w:rsidRPr="007773E5">
        <w:rPr>
          <w:i/>
          <w:color w:val="000000" w:themeColor="text1"/>
        </w:rPr>
        <w:t>&amp;</w:t>
      </w:r>
      <w:r w:rsidR="00561571" w:rsidRPr="007773E5">
        <w:rPr>
          <w:i/>
          <w:color w:val="000000" w:themeColor="text1"/>
        </w:rPr>
        <w:t xml:space="preserve">Implications </w:t>
      </w:r>
      <w:r w:rsidRPr="007773E5">
        <w:rPr>
          <w:i/>
          <w:color w:val="000000" w:themeColor="text1"/>
        </w:rPr>
        <w:t xml:space="preserve">for </w:t>
      </w:r>
      <w:r w:rsidR="00561571" w:rsidRPr="007773E5">
        <w:rPr>
          <w:i/>
          <w:color w:val="000000" w:themeColor="text1"/>
        </w:rPr>
        <w:t>Education Re</w:t>
      </w:r>
      <w:r w:rsidR="00561571" w:rsidRPr="007773E5">
        <w:rPr>
          <w:color w:val="000000" w:themeColor="text1"/>
        </w:rPr>
        <w:t>form</w:t>
      </w:r>
      <w:r w:rsidRPr="007773E5">
        <w:rPr>
          <w:color w:val="000000" w:themeColor="text1"/>
        </w:rPr>
        <w:t>, Nairobi: Institute of Policy Analysis &amp; Research.</w:t>
      </w:r>
    </w:p>
    <w:p w:rsidR="00561571" w:rsidRPr="007773E5" w:rsidRDefault="00561571" w:rsidP="00470901">
      <w:pPr>
        <w:ind w:left="851" w:hanging="851"/>
        <w:jc w:val="both"/>
        <w:rPr>
          <w:color w:val="000000" w:themeColor="text1"/>
        </w:rPr>
      </w:pPr>
    </w:p>
    <w:p w:rsidR="00E64373" w:rsidRPr="007773E5" w:rsidRDefault="00E64373" w:rsidP="00FC2D62">
      <w:pPr>
        <w:ind w:left="851" w:hanging="851"/>
        <w:jc w:val="both"/>
        <w:rPr>
          <w:color w:val="000000" w:themeColor="text1"/>
        </w:rPr>
      </w:pPr>
      <w:proofErr w:type="spellStart"/>
      <w:r w:rsidRPr="007773E5">
        <w:rPr>
          <w:color w:val="000000" w:themeColor="text1"/>
        </w:rPr>
        <w:t>Olembo</w:t>
      </w:r>
      <w:proofErr w:type="spellEnd"/>
      <w:r w:rsidRPr="007773E5">
        <w:rPr>
          <w:color w:val="000000" w:themeColor="text1"/>
        </w:rPr>
        <w:t xml:space="preserve">, J. O., (1992). </w:t>
      </w:r>
      <w:r w:rsidRPr="007773E5">
        <w:rPr>
          <w:i/>
          <w:color w:val="000000" w:themeColor="text1"/>
        </w:rPr>
        <w:t>Management in Education</w:t>
      </w:r>
      <w:r w:rsidRPr="007773E5">
        <w:rPr>
          <w:color w:val="000000" w:themeColor="text1"/>
        </w:rPr>
        <w:t xml:space="preserve"> .Nairobi: Educational Research and Publications.</w:t>
      </w:r>
    </w:p>
    <w:p w:rsidR="00561571" w:rsidRPr="007773E5" w:rsidRDefault="00561571" w:rsidP="00FC2D62">
      <w:pPr>
        <w:ind w:left="851" w:hanging="851"/>
        <w:jc w:val="both"/>
        <w:rPr>
          <w:color w:val="000000" w:themeColor="text1"/>
        </w:rPr>
      </w:pPr>
    </w:p>
    <w:p w:rsidR="00E64373" w:rsidRPr="007773E5" w:rsidRDefault="00E64373" w:rsidP="003F3563">
      <w:pPr>
        <w:ind w:left="851" w:hanging="851"/>
        <w:jc w:val="both"/>
        <w:rPr>
          <w:color w:val="000000" w:themeColor="text1"/>
        </w:rPr>
      </w:pPr>
      <w:r w:rsidRPr="007773E5">
        <w:rPr>
          <w:color w:val="000000" w:themeColor="text1"/>
        </w:rPr>
        <w:t xml:space="preserve">Oppenheim A.N., (1992). </w:t>
      </w:r>
      <w:proofErr w:type="gramStart"/>
      <w:r w:rsidRPr="007773E5">
        <w:rPr>
          <w:i/>
          <w:color w:val="000000" w:themeColor="text1"/>
        </w:rPr>
        <w:t xml:space="preserve">Questionnaire Design and </w:t>
      </w:r>
      <w:r w:rsidR="00561571" w:rsidRPr="007773E5">
        <w:rPr>
          <w:i/>
          <w:color w:val="000000" w:themeColor="text1"/>
        </w:rPr>
        <w:t>Attitude Measurement</w:t>
      </w:r>
      <w:r w:rsidRPr="007773E5">
        <w:rPr>
          <w:color w:val="000000" w:themeColor="text1"/>
        </w:rPr>
        <w:t>.</w:t>
      </w:r>
      <w:proofErr w:type="gramEnd"/>
      <w:r w:rsidRPr="007773E5">
        <w:rPr>
          <w:color w:val="000000" w:themeColor="text1"/>
        </w:rPr>
        <w:t xml:space="preserve"> London: </w:t>
      </w:r>
      <w:proofErr w:type="spellStart"/>
      <w:r w:rsidRPr="007773E5">
        <w:rPr>
          <w:color w:val="000000" w:themeColor="text1"/>
        </w:rPr>
        <w:t>Heineman</w:t>
      </w:r>
      <w:proofErr w:type="spellEnd"/>
      <w:r w:rsidRPr="007773E5">
        <w:rPr>
          <w:color w:val="000000" w:themeColor="text1"/>
        </w:rPr>
        <w:t>.</w:t>
      </w:r>
    </w:p>
    <w:p w:rsidR="00561571" w:rsidRPr="007773E5" w:rsidRDefault="00561571" w:rsidP="003F3563">
      <w:pPr>
        <w:ind w:left="851" w:hanging="851"/>
        <w:jc w:val="both"/>
        <w:rPr>
          <w:color w:val="000000" w:themeColor="text1"/>
        </w:rPr>
      </w:pPr>
    </w:p>
    <w:p w:rsidR="00E64373" w:rsidRPr="007773E5" w:rsidRDefault="00E64373" w:rsidP="007152F0">
      <w:pPr>
        <w:ind w:left="851" w:hanging="851"/>
        <w:jc w:val="both"/>
      </w:pPr>
      <w:proofErr w:type="spellStart"/>
      <w:r w:rsidRPr="007773E5">
        <w:rPr>
          <w:color w:val="000000" w:themeColor="text1"/>
        </w:rPr>
        <w:t>Oriedo</w:t>
      </w:r>
      <w:proofErr w:type="gramStart"/>
      <w:r w:rsidRPr="007773E5">
        <w:rPr>
          <w:color w:val="000000" w:themeColor="text1"/>
        </w:rPr>
        <w:t>,T</w:t>
      </w:r>
      <w:proofErr w:type="spellEnd"/>
      <w:proofErr w:type="gramEnd"/>
      <w:r w:rsidRPr="007773E5">
        <w:rPr>
          <w:color w:val="000000" w:themeColor="text1"/>
        </w:rPr>
        <w:t xml:space="preserve">., (2000). </w:t>
      </w:r>
      <w:r w:rsidRPr="007773E5">
        <w:rPr>
          <w:i/>
          <w:color w:val="000000" w:themeColor="text1"/>
        </w:rPr>
        <w:t xml:space="preserve">Achieving </w:t>
      </w:r>
      <w:r w:rsidR="00D746D7" w:rsidRPr="007773E5">
        <w:rPr>
          <w:i/>
          <w:color w:val="000000" w:themeColor="text1"/>
        </w:rPr>
        <w:t xml:space="preserve">Education </w:t>
      </w:r>
      <w:r w:rsidRPr="007773E5">
        <w:rPr>
          <w:i/>
          <w:color w:val="000000" w:themeColor="text1"/>
        </w:rPr>
        <w:t xml:space="preserve">for </w:t>
      </w:r>
      <w:r w:rsidR="00D746D7" w:rsidRPr="007773E5">
        <w:rPr>
          <w:i/>
          <w:color w:val="000000" w:themeColor="text1"/>
        </w:rPr>
        <w:t>All</w:t>
      </w:r>
      <w:r w:rsidRPr="007773E5">
        <w:rPr>
          <w:color w:val="000000" w:themeColor="text1"/>
        </w:rPr>
        <w:t xml:space="preserve">; </w:t>
      </w:r>
      <w:r w:rsidR="00D746D7" w:rsidRPr="007773E5">
        <w:rPr>
          <w:color w:val="000000" w:themeColor="text1"/>
        </w:rPr>
        <w:t>How Much Does Money Matter</w:t>
      </w:r>
      <w:r w:rsidRPr="007773E5">
        <w:rPr>
          <w:color w:val="000000" w:themeColor="text1"/>
        </w:rPr>
        <w:t xml:space="preserve">? </w:t>
      </w:r>
      <w:hyperlink r:id="rId18" w:history="1">
        <w:r w:rsidRPr="007773E5">
          <w:rPr>
            <w:rStyle w:val="Hyperlink"/>
          </w:rPr>
          <w:t>www.unicef.org</w:t>
        </w:r>
      </w:hyperlink>
      <w:r w:rsidRPr="007773E5">
        <w:t>.</w:t>
      </w:r>
    </w:p>
    <w:p w:rsidR="00561571" w:rsidRPr="007773E5" w:rsidRDefault="00561571" w:rsidP="007152F0">
      <w:pPr>
        <w:ind w:left="851" w:hanging="851"/>
        <w:jc w:val="both"/>
      </w:pPr>
    </w:p>
    <w:p w:rsidR="00E64373" w:rsidRPr="007773E5" w:rsidRDefault="00E64373" w:rsidP="00380EBE">
      <w:pPr>
        <w:ind w:left="851" w:hanging="851"/>
        <w:jc w:val="both"/>
        <w:rPr>
          <w:color w:val="000000" w:themeColor="text1"/>
        </w:rPr>
      </w:pPr>
      <w:proofErr w:type="spellStart"/>
      <w:r w:rsidRPr="007773E5">
        <w:rPr>
          <w:color w:val="000000" w:themeColor="text1"/>
        </w:rPr>
        <w:t>Orodho</w:t>
      </w:r>
      <w:proofErr w:type="spellEnd"/>
      <w:r w:rsidRPr="007773E5">
        <w:rPr>
          <w:color w:val="000000" w:themeColor="text1"/>
        </w:rPr>
        <w:t xml:space="preserve">, J.A., (2009). </w:t>
      </w:r>
      <w:proofErr w:type="gramStart"/>
      <w:r w:rsidRPr="007773E5">
        <w:rPr>
          <w:i/>
          <w:color w:val="000000" w:themeColor="text1"/>
        </w:rPr>
        <w:t xml:space="preserve">Elements of Education and Social Science Research </w:t>
      </w:r>
      <w:proofErr w:type="spellStart"/>
      <w:r w:rsidRPr="007773E5">
        <w:rPr>
          <w:i/>
          <w:color w:val="000000" w:themeColor="text1"/>
        </w:rPr>
        <w:t>Methods</w:t>
      </w:r>
      <w:r w:rsidRPr="007773E5">
        <w:rPr>
          <w:color w:val="000000" w:themeColor="text1"/>
        </w:rPr>
        <w:t>.Maseno</w:t>
      </w:r>
      <w:proofErr w:type="spellEnd"/>
      <w:r w:rsidRPr="007773E5">
        <w:rPr>
          <w:color w:val="000000" w:themeColor="text1"/>
        </w:rPr>
        <w:t>, Kenya.</w:t>
      </w:r>
      <w:proofErr w:type="gramEnd"/>
      <w:r w:rsidRPr="007773E5">
        <w:rPr>
          <w:color w:val="000000" w:themeColor="text1"/>
        </w:rPr>
        <w:t xml:space="preserve"> </w:t>
      </w:r>
      <w:proofErr w:type="spellStart"/>
      <w:r w:rsidRPr="007773E5">
        <w:rPr>
          <w:color w:val="000000" w:themeColor="text1"/>
        </w:rPr>
        <w:t>Kanazja</w:t>
      </w:r>
      <w:proofErr w:type="spellEnd"/>
      <w:r w:rsidRPr="007773E5">
        <w:rPr>
          <w:color w:val="000000" w:themeColor="text1"/>
        </w:rPr>
        <w:t xml:space="preserve"> Publisher.</w:t>
      </w:r>
    </w:p>
    <w:p w:rsidR="00561571" w:rsidRPr="007773E5" w:rsidRDefault="00561571" w:rsidP="00380EBE">
      <w:pPr>
        <w:ind w:left="851" w:hanging="851"/>
        <w:jc w:val="both"/>
        <w:rPr>
          <w:color w:val="000000" w:themeColor="text1"/>
        </w:rPr>
      </w:pPr>
    </w:p>
    <w:p w:rsidR="00E64373" w:rsidRPr="007773E5" w:rsidRDefault="00E64373" w:rsidP="00C17070">
      <w:pPr>
        <w:ind w:left="851" w:hanging="851"/>
        <w:jc w:val="both"/>
        <w:rPr>
          <w:color w:val="000000" w:themeColor="text1"/>
        </w:rPr>
      </w:pPr>
      <w:proofErr w:type="spellStart"/>
      <w:r w:rsidRPr="007773E5">
        <w:rPr>
          <w:color w:val="000000" w:themeColor="text1"/>
        </w:rPr>
        <w:lastRenderedPageBreak/>
        <w:t>Otach</w:t>
      </w:r>
      <w:proofErr w:type="spellEnd"/>
      <w:r w:rsidRPr="007773E5">
        <w:rPr>
          <w:color w:val="000000" w:themeColor="text1"/>
        </w:rPr>
        <w:t xml:space="preserve">, O., (2008). </w:t>
      </w:r>
      <w:proofErr w:type="gramStart"/>
      <w:r w:rsidRPr="007773E5">
        <w:rPr>
          <w:i/>
          <w:color w:val="000000" w:themeColor="text1"/>
        </w:rPr>
        <w:t>Abolishing School Fees in Africa</w:t>
      </w:r>
      <w:r w:rsidRPr="007773E5">
        <w:rPr>
          <w:color w:val="000000" w:themeColor="text1"/>
        </w:rPr>
        <w:t>: Lessons from Ethiopia, Ghana, Kenya, Malawi &amp; Mozambique.</w:t>
      </w:r>
      <w:proofErr w:type="gramEnd"/>
    </w:p>
    <w:p w:rsidR="00561571" w:rsidRPr="007773E5" w:rsidRDefault="00561571" w:rsidP="00C17070">
      <w:pPr>
        <w:ind w:left="851" w:hanging="851"/>
        <w:jc w:val="both"/>
        <w:rPr>
          <w:color w:val="000000" w:themeColor="text1"/>
        </w:rPr>
      </w:pPr>
    </w:p>
    <w:p w:rsidR="00E64373" w:rsidRPr="007773E5" w:rsidRDefault="00E64373" w:rsidP="00250B47">
      <w:pPr>
        <w:ind w:left="851" w:hanging="851"/>
        <w:jc w:val="both"/>
        <w:rPr>
          <w:color w:val="000000" w:themeColor="text1"/>
        </w:rPr>
      </w:pPr>
      <w:proofErr w:type="spellStart"/>
      <w:r w:rsidRPr="007773E5">
        <w:rPr>
          <w:color w:val="000000" w:themeColor="text1"/>
        </w:rPr>
        <w:t>Otube</w:t>
      </w:r>
      <w:proofErr w:type="spellEnd"/>
      <w:r w:rsidRPr="007773E5">
        <w:rPr>
          <w:color w:val="000000" w:themeColor="text1"/>
        </w:rPr>
        <w:t xml:space="preserve"> N.M (2004). </w:t>
      </w:r>
      <w:proofErr w:type="gramStart"/>
      <w:r w:rsidRPr="007773E5">
        <w:rPr>
          <w:i/>
          <w:color w:val="000000" w:themeColor="text1"/>
        </w:rPr>
        <w:t xml:space="preserve">Job Motivation of Teachers Education Learners with Special </w:t>
      </w:r>
      <w:proofErr w:type="spellStart"/>
      <w:r w:rsidRPr="007773E5">
        <w:rPr>
          <w:i/>
          <w:color w:val="000000" w:themeColor="text1"/>
        </w:rPr>
        <w:t>Needs</w:t>
      </w:r>
      <w:r w:rsidRPr="007773E5">
        <w:rPr>
          <w:color w:val="000000" w:themeColor="text1"/>
        </w:rPr>
        <w:t>.Unpublished</w:t>
      </w:r>
      <w:proofErr w:type="spellEnd"/>
      <w:r w:rsidRPr="007773E5">
        <w:rPr>
          <w:color w:val="000000" w:themeColor="text1"/>
        </w:rPr>
        <w:t xml:space="preserve"> </w:t>
      </w:r>
      <w:proofErr w:type="spellStart"/>
      <w:r w:rsidRPr="007773E5">
        <w:rPr>
          <w:color w:val="000000" w:themeColor="text1"/>
        </w:rPr>
        <w:t>Ph.D</w:t>
      </w:r>
      <w:proofErr w:type="spellEnd"/>
      <w:r w:rsidRPr="007773E5">
        <w:rPr>
          <w:color w:val="000000" w:themeColor="text1"/>
        </w:rPr>
        <w:t xml:space="preserve"> Thesis of </w:t>
      </w:r>
      <w:proofErr w:type="spellStart"/>
      <w:r w:rsidRPr="007773E5">
        <w:rPr>
          <w:color w:val="000000" w:themeColor="text1"/>
        </w:rPr>
        <w:t>K.U.Nairobi</w:t>
      </w:r>
      <w:proofErr w:type="spellEnd"/>
      <w:r w:rsidRPr="007773E5">
        <w:rPr>
          <w:color w:val="000000" w:themeColor="text1"/>
        </w:rPr>
        <w:t>, Kenya.</w:t>
      </w:r>
      <w:proofErr w:type="gramEnd"/>
    </w:p>
    <w:p w:rsidR="00561571" w:rsidRPr="007773E5" w:rsidRDefault="00561571" w:rsidP="00250B47">
      <w:pPr>
        <w:ind w:left="851" w:hanging="851"/>
        <w:jc w:val="both"/>
        <w:rPr>
          <w:color w:val="000000" w:themeColor="text1"/>
        </w:rPr>
      </w:pPr>
    </w:p>
    <w:p w:rsidR="00E64373" w:rsidRPr="007773E5" w:rsidRDefault="00E64373" w:rsidP="00650B93">
      <w:pPr>
        <w:ind w:left="851" w:hanging="851"/>
        <w:jc w:val="both"/>
        <w:rPr>
          <w:color w:val="000000" w:themeColor="text1"/>
        </w:rPr>
      </w:pPr>
      <w:proofErr w:type="spellStart"/>
      <w:r w:rsidRPr="007773E5">
        <w:rPr>
          <w:color w:val="000000" w:themeColor="text1"/>
        </w:rPr>
        <w:t>Parahoo</w:t>
      </w:r>
      <w:proofErr w:type="spellEnd"/>
      <w:r w:rsidRPr="007773E5">
        <w:rPr>
          <w:color w:val="000000" w:themeColor="text1"/>
        </w:rPr>
        <w:t xml:space="preserve">, K., (2006). </w:t>
      </w:r>
      <w:proofErr w:type="gramStart"/>
      <w:r w:rsidRPr="007773E5">
        <w:rPr>
          <w:i/>
          <w:color w:val="000000" w:themeColor="text1"/>
        </w:rPr>
        <w:t>Nursing Research: Principles, Process and Issues</w:t>
      </w:r>
      <w:r w:rsidRPr="007773E5">
        <w:rPr>
          <w:color w:val="000000" w:themeColor="text1"/>
        </w:rPr>
        <w:t>.</w:t>
      </w:r>
      <w:proofErr w:type="gramEnd"/>
      <w:r w:rsidRPr="007773E5">
        <w:rPr>
          <w:color w:val="000000" w:themeColor="text1"/>
        </w:rPr>
        <w:t xml:space="preserve"> 2</w:t>
      </w:r>
      <w:r w:rsidRPr="007773E5">
        <w:rPr>
          <w:color w:val="000000" w:themeColor="text1"/>
          <w:vertAlign w:val="superscript"/>
        </w:rPr>
        <w:t>nd</w:t>
      </w:r>
      <w:r w:rsidRPr="007773E5">
        <w:rPr>
          <w:color w:val="000000" w:themeColor="text1"/>
        </w:rPr>
        <w:t xml:space="preserve"> Ed. </w:t>
      </w:r>
      <w:proofErr w:type="spellStart"/>
      <w:r w:rsidRPr="007773E5">
        <w:rPr>
          <w:color w:val="000000" w:themeColor="text1"/>
        </w:rPr>
        <w:t>Basingstroke</w:t>
      </w:r>
      <w:proofErr w:type="spellEnd"/>
      <w:r w:rsidRPr="007773E5">
        <w:rPr>
          <w:color w:val="000000" w:themeColor="text1"/>
        </w:rPr>
        <w:t>: Palgrave.</w:t>
      </w:r>
    </w:p>
    <w:p w:rsidR="00561571" w:rsidRPr="007773E5" w:rsidRDefault="00561571" w:rsidP="00650B93">
      <w:pPr>
        <w:ind w:left="851" w:hanging="851"/>
        <w:jc w:val="both"/>
        <w:rPr>
          <w:color w:val="000000" w:themeColor="text1"/>
        </w:rPr>
      </w:pPr>
    </w:p>
    <w:p w:rsidR="00E64373" w:rsidRPr="007773E5" w:rsidRDefault="00E64373" w:rsidP="00B62DA9">
      <w:pPr>
        <w:ind w:left="851" w:hanging="851"/>
        <w:jc w:val="both"/>
        <w:rPr>
          <w:color w:val="000000" w:themeColor="text1"/>
        </w:rPr>
      </w:pPr>
      <w:proofErr w:type="spellStart"/>
      <w:r w:rsidRPr="007773E5">
        <w:rPr>
          <w:color w:val="000000" w:themeColor="text1"/>
        </w:rPr>
        <w:t>Perraton</w:t>
      </w:r>
      <w:proofErr w:type="spellEnd"/>
      <w:r w:rsidRPr="007773E5">
        <w:rPr>
          <w:color w:val="000000" w:themeColor="text1"/>
        </w:rPr>
        <w:t>, H., Creed, C</w:t>
      </w:r>
      <w:proofErr w:type="gramStart"/>
      <w:r w:rsidRPr="007773E5">
        <w:rPr>
          <w:color w:val="000000" w:themeColor="text1"/>
        </w:rPr>
        <w:t>.&amp;</w:t>
      </w:r>
      <w:proofErr w:type="gramEnd"/>
      <w:r w:rsidRPr="007773E5">
        <w:rPr>
          <w:color w:val="000000" w:themeColor="text1"/>
        </w:rPr>
        <w:t xml:space="preserve"> Robison, B., (2002). Teacher Education Guidelines Using Open Distance Learning. Paris. </w:t>
      </w:r>
      <w:proofErr w:type="gramStart"/>
      <w:r w:rsidRPr="007773E5">
        <w:rPr>
          <w:color w:val="000000" w:themeColor="text1"/>
        </w:rPr>
        <w:t>UNESCO</w:t>
      </w:r>
      <w:r w:rsidR="00561571" w:rsidRPr="007773E5">
        <w:rPr>
          <w:color w:val="000000" w:themeColor="text1"/>
        </w:rPr>
        <w:t>.</w:t>
      </w:r>
      <w:proofErr w:type="gramEnd"/>
    </w:p>
    <w:p w:rsidR="00561571" w:rsidRPr="007773E5" w:rsidRDefault="00561571" w:rsidP="00B62DA9">
      <w:pPr>
        <w:ind w:left="851" w:hanging="851"/>
        <w:jc w:val="both"/>
        <w:rPr>
          <w:color w:val="000000" w:themeColor="text1"/>
        </w:rPr>
      </w:pPr>
    </w:p>
    <w:p w:rsidR="00E64373" w:rsidRPr="007773E5" w:rsidRDefault="00E64373" w:rsidP="00C17070">
      <w:pPr>
        <w:ind w:left="851" w:hanging="851"/>
        <w:jc w:val="both"/>
        <w:rPr>
          <w:color w:val="000000" w:themeColor="text1"/>
        </w:rPr>
      </w:pPr>
      <w:proofErr w:type="spellStart"/>
      <w:r w:rsidRPr="007773E5">
        <w:rPr>
          <w:color w:val="000000" w:themeColor="text1"/>
        </w:rPr>
        <w:t>Polit</w:t>
      </w:r>
      <w:proofErr w:type="spellEnd"/>
      <w:r w:rsidRPr="007773E5">
        <w:rPr>
          <w:color w:val="000000" w:themeColor="text1"/>
        </w:rPr>
        <w:t>, D.F. &amp; Beck, C.T., (2004).</w:t>
      </w:r>
      <w:r w:rsidRPr="007773E5">
        <w:rPr>
          <w:i/>
          <w:color w:val="000000" w:themeColor="text1"/>
        </w:rPr>
        <w:t>Nursing Research</w:t>
      </w:r>
      <w:r w:rsidRPr="007773E5">
        <w:rPr>
          <w:color w:val="000000" w:themeColor="text1"/>
        </w:rPr>
        <w:t xml:space="preserve">: </w:t>
      </w:r>
      <w:r w:rsidRPr="007773E5">
        <w:rPr>
          <w:i/>
          <w:color w:val="000000" w:themeColor="text1"/>
        </w:rPr>
        <w:t>Principles and Methods Philadelphia</w:t>
      </w:r>
      <w:r w:rsidRPr="007773E5">
        <w:rPr>
          <w:color w:val="000000" w:themeColor="text1"/>
        </w:rPr>
        <w:t>: Lippincott and Wilkins</w:t>
      </w:r>
      <w:r w:rsidR="00561571" w:rsidRPr="007773E5">
        <w:rPr>
          <w:color w:val="000000" w:themeColor="text1"/>
        </w:rPr>
        <w:t>.</w:t>
      </w:r>
    </w:p>
    <w:p w:rsidR="00561571" w:rsidRPr="007773E5" w:rsidRDefault="00561571" w:rsidP="00C17070">
      <w:pPr>
        <w:ind w:left="851" w:hanging="851"/>
        <w:jc w:val="both"/>
        <w:rPr>
          <w:color w:val="000000" w:themeColor="text1"/>
        </w:rPr>
      </w:pPr>
    </w:p>
    <w:p w:rsidR="00E64373" w:rsidRPr="007773E5" w:rsidRDefault="00E64373" w:rsidP="00334B44">
      <w:pPr>
        <w:ind w:left="851" w:hanging="851"/>
        <w:jc w:val="both"/>
        <w:rPr>
          <w:color w:val="000000" w:themeColor="text1"/>
        </w:rPr>
      </w:pPr>
      <w:proofErr w:type="spellStart"/>
      <w:r w:rsidRPr="007773E5">
        <w:rPr>
          <w:color w:val="000000" w:themeColor="text1"/>
        </w:rPr>
        <w:t>Psycharopoulor</w:t>
      </w:r>
      <w:proofErr w:type="spellEnd"/>
      <w:r w:rsidRPr="007773E5">
        <w:rPr>
          <w:color w:val="000000" w:themeColor="text1"/>
        </w:rPr>
        <w:t xml:space="preserve"> G. &amp;</w:t>
      </w:r>
      <w:proofErr w:type="spellStart"/>
      <w:r w:rsidRPr="007773E5">
        <w:rPr>
          <w:color w:val="000000" w:themeColor="text1"/>
        </w:rPr>
        <w:t>Woodhall</w:t>
      </w:r>
      <w:proofErr w:type="gramStart"/>
      <w:r w:rsidRPr="007773E5">
        <w:rPr>
          <w:color w:val="000000" w:themeColor="text1"/>
        </w:rPr>
        <w:t>,M</w:t>
      </w:r>
      <w:proofErr w:type="spellEnd"/>
      <w:proofErr w:type="gramEnd"/>
      <w:r w:rsidRPr="007773E5">
        <w:rPr>
          <w:color w:val="000000" w:themeColor="text1"/>
        </w:rPr>
        <w:t>.,(1985).</w:t>
      </w:r>
      <w:r w:rsidRPr="007773E5">
        <w:rPr>
          <w:i/>
          <w:color w:val="000000" w:themeColor="text1"/>
        </w:rPr>
        <w:t>Education for Development, An Analysis of Investment Choices</w:t>
      </w:r>
      <w:r w:rsidRPr="007773E5">
        <w:rPr>
          <w:color w:val="000000" w:themeColor="text1"/>
        </w:rPr>
        <w:t xml:space="preserve"> ,</w:t>
      </w:r>
      <w:proofErr w:type="spellStart"/>
      <w:r w:rsidRPr="007773E5">
        <w:rPr>
          <w:color w:val="000000" w:themeColor="text1"/>
        </w:rPr>
        <w:t>Newyork.</w:t>
      </w:r>
      <w:r w:rsidR="00D746D7" w:rsidRPr="007773E5">
        <w:rPr>
          <w:color w:val="000000" w:themeColor="text1"/>
        </w:rPr>
        <w:t>Oxford</w:t>
      </w:r>
      <w:proofErr w:type="spellEnd"/>
      <w:r w:rsidR="00D746D7" w:rsidRPr="007773E5">
        <w:rPr>
          <w:color w:val="000000" w:themeColor="text1"/>
        </w:rPr>
        <w:t xml:space="preserve"> University</w:t>
      </w:r>
      <w:r w:rsidRPr="007773E5">
        <w:rPr>
          <w:color w:val="000000" w:themeColor="text1"/>
        </w:rPr>
        <w:t xml:space="preserve"> Press.</w:t>
      </w:r>
    </w:p>
    <w:p w:rsidR="00561571" w:rsidRPr="007773E5" w:rsidRDefault="00561571" w:rsidP="00334B44">
      <w:pPr>
        <w:ind w:left="851" w:hanging="851"/>
        <w:jc w:val="both"/>
        <w:rPr>
          <w:color w:val="000000" w:themeColor="text1"/>
        </w:rPr>
      </w:pPr>
    </w:p>
    <w:p w:rsidR="00E64373" w:rsidRPr="007773E5" w:rsidRDefault="00E64373" w:rsidP="00B32E15">
      <w:pPr>
        <w:ind w:left="851" w:hanging="851"/>
        <w:jc w:val="both"/>
        <w:rPr>
          <w:color w:val="000000" w:themeColor="text1"/>
        </w:rPr>
      </w:pPr>
      <w:proofErr w:type="spellStart"/>
      <w:r w:rsidRPr="007773E5">
        <w:rPr>
          <w:color w:val="000000" w:themeColor="text1"/>
        </w:rPr>
        <w:t>Randiki</w:t>
      </w:r>
      <w:proofErr w:type="gramStart"/>
      <w:r w:rsidRPr="007773E5">
        <w:rPr>
          <w:color w:val="000000" w:themeColor="text1"/>
        </w:rPr>
        <w:t>,F</w:t>
      </w:r>
      <w:proofErr w:type="spellEnd"/>
      <w:proofErr w:type="gramEnd"/>
      <w:r w:rsidRPr="007773E5">
        <w:rPr>
          <w:color w:val="000000" w:themeColor="text1"/>
        </w:rPr>
        <w:t xml:space="preserve">.,(2002). </w:t>
      </w:r>
      <w:r w:rsidRPr="007773E5">
        <w:rPr>
          <w:i/>
          <w:color w:val="000000" w:themeColor="text1"/>
        </w:rPr>
        <w:t xml:space="preserve">Historical Development of SNE </w:t>
      </w:r>
      <w:r w:rsidRPr="007773E5">
        <w:rPr>
          <w:color w:val="000000" w:themeColor="text1"/>
        </w:rPr>
        <w:t>(1</w:t>
      </w:r>
      <w:r w:rsidRPr="007773E5">
        <w:rPr>
          <w:color w:val="000000" w:themeColor="text1"/>
          <w:vertAlign w:val="superscript"/>
        </w:rPr>
        <w:t>st</w:t>
      </w:r>
      <w:r w:rsidRPr="007773E5">
        <w:rPr>
          <w:color w:val="000000" w:themeColor="text1"/>
        </w:rPr>
        <w:t xml:space="preserve">) Module </w:t>
      </w:r>
      <w:proofErr w:type="gramStart"/>
      <w:r w:rsidRPr="007773E5">
        <w:rPr>
          <w:color w:val="000000" w:themeColor="text1"/>
        </w:rPr>
        <w:t>18.Nairobi ;KISE</w:t>
      </w:r>
      <w:proofErr w:type="gramEnd"/>
      <w:r w:rsidRPr="007773E5">
        <w:rPr>
          <w:color w:val="000000" w:themeColor="text1"/>
        </w:rPr>
        <w:t xml:space="preserve"> printing house.</w:t>
      </w:r>
    </w:p>
    <w:p w:rsidR="00561571" w:rsidRPr="007773E5" w:rsidRDefault="00561571" w:rsidP="00B32E15">
      <w:pPr>
        <w:ind w:left="851" w:hanging="851"/>
        <w:jc w:val="both"/>
        <w:rPr>
          <w:color w:val="000000" w:themeColor="text1"/>
        </w:rPr>
      </w:pPr>
    </w:p>
    <w:p w:rsidR="00E64373" w:rsidRPr="007773E5" w:rsidRDefault="00E64373" w:rsidP="00624B4D">
      <w:pPr>
        <w:ind w:left="851" w:hanging="851"/>
        <w:jc w:val="both"/>
        <w:rPr>
          <w:color w:val="000000" w:themeColor="text1"/>
        </w:rPr>
      </w:pPr>
      <w:proofErr w:type="spellStart"/>
      <w:proofErr w:type="gramStart"/>
      <w:r w:rsidRPr="007773E5">
        <w:rPr>
          <w:color w:val="000000" w:themeColor="text1"/>
        </w:rPr>
        <w:t>Rivkin</w:t>
      </w:r>
      <w:proofErr w:type="spellEnd"/>
      <w:r w:rsidRPr="007773E5">
        <w:rPr>
          <w:color w:val="000000" w:themeColor="text1"/>
        </w:rPr>
        <w:t xml:space="preserve">, S.G., </w:t>
      </w:r>
      <w:proofErr w:type="spellStart"/>
      <w:r w:rsidRPr="007773E5">
        <w:rPr>
          <w:color w:val="000000" w:themeColor="text1"/>
        </w:rPr>
        <w:t>Hanushek</w:t>
      </w:r>
      <w:proofErr w:type="spellEnd"/>
      <w:r w:rsidRPr="007773E5">
        <w:rPr>
          <w:color w:val="000000" w:themeColor="text1"/>
        </w:rPr>
        <w:t>, E.A. &amp;</w:t>
      </w:r>
      <w:proofErr w:type="spellStart"/>
      <w:r w:rsidRPr="007773E5">
        <w:rPr>
          <w:color w:val="000000" w:themeColor="text1"/>
        </w:rPr>
        <w:t>Kain</w:t>
      </w:r>
      <w:proofErr w:type="spellEnd"/>
      <w:r w:rsidRPr="007773E5">
        <w:rPr>
          <w:color w:val="000000" w:themeColor="text1"/>
        </w:rPr>
        <w:t xml:space="preserve"> J. F., (2005).</w:t>
      </w:r>
      <w:r w:rsidRPr="007773E5">
        <w:rPr>
          <w:i/>
          <w:color w:val="000000" w:themeColor="text1"/>
        </w:rPr>
        <w:t xml:space="preserve">Teachers Schools and Academic Achievement </w:t>
      </w:r>
      <w:proofErr w:type="spellStart"/>
      <w:r w:rsidRPr="007773E5">
        <w:rPr>
          <w:i/>
          <w:color w:val="000000" w:themeColor="text1"/>
        </w:rPr>
        <w:t>Econometrica</w:t>
      </w:r>
      <w:proofErr w:type="spellEnd"/>
      <w:r w:rsidRPr="007773E5">
        <w:rPr>
          <w:color w:val="000000" w:themeColor="text1"/>
        </w:rPr>
        <w:t>, 73 (2) 417-458</w:t>
      </w:r>
      <w:r w:rsidR="00561571" w:rsidRPr="007773E5">
        <w:rPr>
          <w:color w:val="000000" w:themeColor="text1"/>
        </w:rPr>
        <w:t>.</w:t>
      </w:r>
      <w:proofErr w:type="gramEnd"/>
    </w:p>
    <w:p w:rsidR="00561571" w:rsidRPr="007773E5" w:rsidRDefault="00561571" w:rsidP="00624B4D">
      <w:pPr>
        <w:ind w:left="851" w:hanging="851"/>
        <w:jc w:val="both"/>
        <w:rPr>
          <w:color w:val="000000" w:themeColor="text1"/>
        </w:rPr>
      </w:pPr>
    </w:p>
    <w:p w:rsidR="00E64373" w:rsidRPr="007773E5" w:rsidRDefault="00E64373" w:rsidP="00D371D7">
      <w:pPr>
        <w:ind w:left="720" w:hanging="720"/>
        <w:jc w:val="both"/>
      </w:pPr>
      <w:r w:rsidRPr="007773E5">
        <w:t>Roberts, L. D. (2015). Ethical issues in conducting qualitative research in online communities.</w:t>
      </w:r>
      <w:r w:rsidRPr="007773E5">
        <w:rPr>
          <w:i/>
          <w:iCs/>
        </w:rPr>
        <w:t>Qualitative Research in Psychology</w:t>
      </w:r>
      <w:r w:rsidRPr="007773E5">
        <w:t xml:space="preserve">, </w:t>
      </w:r>
      <w:r w:rsidRPr="007773E5">
        <w:rPr>
          <w:i/>
          <w:iCs/>
        </w:rPr>
        <w:t>12</w:t>
      </w:r>
      <w:r w:rsidRPr="007773E5">
        <w:t>(3), 314-325.</w:t>
      </w:r>
    </w:p>
    <w:p w:rsidR="00561571" w:rsidRPr="007773E5" w:rsidRDefault="00561571" w:rsidP="00D371D7">
      <w:pPr>
        <w:ind w:left="720" w:hanging="720"/>
        <w:jc w:val="both"/>
      </w:pPr>
    </w:p>
    <w:p w:rsidR="00E64373" w:rsidRPr="007773E5" w:rsidRDefault="00E64373" w:rsidP="00B32E15">
      <w:pPr>
        <w:ind w:left="851" w:hanging="851"/>
        <w:jc w:val="both"/>
        <w:rPr>
          <w:color w:val="000000" w:themeColor="text1"/>
        </w:rPr>
      </w:pPr>
      <w:r w:rsidRPr="007773E5">
        <w:rPr>
          <w:color w:val="000000" w:themeColor="text1"/>
        </w:rPr>
        <w:t xml:space="preserve">Sands D.J </w:t>
      </w:r>
      <w:proofErr w:type="gramStart"/>
      <w:r w:rsidRPr="007773E5">
        <w:rPr>
          <w:color w:val="000000" w:themeColor="text1"/>
        </w:rPr>
        <w:t>et</w:t>
      </w:r>
      <w:proofErr w:type="gramEnd"/>
      <w:r w:rsidRPr="007773E5">
        <w:rPr>
          <w:color w:val="000000" w:themeColor="text1"/>
        </w:rPr>
        <w:t xml:space="preserve">. </w:t>
      </w:r>
      <w:proofErr w:type="gramStart"/>
      <w:r w:rsidRPr="007773E5">
        <w:rPr>
          <w:color w:val="000000" w:themeColor="text1"/>
        </w:rPr>
        <w:t>al., (2000).</w:t>
      </w:r>
      <w:r w:rsidRPr="007773E5">
        <w:rPr>
          <w:i/>
          <w:color w:val="000000" w:themeColor="text1"/>
        </w:rPr>
        <w:t xml:space="preserve">Inclusive </w:t>
      </w:r>
      <w:r w:rsidR="00561571" w:rsidRPr="007773E5">
        <w:rPr>
          <w:i/>
          <w:color w:val="000000" w:themeColor="text1"/>
        </w:rPr>
        <w:t xml:space="preserve">Education </w:t>
      </w:r>
      <w:r w:rsidRPr="007773E5">
        <w:rPr>
          <w:i/>
          <w:color w:val="000000" w:themeColor="text1"/>
        </w:rPr>
        <w:t>for the 21</w:t>
      </w:r>
      <w:r w:rsidRPr="007773E5">
        <w:rPr>
          <w:i/>
          <w:color w:val="000000" w:themeColor="text1"/>
          <w:vertAlign w:val="superscript"/>
        </w:rPr>
        <w:t>st</w:t>
      </w:r>
      <w:r w:rsidRPr="007773E5">
        <w:rPr>
          <w:i/>
          <w:color w:val="000000" w:themeColor="text1"/>
        </w:rPr>
        <w:t xml:space="preserve"> Century</w:t>
      </w:r>
      <w:r w:rsidR="00D746D7" w:rsidRPr="007773E5">
        <w:rPr>
          <w:color w:val="000000" w:themeColor="text1"/>
        </w:rPr>
        <w:t>-</w:t>
      </w:r>
      <w:r w:rsidRPr="007773E5">
        <w:rPr>
          <w:color w:val="000000" w:themeColor="text1"/>
        </w:rPr>
        <w:t xml:space="preserve">A New Introduction to Special </w:t>
      </w:r>
      <w:proofErr w:type="spellStart"/>
      <w:r w:rsidRPr="007773E5">
        <w:rPr>
          <w:color w:val="000000" w:themeColor="text1"/>
        </w:rPr>
        <w:t>Education.Belmont</w:t>
      </w:r>
      <w:proofErr w:type="spellEnd"/>
      <w:r w:rsidRPr="007773E5">
        <w:rPr>
          <w:color w:val="000000" w:themeColor="text1"/>
        </w:rPr>
        <w:t xml:space="preserve"> (U.S.A) Wood </w:t>
      </w:r>
      <w:proofErr w:type="spellStart"/>
      <w:r w:rsidR="00561571" w:rsidRPr="007773E5">
        <w:rPr>
          <w:color w:val="000000" w:themeColor="text1"/>
        </w:rPr>
        <w:t>Sworth</w:t>
      </w:r>
      <w:proofErr w:type="spellEnd"/>
      <w:r w:rsidRPr="007773E5">
        <w:rPr>
          <w:color w:val="000000" w:themeColor="text1"/>
        </w:rPr>
        <w:t>, Division of Thomson learning Inc.</w:t>
      </w:r>
      <w:proofErr w:type="gramEnd"/>
    </w:p>
    <w:p w:rsidR="00561571" w:rsidRPr="007773E5" w:rsidRDefault="00561571" w:rsidP="00B32E15">
      <w:pPr>
        <w:ind w:left="851" w:hanging="851"/>
        <w:jc w:val="both"/>
        <w:rPr>
          <w:color w:val="000000" w:themeColor="text1"/>
        </w:rPr>
      </w:pPr>
    </w:p>
    <w:p w:rsidR="00E64373" w:rsidRPr="007773E5" w:rsidRDefault="00E64373" w:rsidP="0094568A">
      <w:pPr>
        <w:spacing w:line="480" w:lineRule="auto"/>
        <w:jc w:val="both"/>
        <w:rPr>
          <w:color w:val="000000" w:themeColor="text1"/>
        </w:rPr>
      </w:pPr>
      <w:proofErr w:type="spellStart"/>
      <w:r w:rsidRPr="007773E5">
        <w:rPr>
          <w:color w:val="000000" w:themeColor="text1"/>
        </w:rPr>
        <w:t>Savolainenen</w:t>
      </w:r>
      <w:proofErr w:type="spellEnd"/>
      <w:r w:rsidRPr="007773E5">
        <w:rPr>
          <w:color w:val="000000" w:themeColor="text1"/>
        </w:rPr>
        <w:t xml:space="preserve">, H. </w:t>
      </w:r>
      <w:proofErr w:type="gramStart"/>
      <w:r w:rsidRPr="007773E5">
        <w:rPr>
          <w:color w:val="000000" w:themeColor="text1"/>
        </w:rPr>
        <w:t>et</w:t>
      </w:r>
      <w:proofErr w:type="gramEnd"/>
      <w:r w:rsidRPr="007773E5">
        <w:rPr>
          <w:color w:val="000000" w:themeColor="text1"/>
        </w:rPr>
        <w:t>. al., (2006).</w:t>
      </w:r>
      <w:r w:rsidRPr="007773E5">
        <w:rPr>
          <w:i/>
          <w:color w:val="000000" w:themeColor="text1"/>
        </w:rPr>
        <w:t xml:space="preserve">When </w:t>
      </w:r>
      <w:proofErr w:type="gramStart"/>
      <w:r w:rsidRPr="007773E5">
        <w:rPr>
          <w:i/>
          <w:color w:val="000000" w:themeColor="text1"/>
        </w:rPr>
        <w:t>All</w:t>
      </w:r>
      <w:proofErr w:type="gramEnd"/>
      <w:r w:rsidRPr="007773E5">
        <w:rPr>
          <w:i/>
          <w:color w:val="000000" w:themeColor="text1"/>
        </w:rPr>
        <w:t xml:space="preserve"> Means </w:t>
      </w:r>
      <w:proofErr w:type="spellStart"/>
      <w:r w:rsidRPr="007773E5">
        <w:rPr>
          <w:i/>
          <w:color w:val="000000" w:themeColor="text1"/>
        </w:rPr>
        <w:t>All</w:t>
      </w:r>
      <w:r w:rsidRPr="007773E5">
        <w:rPr>
          <w:color w:val="000000" w:themeColor="text1"/>
        </w:rPr>
        <w:t>.Helshinki</w:t>
      </w:r>
      <w:proofErr w:type="spellEnd"/>
      <w:r w:rsidRPr="007773E5">
        <w:rPr>
          <w:color w:val="000000" w:themeColor="text1"/>
        </w:rPr>
        <w:t xml:space="preserve">: </w:t>
      </w:r>
      <w:proofErr w:type="spellStart"/>
      <w:r w:rsidRPr="007773E5">
        <w:rPr>
          <w:color w:val="000000" w:themeColor="text1"/>
        </w:rPr>
        <w:t>HakapainoOy</w:t>
      </w:r>
      <w:proofErr w:type="spellEnd"/>
    </w:p>
    <w:p w:rsidR="00E64373" w:rsidRPr="007773E5" w:rsidRDefault="00E64373" w:rsidP="008B3F70">
      <w:pPr>
        <w:ind w:left="851" w:hanging="851"/>
        <w:jc w:val="both"/>
        <w:rPr>
          <w:color w:val="000000" w:themeColor="text1"/>
        </w:rPr>
      </w:pPr>
      <w:r w:rsidRPr="007773E5">
        <w:rPr>
          <w:color w:val="000000" w:themeColor="text1"/>
        </w:rPr>
        <w:t>Shea</w:t>
      </w:r>
      <w:r w:rsidR="00D746D7" w:rsidRPr="007773E5">
        <w:rPr>
          <w:color w:val="000000" w:themeColor="text1"/>
        </w:rPr>
        <w:t>,</w:t>
      </w:r>
      <w:r w:rsidRPr="007773E5">
        <w:rPr>
          <w:color w:val="000000" w:themeColor="text1"/>
        </w:rPr>
        <w:t xml:space="preserve"> T.M., &amp; Bauer A.M</w:t>
      </w:r>
      <w:proofErr w:type="gramStart"/>
      <w:r w:rsidRPr="007773E5">
        <w:rPr>
          <w:color w:val="000000" w:themeColor="text1"/>
        </w:rPr>
        <w:t>,(</w:t>
      </w:r>
      <w:proofErr w:type="gramEnd"/>
      <w:r w:rsidRPr="007773E5">
        <w:rPr>
          <w:color w:val="000000" w:themeColor="text1"/>
        </w:rPr>
        <w:t>1994)</w:t>
      </w:r>
      <w:r w:rsidR="00D746D7" w:rsidRPr="007773E5">
        <w:rPr>
          <w:color w:val="000000" w:themeColor="text1"/>
        </w:rPr>
        <w:t>.</w:t>
      </w:r>
      <w:r w:rsidRPr="007773E5">
        <w:rPr>
          <w:i/>
          <w:color w:val="000000" w:themeColor="text1"/>
        </w:rPr>
        <w:t>Learners with Disabilities</w:t>
      </w:r>
      <w:r w:rsidRPr="007773E5">
        <w:rPr>
          <w:color w:val="000000" w:themeColor="text1"/>
        </w:rPr>
        <w:t>.A Social System Perspective of Special Education. Wisconsin: Brown and Benchmark.</w:t>
      </w:r>
    </w:p>
    <w:p w:rsidR="00D746D7" w:rsidRPr="007773E5" w:rsidRDefault="00D746D7" w:rsidP="008B3F70">
      <w:pPr>
        <w:ind w:left="851" w:hanging="851"/>
        <w:jc w:val="both"/>
        <w:rPr>
          <w:color w:val="000000" w:themeColor="text1"/>
        </w:rPr>
      </w:pPr>
    </w:p>
    <w:p w:rsidR="00E64373" w:rsidRPr="007773E5" w:rsidRDefault="00E64373" w:rsidP="002B79E9">
      <w:pPr>
        <w:tabs>
          <w:tab w:val="left" w:pos="851"/>
        </w:tabs>
        <w:ind w:left="851" w:hanging="851"/>
        <w:jc w:val="both"/>
        <w:rPr>
          <w:color w:val="000000" w:themeColor="text1"/>
        </w:rPr>
      </w:pPr>
      <w:proofErr w:type="spellStart"/>
      <w:r w:rsidRPr="007773E5">
        <w:rPr>
          <w:color w:val="000000" w:themeColor="text1"/>
        </w:rPr>
        <w:t>Shiundu</w:t>
      </w:r>
      <w:proofErr w:type="gramStart"/>
      <w:r w:rsidRPr="007773E5">
        <w:rPr>
          <w:color w:val="000000" w:themeColor="text1"/>
        </w:rPr>
        <w:t>,J</w:t>
      </w:r>
      <w:proofErr w:type="spellEnd"/>
      <w:proofErr w:type="gramEnd"/>
      <w:r w:rsidRPr="007773E5">
        <w:rPr>
          <w:color w:val="000000" w:themeColor="text1"/>
        </w:rPr>
        <w:t xml:space="preserve">. </w:t>
      </w:r>
      <w:proofErr w:type="spellStart"/>
      <w:r w:rsidRPr="007773E5">
        <w:rPr>
          <w:color w:val="000000" w:themeColor="text1"/>
        </w:rPr>
        <w:t>S.&amp;Omulando</w:t>
      </w:r>
      <w:proofErr w:type="spellEnd"/>
      <w:r w:rsidRPr="007773E5">
        <w:rPr>
          <w:color w:val="000000" w:themeColor="text1"/>
        </w:rPr>
        <w:t xml:space="preserve"> J.S., (1992). </w:t>
      </w:r>
      <w:r w:rsidRPr="007773E5">
        <w:rPr>
          <w:i/>
          <w:color w:val="000000" w:themeColor="text1"/>
        </w:rPr>
        <w:t>Curriculum Theory and Practice in Kenya</w:t>
      </w:r>
      <w:r w:rsidRPr="007773E5">
        <w:rPr>
          <w:color w:val="000000" w:themeColor="text1"/>
        </w:rPr>
        <w:t>. Nairobi: Oxford University Press.</w:t>
      </w:r>
    </w:p>
    <w:p w:rsidR="00D746D7" w:rsidRPr="007773E5" w:rsidRDefault="00D746D7" w:rsidP="002B79E9">
      <w:pPr>
        <w:tabs>
          <w:tab w:val="left" w:pos="851"/>
        </w:tabs>
        <w:ind w:left="851" w:hanging="851"/>
        <w:jc w:val="both"/>
        <w:rPr>
          <w:color w:val="000000" w:themeColor="text1"/>
        </w:rPr>
      </w:pPr>
    </w:p>
    <w:p w:rsidR="00E64373" w:rsidRPr="007773E5" w:rsidRDefault="00E64373" w:rsidP="00BD1FE1">
      <w:pPr>
        <w:ind w:left="851" w:hanging="851"/>
        <w:jc w:val="both"/>
        <w:rPr>
          <w:color w:val="000000" w:themeColor="text1"/>
        </w:rPr>
      </w:pPr>
      <w:proofErr w:type="spellStart"/>
      <w:r w:rsidRPr="007773E5">
        <w:rPr>
          <w:color w:val="000000" w:themeColor="text1"/>
        </w:rPr>
        <w:t>Sifuna</w:t>
      </w:r>
      <w:proofErr w:type="spellEnd"/>
      <w:r w:rsidRPr="007773E5">
        <w:rPr>
          <w:color w:val="000000" w:themeColor="text1"/>
        </w:rPr>
        <w:t xml:space="preserve"> D</w:t>
      </w:r>
      <w:proofErr w:type="gramStart"/>
      <w:r w:rsidRPr="007773E5">
        <w:rPr>
          <w:color w:val="000000" w:themeColor="text1"/>
        </w:rPr>
        <w:t>.(</w:t>
      </w:r>
      <w:proofErr w:type="gramEnd"/>
      <w:r w:rsidRPr="007773E5">
        <w:rPr>
          <w:color w:val="000000" w:themeColor="text1"/>
        </w:rPr>
        <w:t xml:space="preserve">1990). </w:t>
      </w:r>
      <w:r w:rsidRPr="007773E5">
        <w:rPr>
          <w:i/>
          <w:color w:val="000000" w:themeColor="text1"/>
        </w:rPr>
        <w:t xml:space="preserve">Development of Education in Africa the Kenyan </w:t>
      </w:r>
      <w:r w:rsidR="00D746D7" w:rsidRPr="007773E5">
        <w:rPr>
          <w:i/>
          <w:color w:val="000000" w:themeColor="text1"/>
        </w:rPr>
        <w:t>Experience</w:t>
      </w:r>
      <w:r w:rsidRPr="007773E5">
        <w:rPr>
          <w:color w:val="000000" w:themeColor="text1"/>
        </w:rPr>
        <w:t>.Nairobi Initiatives Limited.</w:t>
      </w:r>
    </w:p>
    <w:p w:rsidR="00D746D7" w:rsidRPr="007773E5" w:rsidRDefault="00D746D7" w:rsidP="00BD1FE1">
      <w:pPr>
        <w:ind w:left="851" w:hanging="851"/>
        <w:jc w:val="both"/>
        <w:rPr>
          <w:color w:val="000000" w:themeColor="text1"/>
        </w:rPr>
      </w:pPr>
    </w:p>
    <w:p w:rsidR="00E64373" w:rsidRPr="007773E5" w:rsidRDefault="00E64373" w:rsidP="00AE175B">
      <w:pPr>
        <w:ind w:left="851" w:hanging="851"/>
        <w:jc w:val="both"/>
        <w:rPr>
          <w:color w:val="000000" w:themeColor="text1"/>
        </w:rPr>
      </w:pPr>
      <w:proofErr w:type="spellStart"/>
      <w:r w:rsidRPr="007773E5">
        <w:rPr>
          <w:color w:val="000000" w:themeColor="text1"/>
        </w:rPr>
        <w:t>Sigafoos</w:t>
      </w:r>
      <w:proofErr w:type="spellEnd"/>
      <w:r w:rsidRPr="007773E5">
        <w:rPr>
          <w:color w:val="000000" w:themeColor="text1"/>
        </w:rPr>
        <w:t xml:space="preserve">, </w:t>
      </w:r>
      <w:proofErr w:type="spellStart"/>
      <w:r w:rsidRPr="007773E5">
        <w:rPr>
          <w:color w:val="000000" w:themeColor="text1"/>
        </w:rPr>
        <w:t>J</w:t>
      </w:r>
      <w:proofErr w:type="gramStart"/>
      <w:r w:rsidRPr="007773E5">
        <w:rPr>
          <w:color w:val="000000" w:themeColor="text1"/>
        </w:rPr>
        <w:t>.&amp;</w:t>
      </w:r>
      <w:proofErr w:type="gramEnd"/>
      <w:r w:rsidRPr="007773E5">
        <w:rPr>
          <w:color w:val="000000" w:themeColor="text1"/>
        </w:rPr>
        <w:t>Elkins</w:t>
      </w:r>
      <w:proofErr w:type="spellEnd"/>
      <w:r w:rsidRPr="007773E5">
        <w:rPr>
          <w:color w:val="000000" w:themeColor="text1"/>
        </w:rPr>
        <w:t>, J., (1994). Concerns for Teachers about the Integration of Children with Physical versus Multiple Disabilities.</w:t>
      </w:r>
      <w:r w:rsidRPr="007773E5">
        <w:rPr>
          <w:i/>
          <w:color w:val="000000" w:themeColor="text1"/>
        </w:rPr>
        <w:t>Australasian Journal of Special Education</w:t>
      </w:r>
      <w:r w:rsidRPr="007773E5">
        <w:rPr>
          <w:color w:val="000000" w:themeColor="text1"/>
        </w:rPr>
        <w:t>, 18 (2)</w:t>
      </w:r>
      <w:proofErr w:type="gramStart"/>
      <w:r w:rsidRPr="007773E5">
        <w:rPr>
          <w:color w:val="000000" w:themeColor="text1"/>
        </w:rPr>
        <w:t>,50</w:t>
      </w:r>
      <w:proofErr w:type="gramEnd"/>
      <w:r w:rsidRPr="007773E5">
        <w:rPr>
          <w:color w:val="000000" w:themeColor="text1"/>
        </w:rPr>
        <w:t>-56</w:t>
      </w:r>
      <w:r w:rsidR="00D746D7" w:rsidRPr="007773E5">
        <w:rPr>
          <w:color w:val="000000" w:themeColor="text1"/>
        </w:rPr>
        <w:t>.</w:t>
      </w:r>
    </w:p>
    <w:p w:rsidR="00D746D7" w:rsidRPr="007773E5" w:rsidRDefault="00D746D7" w:rsidP="00AE175B">
      <w:pPr>
        <w:ind w:left="851" w:hanging="851"/>
        <w:jc w:val="both"/>
        <w:rPr>
          <w:color w:val="000000" w:themeColor="text1"/>
        </w:rPr>
      </w:pPr>
    </w:p>
    <w:p w:rsidR="00E64373" w:rsidRPr="007773E5" w:rsidRDefault="00E64373" w:rsidP="00D371D7">
      <w:pPr>
        <w:ind w:left="720" w:hanging="720"/>
        <w:jc w:val="both"/>
      </w:pPr>
      <w:r w:rsidRPr="007773E5">
        <w:t>Terrell, S. R. (2012). Mixed-</w:t>
      </w:r>
      <w:r w:rsidR="00D746D7" w:rsidRPr="007773E5">
        <w:t>Methods Research Methodologies</w:t>
      </w:r>
      <w:r w:rsidRPr="007773E5">
        <w:t>.</w:t>
      </w:r>
      <w:r w:rsidRPr="007773E5">
        <w:rPr>
          <w:i/>
          <w:iCs/>
        </w:rPr>
        <w:t xml:space="preserve">The </w:t>
      </w:r>
      <w:r w:rsidR="00D746D7" w:rsidRPr="007773E5">
        <w:rPr>
          <w:i/>
          <w:iCs/>
        </w:rPr>
        <w:t>Qualitative Report</w:t>
      </w:r>
      <w:r w:rsidRPr="007773E5">
        <w:t xml:space="preserve">, </w:t>
      </w:r>
      <w:r w:rsidRPr="007773E5">
        <w:rPr>
          <w:i/>
          <w:iCs/>
        </w:rPr>
        <w:t>17</w:t>
      </w:r>
      <w:r w:rsidRPr="007773E5">
        <w:t>(1), 254-280.</w:t>
      </w:r>
    </w:p>
    <w:p w:rsidR="00D746D7" w:rsidRPr="007773E5" w:rsidRDefault="00D746D7" w:rsidP="00D371D7">
      <w:pPr>
        <w:ind w:left="720" w:hanging="720"/>
        <w:jc w:val="both"/>
      </w:pPr>
    </w:p>
    <w:p w:rsidR="00E64373" w:rsidRPr="007773E5" w:rsidRDefault="00E64373" w:rsidP="00BC641C">
      <w:pPr>
        <w:jc w:val="both"/>
        <w:rPr>
          <w:color w:val="000000" w:themeColor="text1"/>
        </w:rPr>
      </w:pPr>
      <w:r w:rsidRPr="007773E5">
        <w:rPr>
          <w:color w:val="000000" w:themeColor="text1"/>
        </w:rPr>
        <w:t>The Standard Newspaper Wednesday, December 2</w:t>
      </w:r>
      <w:proofErr w:type="gramStart"/>
      <w:r w:rsidRPr="007773E5">
        <w:rPr>
          <w:color w:val="000000" w:themeColor="text1"/>
        </w:rPr>
        <w:t>,2015</w:t>
      </w:r>
      <w:proofErr w:type="gramEnd"/>
    </w:p>
    <w:p w:rsidR="00D746D7" w:rsidRPr="007773E5" w:rsidRDefault="00D746D7" w:rsidP="00BC641C">
      <w:pPr>
        <w:jc w:val="both"/>
        <w:rPr>
          <w:color w:val="000000" w:themeColor="text1"/>
        </w:rPr>
      </w:pPr>
    </w:p>
    <w:p w:rsidR="00E64373" w:rsidRPr="007773E5" w:rsidRDefault="00E64373" w:rsidP="002E1AA4">
      <w:pPr>
        <w:ind w:left="851" w:hanging="851"/>
        <w:jc w:val="both"/>
        <w:rPr>
          <w:color w:val="000000" w:themeColor="text1"/>
        </w:rPr>
      </w:pPr>
      <w:r w:rsidRPr="007773E5">
        <w:rPr>
          <w:color w:val="000000" w:themeColor="text1"/>
        </w:rPr>
        <w:t>UNICEF &amp; World Bank, (2009).</w:t>
      </w:r>
      <w:r w:rsidRPr="007773E5">
        <w:rPr>
          <w:i/>
          <w:color w:val="000000" w:themeColor="text1"/>
        </w:rPr>
        <w:t>African human Development Series, Development Practice in Education</w:t>
      </w:r>
      <w:r w:rsidRPr="007773E5">
        <w:rPr>
          <w:color w:val="000000" w:themeColor="text1"/>
        </w:rPr>
        <w:t>: World Bank Publications</w:t>
      </w:r>
      <w:r w:rsidR="00D746D7" w:rsidRPr="007773E5">
        <w:rPr>
          <w:color w:val="000000" w:themeColor="text1"/>
        </w:rPr>
        <w:t>.</w:t>
      </w:r>
    </w:p>
    <w:p w:rsidR="00D746D7" w:rsidRPr="007773E5" w:rsidRDefault="00D746D7" w:rsidP="002E1AA4">
      <w:pPr>
        <w:ind w:left="851" w:hanging="851"/>
        <w:jc w:val="both"/>
        <w:rPr>
          <w:color w:val="000000" w:themeColor="text1"/>
        </w:rPr>
      </w:pPr>
    </w:p>
    <w:p w:rsidR="00E64373" w:rsidRPr="007773E5" w:rsidRDefault="00E64373" w:rsidP="007E252B">
      <w:pPr>
        <w:ind w:left="851" w:hanging="851"/>
        <w:jc w:val="both"/>
        <w:rPr>
          <w:color w:val="000000" w:themeColor="text1"/>
        </w:rPr>
      </w:pPr>
      <w:r w:rsidRPr="007773E5">
        <w:rPr>
          <w:color w:val="000000" w:themeColor="text1"/>
        </w:rPr>
        <w:t xml:space="preserve">Van </w:t>
      </w:r>
      <w:proofErr w:type="spellStart"/>
      <w:r w:rsidRPr="007773E5">
        <w:rPr>
          <w:color w:val="000000" w:themeColor="text1"/>
        </w:rPr>
        <w:t>Reusen</w:t>
      </w:r>
      <w:proofErr w:type="spellEnd"/>
      <w:r w:rsidRPr="007773E5">
        <w:rPr>
          <w:color w:val="000000" w:themeColor="text1"/>
        </w:rPr>
        <w:t xml:space="preserve"> A.K. </w:t>
      </w:r>
      <w:proofErr w:type="spellStart"/>
      <w:r w:rsidRPr="007773E5">
        <w:rPr>
          <w:color w:val="000000" w:themeColor="text1"/>
        </w:rPr>
        <w:t>Hoho</w:t>
      </w:r>
      <w:proofErr w:type="spellEnd"/>
      <w:r w:rsidRPr="007773E5">
        <w:rPr>
          <w:color w:val="000000" w:themeColor="text1"/>
        </w:rPr>
        <w:t xml:space="preserve"> A.R. &amp; Barker K.S.  (2—1 High School Teacher Attitude </w:t>
      </w:r>
      <w:proofErr w:type="gramStart"/>
      <w:r w:rsidRPr="007773E5">
        <w:rPr>
          <w:color w:val="000000" w:themeColor="text1"/>
        </w:rPr>
        <w:t>Towards</w:t>
      </w:r>
      <w:proofErr w:type="gramEnd"/>
      <w:r w:rsidRPr="007773E5">
        <w:rPr>
          <w:color w:val="000000" w:themeColor="text1"/>
        </w:rPr>
        <w:t xml:space="preserve"> Inclusion. </w:t>
      </w:r>
      <w:r w:rsidRPr="007773E5">
        <w:rPr>
          <w:i/>
          <w:color w:val="000000" w:themeColor="text1"/>
        </w:rPr>
        <w:t>The High School Journal</w:t>
      </w:r>
      <w:r w:rsidRPr="007773E5">
        <w:rPr>
          <w:color w:val="000000" w:themeColor="text1"/>
        </w:rPr>
        <w:t>, 84 (2), 7-17.</w:t>
      </w:r>
    </w:p>
    <w:p w:rsidR="00E64373" w:rsidRPr="007773E5" w:rsidRDefault="00E64373" w:rsidP="007E252B">
      <w:pPr>
        <w:ind w:left="851" w:hanging="851"/>
        <w:jc w:val="both"/>
        <w:rPr>
          <w:color w:val="000000" w:themeColor="text1"/>
        </w:rPr>
      </w:pPr>
      <w:proofErr w:type="spellStart"/>
      <w:proofErr w:type="gramStart"/>
      <w:r w:rsidRPr="007773E5">
        <w:rPr>
          <w:color w:val="000000" w:themeColor="text1"/>
        </w:rPr>
        <w:t>Wachira</w:t>
      </w:r>
      <w:proofErr w:type="spellEnd"/>
      <w:r w:rsidRPr="007773E5">
        <w:rPr>
          <w:color w:val="000000" w:themeColor="text1"/>
        </w:rPr>
        <w:t xml:space="preserve"> K.B., (2009), January, 2010) </w:t>
      </w:r>
      <w:r w:rsidRPr="007773E5">
        <w:rPr>
          <w:i/>
          <w:color w:val="000000" w:themeColor="text1"/>
        </w:rPr>
        <w:t>High Fees Erode Gains in Education</w:t>
      </w:r>
      <w:r w:rsidRPr="007773E5">
        <w:rPr>
          <w:color w:val="000000" w:themeColor="text1"/>
        </w:rPr>
        <w:t>, Standard Newspaper pg7.</w:t>
      </w:r>
      <w:proofErr w:type="gramEnd"/>
    </w:p>
    <w:p w:rsidR="00D746D7" w:rsidRPr="007773E5" w:rsidRDefault="00D746D7" w:rsidP="007E252B">
      <w:pPr>
        <w:ind w:left="851" w:hanging="851"/>
        <w:jc w:val="both"/>
        <w:rPr>
          <w:color w:val="000000" w:themeColor="text1"/>
        </w:rPr>
      </w:pPr>
    </w:p>
    <w:p w:rsidR="00553109" w:rsidRPr="00243FBE" w:rsidRDefault="00553109" w:rsidP="00243FBE">
      <w:pPr>
        <w:ind w:left="851" w:hanging="851"/>
        <w:jc w:val="both"/>
        <w:rPr>
          <w:color w:val="000000" w:themeColor="text1"/>
        </w:rPr>
      </w:pPr>
    </w:p>
    <w:p w:rsidR="00C46CA3" w:rsidRPr="007773E5" w:rsidRDefault="00C46CA3">
      <w:pPr>
        <w:spacing w:line="360" w:lineRule="auto"/>
        <w:jc w:val="both"/>
        <w:rPr>
          <w:rStyle w:val="Strong"/>
          <w:rFonts w:eastAsiaTheme="majorEastAsia"/>
          <w:bCs w:val="0"/>
          <w:color w:val="000000" w:themeColor="text1"/>
        </w:rPr>
      </w:pPr>
      <w:r w:rsidRPr="007773E5">
        <w:rPr>
          <w:rStyle w:val="Strong"/>
          <w:b w:val="0"/>
          <w:color w:val="000000" w:themeColor="text1"/>
        </w:rPr>
        <w:br w:type="page"/>
      </w:r>
    </w:p>
    <w:p w:rsidR="00246476" w:rsidRPr="007773E5" w:rsidRDefault="008F6380" w:rsidP="00916904">
      <w:pPr>
        <w:pStyle w:val="Heading1"/>
        <w:spacing w:before="0" w:line="480" w:lineRule="auto"/>
        <w:jc w:val="center"/>
        <w:rPr>
          <w:rStyle w:val="Strong"/>
          <w:rFonts w:cs="Times New Roman"/>
          <w:b/>
          <w:color w:val="000000" w:themeColor="text1"/>
          <w:szCs w:val="24"/>
        </w:rPr>
      </w:pPr>
      <w:bookmarkStart w:id="220" w:name="_Toc377306474"/>
      <w:bookmarkStart w:id="221" w:name="_Toc377305510"/>
      <w:bookmarkStart w:id="222" w:name="_Toc74310513"/>
      <w:r w:rsidRPr="007773E5">
        <w:rPr>
          <w:rStyle w:val="Strong"/>
          <w:rFonts w:cs="Times New Roman"/>
          <w:b/>
          <w:color w:val="000000" w:themeColor="text1"/>
          <w:szCs w:val="24"/>
        </w:rPr>
        <w:lastRenderedPageBreak/>
        <w:t>APPENDICE</w:t>
      </w:r>
      <w:bookmarkEnd w:id="220"/>
      <w:bookmarkEnd w:id="221"/>
      <w:r w:rsidR="00916904" w:rsidRPr="007773E5">
        <w:rPr>
          <w:rStyle w:val="Strong"/>
          <w:rFonts w:cs="Times New Roman"/>
          <w:b/>
          <w:color w:val="000000" w:themeColor="text1"/>
          <w:szCs w:val="24"/>
        </w:rPr>
        <w:t>S</w:t>
      </w:r>
      <w:bookmarkEnd w:id="222"/>
    </w:p>
    <w:p w:rsidR="00246476" w:rsidRPr="007773E5" w:rsidRDefault="00246476" w:rsidP="00BA0DEF">
      <w:pPr>
        <w:pStyle w:val="Heading1"/>
        <w:spacing w:before="0" w:line="480" w:lineRule="auto"/>
        <w:jc w:val="center"/>
        <w:rPr>
          <w:rFonts w:cs="Times New Roman"/>
          <w:color w:val="000000" w:themeColor="text1"/>
          <w:szCs w:val="24"/>
        </w:rPr>
      </w:pPr>
      <w:bookmarkStart w:id="223" w:name="_Toc377306476"/>
      <w:bookmarkStart w:id="224" w:name="_Toc377305513"/>
      <w:bookmarkStart w:id="225" w:name="_Toc377322918"/>
      <w:bookmarkStart w:id="226" w:name="_Toc74310514"/>
      <w:r w:rsidRPr="007773E5">
        <w:rPr>
          <w:rStyle w:val="Strong"/>
          <w:rFonts w:cs="Times New Roman"/>
          <w:b/>
          <w:color w:val="000000" w:themeColor="text1"/>
          <w:szCs w:val="24"/>
        </w:rPr>
        <w:t xml:space="preserve">APPENDIX </w:t>
      </w:r>
      <w:r w:rsidR="00916904" w:rsidRPr="007773E5">
        <w:rPr>
          <w:rStyle w:val="Strong"/>
          <w:rFonts w:cs="Times New Roman"/>
          <w:b/>
          <w:color w:val="000000" w:themeColor="text1"/>
          <w:szCs w:val="24"/>
        </w:rPr>
        <w:t>A</w:t>
      </w:r>
      <w:r w:rsidR="00914F42" w:rsidRPr="007773E5">
        <w:rPr>
          <w:rStyle w:val="Strong"/>
          <w:rFonts w:cs="Times New Roman"/>
          <w:color w:val="000000" w:themeColor="text1"/>
          <w:szCs w:val="24"/>
        </w:rPr>
        <w:t>:</w:t>
      </w:r>
      <w:bookmarkStart w:id="227" w:name="_Toc426978684"/>
      <w:r w:rsidRPr="007773E5">
        <w:rPr>
          <w:rFonts w:cs="Times New Roman"/>
          <w:color w:val="000000" w:themeColor="text1"/>
          <w:szCs w:val="24"/>
        </w:rPr>
        <w:t>LETTER OF INTRODUCTION</w:t>
      </w:r>
      <w:bookmarkEnd w:id="223"/>
      <w:bookmarkEnd w:id="224"/>
      <w:bookmarkEnd w:id="225"/>
      <w:bookmarkEnd w:id="226"/>
      <w:bookmarkEnd w:id="227"/>
    </w:p>
    <w:p w:rsidR="00246476" w:rsidRPr="007773E5" w:rsidRDefault="00246476" w:rsidP="0094568A">
      <w:pPr>
        <w:tabs>
          <w:tab w:val="left" w:pos="2880"/>
        </w:tabs>
        <w:spacing w:line="480" w:lineRule="auto"/>
        <w:jc w:val="both"/>
        <w:rPr>
          <w:color w:val="000000" w:themeColor="text1"/>
        </w:rPr>
      </w:pPr>
      <w:r w:rsidRPr="007773E5">
        <w:rPr>
          <w:color w:val="000000" w:themeColor="text1"/>
        </w:rPr>
        <w:t>Dear Sir/Madam</w:t>
      </w:r>
    </w:p>
    <w:p w:rsidR="00246476" w:rsidRPr="007773E5" w:rsidRDefault="00914F42" w:rsidP="00914F42">
      <w:pPr>
        <w:tabs>
          <w:tab w:val="left" w:pos="2880"/>
        </w:tabs>
        <w:spacing w:line="480" w:lineRule="auto"/>
        <w:jc w:val="center"/>
        <w:rPr>
          <w:b/>
          <w:color w:val="000000" w:themeColor="text1"/>
          <w:u w:val="single"/>
        </w:rPr>
      </w:pPr>
      <w:r w:rsidRPr="007773E5">
        <w:rPr>
          <w:b/>
          <w:color w:val="000000" w:themeColor="text1"/>
          <w:u w:val="single"/>
        </w:rPr>
        <w:t xml:space="preserve">RE: </w:t>
      </w:r>
      <w:r w:rsidR="00246476" w:rsidRPr="007773E5">
        <w:rPr>
          <w:b/>
          <w:color w:val="000000" w:themeColor="text1"/>
          <w:u w:val="single"/>
        </w:rPr>
        <w:t>PARTICIPATION OF RESPONDENTS</w:t>
      </w:r>
    </w:p>
    <w:p w:rsidR="00246476" w:rsidRPr="007773E5" w:rsidRDefault="005941EF" w:rsidP="0094568A">
      <w:pPr>
        <w:tabs>
          <w:tab w:val="left" w:pos="2880"/>
        </w:tabs>
        <w:spacing w:line="480" w:lineRule="auto"/>
        <w:jc w:val="both"/>
        <w:rPr>
          <w:color w:val="000000" w:themeColor="text1"/>
        </w:rPr>
      </w:pPr>
      <w:r w:rsidRPr="007773E5">
        <w:rPr>
          <w:color w:val="000000" w:themeColor="text1"/>
        </w:rPr>
        <w:t>I am</w:t>
      </w:r>
      <w:r w:rsidR="004A1C74" w:rsidRPr="007773E5">
        <w:rPr>
          <w:color w:val="000000" w:themeColor="text1"/>
        </w:rPr>
        <w:t xml:space="preserve"> doing</w:t>
      </w:r>
      <w:r w:rsidRPr="007773E5">
        <w:rPr>
          <w:color w:val="000000" w:themeColor="text1"/>
        </w:rPr>
        <w:t xml:space="preserve"> a master</w:t>
      </w:r>
      <w:r w:rsidR="007C1A56" w:rsidRPr="007773E5">
        <w:rPr>
          <w:color w:val="000000" w:themeColor="text1"/>
        </w:rPr>
        <w:t>s degree</w:t>
      </w:r>
      <w:r w:rsidR="004A1C74" w:rsidRPr="007773E5">
        <w:rPr>
          <w:color w:val="000000" w:themeColor="text1"/>
        </w:rPr>
        <w:t xml:space="preserve"> in</w:t>
      </w:r>
      <w:r w:rsidR="003E3BE4" w:rsidRPr="007773E5">
        <w:rPr>
          <w:color w:val="000000" w:themeColor="text1"/>
        </w:rPr>
        <w:t xml:space="preserve"> curriculum studies</w:t>
      </w:r>
      <w:r w:rsidR="00246476" w:rsidRPr="007773E5">
        <w:rPr>
          <w:color w:val="000000" w:themeColor="text1"/>
        </w:rPr>
        <w:t xml:space="preserve"> at </w:t>
      </w:r>
      <w:proofErr w:type="spellStart"/>
      <w:r w:rsidR="00246476" w:rsidRPr="007773E5">
        <w:rPr>
          <w:color w:val="000000" w:themeColor="text1"/>
        </w:rPr>
        <w:t>Moi</w:t>
      </w:r>
      <w:proofErr w:type="spellEnd"/>
      <w:r w:rsidR="00246476" w:rsidRPr="007773E5">
        <w:rPr>
          <w:color w:val="000000" w:themeColor="text1"/>
        </w:rPr>
        <w:t xml:space="preserve"> University. I am currently carrying out a study on </w:t>
      </w:r>
      <w:r w:rsidR="007F6F11" w:rsidRPr="007773E5">
        <w:rPr>
          <w:color w:val="000000" w:themeColor="text1"/>
        </w:rPr>
        <w:t>“Institutional</w:t>
      </w:r>
      <w:r w:rsidR="00AE627F" w:rsidRPr="007773E5">
        <w:rPr>
          <w:color w:val="000000" w:themeColor="text1"/>
        </w:rPr>
        <w:t xml:space="preserve">influences on the </w:t>
      </w:r>
      <w:r w:rsidR="007F6F11" w:rsidRPr="007773E5">
        <w:rPr>
          <w:color w:val="000000" w:themeColor="text1"/>
        </w:rPr>
        <w:t>implementation of</w:t>
      </w:r>
      <w:r w:rsidR="00246476" w:rsidRPr="007773E5">
        <w:rPr>
          <w:color w:val="000000" w:themeColor="text1"/>
        </w:rPr>
        <w:t xml:space="preserve"> inclusive education in public primary schools in </w:t>
      </w:r>
      <w:proofErr w:type="spellStart"/>
      <w:r w:rsidR="007F6F11" w:rsidRPr="007773E5">
        <w:rPr>
          <w:color w:val="000000" w:themeColor="text1"/>
        </w:rPr>
        <w:t>Bungoma</w:t>
      </w:r>
      <w:proofErr w:type="spellEnd"/>
      <w:r w:rsidR="007F6F11" w:rsidRPr="007773E5">
        <w:rPr>
          <w:color w:val="000000" w:themeColor="text1"/>
        </w:rPr>
        <w:t xml:space="preserve"> East Sub</w:t>
      </w:r>
      <w:r w:rsidR="00246476" w:rsidRPr="007773E5">
        <w:rPr>
          <w:color w:val="000000" w:themeColor="text1"/>
        </w:rPr>
        <w:t>-</w:t>
      </w:r>
      <w:proofErr w:type="spellStart"/>
      <w:r w:rsidR="00246476" w:rsidRPr="007773E5">
        <w:rPr>
          <w:color w:val="000000" w:themeColor="text1"/>
        </w:rPr>
        <w:t>County</w:t>
      </w:r>
      <w:r w:rsidR="007F6F11" w:rsidRPr="007773E5">
        <w:rPr>
          <w:color w:val="000000" w:themeColor="text1"/>
        </w:rPr>
        <w:t>,Kenya</w:t>
      </w:r>
      <w:r w:rsidR="00246476" w:rsidRPr="007773E5">
        <w:rPr>
          <w:color w:val="000000" w:themeColor="text1"/>
        </w:rPr>
        <w:t>”.I</w:t>
      </w:r>
      <w:proofErr w:type="spellEnd"/>
      <w:r w:rsidR="00246476" w:rsidRPr="007773E5">
        <w:rPr>
          <w:color w:val="000000" w:themeColor="text1"/>
        </w:rPr>
        <w:t xml:space="preserve"> humbly request you to provide information by filling in the questionnaire provided to enable me collect data. The information you give will be treated with complete confidentiality and will be used only for the purpose of this study.</w:t>
      </w:r>
    </w:p>
    <w:p w:rsidR="00805799" w:rsidRPr="007773E5" w:rsidRDefault="00805799" w:rsidP="0094568A">
      <w:pPr>
        <w:tabs>
          <w:tab w:val="left" w:pos="2880"/>
        </w:tabs>
        <w:spacing w:line="480" w:lineRule="auto"/>
        <w:jc w:val="both"/>
        <w:rPr>
          <w:color w:val="000000" w:themeColor="text1"/>
        </w:rPr>
      </w:pPr>
    </w:p>
    <w:p w:rsidR="00246476" w:rsidRPr="007773E5" w:rsidRDefault="00246476" w:rsidP="0094568A">
      <w:pPr>
        <w:tabs>
          <w:tab w:val="left" w:pos="2880"/>
        </w:tabs>
        <w:spacing w:line="480" w:lineRule="auto"/>
        <w:jc w:val="both"/>
        <w:rPr>
          <w:color w:val="000000" w:themeColor="text1"/>
        </w:rPr>
      </w:pPr>
      <w:r w:rsidRPr="007773E5">
        <w:rPr>
          <w:color w:val="000000" w:themeColor="text1"/>
        </w:rPr>
        <w:t>Your co-operation and honesty will be highly appreciated.</w:t>
      </w:r>
    </w:p>
    <w:p w:rsidR="00246476" w:rsidRPr="007773E5" w:rsidRDefault="00246476" w:rsidP="0094568A">
      <w:pPr>
        <w:tabs>
          <w:tab w:val="left" w:pos="2880"/>
        </w:tabs>
        <w:spacing w:line="480" w:lineRule="auto"/>
        <w:jc w:val="both"/>
        <w:rPr>
          <w:color w:val="000000" w:themeColor="text1"/>
        </w:rPr>
      </w:pPr>
      <w:r w:rsidRPr="007773E5">
        <w:rPr>
          <w:color w:val="000000" w:themeColor="text1"/>
        </w:rPr>
        <w:t xml:space="preserve"> Thank You,</w:t>
      </w:r>
    </w:p>
    <w:p w:rsidR="00805799" w:rsidRPr="007773E5" w:rsidRDefault="00805799" w:rsidP="0094568A">
      <w:pPr>
        <w:tabs>
          <w:tab w:val="left" w:pos="2880"/>
        </w:tabs>
        <w:spacing w:line="480" w:lineRule="auto"/>
        <w:jc w:val="both"/>
        <w:rPr>
          <w:color w:val="000000" w:themeColor="text1"/>
        </w:rPr>
      </w:pPr>
    </w:p>
    <w:p w:rsidR="00805799" w:rsidRPr="007773E5" w:rsidRDefault="00805799" w:rsidP="0094568A">
      <w:pPr>
        <w:tabs>
          <w:tab w:val="left" w:pos="2880"/>
        </w:tabs>
        <w:spacing w:line="480" w:lineRule="auto"/>
        <w:jc w:val="both"/>
        <w:rPr>
          <w:color w:val="000000" w:themeColor="text1"/>
        </w:rPr>
      </w:pPr>
    </w:p>
    <w:p w:rsidR="00246476" w:rsidRPr="007773E5" w:rsidRDefault="00246476" w:rsidP="00F52EBF">
      <w:pPr>
        <w:tabs>
          <w:tab w:val="left" w:pos="2880"/>
        </w:tabs>
        <w:spacing w:line="360" w:lineRule="auto"/>
        <w:jc w:val="both"/>
        <w:rPr>
          <w:color w:val="000000" w:themeColor="text1"/>
        </w:rPr>
      </w:pPr>
      <w:proofErr w:type="spellStart"/>
      <w:proofErr w:type="gramStart"/>
      <w:r w:rsidRPr="007773E5">
        <w:rPr>
          <w:color w:val="000000" w:themeColor="text1"/>
        </w:rPr>
        <w:t>Jotham</w:t>
      </w:r>
      <w:proofErr w:type="spellEnd"/>
      <w:r w:rsidRPr="007773E5">
        <w:rPr>
          <w:color w:val="000000" w:themeColor="text1"/>
        </w:rPr>
        <w:t xml:space="preserve">  S</w:t>
      </w:r>
      <w:proofErr w:type="gramEnd"/>
      <w:r w:rsidRPr="007773E5">
        <w:rPr>
          <w:color w:val="000000" w:themeColor="text1"/>
        </w:rPr>
        <w:t xml:space="preserve">. </w:t>
      </w:r>
      <w:proofErr w:type="spellStart"/>
      <w:r w:rsidRPr="007773E5">
        <w:rPr>
          <w:color w:val="000000" w:themeColor="text1"/>
        </w:rPr>
        <w:t>Wafula</w:t>
      </w:r>
      <w:proofErr w:type="spellEnd"/>
      <w:r w:rsidRPr="007773E5">
        <w:rPr>
          <w:color w:val="000000" w:themeColor="text1"/>
        </w:rPr>
        <w:t>.</w:t>
      </w:r>
    </w:p>
    <w:p w:rsidR="00246476" w:rsidRPr="007773E5" w:rsidRDefault="00246476" w:rsidP="00F52EBF">
      <w:pPr>
        <w:tabs>
          <w:tab w:val="left" w:pos="2880"/>
        </w:tabs>
        <w:spacing w:line="360" w:lineRule="auto"/>
        <w:jc w:val="both"/>
        <w:rPr>
          <w:color w:val="000000" w:themeColor="text1"/>
        </w:rPr>
      </w:pPr>
      <w:r w:rsidRPr="007773E5">
        <w:rPr>
          <w:color w:val="000000" w:themeColor="text1"/>
        </w:rPr>
        <w:t>M.ED Student.</w:t>
      </w:r>
    </w:p>
    <w:p w:rsidR="003D34EF" w:rsidRPr="007773E5" w:rsidRDefault="00246476" w:rsidP="00F52EBF">
      <w:pPr>
        <w:tabs>
          <w:tab w:val="left" w:pos="2880"/>
        </w:tabs>
        <w:spacing w:line="360" w:lineRule="auto"/>
        <w:jc w:val="both"/>
        <w:rPr>
          <w:color w:val="000000" w:themeColor="text1"/>
        </w:rPr>
      </w:pPr>
      <w:proofErr w:type="spellStart"/>
      <w:proofErr w:type="gramStart"/>
      <w:r w:rsidRPr="007773E5">
        <w:rPr>
          <w:color w:val="000000" w:themeColor="text1"/>
        </w:rPr>
        <w:t>Moi</w:t>
      </w:r>
      <w:proofErr w:type="spellEnd"/>
      <w:r w:rsidRPr="007773E5">
        <w:rPr>
          <w:color w:val="000000" w:themeColor="text1"/>
        </w:rPr>
        <w:t xml:space="preserve"> University.</w:t>
      </w:r>
      <w:proofErr w:type="gramEnd"/>
    </w:p>
    <w:p w:rsidR="000E3BE6" w:rsidRPr="007773E5" w:rsidRDefault="000E3BE6">
      <w:pPr>
        <w:spacing w:line="360" w:lineRule="auto"/>
        <w:jc w:val="both"/>
        <w:rPr>
          <w:rStyle w:val="Strong"/>
          <w:rFonts w:eastAsiaTheme="majorEastAsia"/>
          <w:bCs w:val="0"/>
          <w:color w:val="000000" w:themeColor="text1"/>
        </w:rPr>
      </w:pPr>
      <w:bookmarkStart w:id="228" w:name="_Toc377305514"/>
      <w:r w:rsidRPr="007773E5">
        <w:rPr>
          <w:rStyle w:val="Strong"/>
          <w:b w:val="0"/>
          <w:color w:val="000000" w:themeColor="text1"/>
        </w:rPr>
        <w:br w:type="page"/>
      </w:r>
    </w:p>
    <w:p w:rsidR="00246476" w:rsidRPr="007773E5" w:rsidRDefault="00246476" w:rsidP="00BA0DEF">
      <w:pPr>
        <w:pStyle w:val="Heading1"/>
        <w:spacing w:before="0" w:line="480" w:lineRule="auto"/>
        <w:jc w:val="center"/>
        <w:rPr>
          <w:rStyle w:val="Strong"/>
          <w:rFonts w:cs="Times New Roman"/>
          <w:b/>
          <w:color w:val="000000" w:themeColor="text1"/>
          <w:szCs w:val="24"/>
        </w:rPr>
      </w:pPr>
      <w:bookmarkStart w:id="229" w:name="_Toc74310515"/>
      <w:r w:rsidRPr="007773E5">
        <w:rPr>
          <w:rStyle w:val="Strong"/>
          <w:rFonts w:cs="Times New Roman"/>
          <w:b/>
          <w:color w:val="000000" w:themeColor="text1"/>
          <w:szCs w:val="24"/>
        </w:rPr>
        <w:lastRenderedPageBreak/>
        <w:t xml:space="preserve">APPENDIX </w:t>
      </w:r>
      <w:bookmarkEnd w:id="228"/>
      <w:r w:rsidR="00916904" w:rsidRPr="007773E5">
        <w:rPr>
          <w:rStyle w:val="Strong"/>
          <w:rFonts w:cs="Times New Roman"/>
          <w:b/>
          <w:color w:val="000000" w:themeColor="text1"/>
          <w:szCs w:val="24"/>
        </w:rPr>
        <w:t>B</w:t>
      </w:r>
      <w:r w:rsidR="00DD6F0A" w:rsidRPr="007773E5">
        <w:rPr>
          <w:rStyle w:val="Strong"/>
          <w:rFonts w:cs="Times New Roman"/>
          <w:b/>
          <w:color w:val="000000" w:themeColor="text1"/>
          <w:szCs w:val="24"/>
        </w:rPr>
        <w:t>:</w:t>
      </w:r>
      <w:bookmarkStart w:id="230" w:name="_Toc426978687"/>
      <w:bookmarkStart w:id="231" w:name="_Toc377306477"/>
      <w:bookmarkStart w:id="232" w:name="_Toc377305515"/>
      <w:r w:rsidRPr="007773E5">
        <w:rPr>
          <w:rStyle w:val="Strong"/>
          <w:rFonts w:cs="Times New Roman"/>
          <w:b/>
          <w:color w:val="000000" w:themeColor="text1"/>
          <w:szCs w:val="24"/>
        </w:rPr>
        <w:t xml:space="preserve">QUESTIONNAIRE </w:t>
      </w:r>
      <w:bookmarkEnd w:id="230"/>
      <w:bookmarkEnd w:id="231"/>
      <w:r w:rsidR="00CA3C77" w:rsidRPr="007773E5">
        <w:rPr>
          <w:rStyle w:val="Strong"/>
          <w:rFonts w:cs="Times New Roman"/>
          <w:b/>
          <w:color w:val="000000" w:themeColor="text1"/>
          <w:szCs w:val="24"/>
        </w:rPr>
        <w:t>FOR TEACHERS</w:t>
      </w:r>
      <w:bookmarkEnd w:id="229"/>
      <w:bookmarkEnd w:id="232"/>
    </w:p>
    <w:p w:rsidR="00E21E51" w:rsidRPr="007773E5" w:rsidRDefault="00E21E51" w:rsidP="00935A0B">
      <w:pPr>
        <w:spacing w:line="360" w:lineRule="auto"/>
        <w:rPr>
          <w:b/>
        </w:rPr>
      </w:pPr>
    </w:p>
    <w:p w:rsidR="00D371D7" w:rsidRPr="007773E5" w:rsidRDefault="00D371D7" w:rsidP="00935A0B">
      <w:pPr>
        <w:tabs>
          <w:tab w:val="left" w:pos="2880"/>
        </w:tabs>
        <w:spacing w:line="360" w:lineRule="auto"/>
        <w:jc w:val="both"/>
        <w:rPr>
          <w:color w:val="000000" w:themeColor="text1"/>
        </w:rPr>
      </w:pPr>
      <w:r w:rsidRPr="007773E5">
        <w:rPr>
          <w:color w:val="000000" w:themeColor="text1"/>
        </w:rPr>
        <w:t>Dear Respondent,</w:t>
      </w:r>
    </w:p>
    <w:p w:rsidR="00246476" w:rsidRPr="007773E5" w:rsidRDefault="004A5C05" w:rsidP="00935A0B">
      <w:pPr>
        <w:tabs>
          <w:tab w:val="left" w:pos="2880"/>
        </w:tabs>
        <w:spacing w:line="360" w:lineRule="auto"/>
        <w:jc w:val="both"/>
        <w:rPr>
          <w:color w:val="000000" w:themeColor="text1"/>
        </w:rPr>
      </w:pPr>
      <w:r w:rsidRPr="007773E5">
        <w:rPr>
          <w:color w:val="000000" w:themeColor="text1"/>
        </w:rPr>
        <w:t>I am c</w:t>
      </w:r>
      <w:r w:rsidR="00246476" w:rsidRPr="007773E5">
        <w:rPr>
          <w:color w:val="000000" w:themeColor="text1"/>
        </w:rPr>
        <w:t>arrying out a study on “</w:t>
      </w:r>
      <w:r w:rsidR="00CA3C77" w:rsidRPr="007773E5">
        <w:rPr>
          <w:color w:val="000000" w:themeColor="text1"/>
        </w:rPr>
        <w:t>Institutional influences on</w:t>
      </w:r>
      <w:r w:rsidR="00246476" w:rsidRPr="007773E5">
        <w:rPr>
          <w:color w:val="000000" w:themeColor="text1"/>
        </w:rPr>
        <w:t xml:space="preserve"> the implementation of inclusive education in public primary schools in </w:t>
      </w:r>
      <w:proofErr w:type="spellStart"/>
      <w:r w:rsidR="00246476" w:rsidRPr="007773E5">
        <w:rPr>
          <w:color w:val="000000" w:themeColor="text1"/>
        </w:rPr>
        <w:t>Bungoma</w:t>
      </w:r>
      <w:proofErr w:type="spellEnd"/>
      <w:r w:rsidR="00CA3C77" w:rsidRPr="007773E5">
        <w:rPr>
          <w:color w:val="000000" w:themeColor="text1"/>
        </w:rPr>
        <w:t xml:space="preserve"> East Sub-County,</w:t>
      </w:r>
      <w:r w:rsidR="00246476" w:rsidRPr="007773E5">
        <w:rPr>
          <w:color w:val="000000" w:themeColor="text1"/>
        </w:rPr>
        <w:t xml:space="preserve"> </w:t>
      </w:r>
      <w:proofErr w:type="spellStart"/>
      <w:r w:rsidR="00246476" w:rsidRPr="007773E5">
        <w:rPr>
          <w:color w:val="000000" w:themeColor="text1"/>
        </w:rPr>
        <w:t>Kenya”Kindly</w:t>
      </w:r>
      <w:proofErr w:type="spellEnd"/>
      <w:r w:rsidR="00246476" w:rsidRPr="007773E5">
        <w:rPr>
          <w:color w:val="000000" w:themeColor="text1"/>
        </w:rPr>
        <w:t xml:space="preserve"> respond to this questionnaire by filling the blank spaces or ticking preferred answer where there is provision for choices. All information will be treated with confidentialit</w:t>
      </w:r>
      <w:r w:rsidR="00D371D7" w:rsidRPr="007773E5">
        <w:rPr>
          <w:color w:val="000000" w:themeColor="text1"/>
        </w:rPr>
        <w:t>y it deserves. Kindly be honest</w:t>
      </w:r>
      <w:r w:rsidR="00246476" w:rsidRPr="007773E5">
        <w:rPr>
          <w:color w:val="000000" w:themeColor="text1"/>
        </w:rPr>
        <w:t>. You need NOT to indicate your name in the questionnaire.</w:t>
      </w:r>
    </w:p>
    <w:p w:rsidR="00246476" w:rsidRPr="007773E5" w:rsidRDefault="00FE32A6" w:rsidP="00935A0B">
      <w:pPr>
        <w:tabs>
          <w:tab w:val="left" w:pos="2880"/>
        </w:tabs>
        <w:spacing w:line="360" w:lineRule="auto"/>
        <w:jc w:val="both"/>
        <w:rPr>
          <w:b/>
          <w:color w:val="000000" w:themeColor="text1"/>
        </w:rPr>
      </w:pPr>
      <w:r w:rsidRPr="007773E5">
        <w:rPr>
          <w:b/>
          <w:color w:val="000000" w:themeColor="text1"/>
        </w:rPr>
        <w:t xml:space="preserve">Section </w:t>
      </w:r>
      <w:r w:rsidR="00D223AD" w:rsidRPr="007773E5">
        <w:rPr>
          <w:b/>
          <w:color w:val="000000" w:themeColor="text1"/>
        </w:rPr>
        <w:t>A</w:t>
      </w:r>
      <w:r w:rsidRPr="007773E5">
        <w:rPr>
          <w:b/>
          <w:color w:val="000000" w:themeColor="text1"/>
        </w:rPr>
        <w:t xml:space="preserve">: </w:t>
      </w:r>
      <w:r w:rsidR="00935A0B" w:rsidRPr="007773E5">
        <w:rPr>
          <w:b/>
          <w:color w:val="000000" w:themeColor="text1"/>
        </w:rPr>
        <w:t>Background Information</w:t>
      </w:r>
    </w:p>
    <w:p w:rsidR="00246476" w:rsidRPr="007773E5" w:rsidRDefault="00246476" w:rsidP="00935A0B">
      <w:pPr>
        <w:tabs>
          <w:tab w:val="left" w:pos="2880"/>
        </w:tabs>
        <w:spacing w:line="360" w:lineRule="auto"/>
        <w:jc w:val="both"/>
        <w:rPr>
          <w:color w:val="000000" w:themeColor="text1"/>
        </w:rPr>
      </w:pPr>
      <w:r w:rsidRPr="007773E5">
        <w:rPr>
          <w:color w:val="000000" w:themeColor="text1"/>
        </w:rPr>
        <w:t>1 (A) Gender</w:t>
      </w:r>
    </w:p>
    <w:p w:rsidR="00246476" w:rsidRPr="007773E5" w:rsidRDefault="00246476" w:rsidP="00935A0B">
      <w:pPr>
        <w:tabs>
          <w:tab w:val="left" w:pos="2880"/>
        </w:tabs>
        <w:spacing w:line="360" w:lineRule="auto"/>
        <w:jc w:val="both"/>
        <w:rPr>
          <w:color w:val="000000" w:themeColor="text1"/>
        </w:rPr>
      </w:pPr>
      <w:proofErr w:type="gramStart"/>
      <w:r w:rsidRPr="007773E5">
        <w:rPr>
          <w:color w:val="000000" w:themeColor="text1"/>
        </w:rPr>
        <w:t>a)</w:t>
      </w:r>
      <w:proofErr w:type="gramEnd"/>
      <w:r w:rsidRPr="007773E5">
        <w:rPr>
          <w:color w:val="000000" w:themeColor="text1"/>
        </w:rPr>
        <w:t>Male</w:t>
      </w:r>
      <w:r w:rsidR="004A15F1" w:rsidRPr="007773E5">
        <w:rPr>
          <w:color w:val="000000" w:themeColor="text1"/>
        </w:rPr>
        <w:tab/>
        <w:t>(  )</w:t>
      </w:r>
    </w:p>
    <w:p w:rsidR="00246476" w:rsidRPr="007773E5" w:rsidRDefault="00246476" w:rsidP="00935A0B">
      <w:pPr>
        <w:tabs>
          <w:tab w:val="left" w:pos="2880"/>
        </w:tabs>
        <w:spacing w:line="360" w:lineRule="auto"/>
        <w:jc w:val="both"/>
        <w:rPr>
          <w:color w:val="000000" w:themeColor="text1"/>
        </w:rPr>
      </w:pPr>
      <w:proofErr w:type="gramStart"/>
      <w:r w:rsidRPr="007773E5">
        <w:rPr>
          <w:color w:val="000000" w:themeColor="text1"/>
        </w:rPr>
        <w:t>b)</w:t>
      </w:r>
      <w:proofErr w:type="gramEnd"/>
      <w:r w:rsidRPr="007773E5">
        <w:rPr>
          <w:color w:val="000000" w:themeColor="text1"/>
        </w:rPr>
        <w:t>Female</w:t>
      </w:r>
      <w:r w:rsidR="004A15F1" w:rsidRPr="007773E5">
        <w:rPr>
          <w:color w:val="000000" w:themeColor="text1"/>
        </w:rPr>
        <w:tab/>
        <w:t>(  )</w:t>
      </w:r>
    </w:p>
    <w:p w:rsidR="00246476" w:rsidRPr="007773E5" w:rsidRDefault="00246476" w:rsidP="00935A0B">
      <w:pPr>
        <w:tabs>
          <w:tab w:val="left" w:pos="2880"/>
        </w:tabs>
        <w:spacing w:line="360" w:lineRule="auto"/>
        <w:jc w:val="both"/>
        <w:rPr>
          <w:color w:val="000000" w:themeColor="text1"/>
        </w:rPr>
      </w:pPr>
      <w:r w:rsidRPr="007773E5">
        <w:rPr>
          <w:color w:val="000000" w:themeColor="text1"/>
        </w:rPr>
        <w:t>2 (A) Give your age bracket in years</w:t>
      </w:r>
    </w:p>
    <w:p w:rsidR="00246476" w:rsidRPr="007773E5" w:rsidRDefault="004A15F1" w:rsidP="00935A0B">
      <w:pPr>
        <w:tabs>
          <w:tab w:val="left" w:pos="630"/>
        </w:tabs>
        <w:spacing w:line="360" w:lineRule="auto"/>
        <w:jc w:val="both"/>
        <w:rPr>
          <w:color w:val="000000" w:themeColor="text1"/>
        </w:rPr>
      </w:pPr>
      <w:r w:rsidRPr="007773E5">
        <w:rPr>
          <w:color w:val="000000" w:themeColor="text1"/>
        </w:rPr>
        <w:tab/>
      </w:r>
      <w:proofErr w:type="gramStart"/>
      <w:r w:rsidR="00246476" w:rsidRPr="007773E5">
        <w:rPr>
          <w:color w:val="000000" w:themeColor="text1"/>
        </w:rPr>
        <w:t>a)</w:t>
      </w:r>
      <w:proofErr w:type="gramEnd"/>
      <w:r w:rsidR="00246476" w:rsidRPr="007773E5">
        <w:rPr>
          <w:color w:val="000000" w:themeColor="text1"/>
        </w:rPr>
        <w:t>50 and above</w:t>
      </w:r>
      <w:r w:rsidR="0040235B" w:rsidRPr="007773E5">
        <w:rPr>
          <w:color w:val="000000" w:themeColor="text1"/>
        </w:rPr>
        <w:tab/>
        <w:t>(  )</w:t>
      </w:r>
    </w:p>
    <w:p w:rsidR="00246476" w:rsidRPr="007773E5" w:rsidRDefault="004A15F1" w:rsidP="00935A0B">
      <w:pPr>
        <w:tabs>
          <w:tab w:val="left" w:pos="630"/>
        </w:tabs>
        <w:spacing w:line="360" w:lineRule="auto"/>
        <w:jc w:val="both"/>
        <w:rPr>
          <w:color w:val="000000" w:themeColor="text1"/>
        </w:rPr>
      </w:pPr>
      <w:r w:rsidRPr="007773E5">
        <w:rPr>
          <w:color w:val="000000" w:themeColor="text1"/>
        </w:rPr>
        <w:tab/>
      </w:r>
      <w:proofErr w:type="gramStart"/>
      <w:r w:rsidR="00246476" w:rsidRPr="007773E5">
        <w:rPr>
          <w:color w:val="000000" w:themeColor="text1"/>
        </w:rPr>
        <w:t>b)40</w:t>
      </w:r>
      <w:proofErr w:type="gramEnd"/>
      <w:r w:rsidR="00246476" w:rsidRPr="007773E5">
        <w:rPr>
          <w:color w:val="000000" w:themeColor="text1"/>
        </w:rPr>
        <w:t>-49</w:t>
      </w:r>
      <w:r w:rsidR="0040235B" w:rsidRPr="007773E5">
        <w:rPr>
          <w:color w:val="000000" w:themeColor="text1"/>
        </w:rPr>
        <w:tab/>
      </w:r>
      <w:r w:rsidR="0040235B" w:rsidRPr="007773E5">
        <w:rPr>
          <w:color w:val="000000" w:themeColor="text1"/>
        </w:rPr>
        <w:tab/>
        <w:t>(  )</w:t>
      </w:r>
    </w:p>
    <w:p w:rsidR="00246476" w:rsidRPr="007773E5" w:rsidRDefault="004A15F1" w:rsidP="00935A0B">
      <w:pPr>
        <w:tabs>
          <w:tab w:val="left" w:pos="630"/>
        </w:tabs>
        <w:spacing w:line="360" w:lineRule="auto"/>
        <w:jc w:val="both"/>
        <w:rPr>
          <w:color w:val="000000" w:themeColor="text1"/>
        </w:rPr>
      </w:pPr>
      <w:r w:rsidRPr="007773E5">
        <w:rPr>
          <w:color w:val="000000" w:themeColor="text1"/>
        </w:rPr>
        <w:tab/>
      </w:r>
      <w:proofErr w:type="gramStart"/>
      <w:r w:rsidR="00246476" w:rsidRPr="007773E5">
        <w:rPr>
          <w:color w:val="000000" w:themeColor="text1"/>
        </w:rPr>
        <w:t>c)30</w:t>
      </w:r>
      <w:proofErr w:type="gramEnd"/>
      <w:r w:rsidR="00246476" w:rsidRPr="007773E5">
        <w:rPr>
          <w:color w:val="000000" w:themeColor="text1"/>
        </w:rPr>
        <w:t>-39</w:t>
      </w:r>
      <w:r w:rsidR="0040235B" w:rsidRPr="007773E5">
        <w:rPr>
          <w:color w:val="000000" w:themeColor="text1"/>
        </w:rPr>
        <w:tab/>
      </w:r>
      <w:r w:rsidR="0040235B" w:rsidRPr="007773E5">
        <w:rPr>
          <w:color w:val="000000" w:themeColor="text1"/>
        </w:rPr>
        <w:tab/>
        <w:t>(  )</w:t>
      </w:r>
    </w:p>
    <w:p w:rsidR="00246476" w:rsidRPr="007773E5" w:rsidRDefault="004A15F1" w:rsidP="00935A0B">
      <w:pPr>
        <w:tabs>
          <w:tab w:val="left" w:pos="630"/>
        </w:tabs>
        <w:spacing w:line="360" w:lineRule="auto"/>
        <w:jc w:val="both"/>
        <w:rPr>
          <w:color w:val="000000" w:themeColor="text1"/>
        </w:rPr>
      </w:pPr>
      <w:r w:rsidRPr="007773E5">
        <w:rPr>
          <w:color w:val="000000" w:themeColor="text1"/>
        </w:rPr>
        <w:tab/>
      </w:r>
      <w:proofErr w:type="gramStart"/>
      <w:r w:rsidR="00246476" w:rsidRPr="007773E5">
        <w:rPr>
          <w:color w:val="000000" w:themeColor="text1"/>
        </w:rPr>
        <w:t>d)</w:t>
      </w:r>
      <w:proofErr w:type="gramEnd"/>
      <w:r w:rsidR="00246476" w:rsidRPr="007773E5">
        <w:rPr>
          <w:color w:val="000000" w:themeColor="text1"/>
        </w:rPr>
        <w:t>20-29</w:t>
      </w:r>
      <w:r w:rsidR="0040235B" w:rsidRPr="007773E5">
        <w:rPr>
          <w:color w:val="000000" w:themeColor="text1"/>
        </w:rPr>
        <w:tab/>
      </w:r>
      <w:r w:rsidR="0040235B" w:rsidRPr="007773E5">
        <w:rPr>
          <w:color w:val="000000" w:themeColor="text1"/>
        </w:rPr>
        <w:tab/>
        <w:t>(  )</w:t>
      </w:r>
    </w:p>
    <w:p w:rsidR="00246476" w:rsidRPr="007773E5" w:rsidRDefault="00246476" w:rsidP="00935A0B">
      <w:pPr>
        <w:tabs>
          <w:tab w:val="left" w:pos="2880"/>
        </w:tabs>
        <w:spacing w:line="360" w:lineRule="auto"/>
        <w:jc w:val="both"/>
        <w:rPr>
          <w:color w:val="000000" w:themeColor="text1"/>
        </w:rPr>
      </w:pPr>
      <w:r w:rsidRPr="007773E5">
        <w:rPr>
          <w:color w:val="000000" w:themeColor="text1"/>
        </w:rPr>
        <w:t>2(B</w:t>
      </w:r>
      <w:r w:rsidR="002D6E7E" w:rsidRPr="007773E5">
        <w:rPr>
          <w:color w:val="000000" w:themeColor="text1"/>
        </w:rPr>
        <w:t xml:space="preserve">) </w:t>
      </w:r>
      <w:proofErr w:type="gramStart"/>
      <w:r w:rsidR="002D6E7E" w:rsidRPr="007773E5">
        <w:rPr>
          <w:color w:val="000000" w:themeColor="text1"/>
        </w:rPr>
        <w:t>What</w:t>
      </w:r>
      <w:proofErr w:type="gramEnd"/>
      <w:r w:rsidRPr="007773E5">
        <w:rPr>
          <w:color w:val="000000" w:themeColor="text1"/>
        </w:rPr>
        <w:t xml:space="preserve"> is your teaching experience in years</w:t>
      </w:r>
    </w:p>
    <w:p w:rsidR="00246476" w:rsidRPr="007773E5" w:rsidRDefault="00246476" w:rsidP="009B516D">
      <w:pPr>
        <w:pStyle w:val="ListParagraph"/>
        <w:numPr>
          <w:ilvl w:val="0"/>
          <w:numId w:val="6"/>
        </w:numPr>
        <w:tabs>
          <w:tab w:val="left" w:pos="2880"/>
        </w:tabs>
        <w:spacing w:line="360" w:lineRule="auto"/>
        <w:ind w:hanging="180"/>
        <w:jc w:val="both"/>
        <w:rPr>
          <w:color w:val="000000" w:themeColor="text1"/>
        </w:rPr>
      </w:pPr>
      <w:r w:rsidRPr="007773E5">
        <w:rPr>
          <w:color w:val="000000" w:themeColor="text1"/>
        </w:rPr>
        <w:t>0-5</w:t>
      </w:r>
      <w:r w:rsidR="00045A0C" w:rsidRPr="007773E5">
        <w:rPr>
          <w:color w:val="000000" w:themeColor="text1"/>
        </w:rPr>
        <w:tab/>
        <w:t>(  )</w:t>
      </w:r>
    </w:p>
    <w:p w:rsidR="00246476" w:rsidRPr="007773E5" w:rsidRDefault="00246476" w:rsidP="009B516D">
      <w:pPr>
        <w:pStyle w:val="ListParagraph"/>
        <w:numPr>
          <w:ilvl w:val="0"/>
          <w:numId w:val="6"/>
        </w:numPr>
        <w:tabs>
          <w:tab w:val="left" w:pos="2880"/>
        </w:tabs>
        <w:spacing w:line="360" w:lineRule="auto"/>
        <w:ind w:hanging="180"/>
        <w:jc w:val="both"/>
        <w:rPr>
          <w:color w:val="000000" w:themeColor="text1"/>
        </w:rPr>
      </w:pPr>
      <w:r w:rsidRPr="007773E5">
        <w:rPr>
          <w:color w:val="000000" w:themeColor="text1"/>
        </w:rPr>
        <w:t>6-10</w:t>
      </w:r>
      <w:r w:rsidR="00045A0C" w:rsidRPr="007773E5">
        <w:rPr>
          <w:color w:val="000000" w:themeColor="text1"/>
        </w:rPr>
        <w:tab/>
        <w:t>(  )</w:t>
      </w:r>
    </w:p>
    <w:p w:rsidR="00246476" w:rsidRPr="007773E5" w:rsidRDefault="00246476" w:rsidP="009B516D">
      <w:pPr>
        <w:pStyle w:val="ListParagraph"/>
        <w:numPr>
          <w:ilvl w:val="0"/>
          <w:numId w:val="6"/>
        </w:numPr>
        <w:tabs>
          <w:tab w:val="left" w:pos="2880"/>
        </w:tabs>
        <w:spacing w:line="360" w:lineRule="auto"/>
        <w:ind w:hanging="180"/>
        <w:jc w:val="both"/>
        <w:rPr>
          <w:color w:val="000000" w:themeColor="text1"/>
        </w:rPr>
      </w:pPr>
      <w:r w:rsidRPr="007773E5">
        <w:rPr>
          <w:color w:val="000000" w:themeColor="text1"/>
        </w:rPr>
        <w:t>11-15</w:t>
      </w:r>
      <w:r w:rsidR="00045A0C" w:rsidRPr="007773E5">
        <w:rPr>
          <w:color w:val="000000" w:themeColor="text1"/>
        </w:rPr>
        <w:tab/>
        <w:t>(  )</w:t>
      </w:r>
    </w:p>
    <w:p w:rsidR="00246476" w:rsidRPr="007773E5" w:rsidRDefault="00246476" w:rsidP="009B516D">
      <w:pPr>
        <w:pStyle w:val="ListParagraph"/>
        <w:numPr>
          <w:ilvl w:val="0"/>
          <w:numId w:val="6"/>
        </w:numPr>
        <w:tabs>
          <w:tab w:val="left" w:pos="2880"/>
        </w:tabs>
        <w:spacing w:line="360" w:lineRule="auto"/>
        <w:ind w:hanging="180"/>
        <w:jc w:val="both"/>
        <w:rPr>
          <w:color w:val="000000" w:themeColor="text1"/>
        </w:rPr>
      </w:pPr>
      <w:r w:rsidRPr="007773E5">
        <w:rPr>
          <w:color w:val="000000" w:themeColor="text1"/>
        </w:rPr>
        <w:t>16 and above</w:t>
      </w:r>
      <w:r w:rsidR="00045A0C" w:rsidRPr="007773E5">
        <w:rPr>
          <w:color w:val="000000" w:themeColor="text1"/>
        </w:rPr>
        <w:tab/>
        <w:t>(  )</w:t>
      </w:r>
    </w:p>
    <w:p w:rsidR="00246476" w:rsidRPr="007773E5" w:rsidRDefault="000805E0" w:rsidP="00935A0B">
      <w:pPr>
        <w:tabs>
          <w:tab w:val="left" w:pos="2880"/>
        </w:tabs>
        <w:spacing w:line="360" w:lineRule="auto"/>
        <w:jc w:val="both"/>
        <w:rPr>
          <w:color w:val="000000" w:themeColor="text1"/>
        </w:rPr>
      </w:pPr>
      <w:r w:rsidRPr="007773E5">
        <w:rPr>
          <w:color w:val="000000" w:themeColor="text1"/>
        </w:rPr>
        <w:t>2(C) which is</w:t>
      </w:r>
      <w:r w:rsidR="004E4901" w:rsidRPr="007773E5">
        <w:rPr>
          <w:color w:val="000000" w:themeColor="text1"/>
        </w:rPr>
        <w:t xml:space="preserve"> your teaching</w:t>
      </w:r>
      <w:r w:rsidR="00246476" w:rsidRPr="007773E5">
        <w:rPr>
          <w:color w:val="000000" w:themeColor="text1"/>
        </w:rPr>
        <w:t xml:space="preserve"> subject?</w:t>
      </w:r>
    </w:p>
    <w:p w:rsidR="00246476" w:rsidRPr="007773E5" w:rsidRDefault="00246476" w:rsidP="009B516D">
      <w:pPr>
        <w:pStyle w:val="ListParagraph"/>
        <w:numPr>
          <w:ilvl w:val="0"/>
          <w:numId w:val="7"/>
        </w:numPr>
        <w:tabs>
          <w:tab w:val="left" w:pos="2880"/>
        </w:tabs>
        <w:spacing w:line="360" w:lineRule="auto"/>
        <w:ind w:left="810"/>
        <w:jc w:val="both"/>
        <w:rPr>
          <w:color w:val="000000" w:themeColor="text1"/>
        </w:rPr>
      </w:pPr>
      <w:r w:rsidRPr="007773E5">
        <w:rPr>
          <w:color w:val="000000" w:themeColor="text1"/>
        </w:rPr>
        <w:t>English</w:t>
      </w:r>
      <w:r w:rsidR="00951A56" w:rsidRPr="007773E5">
        <w:rPr>
          <w:color w:val="000000" w:themeColor="text1"/>
        </w:rPr>
        <w:tab/>
        <w:t>(  )</w:t>
      </w:r>
    </w:p>
    <w:p w:rsidR="00246476" w:rsidRPr="007773E5" w:rsidRDefault="00246476" w:rsidP="009B516D">
      <w:pPr>
        <w:pStyle w:val="ListParagraph"/>
        <w:numPr>
          <w:ilvl w:val="0"/>
          <w:numId w:val="7"/>
        </w:numPr>
        <w:tabs>
          <w:tab w:val="left" w:pos="2880"/>
        </w:tabs>
        <w:spacing w:line="360" w:lineRule="auto"/>
        <w:ind w:left="810"/>
        <w:jc w:val="both"/>
        <w:rPr>
          <w:color w:val="000000" w:themeColor="text1"/>
        </w:rPr>
      </w:pPr>
      <w:r w:rsidRPr="007773E5">
        <w:rPr>
          <w:color w:val="000000" w:themeColor="text1"/>
        </w:rPr>
        <w:t>Kiswahili</w:t>
      </w:r>
      <w:r w:rsidR="00951A56" w:rsidRPr="007773E5">
        <w:rPr>
          <w:color w:val="000000" w:themeColor="text1"/>
        </w:rPr>
        <w:tab/>
        <w:t>(  )</w:t>
      </w:r>
    </w:p>
    <w:p w:rsidR="00246476" w:rsidRPr="007773E5" w:rsidRDefault="00246476" w:rsidP="009B516D">
      <w:pPr>
        <w:pStyle w:val="ListParagraph"/>
        <w:numPr>
          <w:ilvl w:val="0"/>
          <w:numId w:val="7"/>
        </w:numPr>
        <w:tabs>
          <w:tab w:val="left" w:pos="2880"/>
        </w:tabs>
        <w:spacing w:line="360" w:lineRule="auto"/>
        <w:ind w:left="810"/>
        <w:jc w:val="both"/>
        <w:rPr>
          <w:color w:val="000000" w:themeColor="text1"/>
        </w:rPr>
      </w:pPr>
      <w:r w:rsidRPr="007773E5">
        <w:rPr>
          <w:color w:val="000000" w:themeColor="text1"/>
        </w:rPr>
        <w:t>Sign Language</w:t>
      </w:r>
      <w:r w:rsidR="00951A56" w:rsidRPr="007773E5">
        <w:rPr>
          <w:color w:val="000000" w:themeColor="text1"/>
        </w:rPr>
        <w:tab/>
        <w:t>(  )</w:t>
      </w:r>
    </w:p>
    <w:p w:rsidR="00246476" w:rsidRPr="007773E5" w:rsidRDefault="00246476" w:rsidP="009B516D">
      <w:pPr>
        <w:pStyle w:val="ListParagraph"/>
        <w:numPr>
          <w:ilvl w:val="0"/>
          <w:numId w:val="7"/>
        </w:numPr>
        <w:tabs>
          <w:tab w:val="left" w:pos="2880"/>
        </w:tabs>
        <w:spacing w:line="360" w:lineRule="auto"/>
        <w:ind w:left="810"/>
        <w:jc w:val="both"/>
        <w:rPr>
          <w:color w:val="000000" w:themeColor="text1"/>
        </w:rPr>
      </w:pPr>
      <w:r w:rsidRPr="007773E5">
        <w:rPr>
          <w:color w:val="000000" w:themeColor="text1"/>
        </w:rPr>
        <w:t>Mathematics</w:t>
      </w:r>
      <w:r w:rsidR="00951A56" w:rsidRPr="007773E5">
        <w:rPr>
          <w:color w:val="000000" w:themeColor="text1"/>
        </w:rPr>
        <w:tab/>
        <w:t>(  )</w:t>
      </w:r>
    </w:p>
    <w:p w:rsidR="00246476" w:rsidRPr="007773E5" w:rsidRDefault="00246476" w:rsidP="009B516D">
      <w:pPr>
        <w:pStyle w:val="ListParagraph"/>
        <w:numPr>
          <w:ilvl w:val="0"/>
          <w:numId w:val="7"/>
        </w:numPr>
        <w:tabs>
          <w:tab w:val="left" w:pos="2880"/>
        </w:tabs>
        <w:spacing w:line="360" w:lineRule="auto"/>
        <w:ind w:left="810"/>
        <w:jc w:val="both"/>
        <w:rPr>
          <w:color w:val="000000" w:themeColor="text1"/>
        </w:rPr>
      </w:pPr>
      <w:r w:rsidRPr="007773E5">
        <w:rPr>
          <w:color w:val="000000" w:themeColor="text1"/>
        </w:rPr>
        <w:t>Science</w:t>
      </w:r>
      <w:r w:rsidR="00951A56" w:rsidRPr="007773E5">
        <w:rPr>
          <w:color w:val="000000" w:themeColor="text1"/>
        </w:rPr>
        <w:tab/>
        <w:t>(  )</w:t>
      </w:r>
    </w:p>
    <w:p w:rsidR="00246476" w:rsidRPr="007773E5" w:rsidRDefault="00246476" w:rsidP="009B516D">
      <w:pPr>
        <w:pStyle w:val="ListParagraph"/>
        <w:numPr>
          <w:ilvl w:val="0"/>
          <w:numId w:val="7"/>
        </w:numPr>
        <w:tabs>
          <w:tab w:val="left" w:pos="2880"/>
        </w:tabs>
        <w:spacing w:line="360" w:lineRule="auto"/>
        <w:ind w:left="810"/>
        <w:jc w:val="both"/>
        <w:rPr>
          <w:color w:val="000000" w:themeColor="text1"/>
        </w:rPr>
      </w:pPr>
      <w:r w:rsidRPr="007773E5">
        <w:rPr>
          <w:color w:val="000000" w:themeColor="text1"/>
        </w:rPr>
        <w:t>Social Studies</w:t>
      </w:r>
      <w:r w:rsidR="00951A56" w:rsidRPr="007773E5">
        <w:rPr>
          <w:color w:val="000000" w:themeColor="text1"/>
        </w:rPr>
        <w:tab/>
        <w:t>(  )</w:t>
      </w:r>
    </w:p>
    <w:p w:rsidR="00246476" w:rsidRPr="007773E5" w:rsidRDefault="00246476" w:rsidP="009B516D">
      <w:pPr>
        <w:pStyle w:val="ListParagraph"/>
        <w:numPr>
          <w:ilvl w:val="0"/>
          <w:numId w:val="7"/>
        </w:numPr>
        <w:tabs>
          <w:tab w:val="left" w:pos="2880"/>
        </w:tabs>
        <w:spacing w:line="360" w:lineRule="auto"/>
        <w:ind w:left="810"/>
        <w:jc w:val="both"/>
        <w:rPr>
          <w:color w:val="000000" w:themeColor="text1"/>
        </w:rPr>
      </w:pPr>
      <w:r w:rsidRPr="007773E5">
        <w:rPr>
          <w:color w:val="000000" w:themeColor="text1"/>
        </w:rPr>
        <w:t>Religious Studies</w:t>
      </w:r>
      <w:r w:rsidR="00951A56" w:rsidRPr="007773E5">
        <w:rPr>
          <w:color w:val="000000" w:themeColor="text1"/>
        </w:rPr>
        <w:tab/>
        <w:t>(  )</w:t>
      </w:r>
    </w:p>
    <w:p w:rsidR="00246476" w:rsidRPr="007773E5" w:rsidRDefault="00246476" w:rsidP="00935A0B">
      <w:pPr>
        <w:tabs>
          <w:tab w:val="left" w:pos="2880"/>
        </w:tabs>
        <w:spacing w:line="360" w:lineRule="auto"/>
        <w:jc w:val="both"/>
        <w:rPr>
          <w:color w:val="000000" w:themeColor="text1"/>
        </w:rPr>
      </w:pPr>
      <w:r w:rsidRPr="007773E5">
        <w:rPr>
          <w:color w:val="000000" w:themeColor="text1"/>
        </w:rPr>
        <w:t>2(D</w:t>
      </w:r>
      <w:r w:rsidR="002D6E7E" w:rsidRPr="007773E5">
        <w:rPr>
          <w:color w:val="000000" w:themeColor="text1"/>
        </w:rPr>
        <w:t>) what</w:t>
      </w:r>
      <w:r w:rsidRPr="007773E5">
        <w:rPr>
          <w:color w:val="000000" w:themeColor="text1"/>
        </w:rPr>
        <w:t xml:space="preserve"> is your highest academic qualification?</w:t>
      </w:r>
    </w:p>
    <w:p w:rsidR="00246476" w:rsidRPr="007773E5" w:rsidRDefault="00246476" w:rsidP="009B516D">
      <w:pPr>
        <w:pStyle w:val="ListParagraph"/>
        <w:numPr>
          <w:ilvl w:val="0"/>
          <w:numId w:val="8"/>
        </w:numPr>
        <w:tabs>
          <w:tab w:val="left" w:pos="2880"/>
        </w:tabs>
        <w:spacing w:line="360" w:lineRule="auto"/>
        <w:ind w:left="810"/>
        <w:jc w:val="both"/>
        <w:rPr>
          <w:color w:val="000000" w:themeColor="text1"/>
        </w:rPr>
      </w:pPr>
      <w:r w:rsidRPr="007773E5">
        <w:rPr>
          <w:color w:val="000000" w:themeColor="text1"/>
        </w:rPr>
        <w:t>Masters  Degree</w:t>
      </w:r>
      <w:r w:rsidR="00E979CC" w:rsidRPr="007773E5">
        <w:rPr>
          <w:color w:val="000000" w:themeColor="text1"/>
        </w:rPr>
        <w:tab/>
        <w:t>(  )</w:t>
      </w:r>
    </w:p>
    <w:p w:rsidR="00246476" w:rsidRPr="007773E5" w:rsidRDefault="00246476" w:rsidP="009B516D">
      <w:pPr>
        <w:pStyle w:val="ListParagraph"/>
        <w:numPr>
          <w:ilvl w:val="0"/>
          <w:numId w:val="8"/>
        </w:numPr>
        <w:tabs>
          <w:tab w:val="left" w:pos="2880"/>
        </w:tabs>
        <w:spacing w:line="360" w:lineRule="auto"/>
        <w:ind w:left="810"/>
        <w:jc w:val="both"/>
        <w:rPr>
          <w:color w:val="000000" w:themeColor="text1"/>
        </w:rPr>
      </w:pPr>
      <w:r w:rsidRPr="007773E5">
        <w:rPr>
          <w:color w:val="000000" w:themeColor="text1"/>
        </w:rPr>
        <w:lastRenderedPageBreak/>
        <w:t>Bachelors  Degree</w:t>
      </w:r>
      <w:r w:rsidR="00E979CC" w:rsidRPr="007773E5">
        <w:rPr>
          <w:color w:val="000000" w:themeColor="text1"/>
        </w:rPr>
        <w:tab/>
        <w:t>(  )</w:t>
      </w:r>
    </w:p>
    <w:p w:rsidR="00246476" w:rsidRPr="007773E5" w:rsidRDefault="00246476" w:rsidP="009B516D">
      <w:pPr>
        <w:pStyle w:val="ListParagraph"/>
        <w:numPr>
          <w:ilvl w:val="0"/>
          <w:numId w:val="8"/>
        </w:numPr>
        <w:tabs>
          <w:tab w:val="left" w:pos="2880"/>
        </w:tabs>
        <w:spacing w:line="360" w:lineRule="auto"/>
        <w:ind w:left="810"/>
        <w:jc w:val="both"/>
        <w:rPr>
          <w:color w:val="000000" w:themeColor="text1"/>
        </w:rPr>
      </w:pPr>
      <w:r w:rsidRPr="007773E5">
        <w:rPr>
          <w:color w:val="000000" w:themeColor="text1"/>
        </w:rPr>
        <w:t>Diploma</w:t>
      </w:r>
      <w:r w:rsidR="00E979CC" w:rsidRPr="007773E5">
        <w:rPr>
          <w:color w:val="000000" w:themeColor="text1"/>
        </w:rPr>
        <w:tab/>
        <w:t>(  )</w:t>
      </w:r>
    </w:p>
    <w:p w:rsidR="0071651D" w:rsidRPr="007773E5" w:rsidRDefault="0071651D" w:rsidP="009B516D">
      <w:pPr>
        <w:pStyle w:val="ListParagraph"/>
        <w:numPr>
          <w:ilvl w:val="0"/>
          <w:numId w:val="8"/>
        </w:numPr>
        <w:tabs>
          <w:tab w:val="left" w:pos="2880"/>
        </w:tabs>
        <w:spacing w:line="360" w:lineRule="auto"/>
        <w:ind w:left="810"/>
        <w:jc w:val="both"/>
        <w:rPr>
          <w:color w:val="000000" w:themeColor="text1"/>
        </w:rPr>
      </w:pPr>
      <w:r w:rsidRPr="007773E5">
        <w:rPr>
          <w:color w:val="000000" w:themeColor="text1"/>
        </w:rPr>
        <w:t>Certificate                 (  )</w:t>
      </w:r>
    </w:p>
    <w:p w:rsidR="00246476" w:rsidRPr="007773E5" w:rsidRDefault="00246476" w:rsidP="009B516D">
      <w:pPr>
        <w:pStyle w:val="ListParagraph"/>
        <w:numPr>
          <w:ilvl w:val="0"/>
          <w:numId w:val="8"/>
        </w:numPr>
        <w:tabs>
          <w:tab w:val="left" w:pos="2880"/>
        </w:tabs>
        <w:spacing w:line="360" w:lineRule="auto"/>
        <w:ind w:left="810"/>
        <w:jc w:val="both"/>
        <w:rPr>
          <w:color w:val="000000" w:themeColor="text1"/>
        </w:rPr>
      </w:pPr>
      <w:r w:rsidRPr="007773E5">
        <w:rPr>
          <w:color w:val="000000" w:themeColor="text1"/>
        </w:rPr>
        <w:t>A-Level</w:t>
      </w:r>
      <w:r w:rsidR="00E979CC" w:rsidRPr="007773E5">
        <w:rPr>
          <w:color w:val="000000" w:themeColor="text1"/>
        </w:rPr>
        <w:tab/>
        <w:t>(  )</w:t>
      </w:r>
    </w:p>
    <w:p w:rsidR="00246476" w:rsidRPr="007773E5" w:rsidRDefault="00246476" w:rsidP="009B516D">
      <w:pPr>
        <w:pStyle w:val="ListParagraph"/>
        <w:numPr>
          <w:ilvl w:val="0"/>
          <w:numId w:val="8"/>
        </w:numPr>
        <w:tabs>
          <w:tab w:val="left" w:pos="2880"/>
        </w:tabs>
        <w:spacing w:line="360" w:lineRule="auto"/>
        <w:ind w:left="810"/>
        <w:jc w:val="both"/>
        <w:rPr>
          <w:color w:val="000000" w:themeColor="text1"/>
        </w:rPr>
      </w:pPr>
      <w:r w:rsidRPr="007773E5">
        <w:rPr>
          <w:color w:val="000000" w:themeColor="text1"/>
        </w:rPr>
        <w:t>O-Level</w:t>
      </w:r>
      <w:r w:rsidR="00E979CC" w:rsidRPr="007773E5">
        <w:rPr>
          <w:color w:val="000000" w:themeColor="text1"/>
        </w:rPr>
        <w:tab/>
        <w:t>(  )</w:t>
      </w:r>
    </w:p>
    <w:p w:rsidR="009B516D" w:rsidRPr="007773E5" w:rsidRDefault="009B516D" w:rsidP="00935A0B">
      <w:pPr>
        <w:tabs>
          <w:tab w:val="left" w:pos="2880"/>
        </w:tabs>
        <w:spacing w:line="360" w:lineRule="auto"/>
        <w:jc w:val="both"/>
        <w:rPr>
          <w:b/>
          <w:color w:val="000000" w:themeColor="text1"/>
        </w:rPr>
      </w:pPr>
    </w:p>
    <w:p w:rsidR="00C94404" w:rsidRPr="007773E5" w:rsidRDefault="00FE32A6" w:rsidP="00935A0B">
      <w:pPr>
        <w:tabs>
          <w:tab w:val="left" w:pos="2880"/>
        </w:tabs>
        <w:spacing w:line="360" w:lineRule="auto"/>
        <w:jc w:val="both"/>
        <w:rPr>
          <w:b/>
          <w:color w:val="000000" w:themeColor="text1"/>
        </w:rPr>
      </w:pPr>
      <w:r w:rsidRPr="007773E5">
        <w:rPr>
          <w:b/>
          <w:color w:val="000000" w:themeColor="text1"/>
        </w:rPr>
        <w:t>Section B</w:t>
      </w:r>
      <w:r w:rsidR="00935A0B" w:rsidRPr="007773E5">
        <w:rPr>
          <w:b/>
          <w:color w:val="000000" w:themeColor="text1"/>
        </w:rPr>
        <w:t>:  Level of Teacher Training in Special Needs Education and its Influence on Implementation of Inclusive Education.</w:t>
      </w:r>
    </w:p>
    <w:p w:rsidR="00EE3A36" w:rsidRPr="007773E5" w:rsidRDefault="00EE3A36" w:rsidP="00935A0B">
      <w:pPr>
        <w:tabs>
          <w:tab w:val="left" w:pos="2880"/>
        </w:tabs>
        <w:spacing w:line="360" w:lineRule="auto"/>
        <w:jc w:val="both"/>
        <w:rPr>
          <w:b/>
          <w:color w:val="000000" w:themeColor="text1"/>
        </w:rPr>
      </w:pPr>
      <w:r w:rsidRPr="007773E5">
        <w:rPr>
          <w:color w:val="000000" w:themeColor="text1"/>
        </w:rPr>
        <w:t>Respond on the following items on teacher training in special needs education</w:t>
      </w:r>
      <w:r w:rsidR="002C40E9" w:rsidRPr="007773E5">
        <w:rPr>
          <w:color w:val="000000" w:themeColor="text1"/>
        </w:rPr>
        <w:t xml:space="preserve"> by placing a tick where applicable,</w:t>
      </w:r>
      <w:r w:rsidRPr="007773E5">
        <w:rPr>
          <w:color w:val="000000" w:themeColor="text1"/>
        </w:rPr>
        <w:t xml:space="preserve"> where: SA: Strongly Agree; A: Agree; U: </w:t>
      </w:r>
      <w:r w:rsidR="00D2508E" w:rsidRPr="007773E5">
        <w:rPr>
          <w:color w:val="000000" w:themeColor="text1"/>
        </w:rPr>
        <w:t>Undecided; D: Disagree; SD: Strongly Disagree</w:t>
      </w:r>
    </w:p>
    <w:tbl>
      <w:tblPr>
        <w:tblStyle w:val="TableGrid"/>
        <w:tblW w:w="0" w:type="auto"/>
        <w:tblLook w:val="04A0"/>
      </w:tblPr>
      <w:tblGrid>
        <w:gridCol w:w="4998"/>
        <w:gridCol w:w="791"/>
        <w:gridCol w:w="782"/>
        <w:gridCol w:w="614"/>
        <w:gridCol w:w="614"/>
        <w:gridCol w:w="724"/>
      </w:tblGrid>
      <w:tr w:rsidR="00BB4E16" w:rsidRPr="007773E5" w:rsidTr="005B0B71">
        <w:tc>
          <w:tcPr>
            <w:tcW w:w="5238" w:type="dxa"/>
          </w:tcPr>
          <w:p w:rsidR="00BB4E16" w:rsidRPr="007773E5" w:rsidRDefault="00BB4E16" w:rsidP="00935A0B">
            <w:pPr>
              <w:tabs>
                <w:tab w:val="left" w:pos="2880"/>
              </w:tabs>
              <w:spacing w:line="360" w:lineRule="auto"/>
              <w:jc w:val="both"/>
              <w:rPr>
                <w:color w:val="000000" w:themeColor="text1"/>
              </w:rPr>
            </w:pPr>
          </w:p>
        </w:tc>
        <w:tc>
          <w:tcPr>
            <w:tcW w:w="810" w:type="dxa"/>
          </w:tcPr>
          <w:p w:rsidR="00BB4E16" w:rsidRPr="007773E5" w:rsidRDefault="00BB4E16" w:rsidP="00935A0B">
            <w:pPr>
              <w:tabs>
                <w:tab w:val="left" w:pos="2880"/>
              </w:tabs>
              <w:spacing w:line="360" w:lineRule="auto"/>
              <w:jc w:val="both"/>
              <w:rPr>
                <w:b/>
                <w:color w:val="000000" w:themeColor="text1"/>
              </w:rPr>
            </w:pPr>
            <w:r w:rsidRPr="007773E5">
              <w:rPr>
                <w:b/>
                <w:color w:val="000000" w:themeColor="text1"/>
              </w:rPr>
              <w:t xml:space="preserve">  SA</w:t>
            </w:r>
          </w:p>
        </w:tc>
        <w:tc>
          <w:tcPr>
            <w:tcW w:w="810" w:type="dxa"/>
          </w:tcPr>
          <w:p w:rsidR="00BB4E16" w:rsidRPr="007773E5" w:rsidRDefault="00BB4E16" w:rsidP="00935A0B">
            <w:pPr>
              <w:tabs>
                <w:tab w:val="left" w:pos="2880"/>
              </w:tabs>
              <w:spacing w:line="360" w:lineRule="auto"/>
              <w:jc w:val="both"/>
              <w:rPr>
                <w:b/>
                <w:color w:val="000000" w:themeColor="text1"/>
              </w:rPr>
            </w:pPr>
            <w:r w:rsidRPr="007773E5">
              <w:rPr>
                <w:b/>
                <w:color w:val="000000" w:themeColor="text1"/>
              </w:rPr>
              <w:t>A</w:t>
            </w:r>
          </w:p>
        </w:tc>
        <w:tc>
          <w:tcPr>
            <w:tcW w:w="630" w:type="dxa"/>
          </w:tcPr>
          <w:p w:rsidR="00BB4E16" w:rsidRPr="007773E5" w:rsidRDefault="00BB4E16" w:rsidP="00935A0B">
            <w:pPr>
              <w:tabs>
                <w:tab w:val="left" w:pos="2880"/>
              </w:tabs>
              <w:spacing w:line="360" w:lineRule="auto"/>
              <w:jc w:val="both"/>
              <w:rPr>
                <w:b/>
                <w:color w:val="000000" w:themeColor="text1"/>
              </w:rPr>
            </w:pPr>
            <w:r w:rsidRPr="007773E5">
              <w:rPr>
                <w:b/>
                <w:color w:val="000000" w:themeColor="text1"/>
              </w:rPr>
              <w:t>U</w:t>
            </w:r>
          </w:p>
        </w:tc>
        <w:tc>
          <w:tcPr>
            <w:tcW w:w="630" w:type="dxa"/>
          </w:tcPr>
          <w:p w:rsidR="00BB4E16" w:rsidRPr="007773E5" w:rsidRDefault="00BB4E16" w:rsidP="00935A0B">
            <w:pPr>
              <w:tabs>
                <w:tab w:val="left" w:pos="2880"/>
              </w:tabs>
              <w:spacing w:line="360" w:lineRule="auto"/>
              <w:jc w:val="both"/>
              <w:rPr>
                <w:b/>
                <w:color w:val="000000" w:themeColor="text1"/>
              </w:rPr>
            </w:pPr>
            <w:r w:rsidRPr="007773E5">
              <w:rPr>
                <w:b/>
                <w:color w:val="000000" w:themeColor="text1"/>
              </w:rPr>
              <w:t>D</w:t>
            </w:r>
          </w:p>
        </w:tc>
        <w:tc>
          <w:tcPr>
            <w:tcW w:w="738" w:type="dxa"/>
          </w:tcPr>
          <w:p w:rsidR="00BB4E16" w:rsidRPr="007773E5" w:rsidRDefault="00BB4E16" w:rsidP="00935A0B">
            <w:pPr>
              <w:tabs>
                <w:tab w:val="left" w:pos="2880"/>
              </w:tabs>
              <w:spacing w:line="360" w:lineRule="auto"/>
              <w:jc w:val="both"/>
              <w:rPr>
                <w:b/>
                <w:color w:val="000000" w:themeColor="text1"/>
              </w:rPr>
            </w:pPr>
            <w:r w:rsidRPr="007773E5">
              <w:rPr>
                <w:b/>
                <w:color w:val="000000" w:themeColor="text1"/>
              </w:rPr>
              <w:t>SD</w:t>
            </w:r>
          </w:p>
        </w:tc>
      </w:tr>
      <w:tr w:rsidR="00BB4E16" w:rsidRPr="007773E5" w:rsidTr="005B0B71">
        <w:tc>
          <w:tcPr>
            <w:tcW w:w="5238" w:type="dxa"/>
          </w:tcPr>
          <w:p w:rsidR="00BB4E16" w:rsidRPr="007773E5" w:rsidRDefault="00BB4E16" w:rsidP="00935A0B">
            <w:pPr>
              <w:tabs>
                <w:tab w:val="left" w:pos="2880"/>
              </w:tabs>
              <w:spacing w:line="360" w:lineRule="auto"/>
              <w:jc w:val="both"/>
              <w:rPr>
                <w:color w:val="000000" w:themeColor="text1"/>
              </w:rPr>
            </w:pPr>
            <w:r w:rsidRPr="007773E5">
              <w:rPr>
                <w:color w:val="000000" w:themeColor="text1"/>
              </w:rPr>
              <w:t>I understand and use</w:t>
            </w:r>
            <w:r w:rsidR="00ED78E0" w:rsidRPr="007773E5">
              <w:rPr>
                <w:color w:val="000000" w:themeColor="text1"/>
              </w:rPr>
              <w:t xml:space="preserve"> individualized instructional method</w:t>
            </w:r>
          </w:p>
        </w:tc>
        <w:tc>
          <w:tcPr>
            <w:tcW w:w="810" w:type="dxa"/>
          </w:tcPr>
          <w:p w:rsidR="00BB4E16" w:rsidRPr="007773E5" w:rsidRDefault="00BB4E16" w:rsidP="00935A0B">
            <w:pPr>
              <w:tabs>
                <w:tab w:val="left" w:pos="2880"/>
              </w:tabs>
              <w:spacing w:line="360" w:lineRule="auto"/>
              <w:jc w:val="both"/>
              <w:rPr>
                <w:color w:val="000000" w:themeColor="text1"/>
              </w:rPr>
            </w:pPr>
          </w:p>
        </w:tc>
        <w:tc>
          <w:tcPr>
            <w:tcW w:w="810" w:type="dxa"/>
          </w:tcPr>
          <w:p w:rsidR="00BB4E16" w:rsidRPr="007773E5" w:rsidRDefault="00BB4E16" w:rsidP="00935A0B">
            <w:pPr>
              <w:tabs>
                <w:tab w:val="left" w:pos="2880"/>
              </w:tabs>
              <w:spacing w:line="360" w:lineRule="auto"/>
              <w:jc w:val="both"/>
              <w:rPr>
                <w:color w:val="000000" w:themeColor="text1"/>
              </w:rPr>
            </w:pPr>
          </w:p>
        </w:tc>
        <w:tc>
          <w:tcPr>
            <w:tcW w:w="630" w:type="dxa"/>
          </w:tcPr>
          <w:p w:rsidR="00BB4E16" w:rsidRPr="007773E5" w:rsidRDefault="00BB4E16" w:rsidP="00935A0B">
            <w:pPr>
              <w:tabs>
                <w:tab w:val="left" w:pos="2880"/>
              </w:tabs>
              <w:spacing w:line="360" w:lineRule="auto"/>
              <w:jc w:val="both"/>
              <w:rPr>
                <w:color w:val="000000" w:themeColor="text1"/>
              </w:rPr>
            </w:pPr>
          </w:p>
        </w:tc>
        <w:tc>
          <w:tcPr>
            <w:tcW w:w="630" w:type="dxa"/>
          </w:tcPr>
          <w:p w:rsidR="00BB4E16" w:rsidRPr="007773E5" w:rsidRDefault="00BB4E16" w:rsidP="00935A0B">
            <w:pPr>
              <w:tabs>
                <w:tab w:val="left" w:pos="2880"/>
              </w:tabs>
              <w:spacing w:line="360" w:lineRule="auto"/>
              <w:jc w:val="both"/>
              <w:rPr>
                <w:color w:val="000000" w:themeColor="text1"/>
              </w:rPr>
            </w:pPr>
          </w:p>
        </w:tc>
        <w:tc>
          <w:tcPr>
            <w:tcW w:w="738" w:type="dxa"/>
          </w:tcPr>
          <w:p w:rsidR="00BB4E16" w:rsidRPr="007773E5" w:rsidRDefault="00BB4E16" w:rsidP="00935A0B">
            <w:pPr>
              <w:tabs>
                <w:tab w:val="left" w:pos="2880"/>
              </w:tabs>
              <w:spacing w:line="360" w:lineRule="auto"/>
              <w:jc w:val="both"/>
              <w:rPr>
                <w:color w:val="000000" w:themeColor="text1"/>
              </w:rPr>
            </w:pPr>
          </w:p>
        </w:tc>
      </w:tr>
      <w:tr w:rsidR="00BB4E16" w:rsidRPr="007773E5" w:rsidTr="005B0B71">
        <w:tc>
          <w:tcPr>
            <w:tcW w:w="5238" w:type="dxa"/>
          </w:tcPr>
          <w:p w:rsidR="00BB4E16" w:rsidRPr="007773E5" w:rsidRDefault="00ED78E0" w:rsidP="00935A0B">
            <w:pPr>
              <w:tabs>
                <w:tab w:val="left" w:pos="2880"/>
              </w:tabs>
              <w:spacing w:line="360" w:lineRule="auto"/>
              <w:jc w:val="both"/>
              <w:rPr>
                <w:color w:val="000000" w:themeColor="text1"/>
              </w:rPr>
            </w:pPr>
            <w:r w:rsidRPr="007773E5">
              <w:rPr>
                <w:color w:val="000000" w:themeColor="text1"/>
              </w:rPr>
              <w:t xml:space="preserve">I can effectively identify learners with </w:t>
            </w:r>
            <w:r w:rsidR="00420315" w:rsidRPr="007773E5">
              <w:rPr>
                <w:color w:val="000000" w:themeColor="text1"/>
              </w:rPr>
              <w:t>behavioral</w:t>
            </w:r>
            <w:r w:rsidRPr="007773E5">
              <w:rPr>
                <w:color w:val="000000" w:themeColor="text1"/>
              </w:rPr>
              <w:t xml:space="preserve"> disorders and assist t</w:t>
            </w:r>
          </w:p>
        </w:tc>
        <w:tc>
          <w:tcPr>
            <w:tcW w:w="810" w:type="dxa"/>
          </w:tcPr>
          <w:p w:rsidR="00BB4E16" w:rsidRPr="007773E5" w:rsidRDefault="00BB4E16" w:rsidP="00935A0B">
            <w:pPr>
              <w:tabs>
                <w:tab w:val="left" w:pos="2880"/>
              </w:tabs>
              <w:spacing w:line="360" w:lineRule="auto"/>
              <w:jc w:val="both"/>
              <w:rPr>
                <w:color w:val="000000" w:themeColor="text1"/>
              </w:rPr>
            </w:pPr>
          </w:p>
        </w:tc>
        <w:tc>
          <w:tcPr>
            <w:tcW w:w="810" w:type="dxa"/>
          </w:tcPr>
          <w:p w:rsidR="00BB4E16" w:rsidRPr="007773E5" w:rsidRDefault="00BB4E16" w:rsidP="00935A0B">
            <w:pPr>
              <w:tabs>
                <w:tab w:val="left" w:pos="2880"/>
              </w:tabs>
              <w:spacing w:line="360" w:lineRule="auto"/>
              <w:jc w:val="both"/>
              <w:rPr>
                <w:color w:val="000000" w:themeColor="text1"/>
              </w:rPr>
            </w:pPr>
          </w:p>
        </w:tc>
        <w:tc>
          <w:tcPr>
            <w:tcW w:w="630" w:type="dxa"/>
          </w:tcPr>
          <w:p w:rsidR="00BB4E16" w:rsidRPr="007773E5" w:rsidRDefault="00BB4E16" w:rsidP="00935A0B">
            <w:pPr>
              <w:tabs>
                <w:tab w:val="left" w:pos="2880"/>
              </w:tabs>
              <w:spacing w:line="360" w:lineRule="auto"/>
              <w:jc w:val="both"/>
              <w:rPr>
                <w:color w:val="000000" w:themeColor="text1"/>
              </w:rPr>
            </w:pPr>
          </w:p>
        </w:tc>
        <w:tc>
          <w:tcPr>
            <w:tcW w:w="630" w:type="dxa"/>
          </w:tcPr>
          <w:p w:rsidR="00BB4E16" w:rsidRPr="007773E5" w:rsidRDefault="00BB4E16" w:rsidP="00935A0B">
            <w:pPr>
              <w:tabs>
                <w:tab w:val="left" w:pos="2880"/>
              </w:tabs>
              <w:spacing w:line="360" w:lineRule="auto"/>
              <w:jc w:val="both"/>
              <w:rPr>
                <w:color w:val="000000" w:themeColor="text1"/>
              </w:rPr>
            </w:pPr>
          </w:p>
        </w:tc>
        <w:tc>
          <w:tcPr>
            <w:tcW w:w="738" w:type="dxa"/>
          </w:tcPr>
          <w:p w:rsidR="00BB4E16" w:rsidRPr="007773E5" w:rsidRDefault="00BB4E16" w:rsidP="00935A0B">
            <w:pPr>
              <w:tabs>
                <w:tab w:val="left" w:pos="2880"/>
              </w:tabs>
              <w:spacing w:line="360" w:lineRule="auto"/>
              <w:jc w:val="both"/>
              <w:rPr>
                <w:color w:val="000000" w:themeColor="text1"/>
              </w:rPr>
            </w:pPr>
          </w:p>
        </w:tc>
      </w:tr>
      <w:tr w:rsidR="00BB4E16" w:rsidRPr="007773E5" w:rsidTr="005B0B71">
        <w:tc>
          <w:tcPr>
            <w:tcW w:w="5238" w:type="dxa"/>
          </w:tcPr>
          <w:p w:rsidR="00BB4E16" w:rsidRPr="007773E5" w:rsidRDefault="00ED78E0" w:rsidP="00935A0B">
            <w:pPr>
              <w:tabs>
                <w:tab w:val="left" w:pos="2880"/>
              </w:tabs>
              <w:spacing w:line="360" w:lineRule="auto"/>
              <w:jc w:val="both"/>
              <w:rPr>
                <w:color w:val="000000" w:themeColor="text1"/>
              </w:rPr>
            </w:pPr>
            <w:r w:rsidRPr="007773E5">
              <w:rPr>
                <w:color w:val="000000" w:themeColor="text1"/>
              </w:rPr>
              <w:t>I  understand and use sign language</w:t>
            </w:r>
            <w:r w:rsidR="005B7715" w:rsidRPr="007773E5">
              <w:rPr>
                <w:color w:val="000000" w:themeColor="text1"/>
              </w:rPr>
              <w:t xml:space="preserve"> in teaching</w:t>
            </w:r>
          </w:p>
        </w:tc>
        <w:tc>
          <w:tcPr>
            <w:tcW w:w="810" w:type="dxa"/>
          </w:tcPr>
          <w:p w:rsidR="00BB4E16" w:rsidRPr="007773E5" w:rsidRDefault="00BB4E16" w:rsidP="00935A0B">
            <w:pPr>
              <w:tabs>
                <w:tab w:val="left" w:pos="2880"/>
              </w:tabs>
              <w:spacing w:line="360" w:lineRule="auto"/>
              <w:jc w:val="both"/>
              <w:rPr>
                <w:color w:val="000000" w:themeColor="text1"/>
              </w:rPr>
            </w:pPr>
          </w:p>
        </w:tc>
        <w:tc>
          <w:tcPr>
            <w:tcW w:w="810" w:type="dxa"/>
          </w:tcPr>
          <w:p w:rsidR="00BB4E16" w:rsidRPr="007773E5" w:rsidRDefault="00BB4E16" w:rsidP="00935A0B">
            <w:pPr>
              <w:tabs>
                <w:tab w:val="left" w:pos="2880"/>
              </w:tabs>
              <w:spacing w:line="360" w:lineRule="auto"/>
              <w:jc w:val="both"/>
              <w:rPr>
                <w:color w:val="000000" w:themeColor="text1"/>
              </w:rPr>
            </w:pPr>
          </w:p>
        </w:tc>
        <w:tc>
          <w:tcPr>
            <w:tcW w:w="630" w:type="dxa"/>
          </w:tcPr>
          <w:p w:rsidR="00BB4E16" w:rsidRPr="007773E5" w:rsidRDefault="00BB4E16" w:rsidP="00935A0B">
            <w:pPr>
              <w:tabs>
                <w:tab w:val="left" w:pos="2880"/>
              </w:tabs>
              <w:spacing w:line="360" w:lineRule="auto"/>
              <w:jc w:val="both"/>
              <w:rPr>
                <w:color w:val="000000" w:themeColor="text1"/>
              </w:rPr>
            </w:pPr>
          </w:p>
        </w:tc>
        <w:tc>
          <w:tcPr>
            <w:tcW w:w="630" w:type="dxa"/>
          </w:tcPr>
          <w:p w:rsidR="00BB4E16" w:rsidRPr="007773E5" w:rsidRDefault="00BB4E16" w:rsidP="00935A0B">
            <w:pPr>
              <w:tabs>
                <w:tab w:val="left" w:pos="2880"/>
              </w:tabs>
              <w:spacing w:line="360" w:lineRule="auto"/>
              <w:jc w:val="both"/>
              <w:rPr>
                <w:color w:val="000000" w:themeColor="text1"/>
              </w:rPr>
            </w:pPr>
          </w:p>
        </w:tc>
        <w:tc>
          <w:tcPr>
            <w:tcW w:w="738" w:type="dxa"/>
          </w:tcPr>
          <w:p w:rsidR="00BB4E16" w:rsidRPr="007773E5" w:rsidRDefault="00BB4E16" w:rsidP="00935A0B">
            <w:pPr>
              <w:tabs>
                <w:tab w:val="left" w:pos="2880"/>
              </w:tabs>
              <w:spacing w:line="360" w:lineRule="auto"/>
              <w:jc w:val="both"/>
              <w:rPr>
                <w:color w:val="000000" w:themeColor="text1"/>
              </w:rPr>
            </w:pPr>
          </w:p>
        </w:tc>
      </w:tr>
      <w:tr w:rsidR="00BB4E16" w:rsidRPr="007773E5" w:rsidTr="005B0B71">
        <w:tc>
          <w:tcPr>
            <w:tcW w:w="5238" w:type="dxa"/>
          </w:tcPr>
          <w:p w:rsidR="00BB4E16" w:rsidRPr="007773E5" w:rsidRDefault="00ED78E0" w:rsidP="00935A0B">
            <w:pPr>
              <w:tabs>
                <w:tab w:val="left" w:pos="2880"/>
              </w:tabs>
              <w:spacing w:line="360" w:lineRule="auto"/>
              <w:jc w:val="both"/>
              <w:rPr>
                <w:color w:val="000000" w:themeColor="text1"/>
              </w:rPr>
            </w:pPr>
            <w:r w:rsidRPr="007773E5">
              <w:rPr>
                <w:color w:val="000000" w:themeColor="text1"/>
              </w:rPr>
              <w:t xml:space="preserve">I am able to </w:t>
            </w:r>
            <w:proofErr w:type="spellStart"/>
            <w:r w:rsidRPr="007773E5">
              <w:rPr>
                <w:color w:val="000000" w:themeColor="text1"/>
              </w:rPr>
              <w:t>debraille</w:t>
            </w:r>
            <w:proofErr w:type="spellEnd"/>
            <w:r w:rsidRPr="007773E5">
              <w:rPr>
                <w:color w:val="000000" w:themeColor="text1"/>
              </w:rPr>
              <w:t xml:space="preserve"> the content written in Braille</w:t>
            </w:r>
          </w:p>
        </w:tc>
        <w:tc>
          <w:tcPr>
            <w:tcW w:w="810" w:type="dxa"/>
          </w:tcPr>
          <w:p w:rsidR="00BB4E16" w:rsidRPr="007773E5" w:rsidRDefault="00BB4E16" w:rsidP="00935A0B">
            <w:pPr>
              <w:tabs>
                <w:tab w:val="left" w:pos="2880"/>
              </w:tabs>
              <w:spacing w:line="360" w:lineRule="auto"/>
              <w:jc w:val="both"/>
              <w:rPr>
                <w:color w:val="000000" w:themeColor="text1"/>
              </w:rPr>
            </w:pPr>
          </w:p>
        </w:tc>
        <w:tc>
          <w:tcPr>
            <w:tcW w:w="810" w:type="dxa"/>
          </w:tcPr>
          <w:p w:rsidR="00BB4E16" w:rsidRPr="007773E5" w:rsidRDefault="00BB4E16" w:rsidP="00935A0B">
            <w:pPr>
              <w:tabs>
                <w:tab w:val="left" w:pos="2880"/>
              </w:tabs>
              <w:spacing w:line="360" w:lineRule="auto"/>
              <w:jc w:val="both"/>
              <w:rPr>
                <w:color w:val="000000" w:themeColor="text1"/>
              </w:rPr>
            </w:pPr>
          </w:p>
        </w:tc>
        <w:tc>
          <w:tcPr>
            <w:tcW w:w="630" w:type="dxa"/>
          </w:tcPr>
          <w:p w:rsidR="00BB4E16" w:rsidRPr="007773E5" w:rsidRDefault="00BB4E16" w:rsidP="00935A0B">
            <w:pPr>
              <w:tabs>
                <w:tab w:val="left" w:pos="2880"/>
              </w:tabs>
              <w:spacing w:line="360" w:lineRule="auto"/>
              <w:jc w:val="both"/>
              <w:rPr>
                <w:color w:val="000000" w:themeColor="text1"/>
              </w:rPr>
            </w:pPr>
          </w:p>
        </w:tc>
        <w:tc>
          <w:tcPr>
            <w:tcW w:w="630" w:type="dxa"/>
          </w:tcPr>
          <w:p w:rsidR="00BB4E16" w:rsidRPr="007773E5" w:rsidRDefault="00BB4E16" w:rsidP="00935A0B">
            <w:pPr>
              <w:tabs>
                <w:tab w:val="left" w:pos="2880"/>
              </w:tabs>
              <w:spacing w:line="360" w:lineRule="auto"/>
              <w:jc w:val="both"/>
              <w:rPr>
                <w:color w:val="000000" w:themeColor="text1"/>
              </w:rPr>
            </w:pPr>
          </w:p>
        </w:tc>
        <w:tc>
          <w:tcPr>
            <w:tcW w:w="738" w:type="dxa"/>
          </w:tcPr>
          <w:p w:rsidR="00BB4E16" w:rsidRPr="007773E5" w:rsidRDefault="00BB4E16" w:rsidP="00935A0B">
            <w:pPr>
              <w:tabs>
                <w:tab w:val="left" w:pos="2880"/>
              </w:tabs>
              <w:spacing w:line="360" w:lineRule="auto"/>
              <w:jc w:val="both"/>
              <w:rPr>
                <w:color w:val="000000" w:themeColor="text1"/>
              </w:rPr>
            </w:pPr>
          </w:p>
        </w:tc>
      </w:tr>
      <w:tr w:rsidR="00BB4E16" w:rsidRPr="007773E5" w:rsidTr="005B0B71">
        <w:tc>
          <w:tcPr>
            <w:tcW w:w="5238" w:type="dxa"/>
          </w:tcPr>
          <w:p w:rsidR="00BB4E16" w:rsidRPr="007773E5" w:rsidRDefault="00ED78E0" w:rsidP="00935A0B">
            <w:pPr>
              <w:tabs>
                <w:tab w:val="left" w:pos="2880"/>
              </w:tabs>
              <w:spacing w:line="360" w:lineRule="auto"/>
              <w:jc w:val="both"/>
              <w:rPr>
                <w:color w:val="000000" w:themeColor="text1"/>
              </w:rPr>
            </w:pPr>
            <w:r w:rsidRPr="007773E5">
              <w:rPr>
                <w:color w:val="000000" w:themeColor="text1"/>
              </w:rPr>
              <w:t>I can oriented a learner with visual impairment in the school environment</w:t>
            </w:r>
          </w:p>
        </w:tc>
        <w:tc>
          <w:tcPr>
            <w:tcW w:w="810" w:type="dxa"/>
          </w:tcPr>
          <w:p w:rsidR="00BB4E16" w:rsidRPr="007773E5" w:rsidRDefault="00BB4E16" w:rsidP="00935A0B">
            <w:pPr>
              <w:tabs>
                <w:tab w:val="left" w:pos="2880"/>
              </w:tabs>
              <w:spacing w:line="360" w:lineRule="auto"/>
              <w:jc w:val="both"/>
              <w:rPr>
                <w:color w:val="000000" w:themeColor="text1"/>
              </w:rPr>
            </w:pPr>
          </w:p>
        </w:tc>
        <w:tc>
          <w:tcPr>
            <w:tcW w:w="810" w:type="dxa"/>
          </w:tcPr>
          <w:p w:rsidR="00BB4E16" w:rsidRPr="007773E5" w:rsidRDefault="00BB4E16" w:rsidP="00935A0B">
            <w:pPr>
              <w:tabs>
                <w:tab w:val="left" w:pos="2880"/>
              </w:tabs>
              <w:spacing w:line="360" w:lineRule="auto"/>
              <w:jc w:val="both"/>
              <w:rPr>
                <w:color w:val="000000" w:themeColor="text1"/>
              </w:rPr>
            </w:pPr>
          </w:p>
        </w:tc>
        <w:tc>
          <w:tcPr>
            <w:tcW w:w="630" w:type="dxa"/>
          </w:tcPr>
          <w:p w:rsidR="00BB4E16" w:rsidRPr="007773E5" w:rsidRDefault="00BB4E16" w:rsidP="00935A0B">
            <w:pPr>
              <w:tabs>
                <w:tab w:val="left" w:pos="2880"/>
              </w:tabs>
              <w:spacing w:line="360" w:lineRule="auto"/>
              <w:jc w:val="both"/>
              <w:rPr>
                <w:color w:val="000000" w:themeColor="text1"/>
              </w:rPr>
            </w:pPr>
          </w:p>
        </w:tc>
        <w:tc>
          <w:tcPr>
            <w:tcW w:w="630" w:type="dxa"/>
          </w:tcPr>
          <w:p w:rsidR="00BB4E16" w:rsidRPr="007773E5" w:rsidRDefault="00BB4E16" w:rsidP="00935A0B">
            <w:pPr>
              <w:tabs>
                <w:tab w:val="left" w:pos="2880"/>
              </w:tabs>
              <w:spacing w:line="360" w:lineRule="auto"/>
              <w:jc w:val="both"/>
              <w:rPr>
                <w:color w:val="000000" w:themeColor="text1"/>
              </w:rPr>
            </w:pPr>
          </w:p>
        </w:tc>
        <w:tc>
          <w:tcPr>
            <w:tcW w:w="738" w:type="dxa"/>
          </w:tcPr>
          <w:p w:rsidR="00BB4E16" w:rsidRPr="007773E5" w:rsidRDefault="00BB4E16" w:rsidP="00935A0B">
            <w:pPr>
              <w:tabs>
                <w:tab w:val="left" w:pos="2880"/>
              </w:tabs>
              <w:spacing w:line="360" w:lineRule="auto"/>
              <w:jc w:val="both"/>
              <w:rPr>
                <w:color w:val="000000" w:themeColor="text1"/>
              </w:rPr>
            </w:pPr>
          </w:p>
        </w:tc>
      </w:tr>
      <w:tr w:rsidR="00BB4E16" w:rsidRPr="007773E5" w:rsidTr="005B0B71">
        <w:tc>
          <w:tcPr>
            <w:tcW w:w="5238" w:type="dxa"/>
          </w:tcPr>
          <w:p w:rsidR="00BB4E16" w:rsidRPr="007773E5" w:rsidRDefault="00420315" w:rsidP="00935A0B">
            <w:pPr>
              <w:tabs>
                <w:tab w:val="left" w:pos="2880"/>
              </w:tabs>
              <w:spacing w:line="360" w:lineRule="auto"/>
              <w:jc w:val="both"/>
              <w:rPr>
                <w:color w:val="000000" w:themeColor="text1"/>
              </w:rPr>
            </w:pPr>
            <w:r w:rsidRPr="007773E5">
              <w:rPr>
                <w:color w:val="000000" w:themeColor="text1"/>
              </w:rPr>
              <w:t>I can effectively use an abacus to teach arithmetic’s</w:t>
            </w:r>
          </w:p>
        </w:tc>
        <w:tc>
          <w:tcPr>
            <w:tcW w:w="810" w:type="dxa"/>
          </w:tcPr>
          <w:p w:rsidR="00BB4E16" w:rsidRPr="007773E5" w:rsidRDefault="00BB4E16" w:rsidP="00935A0B">
            <w:pPr>
              <w:tabs>
                <w:tab w:val="left" w:pos="2880"/>
              </w:tabs>
              <w:spacing w:line="360" w:lineRule="auto"/>
              <w:jc w:val="both"/>
              <w:rPr>
                <w:color w:val="000000" w:themeColor="text1"/>
              </w:rPr>
            </w:pPr>
          </w:p>
        </w:tc>
        <w:tc>
          <w:tcPr>
            <w:tcW w:w="810" w:type="dxa"/>
          </w:tcPr>
          <w:p w:rsidR="00BB4E16" w:rsidRPr="007773E5" w:rsidRDefault="00BB4E16" w:rsidP="00935A0B">
            <w:pPr>
              <w:tabs>
                <w:tab w:val="left" w:pos="2880"/>
              </w:tabs>
              <w:spacing w:line="360" w:lineRule="auto"/>
              <w:jc w:val="both"/>
              <w:rPr>
                <w:color w:val="000000" w:themeColor="text1"/>
              </w:rPr>
            </w:pPr>
          </w:p>
        </w:tc>
        <w:tc>
          <w:tcPr>
            <w:tcW w:w="630" w:type="dxa"/>
          </w:tcPr>
          <w:p w:rsidR="00BB4E16" w:rsidRPr="007773E5" w:rsidRDefault="00BB4E16" w:rsidP="00935A0B">
            <w:pPr>
              <w:tabs>
                <w:tab w:val="left" w:pos="2880"/>
              </w:tabs>
              <w:spacing w:line="360" w:lineRule="auto"/>
              <w:jc w:val="both"/>
              <w:rPr>
                <w:color w:val="000000" w:themeColor="text1"/>
              </w:rPr>
            </w:pPr>
          </w:p>
        </w:tc>
        <w:tc>
          <w:tcPr>
            <w:tcW w:w="630" w:type="dxa"/>
          </w:tcPr>
          <w:p w:rsidR="00BB4E16" w:rsidRPr="007773E5" w:rsidRDefault="00BB4E16" w:rsidP="00935A0B">
            <w:pPr>
              <w:tabs>
                <w:tab w:val="left" w:pos="2880"/>
              </w:tabs>
              <w:spacing w:line="360" w:lineRule="auto"/>
              <w:jc w:val="both"/>
              <w:rPr>
                <w:color w:val="000000" w:themeColor="text1"/>
              </w:rPr>
            </w:pPr>
          </w:p>
        </w:tc>
        <w:tc>
          <w:tcPr>
            <w:tcW w:w="738" w:type="dxa"/>
          </w:tcPr>
          <w:p w:rsidR="00BB4E16" w:rsidRPr="007773E5" w:rsidRDefault="00BB4E16" w:rsidP="00935A0B">
            <w:pPr>
              <w:tabs>
                <w:tab w:val="left" w:pos="2880"/>
              </w:tabs>
              <w:spacing w:line="360" w:lineRule="auto"/>
              <w:jc w:val="both"/>
              <w:rPr>
                <w:color w:val="000000" w:themeColor="text1"/>
              </w:rPr>
            </w:pPr>
          </w:p>
        </w:tc>
      </w:tr>
      <w:tr w:rsidR="00BB4E16" w:rsidRPr="007773E5" w:rsidTr="005B0B71">
        <w:tc>
          <w:tcPr>
            <w:tcW w:w="5238" w:type="dxa"/>
          </w:tcPr>
          <w:p w:rsidR="00BB4E16" w:rsidRPr="007773E5" w:rsidRDefault="00420315" w:rsidP="00935A0B">
            <w:pPr>
              <w:tabs>
                <w:tab w:val="left" w:pos="2880"/>
              </w:tabs>
              <w:spacing w:line="360" w:lineRule="auto"/>
              <w:jc w:val="both"/>
              <w:rPr>
                <w:color w:val="000000" w:themeColor="text1"/>
              </w:rPr>
            </w:pPr>
            <w:r w:rsidRPr="007773E5">
              <w:rPr>
                <w:color w:val="000000" w:themeColor="text1"/>
              </w:rPr>
              <w:t>I can make a jig saw puzzle and use it in teaching</w:t>
            </w:r>
          </w:p>
        </w:tc>
        <w:tc>
          <w:tcPr>
            <w:tcW w:w="810" w:type="dxa"/>
          </w:tcPr>
          <w:p w:rsidR="00BB4E16" w:rsidRPr="007773E5" w:rsidRDefault="00BB4E16" w:rsidP="00935A0B">
            <w:pPr>
              <w:tabs>
                <w:tab w:val="left" w:pos="2880"/>
              </w:tabs>
              <w:spacing w:line="360" w:lineRule="auto"/>
              <w:jc w:val="both"/>
              <w:rPr>
                <w:color w:val="000000" w:themeColor="text1"/>
              </w:rPr>
            </w:pPr>
          </w:p>
        </w:tc>
        <w:tc>
          <w:tcPr>
            <w:tcW w:w="810" w:type="dxa"/>
          </w:tcPr>
          <w:p w:rsidR="00BB4E16" w:rsidRPr="007773E5" w:rsidRDefault="00BB4E16" w:rsidP="00935A0B">
            <w:pPr>
              <w:tabs>
                <w:tab w:val="left" w:pos="2880"/>
              </w:tabs>
              <w:spacing w:line="360" w:lineRule="auto"/>
              <w:jc w:val="both"/>
              <w:rPr>
                <w:color w:val="000000" w:themeColor="text1"/>
              </w:rPr>
            </w:pPr>
          </w:p>
        </w:tc>
        <w:tc>
          <w:tcPr>
            <w:tcW w:w="630" w:type="dxa"/>
          </w:tcPr>
          <w:p w:rsidR="00BB4E16" w:rsidRPr="007773E5" w:rsidRDefault="00BB4E16" w:rsidP="00935A0B">
            <w:pPr>
              <w:tabs>
                <w:tab w:val="left" w:pos="2880"/>
              </w:tabs>
              <w:spacing w:line="360" w:lineRule="auto"/>
              <w:jc w:val="both"/>
              <w:rPr>
                <w:color w:val="000000" w:themeColor="text1"/>
              </w:rPr>
            </w:pPr>
          </w:p>
        </w:tc>
        <w:tc>
          <w:tcPr>
            <w:tcW w:w="630" w:type="dxa"/>
          </w:tcPr>
          <w:p w:rsidR="00BB4E16" w:rsidRPr="007773E5" w:rsidRDefault="00BB4E16" w:rsidP="00935A0B">
            <w:pPr>
              <w:tabs>
                <w:tab w:val="left" w:pos="2880"/>
              </w:tabs>
              <w:spacing w:line="360" w:lineRule="auto"/>
              <w:jc w:val="both"/>
              <w:rPr>
                <w:color w:val="000000" w:themeColor="text1"/>
              </w:rPr>
            </w:pPr>
          </w:p>
        </w:tc>
        <w:tc>
          <w:tcPr>
            <w:tcW w:w="738" w:type="dxa"/>
          </w:tcPr>
          <w:p w:rsidR="00BB4E16" w:rsidRPr="007773E5" w:rsidRDefault="00BB4E16" w:rsidP="00935A0B">
            <w:pPr>
              <w:tabs>
                <w:tab w:val="left" w:pos="2880"/>
              </w:tabs>
              <w:spacing w:line="360" w:lineRule="auto"/>
              <w:jc w:val="both"/>
              <w:rPr>
                <w:color w:val="000000" w:themeColor="text1"/>
              </w:rPr>
            </w:pPr>
          </w:p>
        </w:tc>
      </w:tr>
      <w:tr w:rsidR="005B0B71" w:rsidRPr="007773E5" w:rsidTr="005B0B71">
        <w:tc>
          <w:tcPr>
            <w:tcW w:w="5238" w:type="dxa"/>
          </w:tcPr>
          <w:p w:rsidR="005B0B71" w:rsidRPr="007773E5" w:rsidRDefault="005B0B71" w:rsidP="00935A0B">
            <w:pPr>
              <w:tabs>
                <w:tab w:val="left" w:pos="2880"/>
              </w:tabs>
              <w:spacing w:line="360" w:lineRule="auto"/>
              <w:jc w:val="both"/>
              <w:rPr>
                <w:color w:val="000000" w:themeColor="text1"/>
              </w:rPr>
            </w:pPr>
            <w:r w:rsidRPr="007773E5">
              <w:rPr>
                <w:color w:val="000000" w:themeColor="text1"/>
              </w:rPr>
              <w:t>I can effectively give an assignment on sign language and mark correctly.</w:t>
            </w:r>
          </w:p>
        </w:tc>
        <w:tc>
          <w:tcPr>
            <w:tcW w:w="810" w:type="dxa"/>
          </w:tcPr>
          <w:p w:rsidR="005B0B71" w:rsidRPr="007773E5" w:rsidRDefault="005B0B71" w:rsidP="00935A0B">
            <w:pPr>
              <w:tabs>
                <w:tab w:val="left" w:pos="2880"/>
              </w:tabs>
              <w:spacing w:line="360" w:lineRule="auto"/>
              <w:jc w:val="both"/>
              <w:rPr>
                <w:color w:val="000000" w:themeColor="text1"/>
              </w:rPr>
            </w:pPr>
          </w:p>
        </w:tc>
        <w:tc>
          <w:tcPr>
            <w:tcW w:w="810" w:type="dxa"/>
          </w:tcPr>
          <w:p w:rsidR="005B0B71" w:rsidRPr="007773E5" w:rsidRDefault="005B0B71" w:rsidP="00935A0B">
            <w:pPr>
              <w:tabs>
                <w:tab w:val="left" w:pos="2880"/>
              </w:tabs>
              <w:spacing w:line="360" w:lineRule="auto"/>
              <w:jc w:val="both"/>
              <w:rPr>
                <w:color w:val="000000" w:themeColor="text1"/>
              </w:rPr>
            </w:pPr>
          </w:p>
        </w:tc>
        <w:tc>
          <w:tcPr>
            <w:tcW w:w="630" w:type="dxa"/>
          </w:tcPr>
          <w:p w:rsidR="005B0B71" w:rsidRPr="007773E5" w:rsidRDefault="005B0B71" w:rsidP="00935A0B">
            <w:pPr>
              <w:tabs>
                <w:tab w:val="left" w:pos="2880"/>
              </w:tabs>
              <w:spacing w:line="360" w:lineRule="auto"/>
              <w:jc w:val="both"/>
              <w:rPr>
                <w:color w:val="000000" w:themeColor="text1"/>
              </w:rPr>
            </w:pPr>
          </w:p>
        </w:tc>
        <w:tc>
          <w:tcPr>
            <w:tcW w:w="630" w:type="dxa"/>
          </w:tcPr>
          <w:p w:rsidR="005B0B71" w:rsidRPr="007773E5" w:rsidRDefault="005B0B71" w:rsidP="00935A0B">
            <w:pPr>
              <w:tabs>
                <w:tab w:val="left" w:pos="2880"/>
              </w:tabs>
              <w:spacing w:line="360" w:lineRule="auto"/>
              <w:jc w:val="both"/>
              <w:rPr>
                <w:color w:val="000000" w:themeColor="text1"/>
              </w:rPr>
            </w:pPr>
          </w:p>
        </w:tc>
        <w:tc>
          <w:tcPr>
            <w:tcW w:w="738" w:type="dxa"/>
          </w:tcPr>
          <w:p w:rsidR="005B0B71" w:rsidRPr="007773E5" w:rsidRDefault="005B0B71" w:rsidP="00935A0B">
            <w:pPr>
              <w:tabs>
                <w:tab w:val="left" w:pos="2880"/>
              </w:tabs>
              <w:spacing w:line="360" w:lineRule="auto"/>
              <w:jc w:val="both"/>
              <w:rPr>
                <w:color w:val="000000" w:themeColor="text1"/>
              </w:rPr>
            </w:pPr>
          </w:p>
        </w:tc>
      </w:tr>
      <w:tr w:rsidR="00D12E57" w:rsidRPr="007773E5" w:rsidTr="005B0B71">
        <w:tc>
          <w:tcPr>
            <w:tcW w:w="5238" w:type="dxa"/>
          </w:tcPr>
          <w:p w:rsidR="00D12E57" w:rsidRPr="007773E5" w:rsidRDefault="00D12E57" w:rsidP="00935A0B">
            <w:pPr>
              <w:tabs>
                <w:tab w:val="left" w:pos="2880"/>
              </w:tabs>
              <w:spacing w:line="360" w:lineRule="auto"/>
              <w:jc w:val="both"/>
              <w:rPr>
                <w:color w:val="000000" w:themeColor="text1"/>
              </w:rPr>
            </w:pPr>
            <w:r w:rsidRPr="007773E5">
              <w:rPr>
                <w:color w:val="000000" w:themeColor="text1"/>
              </w:rPr>
              <w:t>I understand how learners with mild intellectual challenges  behave</w:t>
            </w:r>
          </w:p>
        </w:tc>
        <w:tc>
          <w:tcPr>
            <w:tcW w:w="810" w:type="dxa"/>
          </w:tcPr>
          <w:p w:rsidR="00D12E57" w:rsidRPr="007773E5" w:rsidRDefault="00D12E57" w:rsidP="00935A0B">
            <w:pPr>
              <w:tabs>
                <w:tab w:val="left" w:pos="2880"/>
              </w:tabs>
              <w:spacing w:line="360" w:lineRule="auto"/>
              <w:jc w:val="both"/>
              <w:rPr>
                <w:color w:val="000000" w:themeColor="text1"/>
              </w:rPr>
            </w:pPr>
          </w:p>
        </w:tc>
        <w:tc>
          <w:tcPr>
            <w:tcW w:w="810" w:type="dxa"/>
          </w:tcPr>
          <w:p w:rsidR="00D12E57" w:rsidRPr="007773E5" w:rsidRDefault="00D12E57" w:rsidP="00935A0B">
            <w:pPr>
              <w:tabs>
                <w:tab w:val="left" w:pos="2880"/>
              </w:tabs>
              <w:spacing w:line="360" w:lineRule="auto"/>
              <w:jc w:val="both"/>
              <w:rPr>
                <w:color w:val="000000" w:themeColor="text1"/>
              </w:rPr>
            </w:pPr>
          </w:p>
        </w:tc>
        <w:tc>
          <w:tcPr>
            <w:tcW w:w="630" w:type="dxa"/>
          </w:tcPr>
          <w:p w:rsidR="00D12E57" w:rsidRPr="007773E5" w:rsidRDefault="00D12E57" w:rsidP="00935A0B">
            <w:pPr>
              <w:tabs>
                <w:tab w:val="left" w:pos="2880"/>
              </w:tabs>
              <w:spacing w:line="360" w:lineRule="auto"/>
              <w:jc w:val="both"/>
              <w:rPr>
                <w:color w:val="000000" w:themeColor="text1"/>
              </w:rPr>
            </w:pPr>
          </w:p>
        </w:tc>
        <w:tc>
          <w:tcPr>
            <w:tcW w:w="630" w:type="dxa"/>
          </w:tcPr>
          <w:p w:rsidR="00D12E57" w:rsidRPr="007773E5" w:rsidRDefault="00D12E57" w:rsidP="00935A0B">
            <w:pPr>
              <w:tabs>
                <w:tab w:val="left" w:pos="2880"/>
              </w:tabs>
              <w:spacing w:line="360" w:lineRule="auto"/>
              <w:jc w:val="both"/>
              <w:rPr>
                <w:color w:val="000000" w:themeColor="text1"/>
              </w:rPr>
            </w:pPr>
          </w:p>
        </w:tc>
        <w:tc>
          <w:tcPr>
            <w:tcW w:w="738" w:type="dxa"/>
          </w:tcPr>
          <w:p w:rsidR="00D12E57" w:rsidRPr="007773E5" w:rsidRDefault="00D12E57" w:rsidP="00935A0B">
            <w:pPr>
              <w:tabs>
                <w:tab w:val="left" w:pos="2880"/>
              </w:tabs>
              <w:spacing w:line="360" w:lineRule="auto"/>
              <w:jc w:val="both"/>
              <w:rPr>
                <w:color w:val="000000" w:themeColor="text1"/>
              </w:rPr>
            </w:pPr>
          </w:p>
        </w:tc>
      </w:tr>
      <w:tr w:rsidR="00D12E57" w:rsidRPr="007773E5" w:rsidTr="005B0B71">
        <w:tc>
          <w:tcPr>
            <w:tcW w:w="5238" w:type="dxa"/>
          </w:tcPr>
          <w:p w:rsidR="00D12E57" w:rsidRPr="007773E5" w:rsidRDefault="00D12E57" w:rsidP="00935A0B">
            <w:pPr>
              <w:tabs>
                <w:tab w:val="left" w:pos="2880"/>
              </w:tabs>
              <w:spacing w:line="360" w:lineRule="auto"/>
              <w:jc w:val="both"/>
              <w:rPr>
                <w:color w:val="000000" w:themeColor="text1"/>
              </w:rPr>
            </w:pPr>
            <w:r w:rsidRPr="007773E5">
              <w:rPr>
                <w:color w:val="000000" w:themeColor="text1"/>
              </w:rPr>
              <w:t xml:space="preserve">I can effectively give extra work to quick learners </w:t>
            </w:r>
          </w:p>
        </w:tc>
        <w:tc>
          <w:tcPr>
            <w:tcW w:w="810" w:type="dxa"/>
          </w:tcPr>
          <w:p w:rsidR="00D12E57" w:rsidRPr="007773E5" w:rsidRDefault="00D12E57" w:rsidP="00935A0B">
            <w:pPr>
              <w:tabs>
                <w:tab w:val="left" w:pos="2880"/>
              </w:tabs>
              <w:spacing w:line="360" w:lineRule="auto"/>
              <w:jc w:val="both"/>
              <w:rPr>
                <w:color w:val="000000" w:themeColor="text1"/>
              </w:rPr>
            </w:pPr>
          </w:p>
        </w:tc>
        <w:tc>
          <w:tcPr>
            <w:tcW w:w="810" w:type="dxa"/>
          </w:tcPr>
          <w:p w:rsidR="00D12E57" w:rsidRPr="007773E5" w:rsidRDefault="00D12E57" w:rsidP="00935A0B">
            <w:pPr>
              <w:tabs>
                <w:tab w:val="left" w:pos="2880"/>
              </w:tabs>
              <w:spacing w:line="360" w:lineRule="auto"/>
              <w:jc w:val="both"/>
              <w:rPr>
                <w:color w:val="000000" w:themeColor="text1"/>
              </w:rPr>
            </w:pPr>
          </w:p>
        </w:tc>
        <w:tc>
          <w:tcPr>
            <w:tcW w:w="630" w:type="dxa"/>
          </w:tcPr>
          <w:p w:rsidR="00D12E57" w:rsidRPr="007773E5" w:rsidRDefault="00D12E57" w:rsidP="00935A0B">
            <w:pPr>
              <w:tabs>
                <w:tab w:val="left" w:pos="2880"/>
              </w:tabs>
              <w:spacing w:line="360" w:lineRule="auto"/>
              <w:jc w:val="both"/>
              <w:rPr>
                <w:color w:val="000000" w:themeColor="text1"/>
              </w:rPr>
            </w:pPr>
          </w:p>
        </w:tc>
        <w:tc>
          <w:tcPr>
            <w:tcW w:w="630" w:type="dxa"/>
          </w:tcPr>
          <w:p w:rsidR="00D12E57" w:rsidRPr="007773E5" w:rsidRDefault="00D12E57" w:rsidP="00935A0B">
            <w:pPr>
              <w:tabs>
                <w:tab w:val="left" w:pos="2880"/>
              </w:tabs>
              <w:spacing w:line="360" w:lineRule="auto"/>
              <w:jc w:val="both"/>
              <w:rPr>
                <w:color w:val="000000" w:themeColor="text1"/>
              </w:rPr>
            </w:pPr>
          </w:p>
        </w:tc>
        <w:tc>
          <w:tcPr>
            <w:tcW w:w="738" w:type="dxa"/>
          </w:tcPr>
          <w:p w:rsidR="00D12E57" w:rsidRPr="007773E5" w:rsidRDefault="00D12E57" w:rsidP="00935A0B">
            <w:pPr>
              <w:tabs>
                <w:tab w:val="left" w:pos="2880"/>
              </w:tabs>
              <w:spacing w:line="360" w:lineRule="auto"/>
              <w:jc w:val="both"/>
              <w:rPr>
                <w:color w:val="000000" w:themeColor="text1"/>
              </w:rPr>
            </w:pPr>
          </w:p>
        </w:tc>
      </w:tr>
      <w:tr w:rsidR="00D12E57" w:rsidRPr="007773E5" w:rsidTr="005B0B71">
        <w:tc>
          <w:tcPr>
            <w:tcW w:w="5238" w:type="dxa"/>
          </w:tcPr>
          <w:p w:rsidR="00D12E57" w:rsidRPr="007773E5" w:rsidRDefault="00D12E57" w:rsidP="00935A0B">
            <w:pPr>
              <w:tabs>
                <w:tab w:val="left" w:pos="2880"/>
              </w:tabs>
              <w:spacing w:line="360" w:lineRule="auto"/>
              <w:jc w:val="both"/>
              <w:rPr>
                <w:color w:val="000000" w:themeColor="text1"/>
              </w:rPr>
            </w:pPr>
            <w:r w:rsidRPr="007773E5">
              <w:rPr>
                <w:color w:val="000000" w:themeColor="text1"/>
              </w:rPr>
              <w:t xml:space="preserve">I can guide an </w:t>
            </w:r>
            <w:r w:rsidR="000E3491" w:rsidRPr="007773E5">
              <w:rPr>
                <w:color w:val="000000" w:themeColor="text1"/>
              </w:rPr>
              <w:t>amputee</w:t>
            </w:r>
            <w:r w:rsidRPr="007773E5">
              <w:rPr>
                <w:color w:val="000000" w:themeColor="text1"/>
              </w:rPr>
              <w:t xml:space="preserve"> child in writing</w:t>
            </w:r>
          </w:p>
        </w:tc>
        <w:tc>
          <w:tcPr>
            <w:tcW w:w="810" w:type="dxa"/>
          </w:tcPr>
          <w:p w:rsidR="00D12E57" w:rsidRPr="007773E5" w:rsidRDefault="00D12E57" w:rsidP="00935A0B">
            <w:pPr>
              <w:tabs>
                <w:tab w:val="left" w:pos="2880"/>
              </w:tabs>
              <w:spacing w:line="360" w:lineRule="auto"/>
              <w:jc w:val="both"/>
              <w:rPr>
                <w:color w:val="000000" w:themeColor="text1"/>
              </w:rPr>
            </w:pPr>
          </w:p>
        </w:tc>
        <w:tc>
          <w:tcPr>
            <w:tcW w:w="810" w:type="dxa"/>
          </w:tcPr>
          <w:p w:rsidR="00D12E57" w:rsidRPr="007773E5" w:rsidRDefault="00D12E57" w:rsidP="00935A0B">
            <w:pPr>
              <w:tabs>
                <w:tab w:val="left" w:pos="2880"/>
              </w:tabs>
              <w:spacing w:line="360" w:lineRule="auto"/>
              <w:jc w:val="both"/>
              <w:rPr>
                <w:color w:val="000000" w:themeColor="text1"/>
              </w:rPr>
            </w:pPr>
          </w:p>
        </w:tc>
        <w:tc>
          <w:tcPr>
            <w:tcW w:w="630" w:type="dxa"/>
          </w:tcPr>
          <w:p w:rsidR="00D12E57" w:rsidRPr="007773E5" w:rsidRDefault="00D12E57" w:rsidP="00935A0B">
            <w:pPr>
              <w:tabs>
                <w:tab w:val="left" w:pos="2880"/>
              </w:tabs>
              <w:spacing w:line="360" w:lineRule="auto"/>
              <w:jc w:val="both"/>
              <w:rPr>
                <w:color w:val="000000" w:themeColor="text1"/>
              </w:rPr>
            </w:pPr>
          </w:p>
        </w:tc>
        <w:tc>
          <w:tcPr>
            <w:tcW w:w="630" w:type="dxa"/>
          </w:tcPr>
          <w:p w:rsidR="00D12E57" w:rsidRPr="007773E5" w:rsidRDefault="00D12E57" w:rsidP="00935A0B">
            <w:pPr>
              <w:tabs>
                <w:tab w:val="left" w:pos="2880"/>
              </w:tabs>
              <w:spacing w:line="360" w:lineRule="auto"/>
              <w:jc w:val="both"/>
              <w:rPr>
                <w:color w:val="000000" w:themeColor="text1"/>
              </w:rPr>
            </w:pPr>
          </w:p>
        </w:tc>
        <w:tc>
          <w:tcPr>
            <w:tcW w:w="738" w:type="dxa"/>
          </w:tcPr>
          <w:p w:rsidR="00D12E57" w:rsidRPr="007773E5" w:rsidRDefault="00D12E57" w:rsidP="00935A0B">
            <w:pPr>
              <w:tabs>
                <w:tab w:val="left" w:pos="2880"/>
              </w:tabs>
              <w:spacing w:line="360" w:lineRule="auto"/>
              <w:jc w:val="both"/>
              <w:rPr>
                <w:color w:val="000000" w:themeColor="text1"/>
              </w:rPr>
            </w:pPr>
          </w:p>
        </w:tc>
      </w:tr>
      <w:tr w:rsidR="00D12E57" w:rsidRPr="007773E5" w:rsidTr="005B0B71">
        <w:tc>
          <w:tcPr>
            <w:tcW w:w="5238" w:type="dxa"/>
          </w:tcPr>
          <w:p w:rsidR="00D12E57" w:rsidRPr="007773E5" w:rsidRDefault="00D12E57" w:rsidP="00D12E57">
            <w:pPr>
              <w:tabs>
                <w:tab w:val="left" w:pos="2880"/>
              </w:tabs>
              <w:spacing w:line="360" w:lineRule="auto"/>
              <w:jc w:val="both"/>
              <w:rPr>
                <w:color w:val="000000" w:themeColor="text1"/>
              </w:rPr>
            </w:pPr>
            <w:r w:rsidRPr="007773E5">
              <w:rPr>
                <w:color w:val="000000" w:themeColor="text1"/>
              </w:rPr>
              <w:t xml:space="preserve">I am able to guide and counsel learners in </w:t>
            </w:r>
            <w:r w:rsidR="000E3491" w:rsidRPr="007773E5">
              <w:rPr>
                <w:color w:val="000000" w:themeColor="text1"/>
              </w:rPr>
              <w:t>difficult circumstances</w:t>
            </w:r>
            <w:r w:rsidRPr="007773E5">
              <w:rPr>
                <w:color w:val="000000" w:themeColor="text1"/>
              </w:rPr>
              <w:t xml:space="preserve"> for example the orphans. </w:t>
            </w:r>
          </w:p>
        </w:tc>
        <w:tc>
          <w:tcPr>
            <w:tcW w:w="810" w:type="dxa"/>
          </w:tcPr>
          <w:p w:rsidR="00D12E57" w:rsidRPr="007773E5" w:rsidRDefault="00D12E57" w:rsidP="00935A0B">
            <w:pPr>
              <w:tabs>
                <w:tab w:val="left" w:pos="2880"/>
              </w:tabs>
              <w:spacing w:line="360" w:lineRule="auto"/>
              <w:jc w:val="both"/>
              <w:rPr>
                <w:color w:val="000000" w:themeColor="text1"/>
              </w:rPr>
            </w:pPr>
          </w:p>
        </w:tc>
        <w:tc>
          <w:tcPr>
            <w:tcW w:w="810" w:type="dxa"/>
          </w:tcPr>
          <w:p w:rsidR="00D12E57" w:rsidRPr="007773E5" w:rsidRDefault="00D12E57" w:rsidP="00935A0B">
            <w:pPr>
              <w:tabs>
                <w:tab w:val="left" w:pos="2880"/>
              </w:tabs>
              <w:spacing w:line="360" w:lineRule="auto"/>
              <w:jc w:val="both"/>
              <w:rPr>
                <w:color w:val="000000" w:themeColor="text1"/>
              </w:rPr>
            </w:pPr>
          </w:p>
        </w:tc>
        <w:tc>
          <w:tcPr>
            <w:tcW w:w="630" w:type="dxa"/>
          </w:tcPr>
          <w:p w:rsidR="00D12E57" w:rsidRPr="007773E5" w:rsidRDefault="00D12E57" w:rsidP="00935A0B">
            <w:pPr>
              <w:tabs>
                <w:tab w:val="left" w:pos="2880"/>
              </w:tabs>
              <w:spacing w:line="360" w:lineRule="auto"/>
              <w:jc w:val="both"/>
              <w:rPr>
                <w:color w:val="000000" w:themeColor="text1"/>
              </w:rPr>
            </w:pPr>
          </w:p>
        </w:tc>
        <w:tc>
          <w:tcPr>
            <w:tcW w:w="630" w:type="dxa"/>
          </w:tcPr>
          <w:p w:rsidR="00D12E57" w:rsidRPr="007773E5" w:rsidRDefault="00D12E57" w:rsidP="00935A0B">
            <w:pPr>
              <w:tabs>
                <w:tab w:val="left" w:pos="2880"/>
              </w:tabs>
              <w:spacing w:line="360" w:lineRule="auto"/>
              <w:jc w:val="both"/>
              <w:rPr>
                <w:color w:val="000000" w:themeColor="text1"/>
              </w:rPr>
            </w:pPr>
          </w:p>
        </w:tc>
        <w:tc>
          <w:tcPr>
            <w:tcW w:w="738" w:type="dxa"/>
          </w:tcPr>
          <w:p w:rsidR="00D12E57" w:rsidRPr="007773E5" w:rsidRDefault="00D12E57" w:rsidP="00935A0B">
            <w:pPr>
              <w:tabs>
                <w:tab w:val="left" w:pos="2880"/>
              </w:tabs>
              <w:spacing w:line="360" w:lineRule="auto"/>
              <w:jc w:val="both"/>
              <w:rPr>
                <w:color w:val="000000" w:themeColor="text1"/>
              </w:rPr>
            </w:pPr>
          </w:p>
        </w:tc>
      </w:tr>
    </w:tbl>
    <w:p w:rsidR="004A5C05" w:rsidRPr="007773E5" w:rsidRDefault="004A5C05" w:rsidP="00935A0B">
      <w:pPr>
        <w:tabs>
          <w:tab w:val="left" w:pos="2880"/>
        </w:tabs>
        <w:spacing w:line="360" w:lineRule="auto"/>
        <w:rPr>
          <w:b/>
          <w:color w:val="000000" w:themeColor="text1"/>
        </w:rPr>
      </w:pPr>
    </w:p>
    <w:p w:rsidR="001752E0" w:rsidRPr="007773E5" w:rsidRDefault="00D223AD" w:rsidP="00935A0B">
      <w:pPr>
        <w:tabs>
          <w:tab w:val="left" w:pos="2880"/>
        </w:tabs>
        <w:spacing w:line="360" w:lineRule="auto"/>
        <w:rPr>
          <w:b/>
          <w:color w:val="000000" w:themeColor="text1"/>
        </w:rPr>
      </w:pPr>
      <w:r w:rsidRPr="007773E5">
        <w:rPr>
          <w:b/>
          <w:color w:val="000000" w:themeColor="text1"/>
        </w:rPr>
        <w:t>Section C:Teacher’s perception towards implementation of inclusive education.</w:t>
      </w:r>
    </w:p>
    <w:p w:rsidR="00357515" w:rsidRPr="007773E5" w:rsidRDefault="00357515" w:rsidP="009B516D">
      <w:pPr>
        <w:tabs>
          <w:tab w:val="left" w:pos="2880"/>
        </w:tabs>
        <w:spacing w:line="360" w:lineRule="auto"/>
        <w:jc w:val="both"/>
        <w:rPr>
          <w:color w:val="000000" w:themeColor="text1"/>
        </w:rPr>
      </w:pPr>
      <w:r w:rsidRPr="007773E5">
        <w:rPr>
          <w:color w:val="000000" w:themeColor="text1"/>
        </w:rPr>
        <w:t>Respond on the following items on teacher perce</w:t>
      </w:r>
      <w:r w:rsidR="000965AD" w:rsidRPr="007773E5">
        <w:rPr>
          <w:color w:val="000000" w:themeColor="text1"/>
        </w:rPr>
        <w:t xml:space="preserve">ption towards implementation of inclusive </w:t>
      </w:r>
      <w:r w:rsidR="00DC6270" w:rsidRPr="007773E5">
        <w:rPr>
          <w:color w:val="000000" w:themeColor="text1"/>
        </w:rPr>
        <w:t>education by placing a tick where applicable, whe</w:t>
      </w:r>
      <w:r w:rsidR="000965AD" w:rsidRPr="007773E5">
        <w:rPr>
          <w:color w:val="000000" w:themeColor="text1"/>
        </w:rPr>
        <w:t>re SA: Strongly Agree; A: Agree; U: Undecided; D: Disagree; SD: Strongly Disagree</w:t>
      </w:r>
    </w:p>
    <w:tbl>
      <w:tblPr>
        <w:tblStyle w:val="TableGrid"/>
        <w:tblW w:w="0" w:type="auto"/>
        <w:tblLook w:val="04A0"/>
      </w:tblPr>
      <w:tblGrid>
        <w:gridCol w:w="6050"/>
        <w:gridCol w:w="579"/>
        <w:gridCol w:w="418"/>
        <w:gridCol w:w="390"/>
        <w:gridCol w:w="507"/>
        <w:gridCol w:w="579"/>
      </w:tblGrid>
      <w:tr w:rsidR="00C85C59" w:rsidRPr="007773E5" w:rsidTr="00C85C59">
        <w:tc>
          <w:tcPr>
            <w:tcW w:w="6365" w:type="dxa"/>
          </w:tcPr>
          <w:p w:rsidR="00C85C59" w:rsidRPr="007773E5" w:rsidRDefault="00C85C59" w:rsidP="00935A0B">
            <w:pPr>
              <w:tabs>
                <w:tab w:val="left" w:pos="2880"/>
              </w:tabs>
              <w:spacing w:line="360" w:lineRule="auto"/>
              <w:jc w:val="both"/>
              <w:rPr>
                <w:color w:val="000000" w:themeColor="text1"/>
              </w:rPr>
            </w:pPr>
          </w:p>
        </w:tc>
        <w:tc>
          <w:tcPr>
            <w:tcW w:w="583" w:type="dxa"/>
          </w:tcPr>
          <w:p w:rsidR="00C85C59" w:rsidRPr="007773E5" w:rsidRDefault="00C85C59" w:rsidP="00935A0B">
            <w:pPr>
              <w:tabs>
                <w:tab w:val="left" w:pos="2880"/>
              </w:tabs>
              <w:spacing w:line="360" w:lineRule="auto"/>
              <w:jc w:val="both"/>
              <w:rPr>
                <w:b/>
                <w:color w:val="000000" w:themeColor="text1"/>
              </w:rPr>
            </w:pPr>
            <w:r w:rsidRPr="007773E5">
              <w:rPr>
                <w:b/>
                <w:color w:val="000000" w:themeColor="text1"/>
              </w:rPr>
              <w:t>SA</w:t>
            </w:r>
          </w:p>
        </w:tc>
        <w:tc>
          <w:tcPr>
            <w:tcW w:w="420" w:type="dxa"/>
          </w:tcPr>
          <w:p w:rsidR="00C85C59" w:rsidRPr="007773E5" w:rsidRDefault="00C85C59" w:rsidP="00935A0B">
            <w:pPr>
              <w:tabs>
                <w:tab w:val="left" w:pos="2880"/>
              </w:tabs>
              <w:spacing w:line="360" w:lineRule="auto"/>
              <w:jc w:val="both"/>
              <w:rPr>
                <w:b/>
                <w:color w:val="000000" w:themeColor="text1"/>
              </w:rPr>
            </w:pPr>
            <w:r w:rsidRPr="007773E5">
              <w:rPr>
                <w:b/>
                <w:color w:val="000000" w:themeColor="text1"/>
              </w:rPr>
              <w:t>A</w:t>
            </w:r>
          </w:p>
        </w:tc>
        <w:tc>
          <w:tcPr>
            <w:tcW w:w="390" w:type="dxa"/>
          </w:tcPr>
          <w:p w:rsidR="00C85C59" w:rsidRPr="007773E5" w:rsidRDefault="00C85C59" w:rsidP="00935A0B">
            <w:pPr>
              <w:tabs>
                <w:tab w:val="left" w:pos="2880"/>
              </w:tabs>
              <w:spacing w:line="360" w:lineRule="auto"/>
              <w:jc w:val="both"/>
              <w:rPr>
                <w:b/>
                <w:color w:val="000000" w:themeColor="text1"/>
              </w:rPr>
            </w:pPr>
            <w:r w:rsidRPr="007773E5">
              <w:rPr>
                <w:b/>
                <w:color w:val="000000" w:themeColor="text1"/>
              </w:rPr>
              <w:t>U</w:t>
            </w:r>
          </w:p>
        </w:tc>
        <w:tc>
          <w:tcPr>
            <w:tcW w:w="515" w:type="dxa"/>
          </w:tcPr>
          <w:p w:rsidR="00C85C59" w:rsidRPr="007773E5" w:rsidRDefault="00C85C59" w:rsidP="00935A0B">
            <w:pPr>
              <w:tabs>
                <w:tab w:val="left" w:pos="2880"/>
              </w:tabs>
              <w:spacing w:line="360" w:lineRule="auto"/>
              <w:jc w:val="center"/>
              <w:rPr>
                <w:b/>
                <w:color w:val="000000" w:themeColor="text1"/>
              </w:rPr>
            </w:pPr>
            <w:r w:rsidRPr="007773E5">
              <w:rPr>
                <w:b/>
                <w:color w:val="000000" w:themeColor="text1"/>
              </w:rPr>
              <w:t>D</w:t>
            </w:r>
          </w:p>
        </w:tc>
        <w:tc>
          <w:tcPr>
            <w:tcW w:w="583" w:type="dxa"/>
          </w:tcPr>
          <w:p w:rsidR="00C85C59" w:rsidRPr="007773E5" w:rsidRDefault="00C85C59" w:rsidP="00935A0B">
            <w:pPr>
              <w:tabs>
                <w:tab w:val="left" w:pos="2880"/>
              </w:tabs>
              <w:spacing w:line="360" w:lineRule="auto"/>
              <w:jc w:val="both"/>
              <w:rPr>
                <w:b/>
                <w:color w:val="000000" w:themeColor="text1"/>
              </w:rPr>
            </w:pPr>
            <w:r w:rsidRPr="007773E5">
              <w:rPr>
                <w:b/>
                <w:color w:val="000000" w:themeColor="text1"/>
              </w:rPr>
              <w:t>SD</w:t>
            </w:r>
          </w:p>
        </w:tc>
      </w:tr>
      <w:tr w:rsidR="00C85C59" w:rsidRPr="007773E5" w:rsidTr="00C85C59">
        <w:tc>
          <w:tcPr>
            <w:tcW w:w="6365" w:type="dxa"/>
          </w:tcPr>
          <w:p w:rsidR="00C85C59" w:rsidRPr="007773E5" w:rsidRDefault="002D153C" w:rsidP="00935A0B">
            <w:pPr>
              <w:tabs>
                <w:tab w:val="left" w:pos="2880"/>
              </w:tabs>
              <w:spacing w:line="360" w:lineRule="auto"/>
              <w:jc w:val="both"/>
              <w:rPr>
                <w:color w:val="000000" w:themeColor="text1"/>
              </w:rPr>
            </w:pPr>
            <w:r w:rsidRPr="007773E5">
              <w:rPr>
                <w:color w:val="000000" w:themeColor="text1"/>
              </w:rPr>
              <w:t>I clearly understand the objectives of inclusive education</w:t>
            </w:r>
          </w:p>
        </w:tc>
        <w:tc>
          <w:tcPr>
            <w:tcW w:w="583" w:type="dxa"/>
          </w:tcPr>
          <w:p w:rsidR="00C85C59" w:rsidRPr="007773E5" w:rsidRDefault="00C85C59" w:rsidP="00935A0B">
            <w:pPr>
              <w:tabs>
                <w:tab w:val="left" w:pos="2880"/>
              </w:tabs>
              <w:spacing w:line="360" w:lineRule="auto"/>
              <w:jc w:val="both"/>
              <w:rPr>
                <w:b/>
                <w:color w:val="000000" w:themeColor="text1"/>
              </w:rPr>
            </w:pPr>
          </w:p>
        </w:tc>
        <w:tc>
          <w:tcPr>
            <w:tcW w:w="420" w:type="dxa"/>
          </w:tcPr>
          <w:p w:rsidR="00C85C59" w:rsidRPr="007773E5" w:rsidRDefault="00C85C59" w:rsidP="00935A0B">
            <w:pPr>
              <w:tabs>
                <w:tab w:val="left" w:pos="2880"/>
              </w:tabs>
              <w:spacing w:line="360" w:lineRule="auto"/>
              <w:jc w:val="both"/>
              <w:rPr>
                <w:b/>
                <w:color w:val="000000" w:themeColor="text1"/>
              </w:rPr>
            </w:pPr>
          </w:p>
        </w:tc>
        <w:tc>
          <w:tcPr>
            <w:tcW w:w="390" w:type="dxa"/>
          </w:tcPr>
          <w:p w:rsidR="00C85C59" w:rsidRPr="007773E5" w:rsidRDefault="00C85C59" w:rsidP="00935A0B">
            <w:pPr>
              <w:tabs>
                <w:tab w:val="left" w:pos="2880"/>
              </w:tabs>
              <w:spacing w:line="360" w:lineRule="auto"/>
              <w:jc w:val="both"/>
              <w:rPr>
                <w:b/>
                <w:color w:val="000000" w:themeColor="text1"/>
              </w:rPr>
            </w:pPr>
          </w:p>
        </w:tc>
        <w:tc>
          <w:tcPr>
            <w:tcW w:w="515" w:type="dxa"/>
          </w:tcPr>
          <w:p w:rsidR="00C85C59" w:rsidRPr="007773E5" w:rsidRDefault="00C85C59" w:rsidP="00935A0B">
            <w:pPr>
              <w:tabs>
                <w:tab w:val="left" w:pos="2880"/>
              </w:tabs>
              <w:spacing w:line="360" w:lineRule="auto"/>
              <w:jc w:val="center"/>
              <w:rPr>
                <w:b/>
                <w:color w:val="000000" w:themeColor="text1"/>
              </w:rPr>
            </w:pPr>
          </w:p>
        </w:tc>
        <w:tc>
          <w:tcPr>
            <w:tcW w:w="583" w:type="dxa"/>
          </w:tcPr>
          <w:p w:rsidR="00C85C59" w:rsidRPr="007773E5" w:rsidRDefault="00C85C59" w:rsidP="00935A0B">
            <w:pPr>
              <w:tabs>
                <w:tab w:val="left" w:pos="2880"/>
              </w:tabs>
              <w:spacing w:line="360" w:lineRule="auto"/>
              <w:jc w:val="both"/>
              <w:rPr>
                <w:b/>
                <w:color w:val="000000" w:themeColor="text1"/>
              </w:rPr>
            </w:pPr>
          </w:p>
        </w:tc>
      </w:tr>
      <w:tr w:rsidR="00C85C59" w:rsidRPr="007773E5" w:rsidTr="00C85C59">
        <w:tc>
          <w:tcPr>
            <w:tcW w:w="6365" w:type="dxa"/>
          </w:tcPr>
          <w:p w:rsidR="00C85C59" w:rsidRPr="007773E5" w:rsidRDefault="002D153C" w:rsidP="00935A0B">
            <w:pPr>
              <w:tabs>
                <w:tab w:val="left" w:pos="2880"/>
              </w:tabs>
              <w:spacing w:line="360" w:lineRule="auto"/>
              <w:jc w:val="both"/>
              <w:rPr>
                <w:color w:val="000000" w:themeColor="text1"/>
              </w:rPr>
            </w:pPr>
            <w:r w:rsidRPr="007773E5">
              <w:rPr>
                <w:color w:val="000000" w:themeColor="text1"/>
              </w:rPr>
              <w:t>The content in the syllabus for teaching is not suitable for implementation of inclusive education</w:t>
            </w:r>
          </w:p>
        </w:tc>
        <w:tc>
          <w:tcPr>
            <w:tcW w:w="583" w:type="dxa"/>
          </w:tcPr>
          <w:p w:rsidR="00C85C59" w:rsidRPr="007773E5" w:rsidRDefault="00C85C59" w:rsidP="00935A0B">
            <w:pPr>
              <w:tabs>
                <w:tab w:val="left" w:pos="2880"/>
              </w:tabs>
              <w:spacing w:line="360" w:lineRule="auto"/>
              <w:jc w:val="both"/>
              <w:rPr>
                <w:color w:val="000000" w:themeColor="text1"/>
              </w:rPr>
            </w:pPr>
          </w:p>
        </w:tc>
        <w:tc>
          <w:tcPr>
            <w:tcW w:w="420" w:type="dxa"/>
          </w:tcPr>
          <w:p w:rsidR="00C85C59" w:rsidRPr="007773E5" w:rsidRDefault="00C85C59" w:rsidP="00935A0B">
            <w:pPr>
              <w:tabs>
                <w:tab w:val="left" w:pos="2880"/>
              </w:tabs>
              <w:spacing w:line="360" w:lineRule="auto"/>
              <w:jc w:val="both"/>
              <w:rPr>
                <w:color w:val="000000" w:themeColor="text1"/>
              </w:rPr>
            </w:pPr>
          </w:p>
        </w:tc>
        <w:tc>
          <w:tcPr>
            <w:tcW w:w="390" w:type="dxa"/>
          </w:tcPr>
          <w:p w:rsidR="00C85C59" w:rsidRPr="007773E5" w:rsidRDefault="00C85C59" w:rsidP="00935A0B">
            <w:pPr>
              <w:tabs>
                <w:tab w:val="left" w:pos="2880"/>
              </w:tabs>
              <w:spacing w:line="360" w:lineRule="auto"/>
              <w:jc w:val="both"/>
              <w:rPr>
                <w:color w:val="000000" w:themeColor="text1"/>
              </w:rPr>
            </w:pPr>
          </w:p>
        </w:tc>
        <w:tc>
          <w:tcPr>
            <w:tcW w:w="515" w:type="dxa"/>
          </w:tcPr>
          <w:p w:rsidR="00C85C59" w:rsidRPr="007773E5" w:rsidRDefault="00C85C59" w:rsidP="00935A0B">
            <w:pPr>
              <w:tabs>
                <w:tab w:val="left" w:pos="2880"/>
              </w:tabs>
              <w:spacing w:line="360" w:lineRule="auto"/>
              <w:jc w:val="both"/>
              <w:rPr>
                <w:color w:val="000000" w:themeColor="text1"/>
              </w:rPr>
            </w:pPr>
          </w:p>
        </w:tc>
        <w:tc>
          <w:tcPr>
            <w:tcW w:w="583" w:type="dxa"/>
          </w:tcPr>
          <w:p w:rsidR="00C85C59" w:rsidRPr="007773E5" w:rsidRDefault="00C85C59" w:rsidP="00935A0B">
            <w:pPr>
              <w:tabs>
                <w:tab w:val="left" w:pos="2880"/>
              </w:tabs>
              <w:spacing w:line="360" w:lineRule="auto"/>
              <w:jc w:val="both"/>
              <w:rPr>
                <w:color w:val="000000" w:themeColor="text1"/>
              </w:rPr>
            </w:pPr>
          </w:p>
        </w:tc>
      </w:tr>
      <w:tr w:rsidR="00C85C59" w:rsidRPr="007773E5" w:rsidTr="00C85C59">
        <w:tc>
          <w:tcPr>
            <w:tcW w:w="6365" w:type="dxa"/>
          </w:tcPr>
          <w:p w:rsidR="00C85C59" w:rsidRPr="007773E5" w:rsidRDefault="002D153C" w:rsidP="00935A0B">
            <w:pPr>
              <w:tabs>
                <w:tab w:val="left" w:pos="2880"/>
              </w:tabs>
              <w:spacing w:line="360" w:lineRule="auto"/>
              <w:jc w:val="both"/>
              <w:rPr>
                <w:color w:val="000000" w:themeColor="text1"/>
              </w:rPr>
            </w:pPr>
            <w:r w:rsidRPr="007773E5">
              <w:rPr>
                <w:color w:val="000000" w:themeColor="text1"/>
              </w:rPr>
              <w:t xml:space="preserve">Teaching methods used in regular schools </w:t>
            </w:r>
            <w:r w:rsidR="00AC268A" w:rsidRPr="007773E5">
              <w:rPr>
                <w:color w:val="000000" w:themeColor="text1"/>
              </w:rPr>
              <w:t>promote implementation of inclusive education</w:t>
            </w:r>
          </w:p>
        </w:tc>
        <w:tc>
          <w:tcPr>
            <w:tcW w:w="583" w:type="dxa"/>
          </w:tcPr>
          <w:p w:rsidR="00C85C59" w:rsidRPr="007773E5" w:rsidRDefault="00C85C59" w:rsidP="00935A0B">
            <w:pPr>
              <w:tabs>
                <w:tab w:val="left" w:pos="2880"/>
              </w:tabs>
              <w:spacing w:line="360" w:lineRule="auto"/>
              <w:jc w:val="both"/>
              <w:rPr>
                <w:color w:val="000000" w:themeColor="text1"/>
              </w:rPr>
            </w:pPr>
          </w:p>
        </w:tc>
        <w:tc>
          <w:tcPr>
            <w:tcW w:w="420" w:type="dxa"/>
          </w:tcPr>
          <w:p w:rsidR="00C85C59" w:rsidRPr="007773E5" w:rsidRDefault="00C85C59" w:rsidP="00935A0B">
            <w:pPr>
              <w:tabs>
                <w:tab w:val="left" w:pos="2880"/>
              </w:tabs>
              <w:spacing w:line="360" w:lineRule="auto"/>
              <w:jc w:val="both"/>
              <w:rPr>
                <w:color w:val="000000" w:themeColor="text1"/>
              </w:rPr>
            </w:pPr>
          </w:p>
        </w:tc>
        <w:tc>
          <w:tcPr>
            <w:tcW w:w="390" w:type="dxa"/>
          </w:tcPr>
          <w:p w:rsidR="00C85C59" w:rsidRPr="007773E5" w:rsidRDefault="00C85C59" w:rsidP="00935A0B">
            <w:pPr>
              <w:tabs>
                <w:tab w:val="left" w:pos="2880"/>
              </w:tabs>
              <w:spacing w:line="360" w:lineRule="auto"/>
              <w:jc w:val="both"/>
              <w:rPr>
                <w:color w:val="000000" w:themeColor="text1"/>
              </w:rPr>
            </w:pPr>
          </w:p>
        </w:tc>
        <w:tc>
          <w:tcPr>
            <w:tcW w:w="515" w:type="dxa"/>
          </w:tcPr>
          <w:p w:rsidR="00C85C59" w:rsidRPr="007773E5" w:rsidRDefault="00C85C59" w:rsidP="00935A0B">
            <w:pPr>
              <w:tabs>
                <w:tab w:val="left" w:pos="2880"/>
              </w:tabs>
              <w:spacing w:line="360" w:lineRule="auto"/>
              <w:jc w:val="both"/>
              <w:rPr>
                <w:color w:val="000000" w:themeColor="text1"/>
              </w:rPr>
            </w:pPr>
          </w:p>
        </w:tc>
        <w:tc>
          <w:tcPr>
            <w:tcW w:w="583" w:type="dxa"/>
          </w:tcPr>
          <w:p w:rsidR="00C85C59" w:rsidRPr="007773E5" w:rsidRDefault="00C85C59" w:rsidP="00935A0B">
            <w:pPr>
              <w:tabs>
                <w:tab w:val="left" w:pos="2880"/>
              </w:tabs>
              <w:spacing w:line="360" w:lineRule="auto"/>
              <w:jc w:val="both"/>
              <w:rPr>
                <w:color w:val="000000" w:themeColor="text1"/>
              </w:rPr>
            </w:pPr>
          </w:p>
        </w:tc>
      </w:tr>
      <w:tr w:rsidR="00C85C59" w:rsidRPr="007773E5" w:rsidTr="00C85C59">
        <w:tc>
          <w:tcPr>
            <w:tcW w:w="6365" w:type="dxa"/>
          </w:tcPr>
          <w:p w:rsidR="00C85C59" w:rsidRPr="007773E5" w:rsidRDefault="003350EE" w:rsidP="00935A0B">
            <w:pPr>
              <w:tabs>
                <w:tab w:val="left" w:pos="2880"/>
              </w:tabs>
              <w:spacing w:line="360" w:lineRule="auto"/>
              <w:jc w:val="both"/>
              <w:rPr>
                <w:color w:val="000000" w:themeColor="text1"/>
              </w:rPr>
            </w:pPr>
            <w:r w:rsidRPr="007773E5">
              <w:rPr>
                <w:color w:val="000000" w:themeColor="text1"/>
              </w:rPr>
              <w:t>The school has adequate teaching and learning</w:t>
            </w:r>
            <w:r w:rsidR="00AC268A" w:rsidRPr="007773E5">
              <w:rPr>
                <w:color w:val="000000" w:themeColor="text1"/>
              </w:rPr>
              <w:t xml:space="preserve"> resources for implementation of inclusive education</w:t>
            </w:r>
          </w:p>
        </w:tc>
        <w:tc>
          <w:tcPr>
            <w:tcW w:w="583" w:type="dxa"/>
          </w:tcPr>
          <w:p w:rsidR="00C85C59" w:rsidRPr="007773E5" w:rsidRDefault="00C85C59" w:rsidP="00935A0B">
            <w:pPr>
              <w:tabs>
                <w:tab w:val="left" w:pos="2880"/>
              </w:tabs>
              <w:spacing w:line="360" w:lineRule="auto"/>
              <w:jc w:val="both"/>
              <w:rPr>
                <w:color w:val="000000" w:themeColor="text1"/>
              </w:rPr>
            </w:pPr>
          </w:p>
        </w:tc>
        <w:tc>
          <w:tcPr>
            <w:tcW w:w="420" w:type="dxa"/>
          </w:tcPr>
          <w:p w:rsidR="00C85C59" w:rsidRPr="007773E5" w:rsidRDefault="00C85C59" w:rsidP="00935A0B">
            <w:pPr>
              <w:tabs>
                <w:tab w:val="left" w:pos="2880"/>
              </w:tabs>
              <w:spacing w:line="360" w:lineRule="auto"/>
              <w:jc w:val="both"/>
              <w:rPr>
                <w:color w:val="000000" w:themeColor="text1"/>
              </w:rPr>
            </w:pPr>
          </w:p>
        </w:tc>
        <w:tc>
          <w:tcPr>
            <w:tcW w:w="390" w:type="dxa"/>
          </w:tcPr>
          <w:p w:rsidR="00C85C59" w:rsidRPr="007773E5" w:rsidRDefault="00C85C59" w:rsidP="00935A0B">
            <w:pPr>
              <w:tabs>
                <w:tab w:val="left" w:pos="2880"/>
              </w:tabs>
              <w:spacing w:line="360" w:lineRule="auto"/>
              <w:jc w:val="both"/>
              <w:rPr>
                <w:color w:val="000000" w:themeColor="text1"/>
              </w:rPr>
            </w:pPr>
          </w:p>
        </w:tc>
        <w:tc>
          <w:tcPr>
            <w:tcW w:w="515" w:type="dxa"/>
          </w:tcPr>
          <w:p w:rsidR="00C85C59" w:rsidRPr="007773E5" w:rsidRDefault="00C85C59" w:rsidP="00935A0B">
            <w:pPr>
              <w:tabs>
                <w:tab w:val="left" w:pos="2880"/>
              </w:tabs>
              <w:spacing w:line="360" w:lineRule="auto"/>
              <w:jc w:val="both"/>
              <w:rPr>
                <w:color w:val="000000" w:themeColor="text1"/>
              </w:rPr>
            </w:pPr>
          </w:p>
        </w:tc>
        <w:tc>
          <w:tcPr>
            <w:tcW w:w="583" w:type="dxa"/>
          </w:tcPr>
          <w:p w:rsidR="00C85C59" w:rsidRPr="007773E5" w:rsidRDefault="00C85C59" w:rsidP="00935A0B">
            <w:pPr>
              <w:tabs>
                <w:tab w:val="left" w:pos="2880"/>
              </w:tabs>
              <w:spacing w:line="360" w:lineRule="auto"/>
              <w:jc w:val="both"/>
              <w:rPr>
                <w:color w:val="000000" w:themeColor="text1"/>
              </w:rPr>
            </w:pPr>
          </w:p>
        </w:tc>
      </w:tr>
      <w:tr w:rsidR="00C85C59" w:rsidRPr="007773E5" w:rsidTr="00C85C59">
        <w:tc>
          <w:tcPr>
            <w:tcW w:w="6365" w:type="dxa"/>
          </w:tcPr>
          <w:p w:rsidR="00C85C59" w:rsidRPr="007773E5" w:rsidRDefault="00AC268A" w:rsidP="00935A0B">
            <w:pPr>
              <w:tabs>
                <w:tab w:val="left" w:pos="2880"/>
              </w:tabs>
              <w:spacing w:line="360" w:lineRule="auto"/>
              <w:jc w:val="both"/>
              <w:rPr>
                <w:color w:val="000000" w:themeColor="text1"/>
              </w:rPr>
            </w:pPr>
            <w:r w:rsidRPr="007773E5">
              <w:rPr>
                <w:color w:val="000000" w:themeColor="text1"/>
              </w:rPr>
              <w:t>The learning activities in regular schools enhance implementation of inclusive education</w:t>
            </w:r>
          </w:p>
        </w:tc>
        <w:tc>
          <w:tcPr>
            <w:tcW w:w="583" w:type="dxa"/>
          </w:tcPr>
          <w:p w:rsidR="00C85C59" w:rsidRPr="007773E5" w:rsidRDefault="00C85C59" w:rsidP="00935A0B">
            <w:pPr>
              <w:tabs>
                <w:tab w:val="left" w:pos="2880"/>
              </w:tabs>
              <w:spacing w:line="360" w:lineRule="auto"/>
              <w:jc w:val="both"/>
              <w:rPr>
                <w:color w:val="000000" w:themeColor="text1"/>
              </w:rPr>
            </w:pPr>
          </w:p>
        </w:tc>
        <w:tc>
          <w:tcPr>
            <w:tcW w:w="420" w:type="dxa"/>
          </w:tcPr>
          <w:p w:rsidR="00C85C59" w:rsidRPr="007773E5" w:rsidRDefault="00C85C59" w:rsidP="00935A0B">
            <w:pPr>
              <w:tabs>
                <w:tab w:val="left" w:pos="2880"/>
              </w:tabs>
              <w:spacing w:line="360" w:lineRule="auto"/>
              <w:jc w:val="both"/>
              <w:rPr>
                <w:color w:val="000000" w:themeColor="text1"/>
              </w:rPr>
            </w:pPr>
          </w:p>
        </w:tc>
        <w:tc>
          <w:tcPr>
            <w:tcW w:w="390" w:type="dxa"/>
          </w:tcPr>
          <w:p w:rsidR="00C85C59" w:rsidRPr="007773E5" w:rsidRDefault="00C85C59" w:rsidP="00935A0B">
            <w:pPr>
              <w:tabs>
                <w:tab w:val="left" w:pos="2880"/>
              </w:tabs>
              <w:spacing w:line="360" w:lineRule="auto"/>
              <w:jc w:val="both"/>
              <w:rPr>
                <w:color w:val="000000" w:themeColor="text1"/>
              </w:rPr>
            </w:pPr>
          </w:p>
        </w:tc>
        <w:tc>
          <w:tcPr>
            <w:tcW w:w="515" w:type="dxa"/>
          </w:tcPr>
          <w:p w:rsidR="00C85C59" w:rsidRPr="007773E5" w:rsidRDefault="00C85C59" w:rsidP="00935A0B">
            <w:pPr>
              <w:tabs>
                <w:tab w:val="left" w:pos="2880"/>
              </w:tabs>
              <w:spacing w:line="360" w:lineRule="auto"/>
              <w:jc w:val="both"/>
              <w:rPr>
                <w:color w:val="000000" w:themeColor="text1"/>
              </w:rPr>
            </w:pPr>
          </w:p>
        </w:tc>
        <w:tc>
          <w:tcPr>
            <w:tcW w:w="583" w:type="dxa"/>
          </w:tcPr>
          <w:p w:rsidR="00C85C59" w:rsidRPr="007773E5" w:rsidRDefault="00C85C59" w:rsidP="00935A0B">
            <w:pPr>
              <w:tabs>
                <w:tab w:val="left" w:pos="2880"/>
              </w:tabs>
              <w:spacing w:line="360" w:lineRule="auto"/>
              <w:jc w:val="both"/>
              <w:rPr>
                <w:color w:val="000000" w:themeColor="text1"/>
              </w:rPr>
            </w:pPr>
          </w:p>
        </w:tc>
      </w:tr>
      <w:tr w:rsidR="00C85C59" w:rsidRPr="007773E5" w:rsidTr="00C85C59">
        <w:tc>
          <w:tcPr>
            <w:tcW w:w="6365" w:type="dxa"/>
          </w:tcPr>
          <w:p w:rsidR="00C85C59" w:rsidRPr="007773E5" w:rsidRDefault="00AC268A" w:rsidP="00935A0B">
            <w:pPr>
              <w:tabs>
                <w:tab w:val="left" w:pos="2880"/>
              </w:tabs>
              <w:spacing w:line="360" w:lineRule="auto"/>
              <w:jc w:val="both"/>
              <w:rPr>
                <w:color w:val="000000" w:themeColor="text1"/>
              </w:rPr>
            </w:pPr>
            <w:r w:rsidRPr="007773E5">
              <w:rPr>
                <w:color w:val="000000" w:themeColor="text1"/>
              </w:rPr>
              <w:t>Evaluation in regular schools do assist in the promotion of inclusive education</w:t>
            </w:r>
          </w:p>
        </w:tc>
        <w:tc>
          <w:tcPr>
            <w:tcW w:w="583" w:type="dxa"/>
          </w:tcPr>
          <w:p w:rsidR="00C85C59" w:rsidRPr="007773E5" w:rsidRDefault="00C85C59" w:rsidP="00935A0B">
            <w:pPr>
              <w:tabs>
                <w:tab w:val="left" w:pos="2880"/>
              </w:tabs>
              <w:spacing w:line="360" w:lineRule="auto"/>
              <w:jc w:val="both"/>
              <w:rPr>
                <w:color w:val="000000" w:themeColor="text1"/>
              </w:rPr>
            </w:pPr>
          </w:p>
        </w:tc>
        <w:tc>
          <w:tcPr>
            <w:tcW w:w="420" w:type="dxa"/>
          </w:tcPr>
          <w:p w:rsidR="00C85C59" w:rsidRPr="007773E5" w:rsidRDefault="00C85C59" w:rsidP="00935A0B">
            <w:pPr>
              <w:tabs>
                <w:tab w:val="left" w:pos="2880"/>
              </w:tabs>
              <w:spacing w:line="360" w:lineRule="auto"/>
              <w:jc w:val="both"/>
              <w:rPr>
                <w:color w:val="000000" w:themeColor="text1"/>
              </w:rPr>
            </w:pPr>
          </w:p>
        </w:tc>
        <w:tc>
          <w:tcPr>
            <w:tcW w:w="390" w:type="dxa"/>
          </w:tcPr>
          <w:p w:rsidR="00C85C59" w:rsidRPr="007773E5" w:rsidRDefault="00C85C59" w:rsidP="00935A0B">
            <w:pPr>
              <w:tabs>
                <w:tab w:val="left" w:pos="2880"/>
              </w:tabs>
              <w:spacing w:line="360" w:lineRule="auto"/>
              <w:jc w:val="both"/>
              <w:rPr>
                <w:color w:val="000000" w:themeColor="text1"/>
              </w:rPr>
            </w:pPr>
          </w:p>
        </w:tc>
        <w:tc>
          <w:tcPr>
            <w:tcW w:w="515" w:type="dxa"/>
          </w:tcPr>
          <w:p w:rsidR="00C85C59" w:rsidRPr="007773E5" w:rsidRDefault="00C85C59" w:rsidP="00935A0B">
            <w:pPr>
              <w:tabs>
                <w:tab w:val="left" w:pos="2880"/>
              </w:tabs>
              <w:spacing w:line="360" w:lineRule="auto"/>
              <w:jc w:val="both"/>
              <w:rPr>
                <w:color w:val="000000" w:themeColor="text1"/>
              </w:rPr>
            </w:pPr>
          </w:p>
        </w:tc>
        <w:tc>
          <w:tcPr>
            <w:tcW w:w="583" w:type="dxa"/>
          </w:tcPr>
          <w:p w:rsidR="00C85C59" w:rsidRPr="007773E5" w:rsidRDefault="00C85C59" w:rsidP="00935A0B">
            <w:pPr>
              <w:tabs>
                <w:tab w:val="left" w:pos="2880"/>
              </w:tabs>
              <w:spacing w:line="360" w:lineRule="auto"/>
              <w:jc w:val="both"/>
              <w:rPr>
                <w:color w:val="000000" w:themeColor="text1"/>
              </w:rPr>
            </w:pPr>
          </w:p>
        </w:tc>
      </w:tr>
      <w:tr w:rsidR="007814F0" w:rsidRPr="007773E5" w:rsidTr="00C85C59">
        <w:tc>
          <w:tcPr>
            <w:tcW w:w="6365" w:type="dxa"/>
          </w:tcPr>
          <w:p w:rsidR="007814F0" w:rsidRPr="007773E5" w:rsidRDefault="007814F0" w:rsidP="00935A0B">
            <w:pPr>
              <w:tabs>
                <w:tab w:val="left" w:pos="2880"/>
              </w:tabs>
              <w:spacing w:line="360" w:lineRule="auto"/>
              <w:jc w:val="both"/>
              <w:rPr>
                <w:color w:val="000000" w:themeColor="text1"/>
              </w:rPr>
            </w:pPr>
            <w:r w:rsidRPr="007773E5">
              <w:rPr>
                <w:color w:val="000000" w:themeColor="text1"/>
              </w:rPr>
              <w:t>Learners with special needs are difficulty to handle in a regular class</w:t>
            </w:r>
          </w:p>
        </w:tc>
        <w:tc>
          <w:tcPr>
            <w:tcW w:w="583" w:type="dxa"/>
          </w:tcPr>
          <w:p w:rsidR="007814F0" w:rsidRPr="007773E5" w:rsidRDefault="007814F0" w:rsidP="00935A0B">
            <w:pPr>
              <w:tabs>
                <w:tab w:val="left" w:pos="2880"/>
              </w:tabs>
              <w:spacing w:line="360" w:lineRule="auto"/>
              <w:jc w:val="both"/>
              <w:rPr>
                <w:color w:val="000000" w:themeColor="text1"/>
              </w:rPr>
            </w:pPr>
          </w:p>
        </w:tc>
        <w:tc>
          <w:tcPr>
            <w:tcW w:w="420" w:type="dxa"/>
          </w:tcPr>
          <w:p w:rsidR="007814F0" w:rsidRPr="007773E5" w:rsidRDefault="007814F0" w:rsidP="00935A0B">
            <w:pPr>
              <w:tabs>
                <w:tab w:val="left" w:pos="2880"/>
              </w:tabs>
              <w:spacing w:line="360" w:lineRule="auto"/>
              <w:jc w:val="both"/>
              <w:rPr>
                <w:color w:val="000000" w:themeColor="text1"/>
              </w:rPr>
            </w:pPr>
          </w:p>
        </w:tc>
        <w:tc>
          <w:tcPr>
            <w:tcW w:w="390" w:type="dxa"/>
          </w:tcPr>
          <w:p w:rsidR="007814F0" w:rsidRPr="007773E5" w:rsidRDefault="007814F0" w:rsidP="00935A0B">
            <w:pPr>
              <w:tabs>
                <w:tab w:val="left" w:pos="2880"/>
              </w:tabs>
              <w:spacing w:line="360" w:lineRule="auto"/>
              <w:jc w:val="both"/>
              <w:rPr>
                <w:color w:val="000000" w:themeColor="text1"/>
              </w:rPr>
            </w:pPr>
          </w:p>
        </w:tc>
        <w:tc>
          <w:tcPr>
            <w:tcW w:w="515" w:type="dxa"/>
          </w:tcPr>
          <w:p w:rsidR="007814F0" w:rsidRPr="007773E5" w:rsidRDefault="007814F0" w:rsidP="00935A0B">
            <w:pPr>
              <w:tabs>
                <w:tab w:val="left" w:pos="2880"/>
              </w:tabs>
              <w:spacing w:line="360" w:lineRule="auto"/>
              <w:jc w:val="both"/>
              <w:rPr>
                <w:color w:val="000000" w:themeColor="text1"/>
              </w:rPr>
            </w:pPr>
          </w:p>
        </w:tc>
        <w:tc>
          <w:tcPr>
            <w:tcW w:w="583" w:type="dxa"/>
          </w:tcPr>
          <w:p w:rsidR="007814F0" w:rsidRPr="007773E5" w:rsidRDefault="007814F0" w:rsidP="00935A0B">
            <w:pPr>
              <w:tabs>
                <w:tab w:val="left" w:pos="2880"/>
              </w:tabs>
              <w:spacing w:line="360" w:lineRule="auto"/>
              <w:jc w:val="both"/>
              <w:rPr>
                <w:color w:val="000000" w:themeColor="text1"/>
              </w:rPr>
            </w:pPr>
          </w:p>
        </w:tc>
      </w:tr>
      <w:tr w:rsidR="007814F0" w:rsidRPr="007773E5" w:rsidTr="00C85C59">
        <w:tc>
          <w:tcPr>
            <w:tcW w:w="6365" w:type="dxa"/>
          </w:tcPr>
          <w:p w:rsidR="007814F0" w:rsidRPr="007773E5" w:rsidRDefault="000965AD" w:rsidP="00935A0B">
            <w:pPr>
              <w:tabs>
                <w:tab w:val="left" w:pos="2880"/>
              </w:tabs>
              <w:spacing w:line="360" w:lineRule="auto"/>
              <w:jc w:val="both"/>
              <w:rPr>
                <w:color w:val="000000" w:themeColor="text1"/>
              </w:rPr>
            </w:pPr>
            <w:r w:rsidRPr="007773E5">
              <w:rPr>
                <w:color w:val="000000" w:themeColor="text1"/>
              </w:rPr>
              <w:t>Mainstreaming of learners with special needs</w:t>
            </w:r>
            <w:r w:rsidR="007814F0" w:rsidRPr="007773E5">
              <w:rPr>
                <w:color w:val="000000" w:themeColor="text1"/>
              </w:rPr>
              <w:t xml:space="preserve"> in regular school makes work difficulty.</w:t>
            </w:r>
          </w:p>
          <w:p w:rsidR="007814F0" w:rsidRPr="007773E5" w:rsidRDefault="007814F0" w:rsidP="00935A0B">
            <w:pPr>
              <w:tabs>
                <w:tab w:val="left" w:pos="2880"/>
              </w:tabs>
              <w:spacing w:line="360" w:lineRule="auto"/>
              <w:jc w:val="both"/>
              <w:rPr>
                <w:color w:val="000000" w:themeColor="text1"/>
              </w:rPr>
            </w:pPr>
          </w:p>
        </w:tc>
        <w:tc>
          <w:tcPr>
            <w:tcW w:w="583" w:type="dxa"/>
          </w:tcPr>
          <w:p w:rsidR="007814F0" w:rsidRPr="007773E5" w:rsidRDefault="007814F0" w:rsidP="00935A0B">
            <w:pPr>
              <w:tabs>
                <w:tab w:val="left" w:pos="2880"/>
              </w:tabs>
              <w:spacing w:line="360" w:lineRule="auto"/>
              <w:jc w:val="both"/>
              <w:rPr>
                <w:color w:val="000000" w:themeColor="text1"/>
              </w:rPr>
            </w:pPr>
          </w:p>
        </w:tc>
        <w:tc>
          <w:tcPr>
            <w:tcW w:w="420" w:type="dxa"/>
          </w:tcPr>
          <w:p w:rsidR="007814F0" w:rsidRPr="007773E5" w:rsidRDefault="007814F0" w:rsidP="00935A0B">
            <w:pPr>
              <w:tabs>
                <w:tab w:val="left" w:pos="2880"/>
              </w:tabs>
              <w:spacing w:line="360" w:lineRule="auto"/>
              <w:jc w:val="both"/>
              <w:rPr>
                <w:color w:val="000000" w:themeColor="text1"/>
              </w:rPr>
            </w:pPr>
          </w:p>
        </w:tc>
        <w:tc>
          <w:tcPr>
            <w:tcW w:w="390" w:type="dxa"/>
          </w:tcPr>
          <w:p w:rsidR="007814F0" w:rsidRPr="007773E5" w:rsidRDefault="007814F0" w:rsidP="00935A0B">
            <w:pPr>
              <w:tabs>
                <w:tab w:val="left" w:pos="2880"/>
              </w:tabs>
              <w:spacing w:line="360" w:lineRule="auto"/>
              <w:jc w:val="both"/>
              <w:rPr>
                <w:color w:val="000000" w:themeColor="text1"/>
              </w:rPr>
            </w:pPr>
          </w:p>
        </w:tc>
        <w:tc>
          <w:tcPr>
            <w:tcW w:w="515" w:type="dxa"/>
          </w:tcPr>
          <w:p w:rsidR="007814F0" w:rsidRPr="007773E5" w:rsidRDefault="007814F0" w:rsidP="00935A0B">
            <w:pPr>
              <w:tabs>
                <w:tab w:val="left" w:pos="2880"/>
              </w:tabs>
              <w:spacing w:line="360" w:lineRule="auto"/>
              <w:jc w:val="both"/>
              <w:rPr>
                <w:color w:val="000000" w:themeColor="text1"/>
              </w:rPr>
            </w:pPr>
          </w:p>
        </w:tc>
        <w:tc>
          <w:tcPr>
            <w:tcW w:w="583" w:type="dxa"/>
          </w:tcPr>
          <w:p w:rsidR="007814F0" w:rsidRPr="007773E5" w:rsidRDefault="007814F0" w:rsidP="00935A0B">
            <w:pPr>
              <w:tabs>
                <w:tab w:val="left" w:pos="2880"/>
              </w:tabs>
              <w:spacing w:line="360" w:lineRule="auto"/>
              <w:jc w:val="both"/>
              <w:rPr>
                <w:color w:val="000000" w:themeColor="text1"/>
              </w:rPr>
            </w:pPr>
          </w:p>
        </w:tc>
      </w:tr>
    </w:tbl>
    <w:p w:rsidR="000E3BE6" w:rsidRPr="007773E5" w:rsidRDefault="000E3BE6" w:rsidP="00935A0B">
      <w:pPr>
        <w:spacing w:line="360" w:lineRule="auto"/>
        <w:jc w:val="both"/>
        <w:rPr>
          <w:rStyle w:val="Strong"/>
          <w:color w:val="000000" w:themeColor="text1"/>
        </w:rPr>
      </w:pPr>
      <w:bookmarkStart w:id="233" w:name="_Toc377306478"/>
      <w:bookmarkStart w:id="234" w:name="_Toc377305516"/>
    </w:p>
    <w:p w:rsidR="000E3BE6" w:rsidRPr="007773E5" w:rsidRDefault="000E3BE6">
      <w:pPr>
        <w:spacing w:line="360" w:lineRule="auto"/>
        <w:jc w:val="both"/>
        <w:rPr>
          <w:rStyle w:val="Strong"/>
          <w:color w:val="000000" w:themeColor="text1"/>
        </w:rPr>
      </w:pPr>
      <w:r w:rsidRPr="007773E5">
        <w:rPr>
          <w:rStyle w:val="Strong"/>
          <w:color w:val="000000" w:themeColor="text1"/>
        </w:rPr>
        <w:br w:type="page"/>
      </w:r>
    </w:p>
    <w:p w:rsidR="00373681" w:rsidRPr="007773E5" w:rsidRDefault="001A29DF" w:rsidP="00935A0B">
      <w:pPr>
        <w:spacing w:line="360" w:lineRule="auto"/>
        <w:jc w:val="both"/>
        <w:rPr>
          <w:rStyle w:val="Strong"/>
          <w:color w:val="000000" w:themeColor="text1"/>
        </w:rPr>
      </w:pPr>
      <w:r w:rsidRPr="007773E5">
        <w:rPr>
          <w:rStyle w:val="Strong"/>
          <w:color w:val="000000" w:themeColor="text1"/>
        </w:rPr>
        <w:lastRenderedPageBreak/>
        <w:t>Section D: Availability and adequacy of teaching and learning resources and their influence on implementation of inclusive education.</w:t>
      </w:r>
    </w:p>
    <w:p w:rsidR="00D1121C" w:rsidRPr="007773E5" w:rsidRDefault="00373681" w:rsidP="00935A0B">
      <w:pPr>
        <w:spacing w:line="360" w:lineRule="auto"/>
        <w:jc w:val="both"/>
        <w:rPr>
          <w:rStyle w:val="Strong"/>
          <w:b w:val="0"/>
          <w:color w:val="000000" w:themeColor="text1"/>
        </w:rPr>
      </w:pPr>
      <w:r w:rsidRPr="007773E5">
        <w:rPr>
          <w:rStyle w:val="Strong"/>
          <w:b w:val="0"/>
          <w:color w:val="000000" w:themeColor="text1"/>
        </w:rPr>
        <w:t>Respond on the following items to show if they ar</w:t>
      </w:r>
      <w:r w:rsidR="00DC6270" w:rsidRPr="007773E5">
        <w:rPr>
          <w:rStyle w:val="Strong"/>
          <w:b w:val="0"/>
          <w:color w:val="000000" w:themeColor="text1"/>
        </w:rPr>
        <w:t>e available and adequate</w:t>
      </w:r>
      <w:r w:rsidR="00100264" w:rsidRPr="007773E5">
        <w:rPr>
          <w:rStyle w:val="Strong"/>
          <w:b w:val="0"/>
          <w:color w:val="000000" w:themeColor="text1"/>
        </w:rPr>
        <w:t>, available but inadequate</w:t>
      </w:r>
      <w:r w:rsidR="00DC6270" w:rsidRPr="007773E5">
        <w:rPr>
          <w:rStyle w:val="Strong"/>
          <w:b w:val="0"/>
          <w:color w:val="000000" w:themeColor="text1"/>
        </w:rPr>
        <w:t xml:space="preserve"> or not</w:t>
      </w:r>
      <w:r w:rsidR="00100264" w:rsidRPr="007773E5">
        <w:rPr>
          <w:rStyle w:val="Strong"/>
          <w:b w:val="0"/>
          <w:color w:val="000000" w:themeColor="text1"/>
        </w:rPr>
        <w:t xml:space="preserve"> available</w:t>
      </w:r>
      <w:r w:rsidR="00DC6270" w:rsidRPr="007773E5">
        <w:rPr>
          <w:rStyle w:val="Strong"/>
          <w:b w:val="0"/>
          <w:color w:val="000000" w:themeColor="text1"/>
        </w:rPr>
        <w:t xml:space="preserve"> by placing a tick where applicable.</w:t>
      </w:r>
    </w:p>
    <w:tbl>
      <w:tblPr>
        <w:tblStyle w:val="TableGrid"/>
        <w:tblW w:w="0" w:type="auto"/>
        <w:tblLook w:val="04A0"/>
      </w:tblPr>
      <w:tblGrid>
        <w:gridCol w:w="2603"/>
        <w:gridCol w:w="2074"/>
        <w:gridCol w:w="1727"/>
        <w:gridCol w:w="2119"/>
      </w:tblGrid>
      <w:tr w:rsidR="00D1121C" w:rsidRPr="007773E5" w:rsidTr="00265C02">
        <w:tc>
          <w:tcPr>
            <w:tcW w:w="2718" w:type="dxa"/>
          </w:tcPr>
          <w:p w:rsidR="00D1121C" w:rsidRPr="007773E5" w:rsidRDefault="00D1121C" w:rsidP="00935A0B">
            <w:pPr>
              <w:spacing w:line="360" w:lineRule="auto"/>
              <w:jc w:val="both"/>
              <w:rPr>
                <w:rStyle w:val="Strong"/>
                <w:color w:val="000000" w:themeColor="text1"/>
              </w:rPr>
            </w:pPr>
            <w:r w:rsidRPr="007773E5">
              <w:rPr>
                <w:rStyle w:val="Strong"/>
                <w:color w:val="000000" w:themeColor="text1"/>
              </w:rPr>
              <w:t>Resources</w:t>
            </w:r>
          </w:p>
        </w:tc>
        <w:tc>
          <w:tcPr>
            <w:tcW w:w="2160" w:type="dxa"/>
          </w:tcPr>
          <w:p w:rsidR="00D1121C" w:rsidRPr="007773E5" w:rsidRDefault="00D1121C" w:rsidP="00935A0B">
            <w:pPr>
              <w:spacing w:line="360" w:lineRule="auto"/>
              <w:jc w:val="center"/>
              <w:rPr>
                <w:rStyle w:val="Strong"/>
                <w:color w:val="000000" w:themeColor="text1"/>
              </w:rPr>
            </w:pPr>
            <w:r w:rsidRPr="007773E5">
              <w:rPr>
                <w:rStyle w:val="Strong"/>
                <w:color w:val="000000" w:themeColor="text1"/>
              </w:rPr>
              <w:t>Available and adequate</w:t>
            </w:r>
          </w:p>
        </w:tc>
        <w:tc>
          <w:tcPr>
            <w:tcW w:w="1764" w:type="dxa"/>
          </w:tcPr>
          <w:p w:rsidR="00D1121C" w:rsidRPr="007773E5" w:rsidRDefault="00D1121C" w:rsidP="00935A0B">
            <w:pPr>
              <w:spacing w:line="360" w:lineRule="auto"/>
              <w:jc w:val="center"/>
              <w:rPr>
                <w:rStyle w:val="Strong"/>
                <w:color w:val="000000" w:themeColor="text1"/>
              </w:rPr>
            </w:pPr>
            <w:r w:rsidRPr="007773E5">
              <w:rPr>
                <w:rStyle w:val="Strong"/>
                <w:color w:val="000000" w:themeColor="text1"/>
              </w:rPr>
              <w:t>Available but inadequate</w:t>
            </w:r>
          </w:p>
        </w:tc>
        <w:tc>
          <w:tcPr>
            <w:tcW w:w="2214" w:type="dxa"/>
          </w:tcPr>
          <w:p w:rsidR="00D1121C" w:rsidRPr="007773E5" w:rsidRDefault="00D1121C" w:rsidP="00935A0B">
            <w:pPr>
              <w:spacing w:line="360" w:lineRule="auto"/>
              <w:jc w:val="center"/>
              <w:rPr>
                <w:rStyle w:val="Strong"/>
                <w:color w:val="000000" w:themeColor="text1"/>
              </w:rPr>
            </w:pPr>
            <w:r w:rsidRPr="007773E5">
              <w:rPr>
                <w:rStyle w:val="Strong"/>
                <w:color w:val="000000" w:themeColor="text1"/>
              </w:rPr>
              <w:t>Not available</w:t>
            </w:r>
          </w:p>
        </w:tc>
      </w:tr>
      <w:tr w:rsidR="00D1121C" w:rsidRPr="007773E5" w:rsidTr="00265C02">
        <w:tc>
          <w:tcPr>
            <w:tcW w:w="2718" w:type="dxa"/>
          </w:tcPr>
          <w:p w:rsidR="00D1121C" w:rsidRPr="007773E5" w:rsidRDefault="00D1121C" w:rsidP="00935A0B">
            <w:pPr>
              <w:spacing w:line="360" w:lineRule="auto"/>
              <w:jc w:val="both"/>
              <w:rPr>
                <w:rStyle w:val="Strong"/>
                <w:b w:val="0"/>
                <w:color w:val="000000" w:themeColor="text1"/>
              </w:rPr>
            </w:pPr>
            <w:r w:rsidRPr="007773E5">
              <w:rPr>
                <w:rStyle w:val="Strong"/>
                <w:b w:val="0"/>
                <w:color w:val="000000" w:themeColor="text1"/>
              </w:rPr>
              <w:t>Large print text books</w:t>
            </w:r>
          </w:p>
        </w:tc>
        <w:tc>
          <w:tcPr>
            <w:tcW w:w="2160" w:type="dxa"/>
          </w:tcPr>
          <w:p w:rsidR="00D1121C" w:rsidRPr="007773E5" w:rsidRDefault="00D1121C" w:rsidP="00935A0B">
            <w:pPr>
              <w:spacing w:line="360" w:lineRule="auto"/>
              <w:jc w:val="both"/>
              <w:rPr>
                <w:rStyle w:val="Strong"/>
                <w:b w:val="0"/>
                <w:color w:val="000000" w:themeColor="text1"/>
              </w:rPr>
            </w:pPr>
          </w:p>
        </w:tc>
        <w:tc>
          <w:tcPr>
            <w:tcW w:w="1764" w:type="dxa"/>
          </w:tcPr>
          <w:p w:rsidR="00D1121C" w:rsidRPr="007773E5" w:rsidRDefault="00D1121C" w:rsidP="00935A0B">
            <w:pPr>
              <w:spacing w:line="360" w:lineRule="auto"/>
              <w:jc w:val="both"/>
              <w:rPr>
                <w:rStyle w:val="Strong"/>
                <w:b w:val="0"/>
                <w:color w:val="000000" w:themeColor="text1"/>
              </w:rPr>
            </w:pPr>
          </w:p>
        </w:tc>
        <w:tc>
          <w:tcPr>
            <w:tcW w:w="2214" w:type="dxa"/>
          </w:tcPr>
          <w:p w:rsidR="00D1121C" w:rsidRPr="007773E5" w:rsidRDefault="00D1121C" w:rsidP="00935A0B">
            <w:pPr>
              <w:spacing w:line="360" w:lineRule="auto"/>
              <w:jc w:val="both"/>
              <w:rPr>
                <w:rStyle w:val="Strong"/>
                <w:b w:val="0"/>
                <w:color w:val="000000" w:themeColor="text1"/>
              </w:rPr>
            </w:pPr>
          </w:p>
        </w:tc>
      </w:tr>
      <w:tr w:rsidR="00D1121C" w:rsidRPr="007773E5" w:rsidTr="00265C02">
        <w:tc>
          <w:tcPr>
            <w:tcW w:w="2718" w:type="dxa"/>
          </w:tcPr>
          <w:p w:rsidR="00D1121C" w:rsidRPr="007773E5" w:rsidRDefault="00D1121C" w:rsidP="00935A0B">
            <w:pPr>
              <w:spacing w:line="360" w:lineRule="auto"/>
              <w:jc w:val="both"/>
              <w:rPr>
                <w:rStyle w:val="Strong"/>
                <w:b w:val="0"/>
                <w:color w:val="000000" w:themeColor="text1"/>
              </w:rPr>
            </w:pPr>
            <w:r w:rsidRPr="007773E5">
              <w:rPr>
                <w:rStyle w:val="Strong"/>
                <w:b w:val="0"/>
                <w:color w:val="000000" w:themeColor="text1"/>
              </w:rPr>
              <w:t>Braille machine</w:t>
            </w:r>
          </w:p>
        </w:tc>
        <w:tc>
          <w:tcPr>
            <w:tcW w:w="2160" w:type="dxa"/>
          </w:tcPr>
          <w:p w:rsidR="00D1121C" w:rsidRPr="007773E5" w:rsidRDefault="00D1121C" w:rsidP="00935A0B">
            <w:pPr>
              <w:spacing w:line="360" w:lineRule="auto"/>
              <w:jc w:val="both"/>
              <w:rPr>
                <w:rStyle w:val="Strong"/>
                <w:b w:val="0"/>
                <w:color w:val="000000" w:themeColor="text1"/>
              </w:rPr>
            </w:pPr>
          </w:p>
        </w:tc>
        <w:tc>
          <w:tcPr>
            <w:tcW w:w="1764" w:type="dxa"/>
          </w:tcPr>
          <w:p w:rsidR="00D1121C" w:rsidRPr="007773E5" w:rsidRDefault="00D1121C" w:rsidP="00935A0B">
            <w:pPr>
              <w:spacing w:line="360" w:lineRule="auto"/>
              <w:jc w:val="both"/>
              <w:rPr>
                <w:rStyle w:val="Strong"/>
                <w:b w:val="0"/>
                <w:color w:val="000000" w:themeColor="text1"/>
              </w:rPr>
            </w:pPr>
          </w:p>
        </w:tc>
        <w:tc>
          <w:tcPr>
            <w:tcW w:w="2214" w:type="dxa"/>
          </w:tcPr>
          <w:p w:rsidR="00D1121C" w:rsidRPr="007773E5" w:rsidRDefault="00D1121C" w:rsidP="00935A0B">
            <w:pPr>
              <w:spacing w:line="360" w:lineRule="auto"/>
              <w:jc w:val="both"/>
              <w:rPr>
                <w:rStyle w:val="Strong"/>
                <w:b w:val="0"/>
                <w:color w:val="000000" w:themeColor="text1"/>
              </w:rPr>
            </w:pPr>
          </w:p>
        </w:tc>
      </w:tr>
      <w:tr w:rsidR="00D1121C" w:rsidRPr="007773E5" w:rsidTr="00265C02">
        <w:tc>
          <w:tcPr>
            <w:tcW w:w="2718" w:type="dxa"/>
          </w:tcPr>
          <w:p w:rsidR="00D1121C" w:rsidRPr="007773E5" w:rsidRDefault="00D1121C" w:rsidP="00935A0B">
            <w:pPr>
              <w:spacing w:line="360" w:lineRule="auto"/>
              <w:jc w:val="both"/>
              <w:rPr>
                <w:rStyle w:val="Strong"/>
                <w:b w:val="0"/>
                <w:color w:val="000000" w:themeColor="text1"/>
              </w:rPr>
            </w:pPr>
            <w:r w:rsidRPr="007773E5">
              <w:rPr>
                <w:rStyle w:val="Strong"/>
                <w:b w:val="0"/>
                <w:color w:val="000000" w:themeColor="text1"/>
              </w:rPr>
              <w:t>Hearing aids</w:t>
            </w:r>
          </w:p>
        </w:tc>
        <w:tc>
          <w:tcPr>
            <w:tcW w:w="2160" w:type="dxa"/>
          </w:tcPr>
          <w:p w:rsidR="00D1121C" w:rsidRPr="007773E5" w:rsidRDefault="00D1121C" w:rsidP="00935A0B">
            <w:pPr>
              <w:spacing w:line="360" w:lineRule="auto"/>
              <w:jc w:val="both"/>
              <w:rPr>
                <w:rStyle w:val="Strong"/>
                <w:b w:val="0"/>
                <w:color w:val="000000" w:themeColor="text1"/>
              </w:rPr>
            </w:pPr>
          </w:p>
        </w:tc>
        <w:tc>
          <w:tcPr>
            <w:tcW w:w="1764" w:type="dxa"/>
          </w:tcPr>
          <w:p w:rsidR="00D1121C" w:rsidRPr="007773E5" w:rsidRDefault="00D1121C" w:rsidP="00935A0B">
            <w:pPr>
              <w:spacing w:line="360" w:lineRule="auto"/>
              <w:jc w:val="both"/>
              <w:rPr>
                <w:rStyle w:val="Strong"/>
                <w:b w:val="0"/>
                <w:color w:val="000000" w:themeColor="text1"/>
              </w:rPr>
            </w:pPr>
          </w:p>
        </w:tc>
        <w:tc>
          <w:tcPr>
            <w:tcW w:w="2214" w:type="dxa"/>
          </w:tcPr>
          <w:p w:rsidR="00D1121C" w:rsidRPr="007773E5" w:rsidRDefault="00D1121C" w:rsidP="00935A0B">
            <w:pPr>
              <w:spacing w:line="360" w:lineRule="auto"/>
              <w:jc w:val="both"/>
              <w:rPr>
                <w:rStyle w:val="Strong"/>
                <w:b w:val="0"/>
                <w:color w:val="000000" w:themeColor="text1"/>
              </w:rPr>
            </w:pPr>
          </w:p>
        </w:tc>
      </w:tr>
      <w:tr w:rsidR="00D1121C" w:rsidRPr="007773E5" w:rsidTr="00265C02">
        <w:tc>
          <w:tcPr>
            <w:tcW w:w="2718" w:type="dxa"/>
          </w:tcPr>
          <w:p w:rsidR="00D1121C" w:rsidRPr="007773E5" w:rsidRDefault="00D1121C" w:rsidP="00935A0B">
            <w:pPr>
              <w:spacing w:line="360" w:lineRule="auto"/>
              <w:rPr>
                <w:rStyle w:val="Strong"/>
                <w:b w:val="0"/>
                <w:color w:val="000000" w:themeColor="text1"/>
              </w:rPr>
            </w:pPr>
            <w:r w:rsidRPr="007773E5">
              <w:rPr>
                <w:rStyle w:val="Strong"/>
                <w:b w:val="0"/>
                <w:color w:val="000000" w:themeColor="text1"/>
              </w:rPr>
              <w:t>Sign language interpreters</w:t>
            </w:r>
          </w:p>
        </w:tc>
        <w:tc>
          <w:tcPr>
            <w:tcW w:w="2160" w:type="dxa"/>
          </w:tcPr>
          <w:p w:rsidR="00D1121C" w:rsidRPr="007773E5" w:rsidRDefault="00D1121C" w:rsidP="00935A0B">
            <w:pPr>
              <w:spacing w:line="360" w:lineRule="auto"/>
              <w:jc w:val="both"/>
              <w:rPr>
                <w:rStyle w:val="Strong"/>
                <w:b w:val="0"/>
                <w:color w:val="000000" w:themeColor="text1"/>
              </w:rPr>
            </w:pPr>
          </w:p>
        </w:tc>
        <w:tc>
          <w:tcPr>
            <w:tcW w:w="1764" w:type="dxa"/>
          </w:tcPr>
          <w:p w:rsidR="00D1121C" w:rsidRPr="007773E5" w:rsidRDefault="00D1121C" w:rsidP="00935A0B">
            <w:pPr>
              <w:spacing w:line="360" w:lineRule="auto"/>
              <w:jc w:val="both"/>
              <w:rPr>
                <w:rStyle w:val="Strong"/>
                <w:b w:val="0"/>
                <w:color w:val="000000" w:themeColor="text1"/>
              </w:rPr>
            </w:pPr>
          </w:p>
        </w:tc>
        <w:tc>
          <w:tcPr>
            <w:tcW w:w="2214" w:type="dxa"/>
          </w:tcPr>
          <w:p w:rsidR="00D1121C" w:rsidRPr="007773E5" w:rsidRDefault="00D1121C" w:rsidP="00935A0B">
            <w:pPr>
              <w:spacing w:line="360" w:lineRule="auto"/>
              <w:jc w:val="both"/>
              <w:rPr>
                <w:rStyle w:val="Strong"/>
                <w:b w:val="0"/>
                <w:color w:val="000000" w:themeColor="text1"/>
              </w:rPr>
            </w:pPr>
          </w:p>
        </w:tc>
      </w:tr>
      <w:tr w:rsidR="00D1121C" w:rsidRPr="007773E5" w:rsidTr="00265C02">
        <w:tc>
          <w:tcPr>
            <w:tcW w:w="2718" w:type="dxa"/>
          </w:tcPr>
          <w:p w:rsidR="00D1121C" w:rsidRPr="007773E5" w:rsidRDefault="00D1121C" w:rsidP="00935A0B">
            <w:pPr>
              <w:spacing w:line="360" w:lineRule="auto"/>
              <w:jc w:val="both"/>
              <w:rPr>
                <w:rStyle w:val="Strong"/>
                <w:b w:val="0"/>
                <w:color w:val="000000" w:themeColor="text1"/>
              </w:rPr>
            </w:pPr>
            <w:r w:rsidRPr="007773E5">
              <w:rPr>
                <w:rStyle w:val="Strong"/>
                <w:b w:val="0"/>
                <w:color w:val="000000" w:themeColor="text1"/>
              </w:rPr>
              <w:t>Ramps</w:t>
            </w:r>
          </w:p>
        </w:tc>
        <w:tc>
          <w:tcPr>
            <w:tcW w:w="2160" w:type="dxa"/>
          </w:tcPr>
          <w:p w:rsidR="00D1121C" w:rsidRPr="007773E5" w:rsidRDefault="00D1121C" w:rsidP="00935A0B">
            <w:pPr>
              <w:spacing w:line="360" w:lineRule="auto"/>
              <w:jc w:val="both"/>
              <w:rPr>
                <w:rStyle w:val="Strong"/>
                <w:b w:val="0"/>
                <w:color w:val="000000" w:themeColor="text1"/>
              </w:rPr>
            </w:pPr>
          </w:p>
        </w:tc>
        <w:tc>
          <w:tcPr>
            <w:tcW w:w="1764" w:type="dxa"/>
          </w:tcPr>
          <w:p w:rsidR="00D1121C" w:rsidRPr="007773E5" w:rsidRDefault="00D1121C" w:rsidP="00935A0B">
            <w:pPr>
              <w:spacing w:line="360" w:lineRule="auto"/>
              <w:jc w:val="both"/>
              <w:rPr>
                <w:rStyle w:val="Strong"/>
                <w:b w:val="0"/>
                <w:color w:val="000000" w:themeColor="text1"/>
              </w:rPr>
            </w:pPr>
          </w:p>
        </w:tc>
        <w:tc>
          <w:tcPr>
            <w:tcW w:w="2214" w:type="dxa"/>
          </w:tcPr>
          <w:p w:rsidR="00D1121C" w:rsidRPr="007773E5" w:rsidRDefault="00D1121C" w:rsidP="00935A0B">
            <w:pPr>
              <w:spacing w:line="360" w:lineRule="auto"/>
              <w:jc w:val="both"/>
              <w:rPr>
                <w:rStyle w:val="Strong"/>
                <w:b w:val="0"/>
                <w:color w:val="000000" w:themeColor="text1"/>
              </w:rPr>
            </w:pPr>
          </w:p>
        </w:tc>
      </w:tr>
      <w:tr w:rsidR="00D1121C" w:rsidRPr="007773E5" w:rsidTr="00265C02">
        <w:tc>
          <w:tcPr>
            <w:tcW w:w="2718" w:type="dxa"/>
          </w:tcPr>
          <w:p w:rsidR="00D1121C" w:rsidRPr="007773E5" w:rsidRDefault="00D1121C" w:rsidP="00935A0B">
            <w:pPr>
              <w:spacing w:line="360" w:lineRule="auto"/>
              <w:jc w:val="both"/>
              <w:rPr>
                <w:rStyle w:val="Strong"/>
                <w:b w:val="0"/>
                <w:color w:val="000000" w:themeColor="text1"/>
              </w:rPr>
            </w:pPr>
            <w:r w:rsidRPr="007773E5">
              <w:rPr>
                <w:rStyle w:val="Strong"/>
                <w:b w:val="0"/>
                <w:color w:val="000000" w:themeColor="text1"/>
              </w:rPr>
              <w:t>Adapted chairs</w:t>
            </w:r>
          </w:p>
        </w:tc>
        <w:tc>
          <w:tcPr>
            <w:tcW w:w="2160" w:type="dxa"/>
          </w:tcPr>
          <w:p w:rsidR="00D1121C" w:rsidRPr="007773E5" w:rsidRDefault="00D1121C" w:rsidP="00935A0B">
            <w:pPr>
              <w:spacing w:line="360" w:lineRule="auto"/>
              <w:jc w:val="both"/>
              <w:rPr>
                <w:rStyle w:val="Strong"/>
                <w:b w:val="0"/>
                <w:color w:val="000000" w:themeColor="text1"/>
              </w:rPr>
            </w:pPr>
          </w:p>
        </w:tc>
        <w:tc>
          <w:tcPr>
            <w:tcW w:w="1764" w:type="dxa"/>
          </w:tcPr>
          <w:p w:rsidR="00D1121C" w:rsidRPr="007773E5" w:rsidRDefault="00D1121C" w:rsidP="00935A0B">
            <w:pPr>
              <w:spacing w:line="360" w:lineRule="auto"/>
              <w:jc w:val="both"/>
              <w:rPr>
                <w:rStyle w:val="Strong"/>
                <w:b w:val="0"/>
                <w:color w:val="000000" w:themeColor="text1"/>
              </w:rPr>
            </w:pPr>
          </w:p>
        </w:tc>
        <w:tc>
          <w:tcPr>
            <w:tcW w:w="2214" w:type="dxa"/>
          </w:tcPr>
          <w:p w:rsidR="00D1121C" w:rsidRPr="007773E5" w:rsidRDefault="00D1121C" w:rsidP="00935A0B">
            <w:pPr>
              <w:spacing w:line="360" w:lineRule="auto"/>
              <w:jc w:val="both"/>
              <w:rPr>
                <w:rStyle w:val="Strong"/>
                <w:b w:val="0"/>
                <w:color w:val="000000" w:themeColor="text1"/>
              </w:rPr>
            </w:pPr>
          </w:p>
        </w:tc>
      </w:tr>
      <w:tr w:rsidR="00D1121C" w:rsidRPr="007773E5" w:rsidTr="00265C02">
        <w:tc>
          <w:tcPr>
            <w:tcW w:w="2718" w:type="dxa"/>
          </w:tcPr>
          <w:p w:rsidR="00D1121C" w:rsidRPr="007773E5" w:rsidRDefault="00D1121C" w:rsidP="00935A0B">
            <w:pPr>
              <w:spacing w:line="360" w:lineRule="auto"/>
              <w:jc w:val="both"/>
              <w:rPr>
                <w:rStyle w:val="Strong"/>
                <w:b w:val="0"/>
                <w:color w:val="000000" w:themeColor="text1"/>
              </w:rPr>
            </w:pPr>
            <w:r w:rsidRPr="007773E5">
              <w:rPr>
                <w:rStyle w:val="Strong"/>
                <w:b w:val="0"/>
                <w:color w:val="000000" w:themeColor="text1"/>
              </w:rPr>
              <w:t>Charts and maps</w:t>
            </w:r>
          </w:p>
        </w:tc>
        <w:tc>
          <w:tcPr>
            <w:tcW w:w="2160" w:type="dxa"/>
          </w:tcPr>
          <w:p w:rsidR="00D1121C" w:rsidRPr="007773E5" w:rsidRDefault="00D1121C" w:rsidP="00935A0B">
            <w:pPr>
              <w:spacing w:line="360" w:lineRule="auto"/>
              <w:jc w:val="both"/>
              <w:rPr>
                <w:rStyle w:val="Strong"/>
                <w:b w:val="0"/>
                <w:color w:val="000000" w:themeColor="text1"/>
              </w:rPr>
            </w:pPr>
          </w:p>
        </w:tc>
        <w:tc>
          <w:tcPr>
            <w:tcW w:w="1764" w:type="dxa"/>
          </w:tcPr>
          <w:p w:rsidR="00D1121C" w:rsidRPr="007773E5" w:rsidRDefault="00D1121C" w:rsidP="00935A0B">
            <w:pPr>
              <w:spacing w:line="360" w:lineRule="auto"/>
              <w:jc w:val="both"/>
              <w:rPr>
                <w:rStyle w:val="Strong"/>
                <w:b w:val="0"/>
                <w:color w:val="000000" w:themeColor="text1"/>
              </w:rPr>
            </w:pPr>
          </w:p>
        </w:tc>
        <w:tc>
          <w:tcPr>
            <w:tcW w:w="2214" w:type="dxa"/>
          </w:tcPr>
          <w:p w:rsidR="00D1121C" w:rsidRPr="007773E5" w:rsidRDefault="00D1121C" w:rsidP="00935A0B">
            <w:pPr>
              <w:spacing w:line="360" w:lineRule="auto"/>
              <w:jc w:val="both"/>
              <w:rPr>
                <w:rStyle w:val="Strong"/>
                <w:b w:val="0"/>
                <w:color w:val="000000" w:themeColor="text1"/>
              </w:rPr>
            </w:pPr>
          </w:p>
        </w:tc>
      </w:tr>
      <w:tr w:rsidR="00265C02" w:rsidRPr="007773E5" w:rsidTr="00265C02">
        <w:tc>
          <w:tcPr>
            <w:tcW w:w="2718" w:type="dxa"/>
          </w:tcPr>
          <w:p w:rsidR="00265C02" w:rsidRPr="007773E5" w:rsidRDefault="00265C02" w:rsidP="00935A0B">
            <w:pPr>
              <w:spacing w:line="360" w:lineRule="auto"/>
              <w:jc w:val="both"/>
              <w:rPr>
                <w:rStyle w:val="Strong"/>
                <w:b w:val="0"/>
                <w:color w:val="000000" w:themeColor="text1"/>
              </w:rPr>
            </w:pPr>
            <w:r w:rsidRPr="007773E5">
              <w:rPr>
                <w:rStyle w:val="Strong"/>
                <w:b w:val="0"/>
                <w:color w:val="000000" w:themeColor="text1"/>
              </w:rPr>
              <w:t>Models and specimens</w:t>
            </w:r>
          </w:p>
        </w:tc>
        <w:tc>
          <w:tcPr>
            <w:tcW w:w="2160" w:type="dxa"/>
          </w:tcPr>
          <w:p w:rsidR="00265C02" w:rsidRPr="007773E5" w:rsidRDefault="00265C02" w:rsidP="00935A0B">
            <w:pPr>
              <w:spacing w:line="360" w:lineRule="auto"/>
              <w:jc w:val="both"/>
              <w:rPr>
                <w:rStyle w:val="Strong"/>
                <w:b w:val="0"/>
                <w:color w:val="000000" w:themeColor="text1"/>
              </w:rPr>
            </w:pPr>
          </w:p>
        </w:tc>
        <w:tc>
          <w:tcPr>
            <w:tcW w:w="1764" w:type="dxa"/>
          </w:tcPr>
          <w:p w:rsidR="00265C02" w:rsidRPr="007773E5" w:rsidRDefault="00265C02" w:rsidP="00935A0B">
            <w:pPr>
              <w:spacing w:line="360" w:lineRule="auto"/>
              <w:jc w:val="both"/>
              <w:rPr>
                <w:rStyle w:val="Strong"/>
                <w:b w:val="0"/>
                <w:color w:val="000000" w:themeColor="text1"/>
              </w:rPr>
            </w:pPr>
          </w:p>
        </w:tc>
        <w:tc>
          <w:tcPr>
            <w:tcW w:w="2214" w:type="dxa"/>
          </w:tcPr>
          <w:p w:rsidR="00265C02" w:rsidRPr="007773E5" w:rsidRDefault="00265C02" w:rsidP="00935A0B">
            <w:pPr>
              <w:spacing w:line="360" w:lineRule="auto"/>
              <w:jc w:val="both"/>
              <w:rPr>
                <w:rStyle w:val="Strong"/>
                <w:b w:val="0"/>
                <w:color w:val="000000" w:themeColor="text1"/>
              </w:rPr>
            </w:pPr>
          </w:p>
        </w:tc>
      </w:tr>
      <w:tr w:rsidR="00265C02" w:rsidRPr="007773E5" w:rsidTr="00265C02">
        <w:tc>
          <w:tcPr>
            <w:tcW w:w="2718" w:type="dxa"/>
          </w:tcPr>
          <w:p w:rsidR="00265C02" w:rsidRPr="007773E5" w:rsidRDefault="00265C02" w:rsidP="00935A0B">
            <w:pPr>
              <w:spacing w:line="360" w:lineRule="auto"/>
              <w:jc w:val="both"/>
              <w:rPr>
                <w:rStyle w:val="Strong"/>
                <w:b w:val="0"/>
                <w:color w:val="000000" w:themeColor="text1"/>
              </w:rPr>
            </w:pPr>
            <w:r w:rsidRPr="007773E5">
              <w:rPr>
                <w:rStyle w:val="Strong"/>
                <w:b w:val="0"/>
                <w:color w:val="000000" w:themeColor="text1"/>
              </w:rPr>
              <w:t>Braille papers</w:t>
            </w:r>
          </w:p>
        </w:tc>
        <w:tc>
          <w:tcPr>
            <w:tcW w:w="2160" w:type="dxa"/>
          </w:tcPr>
          <w:p w:rsidR="00265C02" w:rsidRPr="007773E5" w:rsidRDefault="00265C02" w:rsidP="00935A0B">
            <w:pPr>
              <w:spacing w:line="360" w:lineRule="auto"/>
              <w:jc w:val="both"/>
              <w:rPr>
                <w:rStyle w:val="Strong"/>
                <w:b w:val="0"/>
                <w:color w:val="000000" w:themeColor="text1"/>
              </w:rPr>
            </w:pPr>
          </w:p>
        </w:tc>
        <w:tc>
          <w:tcPr>
            <w:tcW w:w="1764" w:type="dxa"/>
          </w:tcPr>
          <w:p w:rsidR="00265C02" w:rsidRPr="007773E5" w:rsidRDefault="00265C02" w:rsidP="00935A0B">
            <w:pPr>
              <w:spacing w:line="360" w:lineRule="auto"/>
              <w:jc w:val="both"/>
              <w:rPr>
                <w:rStyle w:val="Strong"/>
                <w:b w:val="0"/>
                <w:color w:val="000000" w:themeColor="text1"/>
              </w:rPr>
            </w:pPr>
          </w:p>
        </w:tc>
        <w:tc>
          <w:tcPr>
            <w:tcW w:w="2214" w:type="dxa"/>
          </w:tcPr>
          <w:p w:rsidR="00265C02" w:rsidRPr="007773E5" w:rsidRDefault="00265C02" w:rsidP="00935A0B">
            <w:pPr>
              <w:spacing w:line="360" w:lineRule="auto"/>
              <w:jc w:val="both"/>
              <w:rPr>
                <w:rStyle w:val="Strong"/>
                <w:b w:val="0"/>
                <w:color w:val="000000" w:themeColor="text1"/>
              </w:rPr>
            </w:pPr>
          </w:p>
        </w:tc>
      </w:tr>
      <w:tr w:rsidR="00265C02" w:rsidRPr="007773E5" w:rsidTr="00265C02">
        <w:tc>
          <w:tcPr>
            <w:tcW w:w="2718" w:type="dxa"/>
          </w:tcPr>
          <w:p w:rsidR="00265C02" w:rsidRPr="007773E5" w:rsidRDefault="00265C02" w:rsidP="00935A0B">
            <w:pPr>
              <w:spacing w:line="360" w:lineRule="auto"/>
              <w:jc w:val="both"/>
              <w:rPr>
                <w:rStyle w:val="Strong"/>
                <w:b w:val="0"/>
                <w:color w:val="000000" w:themeColor="text1"/>
              </w:rPr>
            </w:pPr>
            <w:r w:rsidRPr="007773E5">
              <w:rPr>
                <w:rStyle w:val="Strong"/>
                <w:b w:val="0"/>
                <w:color w:val="000000" w:themeColor="text1"/>
              </w:rPr>
              <w:t>Acoustic rooms</w:t>
            </w:r>
          </w:p>
        </w:tc>
        <w:tc>
          <w:tcPr>
            <w:tcW w:w="2160" w:type="dxa"/>
          </w:tcPr>
          <w:p w:rsidR="00265C02" w:rsidRPr="007773E5" w:rsidRDefault="00265C02" w:rsidP="00935A0B">
            <w:pPr>
              <w:spacing w:line="360" w:lineRule="auto"/>
              <w:jc w:val="both"/>
              <w:rPr>
                <w:rStyle w:val="Strong"/>
                <w:b w:val="0"/>
                <w:color w:val="000000" w:themeColor="text1"/>
              </w:rPr>
            </w:pPr>
          </w:p>
        </w:tc>
        <w:tc>
          <w:tcPr>
            <w:tcW w:w="1764" w:type="dxa"/>
          </w:tcPr>
          <w:p w:rsidR="00265C02" w:rsidRPr="007773E5" w:rsidRDefault="00265C02" w:rsidP="00935A0B">
            <w:pPr>
              <w:spacing w:line="360" w:lineRule="auto"/>
              <w:jc w:val="both"/>
              <w:rPr>
                <w:rStyle w:val="Strong"/>
                <w:b w:val="0"/>
                <w:color w:val="000000" w:themeColor="text1"/>
              </w:rPr>
            </w:pPr>
          </w:p>
        </w:tc>
        <w:tc>
          <w:tcPr>
            <w:tcW w:w="2214" w:type="dxa"/>
          </w:tcPr>
          <w:p w:rsidR="00265C02" w:rsidRPr="007773E5" w:rsidRDefault="00265C02" w:rsidP="00935A0B">
            <w:pPr>
              <w:spacing w:line="360" w:lineRule="auto"/>
              <w:jc w:val="both"/>
              <w:rPr>
                <w:rStyle w:val="Strong"/>
                <w:b w:val="0"/>
                <w:color w:val="000000" w:themeColor="text1"/>
              </w:rPr>
            </w:pPr>
          </w:p>
        </w:tc>
      </w:tr>
      <w:tr w:rsidR="00265C02" w:rsidRPr="007773E5" w:rsidTr="00265C02">
        <w:tc>
          <w:tcPr>
            <w:tcW w:w="2718" w:type="dxa"/>
          </w:tcPr>
          <w:p w:rsidR="00265C02" w:rsidRPr="007773E5" w:rsidRDefault="00265C02" w:rsidP="00935A0B">
            <w:pPr>
              <w:spacing w:line="360" w:lineRule="auto"/>
              <w:jc w:val="both"/>
              <w:rPr>
                <w:rStyle w:val="Strong"/>
                <w:b w:val="0"/>
                <w:color w:val="000000" w:themeColor="text1"/>
              </w:rPr>
            </w:pPr>
            <w:r w:rsidRPr="007773E5">
              <w:rPr>
                <w:rStyle w:val="Strong"/>
                <w:b w:val="0"/>
                <w:color w:val="000000" w:themeColor="text1"/>
              </w:rPr>
              <w:t>Mobility frames</w:t>
            </w:r>
          </w:p>
        </w:tc>
        <w:tc>
          <w:tcPr>
            <w:tcW w:w="2160" w:type="dxa"/>
          </w:tcPr>
          <w:p w:rsidR="00265C02" w:rsidRPr="007773E5" w:rsidRDefault="00265C02" w:rsidP="00935A0B">
            <w:pPr>
              <w:spacing w:line="360" w:lineRule="auto"/>
              <w:jc w:val="both"/>
              <w:rPr>
                <w:rStyle w:val="Strong"/>
                <w:b w:val="0"/>
                <w:color w:val="000000" w:themeColor="text1"/>
              </w:rPr>
            </w:pPr>
          </w:p>
        </w:tc>
        <w:tc>
          <w:tcPr>
            <w:tcW w:w="1764" w:type="dxa"/>
          </w:tcPr>
          <w:p w:rsidR="00265C02" w:rsidRPr="007773E5" w:rsidRDefault="00265C02" w:rsidP="00935A0B">
            <w:pPr>
              <w:spacing w:line="360" w:lineRule="auto"/>
              <w:jc w:val="both"/>
              <w:rPr>
                <w:rStyle w:val="Strong"/>
                <w:b w:val="0"/>
                <w:color w:val="000000" w:themeColor="text1"/>
              </w:rPr>
            </w:pPr>
          </w:p>
        </w:tc>
        <w:tc>
          <w:tcPr>
            <w:tcW w:w="2214" w:type="dxa"/>
          </w:tcPr>
          <w:p w:rsidR="00265C02" w:rsidRPr="007773E5" w:rsidRDefault="00265C02" w:rsidP="00935A0B">
            <w:pPr>
              <w:spacing w:line="360" w:lineRule="auto"/>
              <w:jc w:val="both"/>
              <w:rPr>
                <w:rStyle w:val="Strong"/>
                <w:b w:val="0"/>
                <w:color w:val="000000" w:themeColor="text1"/>
              </w:rPr>
            </w:pPr>
          </w:p>
        </w:tc>
      </w:tr>
      <w:tr w:rsidR="00265C02" w:rsidRPr="007773E5" w:rsidTr="00265C02">
        <w:tc>
          <w:tcPr>
            <w:tcW w:w="2718" w:type="dxa"/>
          </w:tcPr>
          <w:p w:rsidR="00265C02" w:rsidRPr="007773E5" w:rsidRDefault="00265C02" w:rsidP="00935A0B">
            <w:pPr>
              <w:spacing w:line="360" w:lineRule="auto"/>
              <w:jc w:val="both"/>
              <w:rPr>
                <w:rStyle w:val="Strong"/>
                <w:b w:val="0"/>
                <w:color w:val="000000" w:themeColor="text1"/>
              </w:rPr>
            </w:pPr>
            <w:r w:rsidRPr="007773E5">
              <w:rPr>
                <w:rStyle w:val="Strong"/>
                <w:b w:val="0"/>
                <w:color w:val="000000" w:themeColor="text1"/>
              </w:rPr>
              <w:t>Drawing instruments</w:t>
            </w:r>
          </w:p>
        </w:tc>
        <w:tc>
          <w:tcPr>
            <w:tcW w:w="2160" w:type="dxa"/>
          </w:tcPr>
          <w:p w:rsidR="00265C02" w:rsidRPr="007773E5" w:rsidRDefault="00265C02" w:rsidP="00935A0B">
            <w:pPr>
              <w:spacing w:line="360" w:lineRule="auto"/>
              <w:jc w:val="both"/>
              <w:rPr>
                <w:rStyle w:val="Strong"/>
                <w:b w:val="0"/>
                <w:color w:val="000000" w:themeColor="text1"/>
              </w:rPr>
            </w:pPr>
          </w:p>
        </w:tc>
        <w:tc>
          <w:tcPr>
            <w:tcW w:w="1764" w:type="dxa"/>
          </w:tcPr>
          <w:p w:rsidR="00265C02" w:rsidRPr="007773E5" w:rsidRDefault="00265C02" w:rsidP="00935A0B">
            <w:pPr>
              <w:spacing w:line="360" w:lineRule="auto"/>
              <w:jc w:val="both"/>
              <w:rPr>
                <w:rStyle w:val="Strong"/>
                <w:b w:val="0"/>
                <w:color w:val="000000" w:themeColor="text1"/>
              </w:rPr>
            </w:pPr>
          </w:p>
        </w:tc>
        <w:tc>
          <w:tcPr>
            <w:tcW w:w="2214" w:type="dxa"/>
          </w:tcPr>
          <w:p w:rsidR="00265C02" w:rsidRPr="007773E5" w:rsidRDefault="00265C02" w:rsidP="00935A0B">
            <w:pPr>
              <w:spacing w:line="360" w:lineRule="auto"/>
              <w:jc w:val="both"/>
              <w:rPr>
                <w:rStyle w:val="Strong"/>
                <w:b w:val="0"/>
                <w:color w:val="000000" w:themeColor="text1"/>
              </w:rPr>
            </w:pPr>
          </w:p>
        </w:tc>
      </w:tr>
      <w:tr w:rsidR="00265C02" w:rsidRPr="007773E5" w:rsidTr="00265C02">
        <w:tc>
          <w:tcPr>
            <w:tcW w:w="2718" w:type="dxa"/>
          </w:tcPr>
          <w:p w:rsidR="00265C02" w:rsidRPr="007773E5" w:rsidRDefault="00265C02" w:rsidP="00935A0B">
            <w:pPr>
              <w:spacing w:line="360" w:lineRule="auto"/>
              <w:jc w:val="both"/>
              <w:rPr>
                <w:rStyle w:val="Strong"/>
                <w:b w:val="0"/>
                <w:color w:val="000000" w:themeColor="text1"/>
              </w:rPr>
            </w:pPr>
            <w:r w:rsidRPr="007773E5">
              <w:rPr>
                <w:rStyle w:val="Strong"/>
                <w:b w:val="0"/>
                <w:color w:val="000000" w:themeColor="text1"/>
              </w:rPr>
              <w:t>Safe playgrounds</w:t>
            </w:r>
          </w:p>
        </w:tc>
        <w:tc>
          <w:tcPr>
            <w:tcW w:w="2160" w:type="dxa"/>
          </w:tcPr>
          <w:p w:rsidR="00265C02" w:rsidRPr="007773E5" w:rsidRDefault="00265C02" w:rsidP="00935A0B">
            <w:pPr>
              <w:spacing w:line="360" w:lineRule="auto"/>
              <w:jc w:val="both"/>
              <w:rPr>
                <w:rStyle w:val="Strong"/>
                <w:b w:val="0"/>
                <w:color w:val="000000" w:themeColor="text1"/>
              </w:rPr>
            </w:pPr>
          </w:p>
        </w:tc>
        <w:tc>
          <w:tcPr>
            <w:tcW w:w="1764" w:type="dxa"/>
          </w:tcPr>
          <w:p w:rsidR="00265C02" w:rsidRPr="007773E5" w:rsidRDefault="00265C02" w:rsidP="00935A0B">
            <w:pPr>
              <w:spacing w:line="360" w:lineRule="auto"/>
              <w:jc w:val="both"/>
              <w:rPr>
                <w:rStyle w:val="Strong"/>
                <w:b w:val="0"/>
                <w:color w:val="000000" w:themeColor="text1"/>
              </w:rPr>
            </w:pPr>
          </w:p>
        </w:tc>
        <w:tc>
          <w:tcPr>
            <w:tcW w:w="2214" w:type="dxa"/>
          </w:tcPr>
          <w:p w:rsidR="00265C02" w:rsidRPr="007773E5" w:rsidRDefault="00265C02" w:rsidP="00935A0B">
            <w:pPr>
              <w:spacing w:line="360" w:lineRule="auto"/>
              <w:jc w:val="both"/>
              <w:rPr>
                <w:rStyle w:val="Strong"/>
                <w:b w:val="0"/>
                <w:color w:val="000000" w:themeColor="text1"/>
              </w:rPr>
            </w:pPr>
          </w:p>
        </w:tc>
      </w:tr>
      <w:tr w:rsidR="00265C02" w:rsidRPr="007773E5" w:rsidTr="00265C02">
        <w:tc>
          <w:tcPr>
            <w:tcW w:w="2718" w:type="dxa"/>
          </w:tcPr>
          <w:p w:rsidR="00265C02" w:rsidRPr="007773E5" w:rsidRDefault="00265C02" w:rsidP="00935A0B">
            <w:pPr>
              <w:spacing w:line="360" w:lineRule="auto"/>
              <w:jc w:val="both"/>
              <w:rPr>
                <w:rStyle w:val="Strong"/>
                <w:b w:val="0"/>
                <w:color w:val="000000" w:themeColor="text1"/>
              </w:rPr>
            </w:pPr>
            <w:r w:rsidRPr="007773E5">
              <w:rPr>
                <w:rStyle w:val="Strong"/>
                <w:b w:val="0"/>
                <w:color w:val="000000" w:themeColor="text1"/>
              </w:rPr>
              <w:t>Others (specify)</w:t>
            </w:r>
          </w:p>
        </w:tc>
        <w:tc>
          <w:tcPr>
            <w:tcW w:w="2160" w:type="dxa"/>
          </w:tcPr>
          <w:p w:rsidR="00265C02" w:rsidRPr="007773E5" w:rsidRDefault="00265C02" w:rsidP="00935A0B">
            <w:pPr>
              <w:spacing w:line="360" w:lineRule="auto"/>
              <w:jc w:val="both"/>
              <w:rPr>
                <w:rStyle w:val="Strong"/>
                <w:b w:val="0"/>
                <w:color w:val="000000" w:themeColor="text1"/>
              </w:rPr>
            </w:pPr>
          </w:p>
        </w:tc>
        <w:tc>
          <w:tcPr>
            <w:tcW w:w="1764" w:type="dxa"/>
          </w:tcPr>
          <w:p w:rsidR="00265C02" w:rsidRPr="007773E5" w:rsidRDefault="00265C02" w:rsidP="00935A0B">
            <w:pPr>
              <w:spacing w:line="360" w:lineRule="auto"/>
              <w:jc w:val="both"/>
              <w:rPr>
                <w:rStyle w:val="Strong"/>
                <w:b w:val="0"/>
                <w:color w:val="000000" w:themeColor="text1"/>
              </w:rPr>
            </w:pPr>
          </w:p>
        </w:tc>
        <w:tc>
          <w:tcPr>
            <w:tcW w:w="2214" w:type="dxa"/>
          </w:tcPr>
          <w:p w:rsidR="00265C02" w:rsidRPr="007773E5" w:rsidRDefault="00265C02" w:rsidP="00935A0B">
            <w:pPr>
              <w:spacing w:line="360" w:lineRule="auto"/>
              <w:jc w:val="both"/>
              <w:rPr>
                <w:rStyle w:val="Strong"/>
                <w:b w:val="0"/>
                <w:color w:val="000000" w:themeColor="text1"/>
              </w:rPr>
            </w:pPr>
          </w:p>
        </w:tc>
      </w:tr>
    </w:tbl>
    <w:p w:rsidR="000E3BE6" w:rsidRPr="007773E5" w:rsidRDefault="000E3BE6" w:rsidP="00935A0B">
      <w:pPr>
        <w:spacing w:line="360" w:lineRule="auto"/>
        <w:jc w:val="both"/>
        <w:rPr>
          <w:rStyle w:val="Strong"/>
          <w:color w:val="000000" w:themeColor="text1"/>
        </w:rPr>
      </w:pPr>
    </w:p>
    <w:p w:rsidR="000E3BE6" w:rsidRPr="007773E5" w:rsidRDefault="000E3BE6">
      <w:pPr>
        <w:spacing w:line="360" w:lineRule="auto"/>
        <w:jc w:val="both"/>
        <w:rPr>
          <w:rStyle w:val="Strong"/>
          <w:color w:val="000000" w:themeColor="text1"/>
        </w:rPr>
      </w:pPr>
      <w:r w:rsidRPr="007773E5">
        <w:rPr>
          <w:rStyle w:val="Strong"/>
          <w:color w:val="000000" w:themeColor="text1"/>
        </w:rPr>
        <w:br w:type="page"/>
      </w:r>
    </w:p>
    <w:p w:rsidR="00C71BAA" w:rsidRPr="007773E5" w:rsidRDefault="00943BCC" w:rsidP="00935A0B">
      <w:pPr>
        <w:spacing w:line="360" w:lineRule="auto"/>
        <w:jc w:val="both"/>
        <w:rPr>
          <w:rStyle w:val="Strong"/>
          <w:color w:val="000000" w:themeColor="text1"/>
        </w:rPr>
      </w:pPr>
      <w:r w:rsidRPr="007773E5">
        <w:rPr>
          <w:rStyle w:val="Strong"/>
          <w:color w:val="000000" w:themeColor="text1"/>
        </w:rPr>
        <w:lastRenderedPageBreak/>
        <w:t>Section E: Teaching and learning methods and their influence on implementation of inclusive education.</w:t>
      </w:r>
    </w:p>
    <w:p w:rsidR="005D2BD7" w:rsidRPr="007773E5" w:rsidRDefault="005D2BD7" w:rsidP="00935A0B">
      <w:pPr>
        <w:spacing w:line="360" w:lineRule="auto"/>
        <w:jc w:val="both"/>
        <w:rPr>
          <w:rStyle w:val="Strong"/>
          <w:b w:val="0"/>
          <w:color w:val="000000" w:themeColor="text1"/>
        </w:rPr>
      </w:pPr>
      <w:r w:rsidRPr="007773E5">
        <w:rPr>
          <w:rStyle w:val="Strong"/>
          <w:b w:val="0"/>
          <w:color w:val="000000" w:themeColor="text1"/>
        </w:rPr>
        <w:t>Respond on the following items to show how conversant you are with the teaching</w:t>
      </w:r>
      <w:r w:rsidR="000A5438" w:rsidRPr="007773E5">
        <w:rPr>
          <w:rStyle w:val="Strong"/>
          <w:b w:val="0"/>
          <w:color w:val="000000" w:themeColor="text1"/>
        </w:rPr>
        <w:t xml:space="preserve"> and learning methods suggested by placing a tick where applicable.</w:t>
      </w:r>
    </w:p>
    <w:tbl>
      <w:tblPr>
        <w:tblStyle w:val="TableGrid"/>
        <w:tblW w:w="0" w:type="auto"/>
        <w:tblLook w:val="04A0"/>
      </w:tblPr>
      <w:tblGrid>
        <w:gridCol w:w="3487"/>
        <w:gridCol w:w="2074"/>
        <w:gridCol w:w="1436"/>
        <w:gridCol w:w="1526"/>
      </w:tblGrid>
      <w:tr w:rsidR="005D2BD7" w:rsidRPr="007773E5" w:rsidTr="008E4C98">
        <w:tc>
          <w:tcPr>
            <w:tcW w:w="3708" w:type="dxa"/>
          </w:tcPr>
          <w:p w:rsidR="005D2BD7" w:rsidRPr="007773E5" w:rsidRDefault="005D2BD7" w:rsidP="00935A0B">
            <w:pPr>
              <w:spacing w:line="360" w:lineRule="auto"/>
              <w:jc w:val="both"/>
              <w:rPr>
                <w:rStyle w:val="Strong"/>
                <w:color w:val="000000" w:themeColor="text1"/>
              </w:rPr>
            </w:pPr>
            <w:r w:rsidRPr="007773E5">
              <w:rPr>
                <w:rStyle w:val="Strong"/>
                <w:color w:val="000000" w:themeColor="text1"/>
              </w:rPr>
              <w:t>Teaching method</w:t>
            </w:r>
          </w:p>
        </w:tc>
        <w:tc>
          <w:tcPr>
            <w:tcW w:w="2160" w:type="dxa"/>
          </w:tcPr>
          <w:p w:rsidR="005D2BD7" w:rsidRPr="007773E5" w:rsidRDefault="005D2BD7" w:rsidP="00935A0B">
            <w:pPr>
              <w:spacing w:line="360" w:lineRule="auto"/>
              <w:jc w:val="both"/>
              <w:rPr>
                <w:rStyle w:val="Strong"/>
                <w:color w:val="000000" w:themeColor="text1"/>
              </w:rPr>
            </w:pPr>
            <w:r w:rsidRPr="007773E5">
              <w:rPr>
                <w:rStyle w:val="Strong"/>
                <w:color w:val="000000" w:themeColor="text1"/>
              </w:rPr>
              <w:t>Very conversant</w:t>
            </w:r>
          </w:p>
        </w:tc>
        <w:tc>
          <w:tcPr>
            <w:tcW w:w="1440" w:type="dxa"/>
          </w:tcPr>
          <w:p w:rsidR="005D2BD7" w:rsidRPr="007773E5" w:rsidRDefault="005D2BD7" w:rsidP="00935A0B">
            <w:pPr>
              <w:spacing w:line="360" w:lineRule="auto"/>
              <w:jc w:val="both"/>
              <w:rPr>
                <w:rStyle w:val="Strong"/>
                <w:color w:val="000000" w:themeColor="text1"/>
              </w:rPr>
            </w:pPr>
            <w:r w:rsidRPr="007773E5">
              <w:rPr>
                <w:rStyle w:val="Strong"/>
                <w:color w:val="000000" w:themeColor="text1"/>
              </w:rPr>
              <w:t>Conversant</w:t>
            </w:r>
          </w:p>
        </w:tc>
        <w:tc>
          <w:tcPr>
            <w:tcW w:w="1548" w:type="dxa"/>
          </w:tcPr>
          <w:p w:rsidR="005D2BD7" w:rsidRPr="007773E5" w:rsidRDefault="005D2BD7" w:rsidP="00935A0B">
            <w:pPr>
              <w:spacing w:line="360" w:lineRule="auto"/>
              <w:jc w:val="both"/>
              <w:rPr>
                <w:rStyle w:val="Strong"/>
                <w:color w:val="000000" w:themeColor="text1"/>
              </w:rPr>
            </w:pPr>
            <w:r w:rsidRPr="007773E5">
              <w:rPr>
                <w:rStyle w:val="Strong"/>
                <w:color w:val="000000" w:themeColor="text1"/>
              </w:rPr>
              <w:t>Not conversant</w:t>
            </w:r>
          </w:p>
        </w:tc>
      </w:tr>
      <w:tr w:rsidR="005D2BD7" w:rsidRPr="007773E5" w:rsidTr="008E4C98">
        <w:tc>
          <w:tcPr>
            <w:tcW w:w="3708" w:type="dxa"/>
          </w:tcPr>
          <w:p w:rsidR="005D2BD7" w:rsidRPr="007773E5" w:rsidRDefault="005D2BD7" w:rsidP="00935A0B">
            <w:pPr>
              <w:spacing w:line="360" w:lineRule="auto"/>
              <w:jc w:val="both"/>
              <w:rPr>
                <w:rStyle w:val="Strong"/>
                <w:b w:val="0"/>
                <w:color w:val="000000" w:themeColor="text1"/>
              </w:rPr>
            </w:pPr>
            <w:r w:rsidRPr="007773E5">
              <w:rPr>
                <w:rStyle w:val="Strong"/>
                <w:b w:val="0"/>
                <w:color w:val="000000" w:themeColor="text1"/>
              </w:rPr>
              <w:t xml:space="preserve">Individualized </w:t>
            </w:r>
            <w:r w:rsidR="004E4D8C" w:rsidRPr="007773E5">
              <w:rPr>
                <w:rStyle w:val="Strong"/>
                <w:b w:val="0"/>
                <w:color w:val="000000" w:themeColor="text1"/>
              </w:rPr>
              <w:t>instruction.</w:t>
            </w:r>
          </w:p>
        </w:tc>
        <w:tc>
          <w:tcPr>
            <w:tcW w:w="2160" w:type="dxa"/>
          </w:tcPr>
          <w:p w:rsidR="005D2BD7" w:rsidRPr="007773E5" w:rsidRDefault="005D2BD7" w:rsidP="00935A0B">
            <w:pPr>
              <w:spacing w:line="360" w:lineRule="auto"/>
              <w:jc w:val="both"/>
              <w:rPr>
                <w:rStyle w:val="Strong"/>
                <w:b w:val="0"/>
                <w:color w:val="000000" w:themeColor="text1"/>
              </w:rPr>
            </w:pPr>
          </w:p>
        </w:tc>
        <w:tc>
          <w:tcPr>
            <w:tcW w:w="1440" w:type="dxa"/>
          </w:tcPr>
          <w:p w:rsidR="005D2BD7" w:rsidRPr="007773E5" w:rsidRDefault="005D2BD7" w:rsidP="00935A0B">
            <w:pPr>
              <w:spacing w:line="360" w:lineRule="auto"/>
              <w:jc w:val="both"/>
              <w:rPr>
                <w:rStyle w:val="Strong"/>
                <w:b w:val="0"/>
                <w:color w:val="000000" w:themeColor="text1"/>
              </w:rPr>
            </w:pPr>
          </w:p>
        </w:tc>
        <w:tc>
          <w:tcPr>
            <w:tcW w:w="1548" w:type="dxa"/>
          </w:tcPr>
          <w:p w:rsidR="005D2BD7" w:rsidRPr="007773E5" w:rsidRDefault="005D2BD7" w:rsidP="00935A0B">
            <w:pPr>
              <w:spacing w:line="360" w:lineRule="auto"/>
              <w:jc w:val="both"/>
              <w:rPr>
                <w:rStyle w:val="Strong"/>
                <w:b w:val="0"/>
                <w:color w:val="000000" w:themeColor="text1"/>
              </w:rPr>
            </w:pPr>
          </w:p>
        </w:tc>
      </w:tr>
      <w:tr w:rsidR="005D2BD7" w:rsidRPr="007773E5" w:rsidTr="008E4C98">
        <w:tc>
          <w:tcPr>
            <w:tcW w:w="3708" w:type="dxa"/>
          </w:tcPr>
          <w:p w:rsidR="005D2BD7" w:rsidRPr="007773E5" w:rsidRDefault="005D2BD7" w:rsidP="00935A0B">
            <w:pPr>
              <w:spacing w:line="360" w:lineRule="auto"/>
              <w:jc w:val="both"/>
              <w:rPr>
                <w:rStyle w:val="Strong"/>
                <w:b w:val="0"/>
                <w:color w:val="000000" w:themeColor="text1"/>
              </w:rPr>
            </w:pPr>
            <w:r w:rsidRPr="007773E5">
              <w:rPr>
                <w:rStyle w:val="Strong"/>
                <w:b w:val="0"/>
                <w:color w:val="000000" w:themeColor="text1"/>
              </w:rPr>
              <w:t>Differentiated in</w:t>
            </w:r>
            <w:r w:rsidR="00B910CD" w:rsidRPr="007773E5">
              <w:rPr>
                <w:rStyle w:val="Strong"/>
                <w:b w:val="0"/>
                <w:color w:val="000000" w:themeColor="text1"/>
              </w:rPr>
              <w:t>struc</w:t>
            </w:r>
            <w:r w:rsidRPr="007773E5">
              <w:rPr>
                <w:rStyle w:val="Strong"/>
                <w:b w:val="0"/>
                <w:color w:val="000000" w:themeColor="text1"/>
              </w:rPr>
              <w:t>tion</w:t>
            </w:r>
            <w:r w:rsidR="004E4D8C" w:rsidRPr="007773E5">
              <w:rPr>
                <w:rStyle w:val="Strong"/>
                <w:b w:val="0"/>
                <w:color w:val="000000" w:themeColor="text1"/>
              </w:rPr>
              <w:t>.</w:t>
            </w:r>
          </w:p>
        </w:tc>
        <w:tc>
          <w:tcPr>
            <w:tcW w:w="2160" w:type="dxa"/>
          </w:tcPr>
          <w:p w:rsidR="005D2BD7" w:rsidRPr="007773E5" w:rsidRDefault="005D2BD7" w:rsidP="00935A0B">
            <w:pPr>
              <w:spacing w:line="360" w:lineRule="auto"/>
              <w:jc w:val="both"/>
              <w:rPr>
                <w:rStyle w:val="Strong"/>
                <w:b w:val="0"/>
                <w:color w:val="000000" w:themeColor="text1"/>
              </w:rPr>
            </w:pPr>
          </w:p>
        </w:tc>
        <w:tc>
          <w:tcPr>
            <w:tcW w:w="1440" w:type="dxa"/>
          </w:tcPr>
          <w:p w:rsidR="005D2BD7" w:rsidRPr="007773E5" w:rsidRDefault="005D2BD7" w:rsidP="00935A0B">
            <w:pPr>
              <w:spacing w:line="360" w:lineRule="auto"/>
              <w:jc w:val="both"/>
              <w:rPr>
                <w:rStyle w:val="Strong"/>
                <w:b w:val="0"/>
                <w:color w:val="000000" w:themeColor="text1"/>
              </w:rPr>
            </w:pPr>
          </w:p>
        </w:tc>
        <w:tc>
          <w:tcPr>
            <w:tcW w:w="1548" w:type="dxa"/>
          </w:tcPr>
          <w:p w:rsidR="005D2BD7" w:rsidRPr="007773E5" w:rsidRDefault="005D2BD7" w:rsidP="00935A0B">
            <w:pPr>
              <w:spacing w:line="360" w:lineRule="auto"/>
              <w:jc w:val="both"/>
              <w:rPr>
                <w:rStyle w:val="Strong"/>
                <w:b w:val="0"/>
                <w:color w:val="000000" w:themeColor="text1"/>
              </w:rPr>
            </w:pPr>
          </w:p>
        </w:tc>
      </w:tr>
      <w:tr w:rsidR="005D2BD7" w:rsidRPr="007773E5" w:rsidTr="008E4C98">
        <w:tc>
          <w:tcPr>
            <w:tcW w:w="3708" w:type="dxa"/>
          </w:tcPr>
          <w:p w:rsidR="005D2BD7" w:rsidRPr="007773E5" w:rsidRDefault="00B910CD" w:rsidP="00935A0B">
            <w:pPr>
              <w:spacing w:line="360" w:lineRule="auto"/>
              <w:jc w:val="both"/>
              <w:rPr>
                <w:rStyle w:val="Strong"/>
                <w:b w:val="0"/>
                <w:color w:val="000000" w:themeColor="text1"/>
              </w:rPr>
            </w:pPr>
            <w:r w:rsidRPr="007773E5">
              <w:rPr>
                <w:rStyle w:val="Strong"/>
                <w:b w:val="0"/>
                <w:color w:val="000000" w:themeColor="text1"/>
              </w:rPr>
              <w:t>Thematic approach.</w:t>
            </w:r>
          </w:p>
        </w:tc>
        <w:tc>
          <w:tcPr>
            <w:tcW w:w="2160" w:type="dxa"/>
          </w:tcPr>
          <w:p w:rsidR="005D2BD7" w:rsidRPr="007773E5" w:rsidRDefault="005D2BD7" w:rsidP="00935A0B">
            <w:pPr>
              <w:spacing w:line="360" w:lineRule="auto"/>
              <w:jc w:val="both"/>
              <w:rPr>
                <w:rStyle w:val="Strong"/>
                <w:b w:val="0"/>
                <w:color w:val="000000" w:themeColor="text1"/>
              </w:rPr>
            </w:pPr>
          </w:p>
        </w:tc>
        <w:tc>
          <w:tcPr>
            <w:tcW w:w="1440" w:type="dxa"/>
          </w:tcPr>
          <w:p w:rsidR="005D2BD7" w:rsidRPr="007773E5" w:rsidRDefault="005D2BD7" w:rsidP="00935A0B">
            <w:pPr>
              <w:spacing w:line="360" w:lineRule="auto"/>
              <w:jc w:val="both"/>
              <w:rPr>
                <w:rStyle w:val="Strong"/>
                <w:b w:val="0"/>
                <w:color w:val="000000" w:themeColor="text1"/>
              </w:rPr>
            </w:pPr>
          </w:p>
        </w:tc>
        <w:tc>
          <w:tcPr>
            <w:tcW w:w="1548" w:type="dxa"/>
          </w:tcPr>
          <w:p w:rsidR="005D2BD7" w:rsidRPr="007773E5" w:rsidRDefault="005D2BD7" w:rsidP="00935A0B">
            <w:pPr>
              <w:spacing w:line="360" w:lineRule="auto"/>
              <w:jc w:val="both"/>
              <w:rPr>
                <w:rStyle w:val="Strong"/>
                <w:b w:val="0"/>
                <w:color w:val="000000" w:themeColor="text1"/>
              </w:rPr>
            </w:pPr>
          </w:p>
        </w:tc>
      </w:tr>
      <w:tr w:rsidR="005D2BD7" w:rsidRPr="007773E5" w:rsidTr="008E4C98">
        <w:tc>
          <w:tcPr>
            <w:tcW w:w="3708" w:type="dxa"/>
          </w:tcPr>
          <w:p w:rsidR="005D2BD7" w:rsidRPr="007773E5" w:rsidRDefault="00B910CD" w:rsidP="00935A0B">
            <w:pPr>
              <w:spacing w:line="360" w:lineRule="auto"/>
              <w:jc w:val="both"/>
              <w:rPr>
                <w:rStyle w:val="Strong"/>
                <w:b w:val="0"/>
                <w:color w:val="000000" w:themeColor="text1"/>
              </w:rPr>
            </w:pPr>
            <w:r w:rsidRPr="007773E5">
              <w:rPr>
                <w:rStyle w:val="Strong"/>
                <w:b w:val="0"/>
                <w:color w:val="000000" w:themeColor="text1"/>
              </w:rPr>
              <w:t>Cooperative learning.</w:t>
            </w:r>
          </w:p>
        </w:tc>
        <w:tc>
          <w:tcPr>
            <w:tcW w:w="2160" w:type="dxa"/>
          </w:tcPr>
          <w:p w:rsidR="005D2BD7" w:rsidRPr="007773E5" w:rsidRDefault="005D2BD7" w:rsidP="00935A0B">
            <w:pPr>
              <w:spacing w:line="360" w:lineRule="auto"/>
              <w:jc w:val="both"/>
              <w:rPr>
                <w:rStyle w:val="Strong"/>
                <w:b w:val="0"/>
                <w:color w:val="000000" w:themeColor="text1"/>
              </w:rPr>
            </w:pPr>
          </w:p>
        </w:tc>
        <w:tc>
          <w:tcPr>
            <w:tcW w:w="1440" w:type="dxa"/>
          </w:tcPr>
          <w:p w:rsidR="005D2BD7" w:rsidRPr="007773E5" w:rsidRDefault="005D2BD7" w:rsidP="00935A0B">
            <w:pPr>
              <w:spacing w:line="360" w:lineRule="auto"/>
              <w:jc w:val="both"/>
              <w:rPr>
                <w:rStyle w:val="Strong"/>
                <w:b w:val="0"/>
                <w:color w:val="000000" w:themeColor="text1"/>
              </w:rPr>
            </w:pPr>
          </w:p>
        </w:tc>
        <w:tc>
          <w:tcPr>
            <w:tcW w:w="1548" w:type="dxa"/>
          </w:tcPr>
          <w:p w:rsidR="005D2BD7" w:rsidRPr="007773E5" w:rsidRDefault="005D2BD7" w:rsidP="00935A0B">
            <w:pPr>
              <w:spacing w:line="360" w:lineRule="auto"/>
              <w:jc w:val="both"/>
              <w:rPr>
                <w:rStyle w:val="Strong"/>
                <w:b w:val="0"/>
                <w:color w:val="000000" w:themeColor="text1"/>
              </w:rPr>
            </w:pPr>
          </w:p>
        </w:tc>
      </w:tr>
      <w:tr w:rsidR="005D2BD7" w:rsidRPr="007773E5" w:rsidTr="008E4C98">
        <w:tc>
          <w:tcPr>
            <w:tcW w:w="3708" w:type="dxa"/>
          </w:tcPr>
          <w:p w:rsidR="005D2BD7" w:rsidRPr="007773E5" w:rsidRDefault="00B910CD" w:rsidP="00935A0B">
            <w:pPr>
              <w:spacing w:line="360" w:lineRule="auto"/>
              <w:jc w:val="both"/>
              <w:rPr>
                <w:rStyle w:val="Strong"/>
                <w:b w:val="0"/>
                <w:color w:val="000000" w:themeColor="text1"/>
              </w:rPr>
            </w:pPr>
            <w:r w:rsidRPr="007773E5">
              <w:rPr>
                <w:rStyle w:val="Strong"/>
                <w:b w:val="0"/>
                <w:color w:val="000000" w:themeColor="text1"/>
              </w:rPr>
              <w:t>Experimental teaching.</w:t>
            </w:r>
          </w:p>
        </w:tc>
        <w:tc>
          <w:tcPr>
            <w:tcW w:w="2160" w:type="dxa"/>
          </w:tcPr>
          <w:p w:rsidR="005D2BD7" w:rsidRPr="007773E5" w:rsidRDefault="005D2BD7" w:rsidP="00935A0B">
            <w:pPr>
              <w:spacing w:line="360" w:lineRule="auto"/>
              <w:jc w:val="both"/>
              <w:rPr>
                <w:rStyle w:val="Strong"/>
                <w:b w:val="0"/>
                <w:color w:val="000000" w:themeColor="text1"/>
              </w:rPr>
            </w:pPr>
          </w:p>
        </w:tc>
        <w:tc>
          <w:tcPr>
            <w:tcW w:w="1440" w:type="dxa"/>
          </w:tcPr>
          <w:p w:rsidR="005D2BD7" w:rsidRPr="007773E5" w:rsidRDefault="005D2BD7" w:rsidP="00935A0B">
            <w:pPr>
              <w:spacing w:line="360" w:lineRule="auto"/>
              <w:jc w:val="both"/>
              <w:rPr>
                <w:rStyle w:val="Strong"/>
                <w:b w:val="0"/>
                <w:color w:val="000000" w:themeColor="text1"/>
              </w:rPr>
            </w:pPr>
          </w:p>
        </w:tc>
        <w:tc>
          <w:tcPr>
            <w:tcW w:w="1548" w:type="dxa"/>
          </w:tcPr>
          <w:p w:rsidR="005D2BD7" w:rsidRPr="007773E5" w:rsidRDefault="005D2BD7" w:rsidP="00935A0B">
            <w:pPr>
              <w:spacing w:line="360" w:lineRule="auto"/>
              <w:jc w:val="both"/>
              <w:rPr>
                <w:rStyle w:val="Strong"/>
                <w:b w:val="0"/>
                <w:color w:val="000000" w:themeColor="text1"/>
              </w:rPr>
            </w:pPr>
          </w:p>
        </w:tc>
      </w:tr>
      <w:tr w:rsidR="005D2BD7" w:rsidRPr="007773E5" w:rsidTr="008E4C98">
        <w:tc>
          <w:tcPr>
            <w:tcW w:w="3708" w:type="dxa"/>
          </w:tcPr>
          <w:p w:rsidR="005D2BD7" w:rsidRPr="007773E5" w:rsidRDefault="00B910CD" w:rsidP="00935A0B">
            <w:pPr>
              <w:spacing w:line="360" w:lineRule="auto"/>
              <w:jc w:val="both"/>
              <w:rPr>
                <w:rStyle w:val="Strong"/>
                <w:b w:val="0"/>
                <w:color w:val="000000" w:themeColor="text1"/>
              </w:rPr>
            </w:pPr>
            <w:r w:rsidRPr="007773E5">
              <w:rPr>
                <w:rStyle w:val="Strong"/>
                <w:b w:val="0"/>
                <w:color w:val="000000" w:themeColor="text1"/>
              </w:rPr>
              <w:t>Creative teaching.</w:t>
            </w:r>
          </w:p>
        </w:tc>
        <w:tc>
          <w:tcPr>
            <w:tcW w:w="2160" w:type="dxa"/>
          </w:tcPr>
          <w:p w:rsidR="005D2BD7" w:rsidRPr="007773E5" w:rsidRDefault="005D2BD7" w:rsidP="00935A0B">
            <w:pPr>
              <w:spacing w:line="360" w:lineRule="auto"/>
              <w:jc w:val="both"/>
              <w:rPr>
                <w:rStyle w:val="Strong"/>
                <w:b w:val="0"/>
                <w:color w:val="000000" w:themeColor="text1"/>
              </w:rPr>
            </w:pPr>
          </w:p>
        </w:tc>
        <w:tc>
          <w:tcPr>
            <w:tcW w:w="1440" w:type="dxa"/>
          </w:tcPr>
          <w:p w:rsidR="005D2BD7" w:rsidRPr="007773E5" w:rsidRDefault="005D2BD7" w:rsidP="00935A0B">
            <w:pPr>
              <w:spacing w:line="360" w:lineRule="auto"/>
              <w:jc w:val="both"/>
              <w:rPr>
                <w:rStyle w:val="Strong"/>
                <w:b w:val="0"/>
                <w:color w:val="000000" w:themeColor="text1"/>
              </w:rPr>
            </w:pPr>
          </w:p>
        </w:tc>
        <w:tc>
          <w:tcPr>
            <w:tcW w:w="1548" w:type="dxa"/>
          </w:tcPr>
          <w:p w:rsidR="005D2BD7" w:rsidRPr="007773E5" w:rsidRDefault="005D2BD7" w:rsidP="00935A0B">
            <w:pPr>
              <w:spacing w:line="360" w:lineRule="auto"/>
              <w:jc w:val="both"/>
              <w:rPr>
                <w:rStyle w:val="Strong"/>
                <w:b w:val="0"/>
                <w:color w:val="000000" w:themeColor="text1"/>
              </w:rPr>
            </w:pPr>
          </w:p>
        </w:tc>
      </w:tr>
      <w:tr w:rsidR="005D2BD7" w:rsidRPr="007773E5" w:rsidTr="008E4C98">
        <w:tc>
          <w:tcPr>
            <w:tcW w:w="3708" w:type="dxa"/>
          </w:tcPr>
          <w:p w:rsidR="005D2BD7" w:rsidRPr="007773E5" w:rsidRDefault="00B910CD" w:rsidP="00935A0B">
            <w:pPr>
              <w:spacing w:line="360" w:lineRule="auto"/>
              <w:jc w:val="both"/>
              <w:rPr>
                <w:rStyle w:val="Strong"/>
                <w:b w:val="0"/>
                <w:color w:val="000000" w:themeColor="text1"/>
              </w:rPr>
            </w:pPr>
            <w:r w:rsidRPr="007773E5">
              <w:rPr>
                <w:rStyle w:val="Strong"/>
                <w:b w:val="0"/>
                <w:color w:val="000000" w:themeColor="text1"/>
              </w:rPr>
              <w:t>Learner controlled instruction.</w:t>
            </w:r>
          </w:p>
        </w:tc>
        <w:tc>
          <w:tcPr>
            <w:tcW w:w="2160" w:type="dxa"/>
          </w:tcPr>
          <w:p w:rsidR="005D2BD7" w:rsidRPr="007773E5" w:rsidRDefault="005D2BD7" w:rsidP="00935A0B">
            <w:pPr>
              <w:spacing w:line="360" w:lineRule="auto"/>
              <w:jc w:val="both"/>
              <w:rPr>
                <w:rStyle w:val="Strong"/>
                <w:b w:val="0"/>
                <w:color w:val="000000" w:themeColor="text1"/>
              </w:rPr>
            </w:pPr>
          </w:p>
        </w:tc>
        <w:tc>
          <w:tcPr>
            <w:tcW w:w="1440" w:type="dxa"/>
          </w:tcPr>
          <w:p w:rsidR="005D2BD7" w:rsidRPr="007773E5" w:rsidRDefault="005D2BD7" w:rsidP="00935A0B">
            <w:pPr>
              <w:spacing w:line="360" w:lineRule="auto"/>
              <w:jc w:val="both"/>
              <w:rPr>
                <w:rStyle w:val="Strong"/>
                <w:b w:val="0"/>
                <w:color w:val="000000" w:themeColor="text1"/>
              </w:rPr>
            </w:pPr>
          </w:p>
        </w:tc>
        <w:tc>
          <w:tcPr>
            <w:tcW w:w="1548" w:type="dxa"/>
          </w:tcPr>
          <w:p w:rsidR="005D2BD7" w:rsidRPr="007773E5" w:rsidRDefault="005D2BD7" w:rsidP="00935A0B">
            <w:pPr>
              <w:spacing w:line="360" w:lineRule="auto"/>
              <w:jc w:val="both"/>
              <w:rPr>
                <w:rStyle w:val="Strong"/>
                <w:b w:val="0"/>
                <w:color w:val="000000" w:themeColor="text1"/>
              </w:rPr>
            </w:pPr>
          </w:p>
        </w:tc>
      </w:tr>
      <w:tr w:rsidR="00CC2DFF" w:rsidRPr="007773E5" w:rsidTr="008E4C98">
        <w:tc>
          <w:tcPr>
            <w:tcW w:w="3708" w:type="dxa"/>
          </w:tcPr>
          <w:p w:rsidR="00CC2DFF" w:rsidRPr="007773E5" w:rsidRDefault="00CC2DFF" w:rsidP="00935A0B">
            <w:pPr>
              <w:spacing w:line="360" w:lineRule="auto"/>
              <w:jc w:val="both"/>
              <w:rPr>
                <w:rStyle w:val="Strong"/>
                <w:b w:val="0"/>
                <w:color w:val="000000" w:themeColor="text1"/>
              </w:rPr>
            </w:pPr>
            <w:r w:rsidRPr="007773E5">
              <w:rPr>
                <w:rStyle w:val="Strong"/>
                <w:b w:val="0"/>
                <w:color w:val="000000" w:themeColor="text1"/>
              </w:rPr>
              <w:t>Peer teaching.</w:t>
            </w:r>
          </w:p>
        </w:tc>
        <w:tc>
          <w:tcPr>
            <w:tcW w:w="2160" w:type="dxa"/>
          </w:tcPr>
          <w:p w:rsidR="00CC2DFF" w:rsidRPr="007773E5" w:rsidRDefault="00CC2DFF" w:rsidP="00935A0B">
            <w:pPr>
              <w:spacing w:line="360" w:lineRule="auto"/>
              <w:jc w:val="both"/>
              <w:rPr>
                <w:rStyle w:val="Strong"/>
                <w:b w:val="0"/>
                <w:color w:val="000000" w:themeColor="text1"/>
              </w:rPr>
            </w:pPr>
          </w:p>
        </w:tc>
        <w:tc>
          <w:tcPr>
            <w:tcW w:w="1440" w:type="dxa"/>
          </w:tcPr>
          <w:p w:rsidR="00CC2DFF" w:rsidRPr="007773E5" w:rsidRDefault="00CC2DFF" w:rsidP="00935A0B">
            <w:pPr>
              <w:spacing w:line="360" w:lineRule="auto"/>
              <w:jc w:val="both"/>
              <w:rPr>
                <w:rStyle w:val="Strong"/>
                <w:b w:val="0"/>
                <w:color w:val="000000" w:themeColor="text1"/>
              </w:rPr>
            </w:pPr>
          </w:p>
        </w:tc>
        <w:tc>
          <w:tcPr>
            <w:tcW w:w="1548" w:type="dxa"/>
          </w:tcPr>
          <w:p w:rsidR="00CC2DFF" w:rsidRPr="007773E5" w:rsidRDefault="00CC2DFF" w:rsidP="00935A0B">
            <w:pPr>
              <w:spacing w:line="360" w:lineRule="auto"/>
              <w:jc w:val="both"/>
              <w:rPr>
                <w:rStyle w:val="Strong"/>
                <w:b w:val="0"/>
                <w:color w:val="000000" w:themeColor="text1"/>
              </w:rPr>
            </w:pPr>
          </w:p>
        </w:tc>
      </w:tr>
      <w:tr w:rsidR="00CC2DFF" w:rsidRPr="007773E5" w:rsidTr="008E4C98">
        <w:tc>
          <w:tcPr>
            <w:tcW w:w="3708" w:type="dxa"/>
          </w:tcPr>
          <w:p w:rsidR="00CC2DFF" w:rsidRPr="007773E5" w:rsidRDefault="00CC2DFF" w:rsidP="00935A0B">
            <w:pPr>
              <w:spacing w:line="360" w:lineRule="auto"/>
              <w:jc w:val="both"/>
              <w:rPr>
                <w:rStyle w:val="Strong"/>
                <w:b w:val="0"/>
                <w:color w:val="000000" w:themeColor="text1"/>
              </w:rPr>
            </w:pPr>
            <w:r w:rsidRPr="007773E5">
              <w:rPr>
                <w:rStyle w:val="Strong"/>
                <w:b w:val="0"/>
                <w:color w:val="000000" w:themeColor="text1"/>
              </w:rPr>
              <w:t>Team teaching.</w:t>
            </w:r>
          </w:p>
        </w:tc>
        <w:tc>
          <w:tcPr>
            <w:tcW w:w="2160" w:type="dxa"/>
          </w:tcPr>
          <w:p w:rsidR="00CC2DFF" w:rsidRPr="007773E5" w:rsidRDefault="00CC2DFF" w:rsidP="00935A0B">
            <w:pPr>
              <w:spacing w:line="360" w:lineRule="auto"/>
              <w:jc w:val="both"/>
              <w:rPr>
                <w:rStyle w:val="Strong"/>
                <w:b w:val="0"/>
                <w:color w:val="000000" w:themeColor="text1"/>
              </w:rPr>
            </w:pPr>
          </w:p>
        </w:tc>
        <w:tc>
          <w:tcPr>
            <w:tcW w:w="1440" w:type="dxa"/>
          </w:tcPr>
          <w:p w:rsidR="00CC2DFF" w:rsidRPr="007773E5" w:rsidRDefault="00CC2DFF" w:rsidP="00935A0B">
            <w:pPr>
              <w:spacing w:line="360" w:lineRule="auto"/>
              <w:jc w:val="both"/>
              <w:rPr>
                <w:rStyle w:val="Strong"/>
                <w:b w:val="0"/>
                <w:color w:val="000000" w:themeColor="text1"/>
              </w:rPr>
            </w:pPr>
          </w:p>
        </w:tc>
        <w:tc>
          <w:tcPr>
            <w:tcW w:w="1548" w:type="dxa"/>
          </w:tcPr>
          <w:p w:rsidR="00CC2DFF" w:rsidRPr="007773E5" w:rsidRDefault="00CC2DFF" w:rsidP="00935A0B">
            <w:pPr>
              <w:spacing w:line="360" w:lineRule="auto"/>
              <w:jc w:val="both"/>
              <w:rPr>
                <w:rStyle w:val="Strong"/>
                <w:b w:val="0"/>
                <w:color w:val="000000" w:themeColor="text1"/>
              </w:rPr>
            </w:pPr>
          </w:p>
        </w:tc>
      </w:tr>
      <w:tr w:rsidR="00CC2DFF" w:rsidRPr="007773E5" w:rsidTr="008E4C98">
        <w:tc>
          <w:tcPr>
            <w:tcW w:w="3708" w:type="dxa"/>
          </w:tcPr>
          <w:p w:rsidR="00CC2DFF" w:rsidRPr="007773E5" w:rsidRDefault="00CC2DFF" w:rsidP="00935A0B">
            <w:pPr>
              <w:spacing w:line="360" w:lineRule="auto"/>
              <w:jc w:val="both"/>
              <w:rPr>
                <w:rStyle w:val="Strong"/>
                <w:b w:val="0"/>
                <w:color w:val="000000" w:themeColor="text1"/>
              </w:rPr>
            </w:pPr>
            <w:r w:rsidRPr="007773E5">
              <w:rPr>
                <w:rStyle w:val="Strong"/>
                <w:b w:val="0"/>
                <w:color w:val="000000" w:themeColor="text1"/>
              </w:rPr>
              <w:t>Community based</w:t>
            </w:r>
            <w:r w:rsidR="0072283F" w:rsidRPr="007773E5">
              <w:rPr>
                <w:rStyle w:val="Strong"/>
                <w:b w:val="0"/>
                <w:color w:val="000000" w:themeColor="text1"/>
              </w:rPr>
              <w:t xml:space="preserve"> Instruction.</w:t>
            </w:r>
          </w:p>
        </w:tc>
        <w:tc>
          <w:tcPr>
            <w:tcW w:w="2160" w:type="dxa"/>
          </w:tcPr>
          <w:p w:rsidR="00CC2DFF" w:rsidRPr="007773E5" w:rsidRDefault="00CC2DFF" w:rsidP="00935A0B">
            <w:pPr>
              <w:spacing w:line="360" w:lineRule="auto"/>
              <w:jc w:val="both"/>
              <w:rPr>
                <w:rStyle w:val="Strong"/>
                <w:b w:val="0"/>
                <w:color w:val="000000" w:themeColor="text1"/>
              </w:rPr>
            </w:pPr>
          </w:p>
        </w:tc>
        <w:tc>
          <w:tcPr>
            <w:tcW w:w="1440" w:type="dxa"/>
          </w:tcPr>
          <w:p w:rsidR="00CC2DFF" w:rsidRPr="007773E5" w:rsidRDefault="00CC2DFF" w:rsidP="00935A0B">
            <w:pPr>
              <w:spacing w:line="360" w:lineRule="auto"/>
              <w:jc w:val="both"/>
              <w:rPr>
                <w:rStyle w:val="Strong"/>
                <w:b w:val="0"/>
                <w:color w:val="000000" w:themeColor="text1"/>
              </w:rPr>
            </w:pPr>
          </w:p>
        </w:tc>
        <w:tc>
          <w:tcPr>
            <w:tcW w:w="1548" w:type="dxa"/>
          </w:tcPr>
          <w:p w:rsidR="00CC2DFF" w:rsidRPr="007773E5" w:rsidRDefault="00CC2DFF" w:rsidP="00935A0B">
            <w:pPr>
              <w:spacing w:line="360" w:lineRule="auto"/>
              <w:jc w:val="both"/>
              <w:rPr>
                <w:rStyle w:val="Strong"/>
                <w:b w:val="0"/>
                <w:color w:val="000000" w:themeColor="text1"/>
              </w:rPr>
            </w:pPr>
          </w:p>
        </w:tc>
      </w:tr>
    </w:tbl>
    <w:p w:rsidR="00C71BAA" w:rsidRPr="007773E5" w:rsidRDefault="00C71BAA" w:rsidP="00935A0B">
      <w:pPr>
        <w:spacing w:line="360" w:lineRule="auto"/>
        <w:jc w:val="both"/>
        <w:rPr>
          <w:rStyle w:val="Strong"/>
          <w:b w:val="0"/>
          <w:color w:val="000000" w:themeColor="text1"/>
        </w:rPr>
      </w:pPr>
    </w:p>
    <w:p w:rsidR="00EA4ACD" w:rsidRPr="007773E5" w:rsidRDefault="00344B62" w:rsidP="00935A0B">
      <w:pPr>
        <w:spacing w:line="360" w:lineRule="auto"/>
        <w:jc w:val="both"/>
        <w:rPr>
          <w:rStyle w:val="Strong"/>
          <w:color w:val="000000" w:themeColor="text1"/>
        </w:rPr>
      </w:pPr>
      <w:r w:rsidRPr="007773E5">
        <w:rPr>
          <w:rStyle w:val="Strong"/>
          <w:b w:val="0"/>
          <w:color w:val="000000" w:themeColor="text1"/>
        </w:rPr>
        <w:br w:type="page"/>
      </w:r>
      <w:bookmarkStart w:id="235" w:name="_Toc377305518"/>
      <w:bookmarkStart w:id="236" w:name="_Toc426978691"/>
      <w:bookmarkEnd w:id="233"/>
      <w:bookmarkEnd w:id="234"/>
    </w:p>
    <w:p w:rsidR="00255F1D" w:rsidRPr="007773E5" w:rsidRDefault="00993268" w:rsidP="00BA0DEF">
      <w:pPr>
        <w:pStyle w:val="Heading1"/>
        <w:spacing w:before="0" w:line="480" w:lineRule="auto"/>
        <w:jc w:val="center"/>
        <w:rPr>
          <w:rFonts w:cs="Times New Roman"/>
          <w:color w:val="000000" w:themeColor="text1"/>
          <w:szCs w:val="24"/>
        </w:rPr>
      </w:pPr>
      <w:bookmarkStart w:id="237" w:name="_Toc74310516"/>
      <w:r w:rsidRPr="007773E5">
        <w:rPr>
          <w:rFonts w:cs="Times New Roman"/>
          <w:color w:val="000000" w:themeColor="text1"/>
          <w:szCs w:val="24"/>
        </w:rPr>
        <w:lastRenderedPageBreak/>
        <w:t xml:space="preserve">APPENDIX </w:t>
      </w:r>
      <w:bookmarkEnd w:id="235"/>
      <w:r w:rsidR="00916904" w:rsidRPr="007773E5">
        <w:rPr>
          <w:rFonts w:cs="Times New Roman"/>
          <w:color w:val="000000" w:themeColor="text1"/>
          <w:szCs w:val="24"/>
        </w:rPr>
        <w:t>C</w:t>
      </w:r>
      <w:r w:rsidR="00DD6F0A" w:rsidRPr="007773E5">
        <w:rPr>
          <w:rFonts w:cs="Times New Roman"/>
          <w:color w:val="000000" w:themeColor="text1"/>
          <w:szCs w:val="24"/>
        </w:rPr>
        <w:t>:</w:t>
      </w:r>
      <w:bookmarkStart w:id="238" w:name="_Toc377306480"/>
      <w:bookmarkStart w:id="239" w:name="_Toc377305519"/>
      <w:r w:rsidR="00246476" w:rsidRPr="007773E5">
        <w:rPr>
          <w:rStyle w:val="Strong"/>
          <w:rFonts w:cs="Times New Roman"/>
          <w:b/>
          <w:color w:val="000000" w:themeColor="text1"/>
          <w:szCs w:val="24"/>
        </w:rPr>
        <w:t>INTERVIEW SCHEDULE</w:t>
      </w:r>
      <w:bookmarkEnd w:id="236"/>
      <w:bookmarkEnd w:id="238"/>
      <w:r w:rsidR="00B93EA3" w:rsidRPr="007773E5">
        <w:rPr>
          <w:rStyle w:val="Strong"/>
          <w:rFonts w:cs="Times New Roman"/>
          <w:b/>
          <w:color w:val="000000" w:themeColor="text1"/>
          <w:szCs w:val="24"/>
        </w:rPr>
        <w:t>FOR HEADTECHER</w:t>
      </w:r>
      <w:bookmarkEnd w:id="237"/>
      <w:bookmarkEnd w:id="239"/>
    </w:p>
    <w:p w:rsidR="00255F1D" w:rsidRPr="007773E5" w:rsidRDefault="00847320" w:rsidP="00935A0B">
      <w:pPr>
        <w:pStyle w:val="ListParagraph"/>
        <w:numPr>
          <w:ilvl w:val="0"/>
          <w:numId w:val="37"/>
        </w:numPr>
        <w:tabs>
          <w:tab w:val="left" w:pos="2880"/>
        </w:tabs>
        <w:spacing w:line="360" w:lineRule="auto"/>
        <w:jc w:val="both"/>
        <w:rPr>
          <w:color w:val="000000" w:themeColor="text1"/>
        </w:rPr>
      </w:pPr>
      <w:r w:rsidRPr="007773E5">
        <w:rPr>
          <w:color w:val="000000" w:themeColor="text1"/>
        </w:rPr>
        <w:t>How does teacher training influence implementation of inclusive education in your school?</w:t>
      </w:r>
    </w:p>
    <w:p w:rsidR="00847320" w:rsidRPr="007773E5" w:rsidRDefault="00847320" w:rsidP="00935A0B">
      <w:pPr>
        <w:pStyle w:val="ListParagraph"/>
        <w:tabs>
          <w:tab w:val="left" w:pos="2880"/>
        </w:tabs>
        <w:spacing w:line="360" w:lineRule="auto"/>
        <w:jc w:val="both"/>
        <w:rPr>
          <w:color w:val="000000" w:themeColor="text1"/>
        </w:rPr>
      </w:pPr>
      <w:r w:rsidRPr="007773E5">
        <w:rPr>
          <w:color w:val="000000" w:themeColor="text1"/>
        </w:rPr>
        <w:t>(Probe for in-service education, pre-service education, seminars and workshops)</w:t>
      </w:r>
    </w:p>
    <w:p w:rsidR="001C4EC4" w:rsidRPr="007773E5" w:rsidRDefault="001C4EC4" w:rsidP="00935A0B">
      <w:pPr>
        <w:pStyle w:val="ListParagraph"/>
        <w:tabs>
          <w:tab w:val="left" w:pos="2880"/>
        </w:tabs>
        <w:spacing w:line="360" w:lineRule="auto"/>
        <w:jc w:val="both"/>
        <w:rPr>
          <w:color w:val="000000" w:themeColor="text1"/>
        </w:rPr>
      </w:pPr>
      <w:r w:rsidRPr="007773E5">
        <w:rPr>
          <w:color w:val="000000" w:themeColor="text1"/>
        </w:rPr>
        <w:t>………………………………………………………………………………………………………………………………………………………………………………………………</w:t>
      </w:r>
    </w:p>
    <w:p w:rsidR="001C4EC4" w:rsidRPr="007773E5" w:rsidRDefault="001C4EC4" w:rsidP="00935A0B">
      <w:pPr>
        <w:pStyle w:val="ListParagraph"/>
        <w:numPr>
          <w:ilvl w:val="0"/>
          <w:numId w:val="37"/>
        </w:numPr>
        <w:tabs>
          <w:tab w:val="left" w:pos="2880"/>
        </w:tabs>
        <w:spacing w:line="360" w:lineRule="auto"/>
        <w:jc w:val="both"/>
        <w:rPr>
          <w:color w:val="000000" w:themeColor="text1"/>
        </w:rPr>
      </w:pPr>
      <w:r w:rsidRPr="007773E5">
        <w:rPr>
          <w:color w:val="000000" w:themeColor="text1"/>
        </w:rPr>
        <w:t xml:space="preserve">How </w:t>
      </w:r>
      <w:proofErr w:type="gramStart"/>
      <w:r w:rsidRPr="007773E5">
        <w:rPr>
          <w:color w:val="000000" w:themeColor="text1"/>
        </w:rPr>
        <w:t>does teachers</w:t>
      </w:r>
      <w:proofErr w:type="gramEnd"/>
      <w:r w:rsidRPr="007773E5">
        <w:rPr>
          <w:color w:val="000000" w:themeColor="text1"/>
        </w:rPr>
        <w:t xml:space="preserve"> perceive the implementation of inclusive education in your school?</w:t>
      </w:r>
    </w:p>
    <w:p w:rsidR="001C4EC4" w:rsidRPr="007773E5" w:rsidRDefault="001C4EC4" w:rsidP="00935A0B">
      <w:pPr>
        <w:pStyle w:val="ListParagraph"/>
        <w:tabs>
          <w:tab w:val="left" w:pos="2880"/>
        </w:tabs>
        <w:spacing w:line="360" w:lineRule="auto"/>
        <w:jc w:val="both"/>
        <w:rPr>
          <w:color w:val="000000" w:themeColor="text1"/>
        </w:rPr>
      </w:pPr>
      <w:r w:rsidRPr="007773E5">
        <w:rPr>
          <w:color w:val="000000" w:themeColor="text1"/>
        </w:rPr>
        <w:t>(Probe for it is tiresome, it is enjoyable, it is time wasting, it is difficulty, it is easy)</w:t>
      </w:r>
    </w:p>
    <w:p w:rsidR="001C4EC4" w:rsidRPr="007773E5" w:rsidRDefault="001C4EC4" w:rsidP="00935A0B">
      <w:pPr>
        <w:pStyle w:val="ListParagraph"/>
        <w:tabs>
          <w:tab w:val="left" w:pos="2880"/>
        </w:tabs>
        <w:spacing w:line="360" w:lineRule="auto"/>
        <w:jc w:val="both"/>
        <w:rPr>
          <w:color w:val="000000" w:themeColor="text1"/>
        </w:rPr>
      </w:pPr>
      <w:r w:rsidRPr="007773E5">
        <w:rPr>
          <w:color w:val="000000" w:themeColor="text1"/>
        </w:rPr>
        <w:t>………………………………………………………………………………………………………………………………………………………………………………………………</w:t>
      </w:r>
    </w:p>
    <w:p w:rsidR="008C06B5" w:rsidRPr="007773E5" w:rsidRDefault="00E059B3" w:rsidP="00935A0B">
      <w:pPr>
        <w:pStyle w:val="ListParagraph"/>
        <w:numPr>
          <w:ilvl w:val="0"/>
          <w:numId w:val="37"/>
        </w:numPr>
        <w:tabs>
          <w:tab w:val="left" w:pos="2880"/>
        </w:tabs>
        <w:spacing w:line="360" w:lineRule="auto"/>
        <w:jc w:val="both"/>
        <w:rPr>
          <w:color w:val="000000" w:themeColor="text1"/>
        </w:rPr>
      </w:pPr>
      <w:r w:rsidRPr="007773E5">
        <w:rPr>
          <w:color w:val="000000" w:themeColor="text1"/>
        </w:rPr>
        <w:t>What is the state of the teaching and learning resources that influence the implementation of inclusive education in your school?</w:t>
      </w:r>
    </w:p>
    <w:p w:rsidR="00E059B3" w:rsidRPr="007773E5" w:rsidRDefault="00E059B3" w:rsidP="00935A0B">
      <w:pPr>
        <w:pStyle w:val="ListParagraph"/>
        <w:tabs>
          <w:tab w:val="left" w:pos="2880"/>
        </w:tabs>
        <w:spacing w:line="360" w:lineRule="auto"/>
        <w:jc w:val="both"/>
        <w:rPr>
          <w:color w:val="000000" w:themeColor="text1"/>
        </w:rPr>
      </w:pPr>
      <w:r w:rsidRPr="007773E5">
        <w:rPr>
          <w:color w:val="000000" w:themeColor="text1"/>
        </w:rPr>
        <w:t>(Probe for available and adequate, available and not adequate, not available)</w:t>
      </w:r>
    </w:p>
    <w:p w:rsidR="00E059B3" w:rsidRPr="007773E5" w:rsidRDefault="00E059B3" w:rsidP="00935A0B">
      <w:pPr>
        <w:pStyle w:val="ListParagraph"/>
        <w:tabs>
          <w:tab w:val="left" w:pos="2880"/>
        </w:tabs>
        <w:spacing w:line="360" w:lineRule="auto"/>
        <w:jc w:val="both"/>
        <w:rPr>
          <w:color w:val="000000" w:themeColor="text1"/>
        </w:rPr>
      </w:pPr>
      <w:r w:rsidRPr="007773E5">
        <w:rPr>
          <w:color w:val="000000" w:themeColor="text1"/>
        </w:rPr>
        <w:t>……………………………………………………………………………………………………………………………………………………………………</w:t>
      </w:r>
    </w:p>
    <w:p w:rsidR="008C06B5" w:rsidRPr="007773E5" w:rsidRDefault="008C06B5" w:rsidP="00935A0B">
      <w:pPr>
        <w:pStyle w:val="ListParagraph"/>
        <w:numPr>
          <w:ilvl w:val="0"/>
          <w:numId w:val="37"/>
        </w:numPr>
        <w:tabs>
          <w:tab w:val="left" w:pos="2880"/>
        </w:tabs>
        <w:spacing w:line="360" w:lineRule="auto"/>
        <w:jc w:val="both"/>
        <w:rPr>
          <w:color w:val="000000" w:themeColor="text1"/>
        </w:rPr>
      </w:pPr>
      <w:r w:rsidRPr="007773E5">
        <w:rPr>
          <w:color w:val="000000" w:themeColor="text1"/>
        </w:rPr>
        <w:t>Which t</w:t>
      </w:r>
      <w:r w:rsidR="00184420" w:rsidRPr="007773E5">
        <w:rPr>
          <w:color w:val="000000" w:themeColor="text1"/>
        </w:rPr>
        <w:t>eaching and learning methods are used by teachers in implementation of inclusive education in your school?</w:t>
      </w:r>
    </w:p>
    <w:p w:rsidR="00184420" w:rsidRPr="007773E5" w:rsidRDefault="00184420" w:rsidP="00935A0B">
      <w:pPr>
        <w:pStyle w:val="ListParagraph"/>
        <w:tabs>
          <w:tab w:val="left" w:pos="2880"/>
        </w:tabs>
        <w:spacing w:line="360" w:lineRule="auto"/>
        <w:jc w:val="both"/>
        <w:rPr>
          <w:color w:val="000000" w:themeColor="text1"/>
        </w:rPr>
      </w:pPr>
      <w:r w:rsidRPr="007773E5">
        <w:rPr>
          <w:color w:val="000000" w:themeColor="text1"/>
        </w:rPr>
        <w:t>(Probe for individu</w:t>
      </w:r>
      <w:r w:rsidR="00BA68D0" w:rsidRPr="007773E5">
        <w:rPr>
          <w:color w:val="000000" w:themeColor="text1"/>
        </w:rPr>
        <w:t>alized instruction, differentiated instruction,</w:t>
      </w:r>
      <w:r w:rsidR="003E0708">
        <w:rPr>
          <w:color w:val="000000" w:themeColor="text1"/>
        </w:rPr>
        <w:t xml:space="preserve"> </w:t>
      </w:r>
      <w:r w:rsidR="00BA68D0" w:rsidRPr="007773E5">
        <w:rPr>
          <w:color w:val="000000" w:themeColor="text1"/>
        </w:rPr>
        <w:t>thematic approach, cooperative learning</w:t>
      </w:r>
      <w:r w:rsidR="006100D5" w:rsidRPr="007773E5">
        <w:rPr>
          <w:color w:val="000000" w:themeColor="text1"/>
        </w:rPr>
        <w:t xml:space="preserve">, </w:t>
      </w:r>
      <w:r w:rsidR="00BA68D0" w:rsidRPr="007773E5">
        <w:rPr>
          <w:color w:val="000000" w:themeColor="text1"/>
        </w:rPr>
        <w:t xml:space="preserve">creative teaching, team teaching, experimental </w:t>
      </w:r>
      <w:r w:rsidR="006100D5" w:rsidRPr="007773E5">
        <w:rPr>
          <w:color w:val="000000" w:themeColor="text1"/>
        </w:rPr>
        <w:t>teaching</w:t>
      </w:r>
      <w:r w:rsidR="003E0708">
        <w:rPr>
          <w:color w:val="000000" w:themeColor="text1"/>
        </w:rPr>
        <w:t xml:space="preserve"> </w:t>
      </w:r>
      <w:r w:rsidR="00EA4ACD" w:rsidRPr="007773E5">
        <w:rPr>
          <w:color w:val="000000" w:themeColor="text1"/>
        </w:rPr>
        <w:t>etc)</w:t>
      </w:r>
    </w:p>
    <w:p w:rsidR="00EA4ACD" w:rsidRPr="007773E5" w:rsidRDefault="00EA4ACD" w:rsidP="00935A0B">
      <w:pPr>
        <w:pStyle w:val="ListParagraph"/>
        <w:tabs>
          <w:tab w:val="left" w:pos="2880"/>
        </w:tabs>
        <w:spacing w:line="360" w:lineRule="auto"/>
        <w:jc w:val="both"/>
        <w:rPr>
          <w:color w:val="000000" w:themeColor="text1"/>
        </w:rPr>
      </w:pPr>
      <w:r w:rsidRPr="007773E5">
        <w:rPr>
          <w:color w:val="000000" w:themeColor="text1"/>
        </w:rPr>
        <w:t>……………………………………………………………………………………………………………………………………………………………………</w:t>
      </w:r>
    </w:p>
    <w:p w:rsidR="00EA4ACD" w:rsidRPr="007773E5" w:rsidRDefault="00EA4ACD" w:rsidP="00935A0B">
      <w:pPr>
        <w:tabs>
          <w:tab w:val="left" w:pos="2880"/>
        </w:tabs>
        <w:spacing w:line="360" w:lineRule="auto"/>
        <w:jc w:val="both"/>
        <w:rPr>
          <w:color w:val="000000" w:themeColor="text1"/>
        </w:rPr>
      </w:pPr>
    </w:p>
    <w:p w:rsidR="00DC3C3F" w:rsidRPr="007773E5" w:rsidRDefault="00DC3C3F" w:rsidP="00184420">
      <w:pPr>
        <w:pStyle w:val="ListParagraph"/>
        <w:tabs>
          <w:tab w:val="left" w:pos="2880"/>
        </w:tabs>
        <w:spacing w:line="480" w:lineRule="auto"/>
        <w:jc w:val="both"/>
        <w:rPr>
          <w:color w:val="000000" w:themeColor="text1"/>
        </w:rPr>
      </w:pPr>
      <w:bookmarkStart w:id="240" w:name="_Toc377306481"/>
      <w:bookmarkStart w:id="241" w:name="_Toc426978692"/>
    </w:p>
    <w:p w:rsidR="00246476" w:rsidRPr="007773E5" w:rsidRDefault="0025250B" w:rsidP="00BA0DEF">
      <w:pPr>
        <w:pStyle w:val="Heading1"/>
        <w:spacing w:before="0" w:line="480" w:lineRule="auto"/>
        <w:jc w:val="center"/>
        <w:rPr>
          <w:rStyle w:val="Strong"/>
          <w:rFonts w:cs="Times New Roman"/>
          <w:b/>
          <w:color w:val="000000" w:themeColor="text1"/>
          <w:szCs w:val="24"/>
        </w:rPr>
      </w:pPr>
      <w:r w:rsidRPr="007773E5">
        <w:rPr>
          <w:rStyle w:val="Strong"/>
          <w:color w:val="000000" w:themeColor="text1"/>
        </w:rPr>
        <w:br w:type="page"/>
      </w:r>
      <w:bookmarkStart w:id="242" w:name="_Toc377305520"/>
      <w:bookmarkStart w:id="243" w:name="_Toc74310517"/>
      <w:r w:rsidR="00F85063" w:rsidRPr="007773E5">
        <w:rPr>
          <w:rStyle w:val="Strong"/>
          <w:rFonts w:cs="Times New Roman"/>
          <w:b/>
          <w:color w:val="000000" w:themeColor="text1"/>
          <w:szCs w:val="24"/>
        </w:rPr>
        <w:lastRenderedPageBreak/>
        <w:t xml:space="preserve">APPENDIX </w:t>
      </w:r>
      <w:bookmarkStart w:id="244" w:name="_Toc377306482"/>
      <w:bookmarkStart w:id="245" w:name="_Toc377305521"/>
      <w:bookmarkEnd w:id="240"/>
      <w:bookmarkEnd w:id="242"/>
      <w:r w:rsidR="00916904" w:rsidRPr="007773E5">
        <w:rPr>
          <w:rStyle w:val="Strong"/>
          <w:rFonts w:cs="Times New Roman"/>
          <w:b/>
          <w:color w:val="000000" w:themeColor="text1"/>
          <w:szCs w:val="24"/>
        </w:rPr>
        <w:t>D</w:t>
      </w:r>
      <w:r w:rsidR="00DD6F0A" w:rsidRPr="007773E5">
        <w:rPr>
          <w:rStyle w:val="Strong"/>
          <w:rFonts w:cs="Times New Roman"/>
          <w:b/>
          <w:bCs/>
          <w:color w:val="000000" w:themeColor="text1"/>
          <w:szCs w:val="24"/>
        </w:rPr>
        <w:t xml:space="preserve">: </w:t>
      </w:r>
      <w:r w:rsidR="00246476" w:rsidRPr="007773E5">
        <w:rPr>
          <w:rStyle w:val="Strong"/>
          <w:rFonts w:cs="Times New Roman"/>
          <w:b/>
          <w:color w:val="000000" w:themeColor="text1"/>
          <w:szCs w:val="24"/>
        </w:rPr>
        <w:t xml:space="preserve">OBSERVATION </w:t>
      </w:r>
      <w:bookmarkEnd w:id="241"/>
      <w:r w:rsidR="0019297F" w:rsidRPr="007773E5">
        <w:rPr>
          <w:rStyle w:val="Strong"/>
          <w:rFonts w:cs="Times New Roman"/>
          <w:b/>
          <w:color w:val="000000" w:themeColor="text1"/>
          <w:szCs w:val="24"/>
        </w:rPr>
        <w:t>CHECKLIST</w:t>
      </w:r>
      <w:bookmarkEnd w:id="243"/>
      <w:bookmarkEnd w:id="244"/>
      <w:bookmarkEnd w:id="245"/>
    </w:p>
    <w:p w:rsidR="0019297F" w:rsidRPr="007773E5" w:rsidRDefault="0019297F" w:rsidP="00810E63">
      <w:pPr>
        <w:spacing w:line="360" w:lineRule="auto"/>
      </w:pPr>
      <w:r w:rsidRPr="007773E5">
        <w:t>The following will be observed:</w:t>
      </w:r>
    </w:p>
    <w:tbl>
      <w:tblPr>
        <w:tblStyle w:val="TableGrid"/>
        <w:tblW w:w="0" w:type="auto"/>
        <w:tblLook w:val="04A0"/>
      </w:tblPr>
      <w:tblGrid>
        <w:gridCol w:w="3961"/>
        <w:gridCol w:w="1469"/>
        <w:gridCol w:w="1549"/>
        <w:gridCol w:w="1544"/>
      </w:tblGrid>
      <w:tr w:rsidR="00565B3B" w:rsidRPr="007773E5" w:rsidTr="00565B3B">
        <w:tc>
          <w:tcPr>
            <w:tcW w:w="4197" w:type="dxa"/>
          </w:tcPr>
          <w:p w:rsidR="00565B3B" w:rsidRPr="007773E5" w:rsidRDefault="00565B3B" w:rsidP="00810E63">
            <w:pPr>
              <w:tabs>
                <w:tab w:val="left" w:pos="2880"/>
              </w:tabs>
              <w:spacing w:line="360" w:lineRule="auto"/>
              <w:jc w:val="both"/>
              <w:rPr>
                <w:b/>
                <w:color w:val="000000" w:themeColor="text1"/>
              </w:rPr>
            </w:pPr>
            <w:r w:rsidRPr="007773E5">
              <w:rPr>
                <w:b/>
                <w:color w:val="000000" w:themeColor="text1"/>
              </w:rPr>
              <w:t xml:space="preserve">Resource        </w:t>
            </w:r>
          </w:p>
        </w:tc>
        <w:tc>
          <w:tcPr>
            <w:tcW w:w="1495" w:type="dxa"/>
          </w:tcPr>
          <w:p w:rsidR="00565B3B" w:rsidRPr="007773E5" w:rsidRDefault="00565B3B" w:rsidP="00810E63">
            <w:pPr>
              <w:tabs>
                <w:tab w:val="left" w:pos="2880"/>
              </w:tabs>
              <w:spacing w:line="360" w:lineRule="auto"/>
              <w:jc w:val="center"/>
              <w:rPr>
                <w:b/>
                <w:color w:val="000000" w:themeColor="text1"/>
              </w:rPr>
            </w:pPr>
            <w:r w:rsidRPr="007773E5">
              <w:rPr>
                <w:b/>
                <w:color w:val="000000" w:themeColor="text1"/>
              </w:rPr>
              <w:t>Available</w:t>
            </w:r>
            <w:r w:rsidR="00250F54" w:rsidRPr="007773E5">
              <w:rPr>
                <w:b/>
                <w:color w:val="000000" w:themeColor="text1"/>
              </w:rPr>
              <w:t xml:space="preserve"> and adequate</w:t>
            </w:r>
          </w:p>
        </w:tc>
        <w:tc>
          <w:tcPr>
            <w:tcW w:w="1582" w:type="dxa"/>
          </w:tcPr>
          <w:p w:rsidR="00565B3B" w:rsidRPr="007773E5" w:rsidRDefault="00250F54" w:rsidP="00810E63">
            <w:pPr>
              <w:tabs>
                <w:tab w:val="left" w:pos="2880"/>
              </w:tabs>
              <w:spacing w:line="360" w:lineRule="auto"/>
              <w:jc w:val="center"/>
              <w:rPr>
                <w:b/>
                <w:color w:val="000000" w:themeColor="text1"/>
              </w:rPr>
            </w:pPr>
            <w:r w:rsidRPr="007773E5">
              <w:rPr>
                <w:b/>
                <w:color w:val="000000" w:themeColor="text1"/>
              </w:rPr>
              <w:t>Available and not adequate</w:t>
            </w:r>
          </w:p>
        </w:tc>
        <w:tc>
          <w:tcPr>
            <w:tcW w:w="1582" w:type="dxa"/>
          </w:tcPr>
          <w:p w:rsidR="00565B3B" w:rsidRPr="007773E5" w:rsidRDefault="00565B3B" w:rsidP="00810E63">
            <w:pPr>
              <w:tabs>
                <w:tab w:val="left" w:pos="2880"/>
              </w:tabs>
              <w:spacing w:line="360" w:lineRule="auto"/>
              <w:jc w:val="center"/>
              <w:rPr>
                <w:b/>
                <w:color w:val="000000" w:themeColor="text1"/>
              </w:rPr>
            </w:pPr>
            <w:r w:rsidRPr="007773E5">
              <w:rPr>
                <w:b/>
                <w:color w:val="000000" w:themeColor="text1"/>
              </w:rPr>
              <w:t>Not available</w:t>
            </w:r>
          </w:p>
        </w:tc>
      </w:tr>
      <w:tr w:rsidR="00565B3B" w:rsidRPr="007773E5" w:rsidTr="00565B3B">
        <w:tc>
          <w:tcPr>
            <w:tcW w:w="4197" w:type="dxa"/>
          </w:tcPr>
          <w:p w:rsidR="00565B3B" w:rsidRPr="007773E5" w:rsidRDefault="0047309E" w:rsidP="00810E63">
            <w:pPr>
              <w:tabs>
                <w:tab w:val="left" w:pos="2880"/>
              </w:tabs>
              <w:spacing w:line="360" w:lineRule="auto"/>
              <w:jc w:val="both"/>
              <w:rPr>
                <w:color w:val="000000" w:themeColor="text1"/>
              </w:rPr>
            </w:pPr>
            <w:r w:rsidRPr="007773E5">
              <w:rPr>
                <w:color w:val="000000" w:themeColor="text1"/>
              </w:rPr>
              <w:t>Hearing aids</w:t>
            </w:r>
          </w:p>
        </w:tc>
        <w:tc>
          <w:tcPr>
            <w:tcW w:w="1495" w:type="dxa"/>
          </w:tcPr>
          <w:p w:rsidR="00565B3B" w:rsidRPr="007773E5" w:rsidRDefault="00565B3B" w:rsidP="00810E63">
            <w:pPr>
              <w:tabs>
                <w:tab w:val="left" w:pos="2880"/>
              </w:tabs>
              <w:spacing w:line="360" w:lineRule="auto"/>
              <w:jc w:val="both"/>
              <w:rPr>
                <w:color w:val="000000" w:themeColor="text1"/>
              </w:rPr>
            </w:pPr>
          </w:p>
        </w:tc>
        <w:tc>
          <w:tcPr>
            <w:tcW w:w="1582" w:type="dxa"/>
          </w:tcPr>
          <w:p w:rsidR="00565B3B" w:rsidRPr="007773E5" w:rsidRDefault="00565B3B" w:rsidP="00810E63">
            <w:pPr>
              <w:tabs>
                <w:tab w:val="left" w:pos="2880"/>
              </w:tabs>
              <w:spacing w:line="360" w:lineRule="auto"/>
              <w:jc w:val="both"/>
              <w:rPr>
                <w:color w:val="000000" w:themeColor="text1"/>
              </w:rPr>
            </w:pPr>
          </w:p>
        </w:tc>
        <w:tc>
          <w:tcPr>
            <w:tcW w:w="1582" w:type="dxa"/>
          </w:tcPr>
          <w:p w:rsidR="00565B3B" w:rsidRPr="007773E5" w:rsidRDefault="00565B3B" w:rsidP="00810E63">
            <w:pPr>
              <w:tabs>
                <w:tab w:val="left" w:pos="2880"/>
              </w:tabs>
              <w:spacing w:line="360" w:lineRule="auto"/>
              <w:jc w:val="both"/>
              <w:rPr>
                <w:color w:val="000000" w:themeColor="text1"/>
              </w:rPr>
            </w:pPr>
          </w:p>
        </w:tc>
      </w:tr>
      <w:tr w:rsidR="00565B3B" w:rsidRPr="007773E5" w:rsidTr="00565B3B">
        <w:tc>
          <w:tcPr>
            <w:tcW w:w="4197" w:type="dxa"/>
          </w:tcPr>
          <w:p w:rsidR="00565B3B" w:rsidRPr="007773E5" w:rsidRDefault="008B0598" w:rsidP="00810E63">
            <w:pPr>
              <w:tabs>
                <w:tab w:val="left" w:pos="2880"/>
              </w:tabs>
              <w:spacing w:line="360" w:lineRule="auto"/>
              <w:jc w:val="both"/>
              <w:rPr>
                <w:color w:val="000000" w:themeColor="text1"/>
              </w:rPr>
            </w:pPr>
            <w:r w:rsidRPr="007773E5">
              <w:rPr>
                <w:color w:val="000000" w:themeColor="text1"/>
              </w:rPr>
              <w:t>Large print text books</w:t>
            </w:r>
          </w:p>
        </w:tc>
        <w:tc>
          <w:tcPr>
            <w:tcW w:w="1495" w:type="dxa"/>
          </w:tcPr>
          <w:p w:rsidR="00565B3B" w:rsidRPr="007773E5" w:rsidRDefault="00565B3B" w:rsidP="00810E63">
            <w:pPr>
              <w:tabs>
                <w:tab w:val="left" w:pos="2880"/>
              </w:tabs>
              <w:spacing w:line="360" w:lineRule="auto"/>
              <w:jc w:val="both"/>
              <w:rPr>
                <w:color w:val="000000" w:themeColor="text1"/>
              </w:rPr>
            </w:pPr>
          </w:p>
        </w:tc>
        <w:tc>
          <w:tcPr>
            <w:tcW w:w="1582" w:type="dxa"/>
          </w:tcPr>
          <w:p w:rsidR="00565B3B" w:rsidRPr="007773E5" w:rsidRDefault="00565B3B" w:rsidP="00810E63">
            <w:pPr>
              <w:tabs>
                <w:tab w:val="left" w:pos="2880"/>
              </w:tabs>
              <w:spacing w:line="360" w:lineRule="auto"/>
              <w:jc w:val="both"/>
              <w:rPr>
                <w:color w:val="000000" w:themeColor="text1"/>
              </w:rPr>
            </w:pPr>
          </w:p>
        </w:tc>
        <w:tc>
          <w:tcPr>
            <w:tcW w:w="1582" w:type="dxa"/>
          </w:tcPr>
          <w:p w:rsidR="00565B3B" w:rsidRPr="007773E5" w:rsidRDefault="00565B3B" w:rsidP="00810E63">
            <w:pPr>
              <w:tabs>
                <w:tab w:val="left" w:pos="2880"/>
              </w:tabs>
              <w:spacing w:line="360" w:lineRule="auto"/>
              <w:jc w:val="both"/>
              <w:rPr>
                <w:color w:val="000000" w:themeColor="text1"/>
              </w:rPr>
            </w:pPr>
          </w:p>
        </w:tc>
      </w:tr>
      <w:tr w:rsidR="00565B3B" w:rsidRPr="007773E5" w:rsidTr="00565B3B">
        <w:tc>
          <w:tcPr>
            <w:tcW w:w="4197" w:type="dxa"/>
          </w:tcPr>
          <w:p w:rsidR="00565B3B" w:rsidRPr="007773E5" w:rsidRDefault="008B0598" w:rsidP="00810E63">
            <w:pPr>
              <w:tabs>
                <w:tab w:val="left" w:pos="2880"/>
              </w:tabs>
              <w:spacing w:line="360" w:lineRule="auto"/>
              <w:jc w:val="both"/>
              <w:rPr>
                <w:color w:val="000000" w:themeColor="text1"/>
              </w:rPr>
            </w:pPr>
            <w:r w:rsidRPr="007773E5">
              <w:rPr>
                <w:color w:val="000000" w:themeColor="text1"/>
              </w:rPr>
              <w:t>Adapted chairs or desks</w:t>
            </w:r>
          </w:p>
        </w:tc>
        <w:tc>
          <w:tcPr>
            <w:tcW w:w="1495" w:type="dxa"/>
          </w:tcPr>
          <w:p w:rsidR="00565B3B" w:rsidRPr="007773E5" w:rsidRDefault="00565B3B" w:rsidP="00810E63">
            <w:pPr>
              <w:tabs>
                <w:tab w:val="left" w:pos="2880"/>
              </w:tabs>
              <w:spacing w:line="360" w:lineRule="auto"/>
              <w:jc w:val="both"/>
              <w:rPr>
                <w:color w:val="000000" w:themeColor="text1"/>
              </w:rPr>
            </w:pPr>
          </w:p>
        </w:tc>
        <w:tc>
          <w:tcPr>
            <w:tcW w:w="1582" w:type="dxa"/>
          </w:tcPr>
          <w:p w:rsidR="00565B3B" w:rsidRPr="007773E5" w:rsidRDefault="00565B3B" w:rsidP="00810E63">
            <w:pPr>
              <w:tabs>
                <w:tab w:val="left" w:pos="2880"/>
              </w:tabs>
              <w:spacing w:line="360" w:lineRule="auto"/>
              <w:jc w:val="both"/>
              <w:rPr>
                <w:color w:val="000000" w:themeColor="text1"/>
              </w:rPr>
            </w:pPr>
          </w:p>
        </w:tc>
        <w:tc>
          <w:tcPr>
            <w:tcW w:w="1582" w:type="dxa"/>
          </w:tcPr>
          <w:p w:rsidR="00565B3B" w:rsidRPr="007773E5" w:rsidRDefault="00565B3B" w:rsidP="00810E63">
            <w:pPr>
              <w:tabs>
                <w:tab w:val="left" w:pos="2880"/>
              </w:tabs>
              <w:spacing w:line="360" w:lineRule="auto"/>
              <w:jc w:val="both"/>
              <w:rPr>
                <w:color w:val="000000" w:themeColor="text1"/>
              </w:rPr>
            </w:pPr>
          </w:p>
        </w:tc>
      </w:tr>
      <w:tr w:rsidR="00565B3B" w:rsidRPr="007773E5" w:rsidTr="00565B3B">
        <w:tc>
          <w:tcPr>
            <w:tcW w:w="4197" w:type="dxa"/>
          </w:tcPr>
          <w:p w:rsidR="00565B3B" w:rsidRPr="007773E5" w:rsidRDefault="008B0598" w:rsidP="00810E63">
            <w:pPr>
              <w:tabs>
                <w:tab w:val="left" w:pos="2880"/>
              </w:tabs>
              <w:spacing w:line="360" w:lineRule="auto"/>
              <w:jc w:val="both"/>
              <w:rPr>
                <w:color w:val="000000" w:themeColor="text1"/>
              </w:rPr>
            </w:pPr>
            <w:r w:rsidRPr="007773E5">
              <w:rPr>
                <w:color w:val="000000" w:themeColor="text1"/>
              </w:rPr>
              <w:t>Charts and maps</w:t>
            </w:r>
          </w:p>
        </w:tc>
        <w:tc>
          <w:tcPr>
            <w:tcW w:w="1495" w:type="dxa"/>
          </w:tcPr>
          <w:p w:rsidR="00565B3B" w:rsidRPr="007773E5" w:rsidRDefault="00565B3B" w:rsidP="00810E63">
            <w:pPr>
              <w:tabs>
                <w:tab w:val="left" w:pos="2880"/>
              </w:tabs>
              <w:spacing w:line="360" w:lineRule="auto"/>
              <w:jc w:val="both"/>
              <w:rPr>
                <w:color w:val="000000" w:themeColor="text1"/>
              </w:rPr>
            </w:pPr>
          </w:p>
        </w:tc>
        <w:tc>
          <w:tcPr>
            <w:tcW w:w="1582" w:type="dxa"/>
          </w:tcPr>
          <w:p w:rsidR="00565B3B" w:rsidRPr="007773E5" w:rsidRDefault="00565B3B" w:rsidP="00810E63">
            <w:pPr>
              <w:tabs>
                <w:tab w:val="left" w:pos="2880"/>
              </w:tabs>
              <w:spacing w:line="360" w:lineRule="auto"/>
              <w:jc w:val="both"/>
              <w:rPr>
                <w:color w:val="000000" w:themeColor="text1"/>
              </w:rPr>
            </w:pPr>
          </w:p>
        </w:tc>
        <w:tc>
          <w:tcPr>
            <w:tcW w:w="1582" w:type="dxa"/>
          </w:tcPr>
          <w:p w:rsidR="00565B3B" w:rsidRPr="007773E5" w:rsidRDefault="00565B3B" w:rsidP="00810E63">
            <w:pPr>
              <w:tabs>
                <w:tab w:val="left" w:pos="2880"/>
              </w:tabs>
              <w:spacing w:line="360" w:lineRule="auto"/>
              <w:jc w:val="both"/>
              <w:rPr>
                <w:color w:val="000000" w:themeColor="text1"/>
              </w:rPr>
            </w:pPr>
          </w:p>
        </w:tc>
      </w:tr>
      <w:tr w:rsidR="00565B3B" w:rsidRPr="007773E5" w:rsidTr="00565B3B">
        <w:tc>
          <w:tcPr>
            <w:tcW w:w="4197" w:type="dxa"/>
          </w:tcPr>
          <w:p w:rsidR="00565B3B" w:rsidRPr="007773E5" w:rsidRDefault="008B0598" w:rsidP="00810E63">
            <w:pPr>
              <w:tabs>
                <w:tab w:val="left" w:pos="2880"/>
              </w:tabs>
              <w:spacing w:line="360" w:lineRule="auto"/>
              <w:jc w:val="both"/>
              <w:rPr>
                <w:color w:val="000000" w:themeColor="text1"/>
              </w:rPr>
            </w:pPr>
            <w:r w:rsidRPr="007773E5">
              <w:rPr>
                <w:color w:val="000000" w:themeColor="text1"/>
              </w:rPr>
              <w:t>Resource room</w:t>
            </w:r>
          </w:p>
        </w:tc>
        <w:tc>
          <w:tcPr>
            <w:tcW w:w="1495" w:type="dxa"/>
          </w:tcPr>
          <w:p w:rsidR="00565B3B" w:rsidRPr="007773E5" w:rsidRDefault="00565B3B" w:rsidP="00810E63">
            <w:pPr>
              <w:tabs>
                <w:tab w:val="left" w:pos="2880"/>
              </w:tabs>
              <w:spacing w:line="360" w:lineRule="auto"/>
              <w:jc w:val="both"/>
              <w:rPr>
                <w:color w:val="000000" w:themeColor="text1"/>
              </w:rPr>
            </w:pPr>
          </w:p>
        </w:tc>
        <w:tc>
          <w:tcPr>
            <w:tcW w:w="1582" w:type="dxa"/>
          </w:tcPr>
          <w:p w:rsidR="00565B3B" w:rsidRPr="007773E5" w:rsidRDefault="00565B3B" w:rsidP="00810E63">
            <w:pPr>
              <w:tabs>
                <w:tab w:val="left" w:pos="2880"/>
              </w:tabs>
              <w:spacing w:line="360" w:lineRule="auto"/>
              <w:jc w:val="both"/>
              <w:rPr>
                <w:color w:val="000000" w:themeColor="text1"/>
              </w:rPr>
            </w:pPr>
          </w:p>
        </w:tc>
        <w:tc>
          <w:tcPr>
            <w:tcW w:w="1582" w:type="dxa"/>
          </w:tcPr>
          <w:p w:rsidR="00565B3B" w:rsidRPr="007773E5" w:rsidRDefault="00565B3B" w:rsidP="00810E63">
            <w:pPr>
              <w:tabs>
                <w:tab w:val="left" w:pos="2880"/>
              </w:tabs>
              <w:spacing w:line="360" w:lineRule="auto"/>
              <w:jc w:val="both"/>
              <w:rPr>
                <w:color w:val="000000" w:themeColor="text1"/>
              </w:rPr>
            </w:pPr>
          </w:p>
        </w:tc>
      </w:tr>
      <w:tr w:rsidR="00565B3B" w:rsidRPr="007773E5" w:rsidTr="00565B3B">
        <w:tc>
          <w:tcPr>
            <w:tcW w:w="4197" w:type="dxa"/>
          </w:tcPr>
          <w:p w:rsidR="00565B3B" w:rsidRPr="007773E5" w:rsidRDefault="008B0598" w:rsidP="00810E63">
            <w:pPr>
              <w:tabs>
                <w:tab w:val="left" w:pos="2880"/>
              </w:tabs>
              <w:spacing w:line="360" w:lineRule="auto"/>
              <w:jc w:val="both"/>
              <w:rPr>
                <w:color w:val="000000" w:themeColor="text1"/>
              </w:rPr>
            </w:pPr>
            <w:r w:rsidRPr="007773E5">
              <w:rPr>
                <w:color w:val="000000" w:themeColor="text1"/>
              </w:rPr>
              <w:t>Writing materials</w:t>
            </w:r>
          </w:p>
        </w:tc>
        <w:tc>
          <w:tcPr>
            <w:tcW w:w="1495" w:type="dxa"/>
          </w:tcPr>
          <w:p w:rsidR="00565B3B" w:rsidRPr="007773E5" w:rsidRDefault="00565B3B" w:rsidP="00810E63">
            <w:pPr>
              <w:tabs>
                <w:tab w:val="left" w:pos="2880"/>
              </w:tabs>
              <w:spacing w:line="360" w:lineRule="auto"/>
              <w:jc w:val="both"/>
              <w:rPr>
                <w:color w:val="000000" w:themeColor="text1"/>
              </w:rPr>
            </w:pPr>
          </w:p>
        </w:tc>
        <w:tc>
          <w:tcPr>
            <w:tcW w:w="1582" w:type="dxa"/>
          </w:tcPr>
          <w:p w:rsidR="00565B3B" w:rsidRPr="007773E5" w:rsidRDefault="00565B3B" w:rsidP="00810E63">
            <w:pPr>
              <w:tabs>
                <w:tab w:val="left" w:pos="2880"/>
              </w:tabs>
              <w:spacing w:line="360" w:lineRule="auto"/>
              <w:jc w:val="both"/>
              <w:rPr>
                <w:color w:val="000000" w:themeColor="text1"/>
              </w:rPr>
            </w:pPr>
          </w:p>
        </w:tc>
        <w:tc>
          <w:tcPr>
            <w:tcW w:w="1582" w:type="dxa"/>
          </w:tcPr>
          <w:p w:rsidR="00565B3B" w:rsidRPr="007773E5" w:rsidRDefault="00565B3B" w:rsidP="00810E63">
            <w:pPr>
              <w:tabs>
                <w:tab w:val="left" w:pos="2880"/>
              </w:tabs>
              <w:spacing w:line="360" w:lineRule="auto"/>
              <w:jc w:val="both"/>
              <w:rPr>
                <w:color w:val="000000" w:themeColor="text1"/>
              </w:rPr>
            </w:pPr>
          </w:p>
        </w:tc>
      </w:tr>
      <w:tr w:rsidR="00565B3B" w:rsidRPr="007773E5" w:rsidTr="00565B3B">
        <w:tc>
          <w:tcPr>
            <w:tcW w:w="4197" w:type="dxa"/>
          </w:tcPr>
          <w:p w:rsidR="00565B3B" w:rsidRPr="007773E5" w:rsidRDefault="008B0598" w:rsidP="00810E63">
            <w:pPr>
              <w:tabs>
                <w:tab w:val="left" w:pos="2880"/>
              </w:tabs>
              <w:spacing w:line="360" w:lineRule="auto"/>
              <w:jc w:val="both"/>
              <w:rPr>
                <w:color w:val="000000" w:themeColor="text1"/>
              </w:rPr>
            </w:pPr>
            <w:r w:rsidRPr="007773E5">
              <w:rPr>
                <w:color w:val="000000" w:themeColor="text1"/>
              </w:rPr>
              <w:t>Lighting in classroom</w:t>
            </w:r>
          </w:p>
        </w:tc>
        <w:tc>
          <w:tcPr>
            <w:tcW w:w="1495" w:type="dxa"/>
          </w:tcPr>
          <w:p w:rsidR="00565B3B" w:rsidRPr="007773E5" w:rsidRDefault="00565B3B" w:rsidP="00810E63">
            <w:pPr>
              <w:tabs>
                <w:tab w:val="left" w:pos="2880"/>
              </w:tabs>
              <w:spacing w:line="360" w:lineRule="auto"/>
              <w:jc w:val="both"/>
              <w:rPr>
                <w:color w:val="000000" w:themeColor="text1"/>
              </w:rPr>
            </w:pPr>
          </w:p>
        </w:tc>
        <w:tc>
          <w:tcPr>
            <w:tcW w:w="1582" w:type="dxa"/>
          </w:tcPr>
          <w:p w:rsidR="00565B3B" w:rsidRPr="007773E5" w:rsidRDefault="00565B3B" w:rsidP="00810E63">
            <w:pPr>
              <w:tabs>
                <w:tab w:val="left" w:pos="2880"/>
              </w:tabs>
              <w:spacing w:line="360" w:lineRule="auto"/>
              <w:jc w:val="both"/>
              <w:rPr>
                <w:color w:val="000000" w:themeColor="text1"/>
              </w:rPr>
            </w:pPr>
          </w:p>
        </w:tc>
        <w:tc>
          <w:tcPr>
            <w:tcW w:w="1582" w:type="dxa"/>
          </w:tcPr>
          <w:p w:rsidR="00565B3B" w:rsidRPr="007773E5" w:rsidRDefault="00565B3B" w:rsidP="00810E63">
            <w:pPr>
              <w:tabs>
                <w:tab w:val="left" w:pos="2880"/>
              </w:tabs>
              <w:spacing w:line="360" w:lineRule="auto"/>
              <w:jc w:val="both"/>
              <w:rPr>
                <w:color w:val="000000" w:themeColor="text1"/>
              </w:rPr>
            </w:pPr>
          </w:p>
        </w:tc>
      </w:tr>
      <w:tr w:rsidR="001C303D" w:rsidRPr="007773E5" w:rsidTr="00565B3B">
        <w:tc>
          <w:tcPr>
            <w:tcW w:w="4197" w:type="dxa"/>
          </w:tcPr>
          <w:p w:rsidR="001C303D" w:rsidRPr="007773E5" w:rsidRDefault="001C303D" w:rsidP="00810E63">
            <w:pPr>
              <w:tabs>
                <w:tab w:val="left" w:pos="2880"/>
              </w:tabs>
              <w:spacing w:line="360" w:lineRule="auto"/>
              <w:jc w:val="both"/>
              <w:rPr>
                <w:color w:val="000000" w:themeColor="text1"/>
              </w:rPr>
            </w:pPr>
            <w:r w:rsidRPr="007773E5">
              <w:rPr>
                <w:color w:val="000000" w:themeColor="text1"/>
              </w:rPr>
              <w:t>Wheelchairs</w:t>
            </w:r>
          </w:p>
        </w:tc>
        <w:tc>
          <w:tcPr>
            <w:tcW w:w="1495"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r>
      <w:tr w:rsidR="001C303D" w:rsidRPr="007773E5" w:rsidTr="00565B3B">
        <w:tc>
          <w:tcPr>
            <w:tcW w:w="4197" w:type="dxa"/>
          </w:tcPr>
          <w:p w:rsidR="001C303D" w:rsidRPr="007773E5" w:rsidRDefault="001C303D" w:rsidP="00810E63">
            <w:pPr>
              <w:tabs>
                <w:tab w:val="left" w:pos="2880"/>
              </w:tabs>
              <w:spacing w:line="360" w:lineRule="auto"/>
              <w:jc w:val="both"/>
              <w:rPr>
                <w:color w:val="000000" w:themeColor="text1"/>
              </w:rPr>
            </w:pPr>
            <w:r w:rsidRPr="007773E5">
              <w:rPr>
                <w:color w:val="000000" w:themeColor="text1"/>
              </w:rPr>
              <w:t>Mobility frames</w:t>
            </w:r>
          </w:p>
        </w:tc>
        <w:tc>
          <w:tcPr>
            <w:tcW w:w="1495"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r>
      <w:tr w:rsidR="001C303D" w:rsidRPr="007773E5" w:rsidTr="00565B3B">
        <w:tc>
          <w:tcPr>
            <w:tcW w:w="4197" w:type="dxa"/>
          </w:tcPr>
          <w:p w:rsidR="001C303D" w:rsidRPr="007773E5" w:rsidRDefault="008B0598" w:rsidP="00810E63">
            <w:pPr>
              <w:tabs>
                <w:tab w:val="left" w:pos="2880"/>
              </w:tabs>
              <w:spacing w:line="360" w:lineRule="auto"/>
              <w:jc w:val="both"/>
              <w:rPr>
                <w:color w:val="000000" w:themeColor="text1"/>
              </w:rPr>
            </w:pPr>
            <w:r w:rsidRPr="007773E5">
              <w:rPr>
                <w:color w:val="000000" w:themeColor="text1"/>
              </w:rPr>
              <w:t>Pavement</w:t>
            </w:r>
          </w:p>
        </w:tc>
        <w:tc>
          <w:tcPr>
            <w:tcW w:w="1495"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r>
      <w:tr w:rsidR="001C303D" w:rsidRPr="007773E5" w:rsidTr="00565B3B">
        <w:tc>
          <w:tcPr>
            <w:tcW w:w="4197" w:type="dxa"/>
          </w:tcPr>
          <w:p w:rsidR="001C303D" w:rsidRPr="007773E5" w:rsidRDefault="008B0598" w:rsidP="00810E63">
            <w:pPr>
              <w:tabs>
                <w:tab w:val="left" w:pos="2880"/>
              </w:tabs>
              <w:spacing w:line="360" w:lineRule="auto"/>
              <w:jc w:val="both"/>
              <w:rPr>
                <w:color w:val="000000" w:themeColor="text1"/>
              </w:rPr>
            </w:pPr>
            <w:r w:rsidRPr="007773E5">
              <w:rPr>
                <w:color w:val="000000" w:themeColor="text1"/>
              </w:rPr>
              <w:t>Braille papers</w:t>
            </w:r>
          </w:p>
        </w:tc>
        <w:tc>
          <w:tcPr>
            <w:tcW w:w="1495"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r>
      <w:tr w:rsidR="001C303D" w:rsidRPr="007773E5" w:rsidTr="00565B3B">
        <w:tc>
          <w:tcPr>
            <w:tcW w:w="4197" w:type="dxa"/>
          </w:tcPr>
          <w:p w:rsidR="001C303D" w:rsidRPr="007773E5" w:rsidRDefault="008B0598" w:rsidP="00810E63">
            <w:pPr>
              <w:tabs>
                <w:tab w:val="left" w:pos="2880"/>
              </w:tabs>
              <w:spacing w:line="360" w:lineRule="auto"/>
              <w:jc w:val="both"/>
              <w:rPr>
                <w:color w:val="000000" w:themeColor="text1"/>
              </w:rPr>
            </w:pPr>
            <w:r w:rsidRPr="007773E5">
              <w:rPr>
                <w:color w:val="000000" w:themeColor="text1"/>
              </w:rPr>
              <w:t>Braille machine</w:t>
            </w:r>
          </w:p>
        </w:tc>
        <w:tc>
          <w:tcPr>
            <w:tcW w:w="1495"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r>
      <w:tr w:rsidR="001C303D" w:rsidRPr="007773E5" w:rsidTr="00565B3B">
        <w:tc>
          <w:tcPr>
            <w:tcW w:w="4197" w:type="dxa"/>
          </w:tcPr>
          <w:p w:rsidR="001C303D" w:rsidRPr="007773E5" w:rsidRDefault="008B0598" w:rsidP="00810E63">
            <w:pPr>
              <w:tabs>
                <w:tab w:val="left" w:pos="2880"/>
              </w:tabs>
              <w:spacing w:line="360" w:lineRule="auto"/>
              <w:jc w:val="both"/>
              <w:rPr>
                <w:color w:val="000000" w:themeColor="text1"/>
              </w:rPr>
            </w:pPr>
            <w:r w:rsidRPr="007773E5">
              <w:rPr>
                <w:color w:val="000000" w:themeColor="text1"/>
              </w:rPr>
              <w:t>Ramps</w:t>
            </w:r>
          </w:p>
        </w:tc>
        <w:tc>
          <w:tcPr>
            <w:tcW w:w="1495"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r>
      <w:tr w:rsidR="001C303D" w:rsidRPr="007773E5" w:rsidTr="00565B3B">
        <w:tc>
          <w:tcPr>
            <w:tcW w:w="4197" w:type="dxa"/>
          </w:tcPr>
          <w:p w:rsidR="001C303D" w:rsidRPr="007773E5" w:rsidRDefault="008B0598" w:rsidP="00810E63">
            <w:pPr>
              <w:tabs>
                <w:tab w:val="left" w:pos="2880"/>
              </w:tabs>
              <w:spacing w:line="360" w:lineRule="auto"/>
              <w:jc w:val="both"/>
              <w:rPr>
                <w:color w:val="000000" w:themeColor="text1"/>
              </w:rPr>
            </w:pPr>
            <w:r w:rsidRPr="007773E5">
              <w:rPr>
                <w:color w:val="000000" w:themeColor="text1"/>
              </w:rPr>
              <w:t>Reading boards</w:t>
            </w:r>
          </w:p>
        </w:tc>
        <w:tc>
          <w:tcPr>
            <w:tcW w:w="1495"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r>
      <w:tr w:rsidR="001C303D" w:rsidRPr="007773E5" w:rsidTr="00565B3B">
        <w:tc>
          <w:tcPr>
            <w:tcW w:w="4197" w:type="dxa"/>
          </w:tcPr>
          <w:p w:rsidR="001C303D" w:rsidRPr="007773E5" w:rsidRDefault="001C303D" w:rsidP="00810E63">
            <w:pPr>
              <w:tabs>
                <w:tab w:val="left" w:pos="2880"/>
              </w:tabs>
              <w:spacing w:line="360" w:lineRule="auto"/>
              <w:jc w:val="both"/>
              <w:rPr>
                <w:color w:val="000000" w:themeColor="text1"/>
              </w:rPr>
            </w:pPr>
            <w:r w:rsidRPr="007773E5">
              <w:rPr>
                <w:color w:val="000000" w:themeColor="text1"/>
              </w:rPr>
              <w:t>Clear chalkboards</w:t>
            </w:r>
          </w:p>
        </w:tc>
        <w:tc>
          <w:tcPr>
            <w:tcW w:w="1495"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r>
      <w:tr w:rsidR="001C303D" w:rsidRPr="007773E5" w:rsidTr="00565B3B">
        <w:tc>
          <w:tcPr>
            <w:tcW w:w="4197" w:type="dxa"/>
          </w:tcPr>
          <w:p w:rsidR="001C303D" w:rsidRPr="007773E5" w:rsidRDefault="001C303D" w:rsidP="00810E63">
            <w:pPr>
              <w:tabs>
                <w:tab w:val="left" w:pos="2880"/>
              </w:tabs>
              <w:spacing w:line="360" w:lineRule="auto"/>
              <w:jc w:val="both"/>
              <w:rPr>
                <w:color w:val="000000" w:themeColor="text1"/>
              </w:rPr>
            </w:pPr>
            <w:r w:rsidRPr="007773E5">
              <w:rPr>
                <w:color w:val="000000" w:themeColor="text1"/>
              </w:rPr>
              <w:t>Models and Specimens</w:t>
            </w:r>
          </w:p>
        </w:tc>
        <w:tc>
          <w:tcPr>
            <w:tcW w:w="1495"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r>
      <w:tr w:rsidR="001C303D" w:rsidRPr="007773E5" w:rsidTr="00565B3B">
        <w:tc>
          <w:tcPr>
            <w:tcW w:w="4197" w:type="dxa"/>
          </w:tcPr>
          <w:p w:rsidR="001C303D" w:rsidRPr="007773E5" w:rsidRDefault="001C303D" w:rsidP="00810E63">
            <w:pPr>
              <w:tabs>
                <w:tab w:val="left" w:pos="2880"/>
              </w:tabs>
              <w:spacing w:line="360" w:lineRule="auto"/>
              <w:jc w:val="both"/>
              <w:rPr>
                <w:color w:val="000000" w:themeColor="text1"/>
              </w:rPr>
            </w:pPr>
            <w:proofErr w:type="spellStart"/>
            <w:r w:rsidRPr="007773E5">
              <w:rPr>
                <w:color w:val="000000" w:themeColor="text1"/>
              </w:rPr>
              <w:t>Realia</w:t>
            </w:r>
            <w:proofErr w:type="spellEnd"/>
          </w:p>
        </w:tc>
        <w:tc>
          <w:tcPr>
            <w:tcW w:w="1495"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r>
      <w:tr w:rsidR="001C303D" w:rsidRPr="007773E5" w:rsidTr="00565B3B">
        <w:tc>
          <w:tcPr>
            <w:tcW w:w="4197" w:type="dxa"/>
          </w:tcPr>
          <w:p w:rsidR="001C303D" w:rsidRPr="007773E5" w:rsidRDefault="001C303D" w:rsidP="00810E63">
            <w:pPr>
              <w:tabs>
                <w:tab w:val="left" w:pos="2880"/>
              </w:tabs>
              <w:spacing w:line="360" w:lineRule="auto"/>
              <w:jc w:val="both"/>
              <w:rPr>
                <w:color w:val="000000" w:themeColor="text1"/>
              </w:rPr>
            </w:pPr>
            <w:r w:rsidRPr="007773E5">
              <w:rPr>
                <w:color w:val="000000" w:themeColor="text1"/>
              </w:rPr>
              <w:t>Drawing instruments</w:t>
            </w:r>
          </w:p>
        </w:tc>
        <w:tc>
          <w:tcPr>
            <w:tcW w:w="1495"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c>
          <w:tcPr>
            <w:tcW w:w="1582" w:type="dxa"/>
          </w:tcPr>
          <w:p w:rsidR="001C303D" w:rsidRPr="007773E5" w:rsidRDefault="001C303D" w:rsidP="00810E63">
            <w:pPr>
              <w:tabs>
                <w:tab w:val="left" w:pos="2880"/>
              </w:tabs>
              <w:spacing w:line="360" w:lineRule="auto"/>
              <w:jc w:val="both"/>
              <w:rPr>
                <w:color w:val="000000" w:themeColor="text1"/>
              </w:rPr>
            </w:pPr>
          </w:p>
        </w:tc>
      </w:tr>
      <w:tr w:rsidR="0024599B" w:rsidRPr="007773E5" w:rsidTr="00565B3B">
        <w:tc>
          <w:tcPr>
            <w:tcW w:w="4197" w:type="dxa"/>
          </w:tcPr>
          <w:p w:rsidR="0024599B" w:rsidRPr="007773E5" w:rsidRDefault="0024599B" w:rsidP="00810E63">
            <w:pPr>
              <w:tabs>
                <w:tab w:val="left" w:pos="2880"/>
              </w:tabs>
              <w:spacing w:line="360" w:lineRule="auto"/>
              <w:jc w:val="both"/>
              <w:rPr>
                <w:color w:val="000000" w:themeColor="text1"/>
              </w:rPr>
            </w:pPr>
            <w:r w:rsidRPr="007773E5">
              <w:rPr>
                <w:color w:val="000000" w:themeColor="text1"/>
              </w:rPr>
              <w:t>Adapted toilets</w:t>
            </w:r>
          </w:p>
        </w:tc>
        <w:tc>
          <w:tcPr>
            <w:tcW w:w="1495" w:type="dxa"/>
          </w:tcPr>
          <w:p w:rsidR="0024599B" w:rsidRPr="007773E5" w:rsidRDefault="0024599B" w:rsidP="00810E63">
            <w:pPr>
              <w:tabs>
                <w:tab w:val="left" w:pos="2880"/>
              </w:tabs>
              <w:spacing w:line="360" w:lineRule="auto"/>
              <w:jc w:val="both"/>
              <w:rPr>
                <w:color w:val="000000" w:themeColor="text1"/>
              </w:rPr>
            </w:pPr>
          </w:p>
        </w:tc>
        <w:tc>
          <w:tcPr>
            <w:tcW w:w="1582" w:type="dxa"/>
          </w:tcPr>
          <w:p w:rsidR="0024599B" w:rsidRPr="007773E5" w:rsidRDefault="0024599B" w:rsidP="00810E63">
            <w:pPr>
              <w:tabs>
                <w:tab w:val="left" w:pos="2880"/>
              </w:tabs>
              <w:spacing w:line="360" w:lineRule="auto"/>
              <w:jc w:val="both"/>
              <w:rPr>
                <w:color w:val="000000" w:themeColor="text1"/>
              </w:rPr>
            </w:pPr>
          </w:p>
        </w:tc>
        <w:tc>
          <w:tcPr>
            <w:tcW w:w="1582" w:type="dxa"/>
          </w:tcPr>
          <w:p w:rsidR="0024599B" w:rsidRPr="007773E5" w:rsidRDefault="0024599B" w:rsidP="00810E63">
            <w:pPr>
              <w:tabs>
                <w:tab w:val="left" w:pos="2880"/>
              </w:tabs>
              <w:spacing w:line="360" w:lineRule="auto"/>
              <w:jc w:val="both"/>
              <w:rPr>
                <w:color w:val="000000" w:themeColor="text1"/>
              </w:rPr>
            </w:pPr>
          </w:p>
        </w:tc>
      </w:tr>
    </w:tbl>
    <w:p w:rsidR="00307F86" w:rsidRPr="007773E5" w:rsidRDefault="00307F86" w:rsidP="00810E63">
      <w:pPr>
        <w:tabs>
          <w:tab w:val="left" w:pos="1302"/>
        </w:tabs>
        <w:spacing w:line="360" w:lineRule="auto"/>
      </w:pPr>
    </w:p>
    <w:p w:rsidR="00307F86" w:rsidRPr="007773E5" w:rsidRDefault="00307F86" w:rsidP="00810E63">
      <w:pPr>
        <w:tabs>
          <w:tab w:val="left" w:pos="1302"/>
        </w:tabs>
        <w:spacing w:line="360" w:lineRule="auto"/>
      </w:pPr>
    </w:p>
    <w:p w:rsidR="00307F86" w:rsidRPr="007773E5" w:rsidRDefault="00307F86" w:rsidP="00810E63">
      <w:pPr>
        <w:tabs>
          <w:tab w:val="left" w:pos="1302"/>
        </w:tabs>
        <w:spacing w:line="360" w:lineRule="auto"/>
      </w:pPr>
    </w:p>
    <w:p w:rsidR="00307F86" w:rsidRPr="007773E5" w:rsidRDefault="00307F86" w:rsidP="00810E63">
      <w:pPr>
        <w:tabs>
          <w:tab w:val="left" w:pos="1302"/>
        </w:tabs>
        <w:spacing w:line="360" w:lineRule="auto"/>
      </w:pPr>
    </w:p>
    <w:p w:rsidR="00307F86" w:rsidRPr="007773E5" w:rsidRDefault="00307F86" w:rsidP="00810E63">
      <w:pPr>
        <w:tabs>
          <w:tab w:val="left" w:pos="1302"/>
        </w:tabs>
        <w:spacing w:line="360" w:lineRule="auto"/>
      </w:pPr>
    </w:p>
    <w:p w:rsidR="00307F86" w:rsidRPr="007773E5" w:rsidRDefault="00307F86" w:rsidP="00810E63">
      <w:pPr>
        <w:tabs>
          <w:tab w:val="left" w:pos="1302"/>
        </w:tabs>
        <w:spacing w:line="360" w:lineRule="auto"/>
      </w:pPr>
    </w:p>
    <w:p w:rsidR="00307F86" w:rsidRPr="007773E5" w:rsidRDefault="00307F86" w:rsidP="00810E63">
      <w:pPr>
        <w:tabs>
          <w:tab w:val="left" w:pos="1302"/>
        </w:tabs>
        <w:spacing w:line="360" w:lineRule="auto"/>
      </w:pPr>
    </w:p>
    <w:p w:rsidR="00307F86" w:rsidRPr="007773E5" w:rsidRDefault="00307F86" w:rsidP="00810E63">
      <w:pPr>
        <w:tabs>
          <w:tab w:val="left" w:pos="1302"/>
        </w:tabs>
        <w:spacing w:line="360" w:lineRule="auto"/>
      </w:pPr>
    </w:p>
    <w:p w:rsidR="00307F86" w:rsidRPr="007773E5" w:rsidRDefault="00307F86" w:rsidP="00810E63">
      <w:pPr>
        <w:tabs>
          <w:tab w:val="left" w:pos="1302"/>
        </w:tabs>
        <w:spacing w:line="360" w:lineRule="auto"/>
      </w:pPr>
    </w:p>
    <w:p w:rsidR="004A5C05" w:rsidRPr="007773E5" w:rsidRDefault="00F175A5" w:rsidP="004A5C05">
      <w:pPr>
        <w:pStyle w:val="Heading1"/>
        <w:spacing w:before="0" w:line="480" w:lineRule="auto"/>
        <w:jc w:val="center"/>
        <w:rPr>
          <w:rStyle w:val="Strong"/>
          <w:rFonts w:cs="Times New Roman"/>
          <w:b/>
          <w:color w:val="000000" w:themeColor="text1"/>
          <w:szCs w:val="24"/>
        </w:rPr>
      </w:pPr>
      <w:bookmarkStart w:id="246" w:name="_Toc74310518"/>
      <w:r w:rsidRPr="007773E5">
        <w:rPr>
          <w:rFonts w:cs="Times New Roman"/>
          <w:bCs w:val="0"/>
          <w:noProof/>
          <w:color w:val="000000" w:themeColor="text1"/>
          <w:szCs w:val="24"/>
        </w:rPr>
        <w:lastRenderedPageBreak/>
        <w:drawing>
          <wp:anchor distT="0" distB="0" distL="114300" distR="114300" simplePos="0" relativeHeight="251782144" behindDoc="0" locked="0" layoutInCell="1" allowOverlap="1">
            <wp:simplePos x="0" y="0"/>
            <wp:positionH relativeFrom="column">
              <wp:posOffset>25400</wp:posOffset>
            </wp:positionH>
            <wp:positionV relativeFrom="paragraph">
              <wp:posOffset>763905</wp:posOffset>
            </wp:positionV>
            <wp:extent cx="5273675" cy="7451090"/>
            <wp:effectExtent l="19050" t="0" r="3175" b="0"/>
            <wp:wrapSquare wrapText="bothSides"/>
            <wp:docPr id="7" name="Picture 4" descr="C:\Users\IRENEPC\AppData\Local\Temp\LET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RENEPC\AppData\Local\Temp\LETTER.jpg"/>
                    <pic:cNvPicPr>
                      <a:picLocks noChangeAspect="1" noChangeArrowheads="1"/>
                    </pic:cNvPicPr>
                  </pic:nvPicPr>
                  <pic:blipFill>
                    <a:blip r:embed="rId19" cstate="print"/>
                    <a:srcRect/>
                    <a:stretch>
                      <a:fillRect/>
                    </a:stretch>
                  </pic:blipFill>
                  <pic:spPr bwMode="auto">
                    <a:xfrm>
                      <a:off x="0" y="0"/>
                      <a:ext cx="5273675" cy="7451090"/>
                    </a:xfrm>
                    <a:prstGeom prst="rect">
                      <a:avLst/>
                    </a:prstGeom>
                    <a:noFill/>
                    <a:ln w="9525">
                      <a:noFill/>
                      <a:miter lim="800000"/>
                      <a:headEnd/>
                      <a:tailEnd/>
                    </a:ln>
                  </pic:spPr>
                </pic:pic>
              </a:graphicData>
            </a:graphic>
          </wp:anchor>
        </w:drawing>
      </w:r>
      <w:r w:rsidR="004A5C05" w:rsidRPr="007773E5">
        <w:rPr>
          <w:rStyle w:val="Strong"/>
          <w:rFonts w:cs="Times New Roman"/>
          <w:b/>
          <w:color w:val="000000" w:themeColor="text1"/>
          <w:szCs w:val="24"/>
        </w:rPr>
        <w:t>APPENDIX E: RESEARCH AUTHORIZATION LETTER</w:t>
      </w:r>
      <w:bookmarkEnd w:id="246"/>
    </w:p>
    <w:p w:rsidR="004A5C05" w:rsidRPr="007773E5" w:rsidRDefault="004A5C05" w:rsidP="004A5C05">
      <w:pPr>
        <w:jc w:val="center"/>
        <w:rPr>
          <w:b/>
        </w:rPr>
      </w:pPr>
    </w:p>
    <w:p w:rsidR="00C75B03" w:rsidRPr="007773E5" w:rsidRDefault="00C75B03" w:rsidP="004A5C05">
      <w:pPr>
        <w:tabs>
          <w:tab w:val="left" w:pos="1302"/>
        </w:tabs>
        <w:spacing w:line="360" w:lineRule="auto"/>
      </w:pPr>
    </w:p>
    <w:p w:rsidR="00307F86" w:rsidRPr="007773E5" w:rsidRDefault="00307F86" w:rsidP="00810E63">
      <w:pPr>
        <w:tabs>
          <w:tab w:val="left" w:pos="1302"/>
        </w:tabs>
        <w:spacing w:line="360" w:lineRule="auto"/>
      </w:pPr>
    </w:p>
    <w:p w:rsidR="00F175A5" w:rsidRPr="007773E5" w:rsidRDefault="00F175A5" w:rsidP="00F175A5">
      <w:pPr>
        <w:jc w:val="center"/>
        <w:rPr>
          <w:b/>
        </w:rPr>
      </w:pPr>
      <w:r w:rsidRPr="007773E5">
        <w:rPr>
          <w:b/>
        </w:rPr>
        <w:lastRenderedPageBreak/>
        <w:t>APPENDIX F: RESEARCH PERMIT</w:t>
      </w:r>
    </w:p>
    <w:p w:rsidR="001405BE" w:rsidRPr="000B6108" w:rsidRDefault="00E13FFD" w:rsidP="00810E63">
      <w:pPr>
        <w:tabs>
          <w:tab w:val="left" w:pos="1302"/>
        </w:tabs>
        <w:spacing w:line="360" w:lineRule="auto"/>
      </w:pPr>
      <w:r w:rsidRPr="007773E5">
        <w:rPr>
          <w:noProof/>
        </w:rPr>
        <w:drawing>
          <wp:anchor distT="0" distB="0" distL="114300" distR="114300" simplePos="0" relativeHeight="251783168" behindDoc="0" locked="0" layoutInCell="1" allowOverlap="1">
            <wp:simplePos x="0" y="0"/>
            <wp:positionH relativeFrom="column">
              <wp:posOffset>24765</wp:posOffset>
            </wp:positionH>
            <wp:positionV relativeFrom="paragraph">
              <wp:posOffset>274955</wp:posOffset>
            </wp:positionV>
            <wp:extent cx="5273675" cy="7219315"/>
            <wp:effectExtent l="19050" t="0" r="3175" b="0"/>
            <wp:wrapSquare wrapText="bothSides"/>
            <wp:docPr id="1" name="Picture 1" descr="C:\Users\IRENEPC\AppData\Local\Microsoft\Windows\Temporary Internet Files\Content.Word\RESEARCH PERMI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RENEPC\AppData\Local\Microsoft\Windows\Temporary Internet Files\Content.Word\RESEARCH PERMIT-1.jpg"/>
                    <pic:cNvPicPr>
                      <a:picLocks noChangeAspect="1" noChangeArrowheads="1"/>
                    </pic:cNvPicPr>
                  </pic:nvPicPr>
                  <pic:blipFill>
                    <a:blip r:embed="rId20" cstate="print"/>
                    <a:srcRect/>
                    <a:stretch>
                      <a:fillRect/>
                    </a:stretch>
                  </pic:blipFill>
                  <pic:spPr bwMode="auto">
                    <a:xfrm>
                      <a:off x="0" y="0"/>
                      <a:ext cx="5273675" cy="7219315"/>
                    </a:xfrm>
                    <a:prstGeom prst="rect">
                      <a:avLst/>
                    </a:prstGeom>
                    <a:noFill/>
                    <a:ln w="9525">
                      <a:noFill/>
                      <a:miter lim="800000"/>
                      <a:headEnd/>
                      <a:tailEnd/>
                    </a:ln>
                  </pic:spPr>
                </pic:pic>
              </a:graphicData>
            </a:graphic>
          </wp:anchor>
        </w:drawing>
      </w:r>
    </w:p>
    <w:sectPr w:rsidR="001405BE" w:rsidRPr="000B6108" w:rsidSect="00C55798">
      <w:pgSz w:w="11907" w:h="16839" w:code="9"/>
      <w:pgMar w:top="1440" w:right="1440" w:bottom="1440" w:left="216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0708" w:rsidRDefault="003E0708" w:rsidP="00E408EE">
      <w:r>
        <w:separator/>
      </w:r>
    </w:p>
  </w:endnote>
  <w:endnote w:type="continuationSeparator" w:id="1">
    <w:p w:rsidR="003E0708" w:rsidRDefault="003E0708" w:rsidP="00E408E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0708" w:rsidRDefault="003E0708" w:rsidP="00E408EE">
      <w:r>
        <w:separator/>
      </w:r>
    </w:p>
  </w:footnote>
  <w:footnote w:type="continuationSeparator" w:id="1">
    <w:p w:rsidR="003E0708" w:rsidRDefault="003E0708" w:rsidP="00E408E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436797"/>
      <w:docPartObj>
        <w:docPartGallery w:val="Page Numbers (Top of Page)"/>
        <w:docPartUnique/>
      </w:docPartObj>
    </w:sdtPr>
    <w:sdtContent>
      <w:p w:rsidR="003E0708" w:rsidRDefault="003E0708">
        <w:pPr>
          <w:pStyle w:val="Header"/>
          <w:jc w:val="right"/>
        </w:pPr>
        <w:fldSimple w:instr=" PAGE   \* MERGEFORMAT ">
          <w:r w:rsidR="00DA4A8C">
            <w:rPr>
              <w:noProof/>
            </w:rPr>
            <w:t>21</w:t>
          </w:r>
        </w:fldSimple>
      </w:p>
    </w:sdtContent>
  </w:sdt>
  <w:p w:rsidR="003E0708" w:rsidRDefault="003E070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65628"/>
    <w:multiLevelType w:val="hybridMultilevel"/>
    <w:tmpl w:val="F2DA55A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83A4C5B"/>
    <w:multiLevelType w:val="hybridMultilevel"/>
    <w:tmpl w:val="347CD0DC"/>
    <w:lvl w:ilvl="0" w:tplc="10D0578C">
      <w:start w:val="1"/>
      <w:numFmt w:val="lowerRoman"/>
      <w:lvlText w:val="%1)"/>
      <w:lvlJc w:val="left"/>
      <w:pPr>
        <w:tabs>
          <w:tab w:val="num" w:pos="720"/>
        </w:tabs>
        <w:ind w:left="720" w:hanging="720"/>
      </w:pPr>
    </w:lvl>
    <w:lvl w:ilvl="1" w:tplc="04DA834E">
      <w:start w:val="1"/>
      <w:numFmt w:val="decimal"/>
      <w:lvlText w:val="%2"/>
      <w:lvlJc w:val="left"/>
      <w:pPr>
        <w:tabs>
          <w:tab w:val="num" w:pos="1440"/>
        </w:tabs>
        <w:ind w:left="1440" w:hanging="360"/>
      </w:pPr>
      <w:rPr>
        <w:rFonts w:ascii="Times New Roman" w:eastAsia="Times New Roman" w:hAnsi="Times New Roman" w:cs="Times New Roman"/>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09B17338"/>
    <w:multiLevelType w:val="hybridMultilevel"/>
    <w:tmpl w:val="124655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52126B"/>
    <w:multiLevelType w:val="hybridMultilevel"/>
    <w:tmpl w:val="A1408E3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DB51689"/>
    <w:multiLevelType w:val="hybridMultilevel"/>
    <w:tmpl w:val="4F7812E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9134C0"/>
    <w:multiLevelType w:val="hybridMultilevel"/>
    <w:tmpl w:val="EA9A98F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EC6937"/>
    <w:multiLevelType w:val="hybridMultilevel"/>
    <w:tmpl w:val="5652F9B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3FC5A9A"/>
    <w:multiLevelType w:val="hybridMultilevel"/>
    <w:tmpl w:val="0CAC75D0"/>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nsid w:val="154832AB"/>
    <w:multiLevelType w:val="hybridMultilevel"/>
    <w:tmpl w:val="23D8642E"/>
    <w:lvl w:ilvl="0" w:tplc="CF6027BE">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9BD1268"/>
    <w:multiLevelType w:val="hybridMultilevel"/>
    <w:tmpl w:val="ABE62A2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B7D4EB3"/>
    <w:multiLevelType w:val="hybridMultilevel"/>
    <w:tmpl w:val="CEC4ED1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1C36D82"/>
    <w:multiLevelType w:val="hybridMultilevel"/>
    <w:tmpl w:val="B51C64A6"/>
    <w:lvl w:ilvl="0" w:tplc="10D0578C">
      <w:start w:val="1"/>
      <w:numFmt w:val="lowerRoman"/>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AB46746"/>
    <w:multiLevelType w:val="hybridMultilevel"/>
    <w:tmpl w:val="7610DD9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B00598E"/>
    <w:multiLevelType w:val="hybridMultilevel"/>
    <w:tmpl w:val="C2A4BD4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3A758FE"/>
    <w:multiLevelType w:val="hybridMultilevel"/>
    <w:tmpl w:val="B87635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42821BF"/>
    <w:multiLevelType w:val="hybridMultilevel"/>
    <w:tmpl w:val="BD141EB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5302AB1"/>
    <w:multiLevelType w:val="hybridMultilevel"/>
    <w:tmpl w:val="1E34021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8850678"/>
    <w:multiLevelType w:val="hybridMultilevel"/>
    <w:tmpl w:val="95DE0180"/>
    <w:lvl w:ilvl="0" w:tplc="53E602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8A309C4"/>
    <w:multiLevelType w:val="hybridMultilevel"/>
    <w:tmpl w:val="D0527D10"/>
    <w:lvl w:ilvl="0" w:tplc="53E602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F24177D"/>
    <w:multiLevelType w:val="hybridMultilevel"/>
    <w:tmpl w:val="967209C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36D780E"/>
    <w:multiLevelType w:val="hybridMultilevel"/>
    <w:tmpl w:val="17568ED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383347B"/>
    <w:multiLevelType w:val="hybridMultilevel"/>
    <w:tmpl w:val="115A02F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5505FDB"/>
    <w:multiLevelType w:val="hybridMultilevel"/>
    <w:tmpl w:val="4960613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5BC003E"/>
    <w:multiLevelType w:val="hybridMultilevel"/>
    <w:tmpl w:val="E280E7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CE65052"/>
    <w:multiLevelType w:val="hybridMultilevel"/>
    <w:tmpl w:val="5D982B2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2555C0E"/>
    <w:multiLevelType w:val="hybridMultilevel"/>
    <w:tmpl w:val="968E5A8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42014B2"/>
    <w:multiLevelType w:val="hybridMultilevel"/>
    <w:tmpl w:val="02C6A404"/>
    <w:lvl w:ilvl="0" w:tplc="83142952">
      <w:start w:val="1"/>
      <w:numFmt w:val="lowerRoman"/>
      <w:lvlText w:val="%1)"/>
      <w:lvlJc w:val="left"/>
      <w:pPr>
        <w:tabs>
          <w:tab w:val="num" w:pos="1080"/>
        </w:tabs>
        <w:ind w:left="1080" w:hanging="720"/>
      </w:pPr>
    </w:lvl>
    <w:lvl w:ilvl="1" w:tplc="AB402202">
      <w:start w:val="1"/>
      <w:numFmt w:val="lowerRoman"/>
      <w:lvlText w:val="%2)"/>
      <w:lvlJc w:val="left"/>
      <w:pPr>
        <w:tabs>
          <w:tab w:val="num" w:pos="1080"/>
        </w:tabs>
        <w:ind w:left="1080" w:hanging="720"/>
      </w:pPr>
    </w:lvl>
    <w:lvl w:ilvl="2" w:tplc="964670AE">
      <w:start w:val="3"/>
      <w:numFmt w:val="decimal"/>
      <w:lvlText w:val="%3"/>
      <w:lvlJc w:val="left"/>
      <w:pPr>
        <w:tabs>
          <w:tab w:val="num" w:pos="3000"/>
        </w:tabs>
        <w:ind w:left="3000" w:hanging="1020"/>
      </w:pPr>
    </w:lvl>
    <w:lvl w:ilvl="3" w:tplc="2382A396">
      <w:start w:val="1"/>
      <w:numFmt w:val="lowerLetter"/>
      <w:lvlText w:val="(%4)"/>
      <w:lvlJc w:val="left"/>
      <w:pPr>
        <w:ind w:left="2880" w:hanging="360"/>
      </w:pPr>
    </w:lvl>
    <w:lvl w:ilvl="4" w:tplc="3CAC097C">
      <w:start w:val="1"/>
      <w:numFmt w:val="decimal"/>
      <w:lvlText w:val="%5."/>
      <w:lvlJc w:val="left"/>
      <w:pPr>
        <w:ind w:left="3825" w:hanging="585"/>
      </w:pPr>
    </w:lvl>
    <w:lvl w:ilvl="5" w:tplc="BC2A1C2C">
      <w:start w:val="1"/>
      <w:numFmt w:val="lowerLetter"/>
      <w:lvlText w:val="%6)"/>
      <w:lvlJc w:val="left"/>
      <w:pPr>
        <w:ind w:left="450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554F0C59"/>
    <w:multiLevelType w:val="hybridMultilevel"/>
    <w:tmpl w:val="F71A5D86"/>
    <w:lvl w:ilvl="0" w:tplc="04EACD3C">
      <w:numFmt w:val="bullet"/>
      <w:lvlText w:val="-"/>
      <w:lvlJc w:val="left"/>
      <w:pPr>
        <w:ind w:left="417" w:hanging="360"/>
      </w:pPr>
      <w:rPr>
        <w:rFonts w:ascii="Times New Roman" w:eastAsia="Times New Roman" w:hAnsi="Times New Roman" w:cs="Times New Roman" w:hint="default"/>
      </w:rPr>
    </w:lvl>
    <w:lvl w:ilvl="1" w:tplc="04090003" w:tentative="1">
      <w:start w:val="1"/>
      <w:numFmt w:val="bullet"/>
      <w:lvlText w:val="o"/>
      <w:lvlJc w:val="left"/>
      <w:pPr>
        <w:ind w:left="1137" w:hanging="360"/>
      </w:pPr>
      <w:rPr>
        <w:rFonts w:ascii="Courier New" w:hAnsi="Courier New" w:cs="Courier New" w:hint="default"/>
      </w:rPr>
    </w:lvl>
    <w:lvl w:ilvl="2" w:tplc="04090005" w:tentative="1">
      <w:start w:val="1"/>
      <w:numFmt w:val="bullet"/>
      <w:lvlText w:val=""/>
      <w:lvlJc w:val="left"/>
      <w:pPr>
        <w:ind w:left="1857" w:hanging="360"/>
      </w:pPr>
      <w:rPr>
        <w:rFonts w:ascii="Wingdings" w:hAnsi="Wingdings" w:hint="default"/>
      </w:rPr>
    </w:lvl>
    <w:lvl w:ilvl="3" w:tplc="04090001" w:tentative="1">
      <w:start w:val="1"/>
      <w:numFmt w:val="bullet"/>
      <w:lvlText w:val=""/>
      <w:lvlJc w:val="left"/>
      <w:pPr>
        <w:ind w:left="2577" w:hanging="360"/>
      </w:pPr>
      <w:rPr>
        <w:rFonts w:ascii="Symbol" w:hAnsi="Symbol" w:hint="default"/>
      </w:rPr>
    </w:lvl>
    <w:lvl w:ilvl="4" w:tplc="04090003" w:tentative="1">
      <w:start w:val="1"/>
      <w:numFmt w:val="bullet"/>
      <w:lvlText w:val="o"/>
      <w:lvlJc w:val="left"/>
      <w:pPr>
        <w:ind w:left="3297" w:hanging="360"/>
      </w:pPr>
      <w:rPr>
        <w:rFonts w:ascii="Courier New" w:hAnsi="Courier New" w:cs="Courier New" w:hint="default"/>
      </w:rPr>
    </w:lvl>
    <w:lvl w:ilvl="5" w:tplc="04090005" w:tentative="1">
      <w:start w:val="1"/>
      <w:numFmt w:val="bullet"/>
      <w:lvlText w:val=""/>
      <w:lvlJc w:val="left"/>
      <w:pPr>
        <w:ind w:left="4017" w:hanging="360"/>
      </w:pPr>
      <w:rPr>
        <w:rFonts w:ascii="Wingdings" w:hAnsi="Wingdings" w:hint="default"/>
      </w:rPr>
    </w:lvl>
    <w:lvl w:ilvl="6" w:tplc="04090001" w:tentative="1">
      <w:start w:val="1"/>
      <w:numFmt w:val="bullet"/>
      <w:lvlText w:val=""/>
      <w:lvlJc w:val="left"/>
      <w:pPr>
        <w:ind w:left="4737" w:hanging="360"/>
      </w:pPr>
      <w:rPr>
        <w:rFonts w:ascii="Symbol" w:hAnsi="Symbol" w:hint="default"/>
      </w:rPr>
    </w:lvl>
    <w:lvl w:ilvl="7" w:tplc="04090003" w:tentative="1">
      <w:start w:val="1"/>
      <w:numFmt w:val="bullet"/>
      <w:lvlText w:val="o"/>
      <w:lvlJc w:val="left"/>
      <w:pPr>
        <w:ind w:left="5457" w:hanging="360"/>
      </w:pPr>
      <w:rPr>
        <w:rFonts w:ascii="Courier New" w:hAnsi="Courier New" w:cs="Courier New" w:hint="default"/>
      </w:rPr>
    </w:lvl>
    <w:lvl w:ilvl="8" w:tplc="04090005" w:tentative="1">
      <w:start w:val="1"/>
      <w:numFmt w:val="bullet"/>
      <w:lvlText w:val=""/>
      <w:lvlJc w:val="left"/>
      <w:pPr>
        <w:ind w:left="6177" w:hanging="360"/>
      </w:pPr>
      <w:rPr>
        <w:rFonts w:ascii="Wingdings" w:hAnsi="Wingdings" w:hint="default"/>
      </w:rPr>
    </w:lvl>
  </w:abstractNum>
  <w:abstractNum w:abstractNumId="28">
    <w:nsid w:val="56955EAB"/>
    <w:multiLevelType w:val="multilevel"/>
    <w:tmpl w:val="13A85590"/>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
    <w:nsid w:val="60A430FD"/>
    <w:multiLevelType w:val="hybridMultilevel"/>
    <w:tmpl w:val="1068E05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62C7B3F"/>
    <w:multiLevelType w:val="hybridMultilevel"/>
    <w:tmpl w:val="DC683FF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7B556CD"/>
    <w:multiLevelType w:val="hybridMultilevel"/>
    <w:tmpl w:val="7150921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8C10C3A"/>
    <w:multiLevelType w:val="hybridMultilevel"/>
    <w:tmpl w:val="4316FC56"/>
    <w:lvl w:ilvl="0" w:tplc="08090001">
      <w:start w:val="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6B5F5763"/>
    <w:multiLevelType w:val="hybridMultilevel"/>
    <w:tmpl w:val="2842C4B8"/>
    <w:lvl w:ilvl="0" w:tplc="A9EAF420">
      <w:start w:val="1"/>
      <w:numFmt w:val="lowerLetter"/>
      <w:lvlText w:val="%1."/>
      <w:lvlJc w:val="left"/>
      <w:pPr>
        <w:ind w:left="960" w:hanging="360"/>
      </w:pPr>
      <w:rPr>
        <w:rFonts w:hint="default"/>
      </w:rPr>
    </w:lvl>
    <w:lvl w:ilvl="1" w:tplc="08090019" w:tentative="1">
      <w:start w:val="1"/>
      <w:numFmt w:val="lowerLetter"/>
      <w:lvlText w:val="%2."/>
      <w:lvlJc w:val="left"/>
      <w:pPr>
        <w:ind w:left="1680" w:hanging="360"/>
      </w:pPr>
    </w:lvl>
    <w:lvl w:ilvl="2" w:tplc="0809001B" w:tentative="1">
      <w:start w:val="1"/>
      <w:numFmt w:val="lowerRoman"/>
      <w:lvlText w:val="%3."/>
      <w:lvlJc w:val="right"/>
      <w:pPr>
        <w:ind w:left="2400" w:hanging="180"/>
      </w:pPr>
    </w:lvl>
    <w:lvl w:ilvl="3" w:tplc="0809000F" w:tentative="1">
      <w:start w:val="1"/>
      <w:numFmt w:val="decimal"/>
      <w:lvlText w:val="%4."/>
      <w:lvlJc w:val="left"/>
      <w:pPr>
        <w:ind w:left="3120" w:hanging="360"/>
      </w:pPr>
    </w:lvl>
    <w:lvl w:ilvl="4" w:tplc="08090019" w:tentative="1">
      <w:start w:val="1"/>
      <w:numFmt w:val="lowerLetter"/>
      <w:lvlText w:val="%5."/>
      <w:lvlJc w:val="left"/>
      <w:pPr>
        <w:ind w:left="3840" w:hanging="360"/>
      </w:pPr>
    </w:lvl>
    <w:lvl w:ilvl="5" w:tplc="0809001B" w:tentative="1">
      <w:start w:val="1"/>
      <w:numFmt w:val="lowerRoman"/>
      <w:lvlText w:val="%6."/>
      <w:lvlJc w:val="right"/>
      <w:pPr>
        <w:ind w:left="4560" w:hanging="180"/>
      </w:pPr>
    </w:lvl>
    <w:lvl w:ilvl="6" w:tplc="0809000F" w:tentative="1">
      <w:start w:val="1"/>
      <w:numFmt w:val="decimal"/>
      <w:lvlText w:val="%7."/>
      <w:lvlJc w:val="left"/>
      <w:pPr>
        <w:ind w:left="5280" w:hanging="360"/>
      </w:pPr>
    </w:lvl>
    <w:lvl w:ilvl="7" w:tplc="08090019" w:tentative="1">
      <w:start w:val="1"/>
      <w:numFmt w:val="lowerLetter"/>
      <w:lvlText w:val="%8."/>
      <w:lvlJc w:val="left"/>
      <w:pPr>
        <w:ind w:left="6000" w:hanging="360"/>
      </w:pPr>
    </w:lvl>
    <w:lvl w:ilvl="8" w:tplc="0809001B" w:tentative="1">
      <w:start w:val="1"/>
      <w:numFmt w:val="lowerRoman"/>
      <w:lvlText w:val="%9."/>
      <w:lvlJc w:val="right"/>
      <w:pPr>
        <w:ind w:left="6720" w:hanging="180"/>
      </w:pPr>
    </w:lvl>
  </w:abstractNum>
  <w:abstractNum w:abstractNumId="34">
    <w:nsid w:val="6C537DD2"/>
    <w:multiLevelType w:val="hybridMultilevel"/>
    <w:tmpl w:val="47FCF1BE"/>
    <w:lvl w:ilvl="0" w:tplc="08090001">
      <w:start w:val="1"/>
      <w:numFmt w:val="bullet"/>
      <w:lvlText w:val=""/>
      <w:lvlJc w:val="left"/>
      <w:pPr>
        <w:ind w:left="767" w:hanging="360"/>
      </w:pPr>
      <w:rPr>
        <w:rFonts w:ascii="Symbol" w:hAnsi="Symbol" w:hint="default"/>
      </w:rPr>
    </w:lvl>
    <w:lvl w:ilvl="1" w:tplc="08090003" w:tentative="1">
      <w:start w:val="1"/>
      <w:numFmt w:val="bullet"/>
      <w:lvlText w:val="o"/>
      <w:lvlJc w:val="left"/>
      <w:pPr>
        <w:ind w:left="1487" w:hanging="360"/>
      </w:pPr>
      <w:rPr>
        <w:rFonts w:ascii="Courier New" w:hAnsi="Courier New" w:cs="Courier New" w:hint="default"/>
      </w:rPr>
    </w:lvl>
    <w:lvl w:ilvl="2" w:tplc="08090005" w:tentative="1">
      <w:start w:val="1"/>
      <w:numFmt w:val="bullet"/>
      <w:lvlText w:val=""/>
      <w:lvlJc w:val="left"/>
      <w:pPr>
        <w:ind w:left="2207" w:hanging="360"/>
      </w:pPr>
      <w:rPr>
        <w:rFonts w:ascii="Wingdings" w:hAnsi="Wingdings" w:hint="default"/>
      </w:rPr>
    </w:lvl>
    <w:lvl w:ilvl="3" w:tplc="08090001" w:tentative="1">
      <w:start w:val="1"/>
      <w:numFmt w:val="bullet"/>
      <w:lvlText w:val=""/>
      <w:lvlJc w:val="left"/>
      <w:pPr>
        <w:ind w:left="2927" w:hanging="360"/>
      </w:pPr>
      <w:rPr>
        <w:rFonts w:ascii="Symbol" w:hAnsi="Symbol" w:hint="default"/>
      </w:rPr>
    </w:lvl>
    <w:lvl w:ilvl="4" w:tplc="08090003" w:tentative="1">
      <w:start w:val="1"/>
      <w:numFmt w:val="bullet"/>
      <w:lvlText w:val="o"/>
      <w:lvlJc w:val="left"/>
      <w:pPr>
        <w:ind w:left="3647" w:hanging="360"/>
      </w:pPr>
      <w:rPr>
        <w:rFonts w:ascii="Courier New" w:hAnsi="Courier New" w:cs="Courier New" w:hint="default"/>
      </w:rPr>
    </w:lvl>
    <w:lvl w:ilvl="5" w:tplc="08090005" w:tentative="1">
      <w:start w:val="1"/>
      <w:numFmt w:val="bullet"/>
      <w:lvlText w:val=""/>
      <w:lvlJc w:val="left"/>
      <w:pPr>
        <w:ind w:left="4367" w:hanging="360"/>
      </w:pPr>
      <w:rPr>
        <w:rFonts w:ascii="Wingdings" w:hAnsi="Wingdings" w:hint="default"/>
      </w:rPr>
    </w:lvl>
    <w:lvl w:ilvl="6" w:tplc="08090001" w:tentative="1">
      <w:start w:val="1"/>
      <w:numFmt w:val="bullet"/>
      <w:lvlText w:val=""/>
      <w:lvlJc w:val="left"/>
      <w:pPr>
        <w:ind w:left="5087" w:hanging="360"/>
      </w:pPr>
      <w:rPr>
        <w:rFonts w:ascii="Symbol" w:hAnsi="Symbol" w:hint="default"/>
      </w:rPr>
    </w:lvl>
    <w:lvl w:ilvl="7" w:tplc="08090003" w:tentative="1">
      <w:start w:val="1"/>
      <w:numFmt w:val="bullet"/>
      <w:lvlText w:val="o"/>
      <w:lvlJc w:val="left"/>
      <w:pPr>
        <w:ind w:left="5807" w:hanging="360"/>
      </w:pPr>
      <w:rPr>
        <w:rFonts w:ascii="Courier New" w:hAnsi="Courier New" w:cs="Courier New" w:hint="default"/>
      </w:rPr>
    </w:lvl>
    <w:lvl w:ilvl="8" w:tplc="08090005" w:tentative="1">
      <w:start w:val="1"/>
      <w:numFmt w:val="bullet"/>
      <w:lvlText w:val=""/>
      <w:lvlJc w:val="left"/>
      <w:pPr>
        <w:ind w:left="6527" w:hanging="360"/>
      </w:pPr>
      <w:rPr>
        <w:rFonts w:ascii="Wingdings" w:hAnsi="Wingdings" w:hint="default"/>
      </w:rPr>
    </w:lvl>
  </w:abstractNum>
  <w:abstractNum w:abstractNumId="35">
    <w:nsid w:val="701E7E19"/>
    <w:multiLevelType w:val="hybridMultilevel"/>
    <w:tmpl w:val="AC747F04"/>
    <w:lvl w:ilvl="0" w:tplc="0409001B">
      <w:start w:val="1"/>
      <w:numFmt w:val="lowerRoman"/>
      <w:lvlText w:val="%1."/>
      <w:lvlJc w:val="right"/>
      <w:pPr>
        <w:ind w:left="777" w:hanging="360"/>
      </w:p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36">
    <w:nsid w:val="710F2E88"/>
    <w:multiLevelType w:val="hybridMultilevel"/>
    <w:tmpl w:val="87AC344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426328A"/>
    <w:multiLevelType w:val="hybridMultilevel"/>
    <w:tmpl w:val="3410936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75516353"/>
    <w:multiLevelType w:val="hybridMultilevel"/>
    <w:tmpl w:val="634A6BD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AC64E3C"/>
    <w:multiLevelType w:val="hybridMultilevel"/>
    <w:tmpl w:val="3950FF16"/>
    <w:lvl w:ilvl="0" w:tplc="9D1E1116">
      <w:start w:val="1"/>
      <w:numFmt w:val="lowerLetter"/>
      <w:lvlText w:val="%1)"/>
      <w:lvlJc w:val="left"/>
      <w:pPr>
        <w:ind w:left="1080" w:hanging="360"/>
      </w:pPr>
      <w:rPr>
        <w:rFonts w:hint="default"/>
      </w:rPr>
    </w:lvl>
    <w:lvl w:ilvl="1" w:tplc="980C9706">
      <w:start w:val="1"/>
      <w:numFmt w:val="decimal"/>
      <w:lvlText w:val="%2)"/>
      <w:lvlJc w:val="left"/>
      <w:pPr>
        <w:ind w:left="1800" w:hanging="36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nsid w:val="7B7E59D5"/>
    <w:multiLevelType w:val="hybridMultilevel"/>
    <w:tmpl w:val="EDD8F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DCB27B4"/>
    <w:multiLevelType w:val="hybridMultilevel"/>
    <w:tmpl w:val="C73E1B70"/>
    <w:lvl w:ilvl="0" w:tplc="623646A0">
      <w:start w:val="1"/>
      <w:numFmt w:val="lowerRoman"/>
      <w:lvlText w:val="%1."/>
      <w:lvlJc w:val="right"/>
      <w:pPr>
        <w:tabs>
          <w:tab w:val="num" w:pos="180"/>
        </w:tabs>
        <w:ind w:left="180" w:hanging="18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39"/>
  </w:num>
  <w:num w:numId="6">
    <w:abstractNumId w:val="36"/>
  </w:num>
  <w:num w:numId="7">
    <w:abstractNumId w:val="23"/>
  </w:num>
  <w:num w:numId="8">
    <w:abstractNumId w:val="6"/>
  </w:num>
  <w:num w:numId="9">
    <w:abstractNumId w:val="9"/>
  </w:num>
  <w:num w:numId="10">
    <w:abstractNumId w:val="17"/>
  </w:num>
  <w:num w:numId="11">
    <w:abstractNumId w:val="33"/>
  </w:num>
  <w:num w:numId="12">
    <w:abstractNumId w:val="18"/>
  </w:num>
  <w:num w:numId="13">
    <w:abstractNumId w:val="22"/>
  </w:num>
  <w:num w:numId="14">
    <w:abstractNumId w:val="20"/>
  </w:num>
  <w:num w:numId="15">
    <w:abstractNumId w:val="16"/>
  </w:num>
  <w:num w:numId="16">
    <w:abstractNumId w:val="10"/>
  </w:num>
  <w:num w:numId="17">
    <w:abstractNumId w:val="29"/>
  </w:num>
  <w:num w:numId="18">
    <w:abstractNumId w:val="25"/>
  </w:num>
  <w:num w:numId="19">
    <w:abstractNumId w:val="21"/>
  </w:num>
  <w:num w:numId="20">
    <w:abstractNumId w:val="19"/>
  </w:num>
  <w:num w:numId="21">
    <w:abstractNumId w:val="37"/>
  </w:num>
  <w:num w:numId="22">
    <w:abstractNumId w:val="14"/>
  </w:num>
  <w:num w:numId="23">
    <w:abstractNumId w:val="38"/>
  </w:num>
  <w:num w:numId="24">
    <w:abstractNumId w:val="15"/>
  </w:num>
  <w:num w:numId="25">
    <w:abstractNumId w:val="5"/>
  </w:num>
  <w:num w:numId="26">
    <w:abstractNumId w:val="12"/>
  </w:num>
  <w:num w:numId="27">
    <w:abstractNumId w:val="24"/>
  </w:num>
  <w:num w:numId="28">
    <w:abstractNumId w:val="30"/>
  </w:num>
  <w:num w:numId="29">
    <w:abstractNumId w:val="13"/>
  </w:num>
  <w:num w:numId="30">
    <w:abstractNumId w:val="34"/>
  </w:num>
  <w:num w:numId="31">
    <w:abstractNumId w:val="0"/>
  </w:num>
  <w:num w:numId="32">
    <w:abstractNumId w:val="1"/>
  </w:num>
  <w:num w:numId="33">
    <w:abstractNumId w:val="35"/>
  </w:num>
  <w:num w:numId="34">
    <w:abstractNumId w:val="27"/>
  </w:num>
  <w:num w:numId="35">
    <w:abstractNumId w:val="2"/>
  </w:num>
  <w:num w:numId="36">
    <w:abstractNumId w:val="7"/>
  </w:num>
  <w:num w:numId="37">
    <w:abstractNumId w:val="8"/>
  </w:num>
  <w:num w:numId="38">
    <w:abstractNumId w:val="31"/>
  </w:num>
  <w:num w:numId="39">
    <w:abstractNumId w:val="4"/>
  </w:num>
  <w:num w:numId="40">
    <w:abstractNumId w:val="32"/>
  </w:num>
  <w:num w:numId="41">
    <w:abstractNumId w:val="11"/>
  </w:num>
  <w:num w:numId="42">
    <w:abstractNumId w:val="40"/>
  </w:num>
  <w:num w:numId="43">
    <w:abstractNumId w:val="28"/>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E408EE"/>
    <w:rsid w:val="00000701"/>
    <w:rsid w:val="00002A1F"/>
    <w:rsid w:val="0000385F"/>
    <w:rsid w:val="000044C3"/>
    <w:rsid w:val="00004B4D"/>
    <w:rsid w:val="00005A26"/>
    <w:rsid w:val="00006C98"/>
    <w:rsid w:val="00006CCC"/>
    <w:rsid w:val="00006E87"/>
    <w:rsid w:val="00010036"/>
    <w:rsid w:val="00010DE2"/>
    <w:rsid w:val="00013D89"/>
    <w:rsid w:val="00013ECF"/>
    <w:rsid w:val="00015D5F"/>
    <w:rsid w:val="00016C05"/>
    <w:rsid w:val="00020885"/>
    <w:rsid w:val="00021D2B"/>
    <w:rsid w:val="000225C4"/>
    <w:rsid w:val="0002459B"/>
    <w:rsid w:val="000246A1"/>
    <w:rsid w:val="00025C7E"/>
    <w:rsid w:val="00026902"/>
    <w:rsid w:val="000275D4"/>
    <w:rsid w:val="00027AB6"/>
    <w:rsid w:val="00030C4B"/>
    <w:rsid w:val="00031884"/>
    <w:rsid w:val="00031CF0"/>
    <w:rsid w:val="00031FCD"/>
    <w:rsid w:val="00032013"/>
    <w:rsid w:val="000321BC"/>
    <w:rsid w:val="00032E39"/>
    <w:rsid w:val="00035928"/>
    <w:rsid w:val="00035E86"/>
    <w:rsid w:val="0003693D"/>
    <w:rsid w:val="000369ED"/>
    <w:rsid w:val="000374F8"/>
    <w:rsid w:val="00037D4E"/>
    <w:rsid w:val="00040CC9"/>
    <w:rsid w:val="00041225"/>
    <w:rsid w:val="00042101"/>
    <w:rsid w:val="00042F6A"/>
    <w:rsid w:val="00043AC7"/>
    <w:rsid w:val="00045A0C"/>
    <w:rsid w:val="00047CCD"/>
    <w:rsid w:val="00052D65"/>
    <w:rsid w:val="00053056"/>
    <w:rsid w:val="00053095"/>
    <w:rsid w:val="00053451"/>
    <w:rsid w:val="00053878"/>
    <w:rsid w:val="00057B12"/>
    <w:rsid w:val="000617A5"/>
    <w:rsid w:val="00061E8C"/>
    <w:rsid w:val="00063F50"/>
    <w:rsid w:val="00064477"/>
    <w:rsid w:val="00065B15"/>
    <w:rsid w:val="000666B1"/>
    <w:rsid w:val="00066DA4"/>
    <w:rsid w:val="00070B28"/>
    <w:rsid w:val="00071868"/>
    <w:rsid w:val="000722F7"/>
    <w:rsid w:val="0007421C"/>
    <w:rsid w:val="00075938"/>
    <w:rsid w:val="00075E99"/>
    <w:rsid w:val="000765E8"/>
    <w:rsid w:val="000805E0"/>
    <w:rsid w:val="00080663"/>
    <w:rsid w:val="00080B30"/>
    <w:rsid w:val="0008130D"/>
    <w:rsid w:val="00081A2C"/>
    <w:rsid w:val="00086C54"/>
    <w:rsid w:val="000872C9"/>
    <w:rsid w:val="000876D8"/>
    <w:rsid w:val="0008774D"/>
    <w:rsid w:val="00087849"/>
    <w:rsid w:val="00092513"/>
    <w:rsid w:val="0009285E"/>
    <w:rsid w:val="0009376A"/>
    <w:rsid w:val="000965AD"/>
    <w:rsid w:val="00097AE2"/>
    <w:rsid w:val="000A0477"/>
    <w:rsid w:val="000A04BB"/>
    <w:rsid w:val="000A1EC5"/>
    <w:rsid w:val="000A3236"/>
    <w:rsid w:val="000A38AC"/>
    <w:rsid w:val="000A5438"/>
    <w:rsid w:val="000A5603"/>
    <w:rsid w:val="000A5A72"/>
    <w:rsid w:val="000A635A"/>
    <w:rsid w:val="000A659F"/>
    <w:rsid w:val="000B1076"/>
    <w:rsid w:val="000B6108"/>
    <w:rsid w:val="000B64DC"/>
    <w:rsid w:val="000B6B43"/>
    <w:rsid w:val="000B6EB4"/>
    <w:rsid w:val="000B73ED"/>
    <w:rsid w:val="000B7927"/>
    <w:rsid w:val="000C17F6"/>
    <w:rsid w:val="000C2AD9"/>
    <w:rsid w:val="000C2C61"/>
    <w:rsid w:val="000C2D13"/>
    <w:rsid w:val="000C364C"/>
    <w:rsid w:val="000C4744"/>
    <w:rsid w:val="000C4DA3"/>
    <w:rsid w:val="000C511D"/>
    <w:rsid w:val="000C713C"/>
    <w:rsid w:val="000C7156"/>
    <w:rsid w:val="000C7554"/>
    <w:rsid w:val="000D274A"/>
    <w:rsid w:val="000D3915"/>
    <w:rsid w:val="000D4A5E"/>
    <w:rsid w:val="000D56BE"/>
    <w:rsid w:val="000D5C11"/>
    <w:rsid w:val="000D7EB0"/>
    <w:rsid w:val="000E0170"/>
    <w:rsid w:val="000E2F22"/>
    <w:rsid w:val="000E3491"/>
    <w:rsid w:val="000E3BE6"/>
    <w:rsid w:val="000E6317"/>
    <w:rsid w:val="000F029F"/>
    <w:rsid w:val="000F1CBA"/>
    <w:rsid w:val="000F1CF9"/>
    <w:rsid w:val="000F1E90"/>
    <w:rsid w:val="000F32BC"/>
    <w:rsid w:val="000F3393"/>
    <w:rsid w:val="000F45DA"/>
    <w:rsid w:val="000F4C5B"/>
    <w:rsid w:val="000F5B42"/>
    <w:rsid w:val="000F5D13"/>
    <w:rsid w:val="000F6013"/>
    <w:rsid w:val="000F69DC"/>
    <w:rsid w:val="0010016A"/>
    <w:rsid w:val="00100264"/>
    <w:rsid w:val="00100FE1"/>
    <w:rsid w:val="00102519"/>
    <w:rsid w:val="00102BB4"/>
    <w:rsid w:val="00104050"/>
    <w:rsid w:val="001047F0"/>
    <w:rsid w:val="001065B8"/>
    <w:rsid w:val="0011097B"/>
    <w:rsid w:val="00110B9A"/>
    <w:rsid w:val="00113441"/>
    <w:rsid w:val="00113586"/>
    <w:rsid w:val="00113939"/>
    <w:rsid w:val="001161D6"/>
    <w:rsid w:val="001161FC"/>
    <w:rsid w:val="00116E02"/>
    <w:rsid w:val="001174BF"/>
    <w:rsid w:val="00120128"/>
    <w:rsid w:val="00122C9A"/>
    <w:rsid w:val="0012403C"/>
    <w:rsid w:val="0012539D"/>
    <w:rsid w:val="001258D1"/>
    <w:rsid w:val="00125F73"/>
    <w:rsid w:val="001269EA"/>
    <w:rsid w:val="0012712A"/>
    <w:rsid w:val="0013047C"/>
    <w:rsid w:val="00130AB4"/>
    <w:rsid w:val="00132447"/>
    <w:rsid w:val="00132E19"/>
    <w:rsid w:val="00134FFB"/>
    <w:rsid w:val="0013544E"/>
    <w:rsid w:val="001366D1"/>
    <w:rsid w:val="00137373"/>
    <w:rsid w:val="00137957"/>
    <w:rsid w:val="001379C1"/>
    <w:rsid w:val="001405BE"/>
    <w:rsid w:val="00140A08"/>
    <w:rsid w:val="00140B65"/>
    <w:rsid w:val="00141E0F"/>
    <w:rsid w:val="0014399B"/>
    <w:rsid w:val="00143B37"/>
    <w:rsid w:val="00143F06"/>
    <w:rsid w:val="001444D6"/>
    <w:rsid w:val="001471DA"/>
    <w:rsid w:val="00147AA9"/>
    <w:rsid w:val="00151A9F"/>
    <w:rsid w:val="00151B5C"/>
    <w:rsid w:val="00151BA6"/>
    <w:rsid w:val="00152CA8"/>
    <w:rsid w:val="00154003"/>
    <w:rsid w:val="0016110F"/>
    <w:rsid w:val="00162D67"/>
    <w:rsid w:val="00164DF4"/>
    <w:rsid w:val="001663CD"/>
    <w:rsid w:val="001664FE"/>
    <w:rsid w:val="0016706D"/>
    <w:rsid w:val="0016799C"/>
    <w:rsid w:val="0017127F"/>
    <w:rsid w:val="00171304"/>
    <w:rsid w:val="00171AA5"/>
    <w:rsid w:val="0017323E"/>
    <w:rsid w:val="001734E9"/>
    <w:rsid w:val="001741FF"/>
    <w:rsid w:val="001752E0"/>
    <w:rsid w:val="00177744"/>
    <w:rsid w:val="00180905"/>
    <w:rsid w:val="00183B9C"/>
    <w:rsid w:val="00184420"/>
    <w:rsid w:val="00184822"/>
    <w:rsid w:val="00185A85"/>
    <w:rsid w:val="00185E18"/>
    <w:rsid w:val="00187DB2"/>
    <w:rsid w:val="00191BD2"/>
    <w:rsid w:val="0019297F"/>
    <w:rsid w:val="00193AB7"/>
    <w:rsid w:val="00193F28"/>
    <w:rsid w:val="00195B2A"/>
    <w:rsid w:val="00196932"/>
    <w:rsid w:val="001A0629"/>
    <w:rsid w:val="001A07EA"/>
    <w:rsid w:val="001A1C6C"/>
    <w:rsid w:val="001A2259"/>
    <w:rsid w:val="001A29DF"/>
    <w:rsid w:val="001A312E"/>
    <w:rsid w:val="001A31F1"/>
    <w:rsid w:val="001A33D7"/>
    <w:rsid w:val="001A4040"/>
    <w:rsid w:val="001A471D"/>
    <w:rsid w:val="001A7585"/>
    <w:rsid w:val="001B13BC"/>
    <w:rsid w:val="001B36DB"/>
    <w:rsid w:val="001B3D94"/>
    <w:rsid w:val="001B3DE1"/>
    <w:rsid w:val="001B7088"/>
    <w:rsid w:val="001B7DC9"/>
    <w:rsid w:val="001C092E"/>
    <w:rsid w:val="001C12BD"/>
    <w:rsid w:val="001C1B79"/>
    <w:rsid w:val="001C268D"/>
    <w:rsid w:val="001C2A68"/>
    <w:rsid w:val="001C303D"/>
    <w:rsid w:val="001C4E30"/>
    <w:rsid w:val="001C4EC4"/>
    <w:rsid w:val="001C5390"/>
    <w:rsid w:val="001C5E68"/>
    <w:rsid w:val="001C5F4D"/>
    <w:rsid w:val="001D0617"/>
    <w:rsid w:val="001D0C17"/>
    <w:rsid w:val="001D11F2"/>
    <w:rsid w:val="001D19B7"/>
    <w:rsid w:val="001D6D22"/>
    <w:rsid w:val="001D75FC"/>
    <w:rsid w:val="001E09FD"/>
    <w:rsid w:val="001E0AAB"/>
    <w:rsid w:val="001E10E2"/>
    <w:rsid w:val="001E4EF9"/>
    <w:rsid w:val="001E5463"/>
    <w:rsid w:val="001E78A3"/>
    <w:rsid w:val="001F004A"/>
    <w:rsid w:val="001F1A5A"/>
    <w:rsid w:val="001F3332"/>
    <w:rsid w:val="001F4C12"/>
    <w:rsid w:val="001F54E6"/>
    <w:rsid w:val="001F5C52"/>
    <w:rsid w:val="001F76BF"/>
    <w:rsid w:val="001F7799"/>
    <w:rsid w:val="0020044B"/>
    <w:rsid w:val="00200C16"/>
    <w:rsid w:val="00201F77"/>
    <w:rsid w:val="00202898"/>
    <w:rsid w:val="0020378C"/>
    <w:rsid w:val="00204134"/>
    <w:rsid w:val="00205227"/>
    <w:rsid w:val="00205DA2"/>
    <w:rsid w:val="00205EB3"/>
    <w:rsid w:val="00205FF3"/>
    <w:rsid w:val="00206477"/>
    <w:rsid w:val="00206F9D"/>
    <w:rsid w:val="00207CDB"/>
    <w:rsid w:val="00210251"/>
    <w:rsid w:val="00212A0E"/>
    <w:rsid w:val="00212BCD"/>
    <w:rsid w:val="002136AE"/>
    <w:rsid w:val="0021480C"/>
    <w:rsid w:val="00214DAC"/>
    <w:rsid w:val="00214E92"/>
    <w:rsid w:val="00217012"/>
    <w:rsid w:val="00220BBD"/>
    <w:rsid w:val="002235F5"/>
    <w:rsid w:val="0022588F"/>
    <w:rsid w:val="002263ED"/>
    <w:rsid w:val="002274D6"/>
    <w:rsid w:val="00230C0D"/>
    <w:rsid w:val="002312B4"/>
    <w:rsid w:val="002327C2"/>
    <w:rsid w:val="00234426"/>
    <w:rsid w:val="00235804"/>
    <w:rsid w:val="002359DF"/>
    <w:rsid w:val="00235EAE"/>
    <w:rsid w:val="00237FEC"/>
    <w:rsid w:val="002405C4"/>
    <w:rsid w:val="002410AB"/>
    <w:rsid w:val="00241243"/>
    <w:rsid w:val="0024241B"/>
    <w:rsid w:val="00242B09"/>
    <w:rsid w:val="00242CEA"/>
    <w:rsid w:val="00243FBE"/>
    <w:rsid w:val="00245976"/>
    <w:rsid w:val="0024599B"/>
    <w:rsid w:val="00246476"/>
    <w:rsid w:val="00250241"/>
    <w:rsid w:val="00250B47"/>
    <w:rsid w:val="00250F54"/>
    <w:rsid w:val="00251189"/>
    <w:rsid w:val="00251BFB"/>
    <w:rsid w:val="0025250B"/>
    <w:rsid w:val="00252B91"/>
    <w:rsid w:val="00252EDB"/>
    <w:rsid w:val="0025364B"/>
    <w:rsid w:val="00255331"/>
    <w:rsid w:val="00255F1D"/>
    <w:rsid w:val="002566BD"/>
    <w:rsid w:val="00256AE9"/>
    <w:rsid w:val="002617E8"/>
    <w:rsid w:val="00261A36"/>
    <w:rsid w:val="00263452"/>
    <w:rsid w:val="002639D2"/>
    <w:rsid w:val="00263B36"/>
    <w:rsid w:val="0026598E"/>
    <w:rsid w:val="00265C02"/>
    <w:rsid w:val="00266E80"/>
    <w:rsid w:val="002702E4"/>
    <w:rsid w:val="002728EB"/>
    <w:rsid w:val="00273986"/>
    <w:rsid w:val="00273EEE"/>
    <w:rsid w:val="00274BD6"/>
    <w:rsid w:val="002761BE"/>
    <w:rsid w:val="002808D7"/>
    <w:rsid w:val="0028152D"/>
    <w:rsid w:val="0028311D"/>
    <w:rsid w:val="00283639"/>
    <w:rsid w:val="002842E6"/>
    <w:rsid w:val="00284D34"/>
    <w:rsid w:val="00286612"/>
    <w:rsid w:val="00286697"/>
    <w:rsid w:val="00286E24"/>
    <w:rsid w:val="0028743A"/>
    <w:rsid w:val="00287875"/>
    <w:rsid w:val="00287B05"/>
    <w:rsid w:val="00292ED6"/>
    <w:rsid w:val="00294482"/>
    <w:rsid w:val="00297914"/>
    <w:rsid w:val="00297F07"/>
    <w:rsid w:val="002A1D9F"/>
    <w:rsid w:val="002A3955"/>
    <w:rsid w:val="002A49E6"/>
    <w:rsid w:val="002A603B"/>
    <w:rsid w:val="002A6624"/>
    <w:rsid w:val="002A67BE"/>
    <w:rsid w:val="002B045C"/>
    <w:rsid w:val="002B0497"/>
    <w:rsid w:val="002B1172"/>
    <w:rsid w:val="002B255A"/>
    <w:rsid w:val="002B4C0B"/>
    <w:rsid w:val="002B52C2"/>
    <w:rsid w:val="002B6067"/>
    <w:rsid w:val="002B62BB"/>
    <w:rsid w:val="002B79E9"/>
    <w:rsid w:val="002C023D"/>
    <w:rsid w:val="002C155E"/>
    <w:rsid w:val="002C1BC1"/>
    <w:rsid w:val="002C2615"/>
    <w:rsid w:val="002C39CF"/>
    <w:rsid w:val="002C40E9"/>
    <w:rsid w:val="002C5028"/>
    <w:rsid w:val="002C5905"/>
    <w:rsid w:val="002C68C8"/>
    <w:rsid w:val="002C6976"/>
    <w:rsid w:val="002C6BBE"/>
    <w:rsid w:val="002C7052"/>
    <w:rsid w:val="002C7513"/>
    <w:rsid w:val="002D00D4"/>
    <w:rsid w:val="002D153C"/>
    <w:rsid w:val="002D3E4C"/>
    <w:rsid w:val="002D3F88"/>
    <w:rsid w:val="002D6E7E"/>
    <w:rsid w:val="002D75FB"/>
    <w:rsid w:val="002E07EE"/>
    <w:rsid w:val="002E1009"/>
    <w:rsid w:val="002E1AA4"/>
    <w:rsid w:val="002E43D9"/>
    <w:rsid w:val="002E4ECA"/>
    <w:rsid w:val="002E59C6"/>
    <w:rsid w:val="002E6873"/>
    <w:rsid w:val="002E6C66"/>
    <w:rsid w:val="002E7842"/>
    <w:rsid w:val="002F0F3D"/>
    <w:rsid w:val="002F2E60"/>
    <w:rsid w:val="002F2F5B"/>
    <w:rsid w:val="002F4452"/>
    <w:rsid w:val="00300729"/>
    <w:rsid w:val="00301182"/>
    <w:rsid w:val="0030254B"/>
    <w:rsid w:val="00302872"/>
    <w:rsid w:val="00303CD4"/>
    <w:rsid w:val="003043D1"/>
    <w:rsid w:val="00304510"/>
    <w:rsid w:val="003046CE"/>
    <w:rsid w:val="003060EA"/>
    <w:rsid w:val="00307831"/>
    <w:rsid w:val="00307F86"/>
    <w:rsid w:val="003106EE"/>
    <w:rsid w:val="00310BDA"/>
    <w:rsid w:val="003139C5"/>
    <w:rsid w:val="00313D3C"/>
    <w:rsid w:val="003146D2"/>
    <w:rsid w:val="003151BF"/>
    <w:rsid w:val="0031547B"/>
    <w:rsid w:val="00315780"/>
    <w:rsid w:val="003157FC"/>
    <w:rsid w:val="00315957"/>
    <w:rsid w:val="00320703"/>
    <w:rsid w:val="00321114"/>
    <w:rsid w:val="00321655"/>
    <w:rsid w:val="0032384A"/>
    <w:rsid w:val="003259CF"/>
    <w:rsid w:val="003262F7"/>
    <w:rsid w:val="003268E6"/>
    <w:rsid w:val="00332270"/>
    <w:rsid w:val="00333363"/>
    <w:rsid w:val="00334B44"/>
    <w:rsid w:val="00334FB9"/>
    <w:rsid w:val="00335014"/>
    <w:rsid w:val="003350EE"/>
    <w:rsid w:val="003360E0"/>
    <w:rsid w:val="00340558"/>
    <w:rsid w:val="00340A02"/>
    <w:rsid w:val="00340CA4"/>
    <w:rsid w:val="003413F3"/>
    <w:rsid w:val="00343808"/>
    <w:rsid w:val="00343BE2"/>
    <w:rsid w:val="00344B62"/>
    <w:rsid w:val="00345342"/>
    <w:rsid w:val="003457DD"/>
    <w:rsid w:val="00345D61"/>
    <w:rsid w:val="00346A41"/>
    <w:rsid w:val="00347293"/>
    <w:rsid w:val="0034737E"/>
    <w:rsid w:val="00347BD0"/>
    <w:rsid w:val="003517AC"/>
    <w:rsid w:val="003528BB"/>
    <w:rsid w:val="003538E1"/>
    <w:rsid w:val="00357515"/>
    <w:rsid w:val="003603DD"/>
    <w:rsid w:val="003610BE"/>
    <w:rsid w:val="0036266A"/>
    <w:rsid w:val="0036330E"/>
    <w:rsid w:val="00364101"/>
    <w:rsid w:val="00365576"/>
    <w:rsid w:val="00366019"/>
    <w:rsid w:val="00367DBE"/>
    <w:rsid w:val="00372924"/>
    <w:rsid w:val="00373681"/>
    <w:rsid w:val="00373B12"/>
    <w:rsid w:val="003741B1"/>
    <w:rsid w:val="00374DAD"/>
    <w:rsid w:val="00374E08"/>
    <w:rsid w:val="00375168"/>
    <w:rsid w:val="00376FED"/>
    <w:rsid w:val="00380EBE"/>
    <w:rsid w:val="003812B3"/>
    <w:rsid w:val="00382671"/>
    <w:rsid w:val="0038347A"/>
    <w:rsid w:val="003875D7"/>
    <w:rsid w:val="00390674"/>
    <w:rsid w:val="003935B9"/>
    <w:rsid w:val="003944E8"/>
    <w:rsid w:val="00394BCD"/>
    <w:rsid w:val="00394E36"/>
    <w:rsid w:val="00397A69"/>
    <w:rsid w:val="003A431B"/>
    <w:rsid w:val="003A648B"/>
    <w:rsid w:val="003A660D"/>
    <w:rsid w:val="003A6734"/>
    <w:rsid w:val="003A7977"/>
    <w:rsid w:val="003B2A2D"/>
    <w:rsid w:val="003B32C1"/>
    <w:rsid w:val="003B4154"/>
    <w:rsid w:val="003B50FC"/>
    <w:rsid w:val="003B6CF2"/>
    <w:rsid w:val="003B70AF"/>
    <w:rsid w:val="003C0C5B"/>
    <w:rsid w:val="003C1A16"/>
    <w:rsid w:val="003C26C6"/>
    <w:rsid w:val="003C34BE"/>
    <w:rsid w:val="003C367C"/>
    <w:rsid w:val="003C493A"/>
    <w:rsid w:val="003C58AF"/>
    <w:rsid w:val="003D0329"/>
    <w:rsid w:val="003D1053"/>
    <w:rsid w:val="003D2170"/>
    <w:rsid w:val="003D34EF"/>
    <w:rsid w:val="003D3D53"/>
    <w:rsid w:val="003D4897"/>
    <w:rsid w:val="003D7760"/>
    <w:rsid w:val="003E0708"/>
    <w:rsid w:val="003E0D8B"/>
    <w:rsid w:val="003E0E5C"/>
    <w:rsid w:val="003E1AEC"/>
    <w:rsid w:val="003E289D"/>
    <w:rsid w:val="003E3A56"/>
    <w:rsid w:val="003E3BE4"/>
    <w:rsid w:val="003E47A1"/>
    <w:rsid w:val="003E591A"/>
    <w:rsid w:val="003E671F"/>
    <w:rsid w:val="003E7BCD"/>
    <w:rsid w:val="003F0A4F"/>
    <w:rsid w:val="003F0BAB"/>
    <w:rsid w:val="003F0F45"/>
    <w:rsid w:val="003F26AA"/>
    <w:rsid w:val="003F2CFF"/>
    <w:rsid w:val="003F3563"/>
    <w:rsid w:val="003F43F5"/>
    <w:rsid w:val="003F44FC"/>
    <w:rsid w:val="003F5372"/>
    <w:rsid w:val="00400641"/>
    <w:rsid w:val="00400659"/>
    <w:rsid w:val="00400AD3"/>
    <w:rsid w:val="00400F24"/>
    <w:rsid w:val="0040235B"/>
    <w:rsid w:val="00404290"/>
    <w:rsid w:val="00407C14"/>
    <w:rsid w:val="00407E54"/>
    <w:rsid w:val="00412848"/>
    <w:rsid w:val="004133B8"/>
    <w:rsid w:val="0041472B"/>
    <w:rsid w:val="0041482D"/>
    <w:rsid w:val="00415715"/>
    <w:rsid w:val="00415C3B"/>
    <w:rsid w:val="00416327"/>
    <w:rsid w:val="004166AC"/>
    <w:rsid w:val="00417202"/>
    <w:rsid w:val="00417DD6"/>
    <w:rsid w:val="00420315"/>
    <w:rsid w:val="00420B04"/>
    <w:rsid w:val="00423168"/>
    <w:rsid w:val="004238E9"/>
    <w:rsid w:val="00423B70"/>
    <w:rsid w:val="00425E81"/>
    <w:rsid w:val="00430900"/>
    <w:rsid w:val="00431108"/>
    <w:rsid w:val="0043171A"/>
    <w:rsid w:val="00431CE0"/>
    <w:rsid w:val="00433085"/>
    <w:rsid w:val="00433D38"/>
    <w:rsid w:val="00433E69"/>
    <w:rsid w:val="004344C2"/>
    <w:rsid w:val="004347A4"/>
    <w:rsid w:val="00435648"/>
    <w:rsid w:val="00435A6A"/>
    <w:rsid w:val="00435B04"/>
    <w:rsid w:val="00436199"/>
    <w:rsid w:val="00440C0E"/>
    <w:rsid w:val="00440EA0"/>
    <w:rsid w:val="00441974"/>
    <w:rsid w:val="00441E74"/>
    <w:rsid w:val="004427B0"/>
    <w:rsid w:val="004439F5"/>
    <w:rsid w:val="00446127"/>
    <w:rsid w:val="0044649E"/>
    <w:rsid w:val="004464FD"/>
    <w:rsid w:val="00446751"/>
    <w:rsid w:val="00447AD8"/>
    <w:rsid w:val="004501B7"/>
    <w:rsid w:val="00450D71"/>
    <w:rsid w:val="004518FB"/>
    <w:rsid w:val="00452291"/>
    <w:rsid w:val="0045352F"/>
    <w:rsid w:val="00454C0B"/>
    <w:rsid w:val="00454C84"/>
    <w:rsid w:val="00454F0C"/>
    <w:rsid w:val="004608DA"/>
    <w:rsid w:val="00461054"/>
    <w:rsid w:val="0046182D"/>
    <w:rsid w:val="004618DF"/>
    <w:rsid w:val="004632D7"/>
    <w:rsid w:val="00463580"/>
    <w:rsid w:val="004638F2"/>
    <w:rsid w:val="00463E35"/>
    <w:rsid w:val="00463FD6"/>
    <w:rsid w:val="0046469E"/>
    <w:rsid w:val="00465CB6"/>
    <w:rsid w:val="00465F2C"/>
    <w:rsid w:val="00466FCD"/>
    <w:rsid w:val="00467062"/>
    <w:rsid w:val="00470901"/>
    <w:rsid w:val="004715A6"/>
    <w:rsid w:val="00471A26"/>
    <w:rsid w:val="004724D5"/>
    <w:rsid w:val="00472C2A"/>
    <w:rsid w:val="0047309E"/>
    <w:rsid w:val="0047361E"/>
    <w:rsid w:val="00474248"/>
    <w:rsid w:val="00474826"/>
    <w:rsid w:val="00475479"/>
    <w:rsid w:val="00476F15"/>
    <w:rsid w:val="00477070"/>
    <w:rsid w:val="0047771B"/>
    <w:rsid w:val="004817AC"/>
    <w:rsid w:val="0048379D"/>
    <w:rsid w:val="00483E72"/>
    <w:rsid w:val="00483FBA"/>
    <w:rsid w:val="00484B2F"/>
    <w:rsid w:val="00484C1A"/>
    <w:rsid w:val="00486980"/>
    <w:rsid w:val="00487CB8"/>
    <w:rsid w:val="00491CC6"/>
    <w:rsid w:val="00493CDF"/>
    <w:rsid w:val="00494DFF"/>
    <w:rsid w:val="00497845"/>
    <w:rsid w:val="00497E57"/>
    <w:rsid w:val="004A0502"/>
    <w:rsid w:val="004A0653"/>
    <w:rsid w:val="004A0876"/>
    <w:rsid w:val="004A1469"/>
    <w:rsid w:val="004A15F1"/>
    <w:rsid w:val="004A162C"/>
    <w:rsid w:val="004A19A3"/>
    <w:rsid w:val="004A1C74"/>
    <w:rsid w:val="004A1EB7"/>
    <w:rsid w:val="004A5C05"/>
    <w:rsid w:val="004A6532"/>
    <w:rsid w:val="004A66AE"/>
    <w:rsid w:val="004A680F"/>
    <w:rsid w:val="004A6AC3"/>
    <w:rsid w:val="004B060A"/>
    <w:rsid w:val="004B0C31"/>
    <w:rsid w:val="004B0E36"/>
    <w:rsid w:val="004B0FFA"/>
    <w:rsid w:val="004B2A14"/>
    <w:rsid w:val="004B394B"/>
    <w:rsid w:val="004B4AF7"/>
    <w:rsid w:val="004B4F03"/>
    <w:rsid w:val="004B534D"/>
    <w:rsid w:val="004B55B6"/>
    <w:rsid w:val="004B6461"/>
    <w:rsid w:val="004B765F"/>
    <w:rsid w:val="004C1A01"/>
    <w:rsid w:val="004C1C7C"/>
    <w:rsid w:val="004C20B7"/>
    <w:rsid w:val="004C2611"/>
    <w:rsid w:val="004C2852"/>
    <w:rsid w:val="004C2F3A"/>
    <w:rsid w:val="004C2F44"/>
    <w:rsid w:val="004C36D5"/>
    <w:rsid w:val="004C4210"/>
    <w:rsid w:val="004C498A"/>
    <w:rsid w:val="004C520C"/>
    <w:rsid w:val="004C5929"/>
    <w:rsid w:val="004C6037"/>
    <w:rsid w:val="004C6A76"/>
    <w:rsid w:val="004D051A"/>
    <w:rsid w:val="004D24F4"/>
    <w:rsid w:val="004D2C90"/>
    <w:rsid w:val="004D30C7"/>
    <w:rsid w:val="004D3E0E"/>
    <w:rsid w:val="004D40FA"/>
    <w:rsid w:val="004D4147"/>
    <w:rsid w:val="004D5355"/>
    <w:rsid w:val="004D53A2"/>
    <w:rsid w:val="004D734A"/>
    <w:rsid w:val="004D75C0"/>
    <w:rsid w:val="004D7E5F"/>
    <w:rsid w:val="004E12B7"/>
    <w:rsid w:val="004E266C"/>
    <w:rsid w:val="004E26BF"/>
    <w:rsid w:val="004E37BE"/>
    <w:rsid w:val="004E4901"/>
    <w:rsid w:val="004E4D8C"/>
    <w:rsid w:val="004E5259"/>
    <w:rsid w:val="004E5986"/>
    <w:rsid w:val="004E6BA8"/>
    <w:rsid w:val="004E762E"/>
    <w:rsid w:val="004E7E2E"/>
    <w:rsid w:val="004F0985"/>
    <w:rsid w:val="004F1453"/>
    <w:rsid w:val="004F1F69"/>
    <w:rsid w:val="004F28DA"/>
    <w:rsid w:val="004F42BB"/>
    <w:rsid w:val="004F4A99"/>
    <w:rsid w:val="004F52B7"/>
    <w:rsid w:val="005011C2"/>
    <w:rsid w:val="00502251"/>
    <w:rsid w:val="00502505"/>
    <w:rsid w:val="00502755"/>
    <w:rsid w:val="00503EA2"/>
    <w:rsid w:val="00504983"/>
    <w:rsid w:val="00504F0E"/>
    <w:rsid w:val="00505A40"/>
    <w:rsid w:val="00506B40"/>
    <w:rsid w:val="00507408"/>
    <w:rsid w:val="00510F11"/>
    <w:rsid w:val="00511A98"/>
    <w:rsid w:val="00511CAF"/>
    <w:rsid w:val="00512243"/>
    <w:rsid w:val="005128CA"/>
    <w:rsid w:val="005143AF"/>
    <w:rsid w:val="00514801"/>
    <w:rsid w:val="005164F9"/>
    <w:rsid w:val="00517A18"/>
    <w:rsid w:val="00517C3F"/>
    <w:rsid w:val="00517E9E"/>
    <w:rsid w:val="00521A26"/>
    <w:rsid w:val="00521B8F"/>
    <w:rsid w:val="005221E4"/>
    <w:rsid w:val="00522E0C"/>
    <w:rsid w:val="00523677"/>
    <w:rsid w:val="00523FE5"/>
    <w:rsid w:val="00524922"/>
    <w:rsid w:val="00525263"/>
    <w:rsid w:val="00525675"/>
    <w:rsid w:val="00526500"/>
    <w:rsid w:val="00527B44"/>
    <w:rsid w:val="00530AA7"/>
    <w:rsid w:val="00530CE0"/>
    <w:rsid w:val="00533C0A"/>
    <w:rsid w:val="00534576"/>
    <w:rsid w:val="00534904"/>
    <w:rsid w:val="00536019"/>
    <w:rsid w:val="0053697D"/>
    <w:rsid w:val="0053747B"/>
    <w:rsid w:val="00537A87"/>
    <w:rsid w:val="00541158"/>
    <w:rsid w:val="005416EB"/>
    <w:rsid w:val="00542425"/>
    <w:rsid w:val="00543DA0"/>
    <w:rsid w:val="00546E84"/>
    <w:rsid w:val="005527F3"/>
    <w:rsid w:val="00553109"/>
    <w:rsid w:val="00553515"/>
    <w:rsid w:val="005537EA"/>
    <w:rsid w:val="00554AF4"/>
    <w:rsid w:val="00556FA2"/>
    <w:rsid w:val="005570B8"/>
    <w:rsid w:val="005613C9"/>
    <w:rsid w:val="00561571"/>
    <w:rsid w:val="00562A35"/>
    <w:rsid w:val="005659E3"/>
    <w:rsid w:val="00565B3B"/>
    <w:rsid w:val="00566D87"/>
    <w:rsid w:val="00566DAA"/>
    <w:rsid w:val="00567094"/>
    <w:rsid w:val="00567C50"/>
    <w:rsid w:val="00570E9B"/>
    <w:rsid w:val="00572230"/>
    <w:rsid w:val="00573BA3"/>
    <w:rsid w:val="005745C5"/>
    <w:rsid w:val="00575A1C"/>
    <w:rsid w:val="005760E8"/>
    <w:rsid w:val="0057668C"/>
    <w:rsid w:val="00580090"/>
    <w:rsid w:val="00581198"/>
    <w:rsid w:val="00581438"/>
    <w:rsid w:val="00581AAC"/>
    <w:rsid w:val="00581B3A"/>
    <w:rsid w:val="00581CAA"/>
    <w:rsid w:val="0058490A"/>
    <w:rsid w:val="00585664"/>
    <w:rsid w:val="005860B9"/>
    <w:rsid w:val="00587630"/>
    <w:rsid w:val="00591F9F"/>
    <w:rsid w:val="005924DC"/>
    <w:rsid w:val="00592A22"/>
    <w:rsid w:val="00592FCC"/>
    <w:rsid w:val="00593703"/>
    <w:rsid w:val="005941EF"/>
    <w:rsid w:val="00594D0D"/>
    <w:rsid w:val="005950E2"/>
    <w:rsid w:val="00597119"/>
    <w:rsid w:val="00597AF9"/>
    <w:rsid w:val="005A00B6"/>
    <w:rsid w:val="005A0347"/>
    <w:rsid w:val="005A17A7"/>
    <w:rsid w:val="005A1855"/>
    <w:rsid w:val="005A42DF"/>
    <w:rsid w:val="005A4984"/>
    <w:rsid w:val="005A778E"/>
    <w:rsid w:val="005A7975"/>
    <w:rsid w:val="005A79B4"/>
    <w:rsid w:val="005A7ACE"/>
    <w:rsid w:val="005B0B71"/>
    <w:rsid w:val="005B185E"/>
    <w:rsid w:val="005B2947"/>
    <w:rsid w:val="005B3ABB"/>
    <w:rsid w:val="005B45E5"/>
    <w:rsid w:val="005B6E76"/>
    <w:rsid w:val="005B7715"/>
    <w:rsid w:val="005B7B0D"/>
    <w:rsid w:val="005C148C"/>
    <w:rsid w:val="005C24B7"/>
    <w:rsid w:val="005C261B"/>
    <w:rsid w:val="005C43FA"/>
    <w:rsid w:val="005C55E0"/>
    <w:rsid w:val="005C5D11"/>
    <w:rsid w:val="005C7473"/>
    <w:rsid w:val="005C7D00"/>
    <w:rsid w:val="005C7D40"/>
    <w:rsid w:val="005D0A5B"/>
    <w:rsid w:val="005D1134"/>
    <w:rsid w:val="005D1869"/>
    <w:rsid w:val="005D2BD7"/>
    <w:rsid w:val="005E0545"/>
    <w:rsid w:val="005E175A"/>
    <w:rsid w:val="005E1C0A"/>
    <w:rsid w:val="005E241F"/>
    <w:rsid w:val="005E3054"/>
    <w:rsid w:val="005E3200"/>
    <w:rsid w:val="005E34BB"/>
    <w:rsid w:val="005F0ACE"/>
    <w:rsid w:val="005F0C99"/>
    <w:rsid w:val="005F1939"/>
    <w:rsid w:val="005F1C30"/>
    <w:rsid w:val="005F1C8C"/>
    <w:rsid w:val="005F2E3F"/>
    <w:rsid w:val="005F3F76"/>
    <w:rsid w:val="005F497E"/>
    <w:rsid w:val="005F4E08"/>
    <w:rsid w:val="005F51E1"/>
    <w:rsid w:val="005F715D"/>
    <w:rsid w:val="005F7818"/>
    <w:rsid w:val="005F7BAE"/>
    <w:rsid w:val="00601F39"/>
    <w:rsid w:val="00602197"/>
    <w:rsid w:val="006021A4"/>
    <w:rsid w:val="00602727"/>
    <w:rsid w:val="0060331D"/>
    <w:rsid w:val="00604024"/>
    <w:rsid w:val="0060466B"/>
    <w:rsid w:val="00606166"/>
    <w:rsid w:val="00606608"/>
    <w:rsid w:val="00607076"/>
    <w:rsid w:val="006072FE"/>
    <w:rsid w:val="006100D5"/>
    <w:rsid w:val="00610D19"/>
    <w:rsid w:val="00611AFC"/>
    <w:rsid w:val="00611E9F"/>
    <w:rsid w:val="006122F8"/>
    <w:rsid w:val="00612865"/>
    <w:rsid w:val="0061410A"/>
    <w:rsid w:val="00614390"/>
    <w:rsid w:val="006143E9"/>
    <w:rsid w:val="00615787"/>
    <w:rsid w:val="00620926"/>
    <w:rsid w:val="00621A7D"/>
    <w:rsid w:val="006245FB"/>
    <w:rsid w:val="00624B4D"/>
    <w:rsid w:val="006252CB"/>
    <w:rsid w:val="006260E1"/>
    <w:rsid w:val="00630B1D"/>
    <w:rsid w:val="00634133"/>
    <w:rsid w:val="00634517"/>
    <w:rsid w:val="0063468B"/>
    <w:rsid w:val="00635102"/>
    <w:rsid w:val="006353D7"/>
    <w:rsid w:val="006379F6"/>
    <w:rsid w:val="00637AC6"/>
    <w:rsid w:val="00637BE2"/>
    <w:rsid w:val="00637D57"/>
    <w:rsid w:val="006406E0"/>
    <w:rsid w:val="00641340"/>
    <w:rsid w:val="0064144A"/>
    <w:rsid w:val="00642009"/>
    <w:rsid w:val="0064309F"/>
    <w:rsid w:val="006442F2"/>
    <w:rsid w:val="00644501"/>
    <w:rsid w:val="00650B93"/>
    <w:rsid w:val="006510CD"/>
    <w:rsid w:val="00652E3A"/>
    <w:rsid w:val="00653C80"/>
    <w:rsid w:val="00653E10"/>
    <w:rsid w:val="0065470A"/>
    <w:rsid w:val="00654A01"/>
    <w:rsid w:val="006555A9"/>
    <w:rsid w:val="006579A4"/>
    <w:rsid w:val="00661433"/>
    <w:rsid w:val="006635C4"/>
    <w:rsid w:val="00663E0A"/>
    <w:rsid w:val="006648D3"/>
    <w:rsid w:val="0066580E"/>
    <w:rsid w:val="00666D10"/>
    <w:rsid w:val="00667BBC"/>
    <w:rsid w:val="00673A89"/>
    <w:rsid w:val="006744A2"/>
    <w:rsid w:val="006746D7"/>
    <w:rsid w:val="00674F23"/>
    <w:rsid w:val="00675216"/>
    <w:rsid w:val="0067528C"/>
    <w:rsid w:val="006766B9"/>
    <w:rsid w:val="00676D2A"/>
    <w:rsid w:val="0067743A"/>
    <w:rsid w:val="006775E5"/>
    <w:rsid w:val="00677E20"/>
    <w:rsid w:val="00681376"/>
    <w:rsid w:val="00681961"/>
    <w:rsid w:val="00682E4A"/>
    <w:rsid w:val="0068387A"/>
    <w:rsid w:val="006842D8"/>
    <w:rsid w:val="00684533"/>
    <w:rsid w:val="006845F6"/>
    <w:rsid w:val="00685F2A"/>
    <w:rsid w:val="00690612"/>
    <w:rsid w:val="006909A3"/>
    <w:rsid w:val="00691035"/>
    <w:rsid w:val="00691A2F"/>
    <w:rsid w:val="00691C76"/>
    <w:rsid w:val="00692DE1"/>
    <w:rsid w:val="00693AB4"/>
    <w:rsid w:val="00693BB1"/>
    <w:rsid w:val="00695587"/>
    <w:rsid w:val="006961EF"/>
    <w:rsid w:val="00696F74"/>
    <w:rsid w:val="00696FE8"/>
    <w:rsid w:val="006970AC"/>
    <w:rsid w:val="00697E84"/>
    <w:rsid w:val="006A05F7"/>
    <w:rsid w:val="006A1800"/>
    <w:rsid w:val="006A297C"/>
    <w:rsid w:val="006A3D67"/>
    <w:rsid w:val="006A3F75"/>
    <w:rsid w:val="006A63A1"/>
    <w:rsid w:val="006A7530"/>
    <w:rsid w:val="006A7972"/>
    <w:rsid w:val="006A7DFB"/>
    <w:rsid w:val="006B0CAF"/>
    <w:rsid w:val="006B11A4"/>
    <w:rsid w:val="006B37ED"/>
    <w:rsid w:val="006B40A5"/>
    <w:rsid w:val="006B48A0"/>
    <w:rsid w:val="006B504A"/>
    <w:rsid w:val="006B79AC"/>
    <w:rsid w:val="006B7C0E"/>
    <w:rsid w:val="006C05C7"/>
    <w:rsid w:val="006C18BD"/>
    <w:rsid w:val="006C2574"/>
    <w:rsid w:val="006C6448"/>
    <w:rsid w:val="006C7DEE"/>
    <w:rsid w:val="006D0B8B"/>
    <w:rsid w:val="006D2C82"/>
    <w:rsid w:val="006D7B8D"/>
    <w:rsid w:val="006E0F80"/>
    <w:rsid w:val="006E1081"/>
    <w:rsid w:val="006E2258"/>
    <w:rsid w:val="006E3FFC"/>
    <w:rsid w:val="006E5C67"/>
    <w:rsid w:val="006E6134"/>
    <w:rsid w:val="006E636E"/>
    <w:rsid w:val="006E6E29"/>
    <w:rsid w:val="006E7212"/>
    <w:rsid w:val="006E7254"/>
    <w:rsid w:val="006E76FA"/>
    <w:rsid w:val="006E7FAD"/>
    <w:rsid w:val="006F046E"/>
    <w:rsid w:val="006F0F66"/>
    <w:rsid w:val="006F2DE2"/>
    <w:rsid w:val="006F3B65"/>
    <w:rsid w:val="006F4F6C"/>
    <w:rsid w:val="00700302"/>
    <w:rsid w:val="00700A1A"/>
    <w:rsid w:val="007010FA"/>
    <w:rsid w:val="00701973"/>
    <w:rsid w:val="00701D02"/>
    <w:rsid w:val="00703449"/>
    <w:rsid w:val="00704EAB"/>
    <w:rsid w:val="00706A41"/>
    <w:rsid w:val="0070757B"/>
    <w:rsid w:val="00707A6C"/>
    <w:rsid w:val="00712430"/>
    <w:rsid w:val="00713243"/>
    <w:rsid w:val="00713C87"/>
    <w:rsid w:val="00714610"/>
    <w:rsid w:val="00714EFF"/>
    <w:rsid w:val="007152F0"/>
    <w:rsid w:val="007155DE"/>
    <w:rsid w:val="00715F14"/>
    <w:rsid w:val="007160D1"/>
    <w:rsid w:val="0071651D"/>
    <w:rsid w:val="00717C96"/>
    <w:rsid w:val="007201EE"/>
    <w:rsid w:val="007214EF"/>
    <w:rsid w:val="0072283F"/>
    <w:rsid w:val="00722D65"/>
    <w:rsid w:val="0072318C"/>
    <w:rsid w:val="007239EA"/>
    <w:rsid w:val="00723FA1"/>
    <w:rsid w:val="00724164"/>
    <w:rsid w:val="00724C83"/>
    <w:rsid w:val="007254D8"/>
    <w:rsid w:val="00725A97"/>
    <w:rsid w:val="00726245"/>
    <w:rsid w:val="00726FFD"/>
    <w:rsid w:val="0073198B"/>
    <w:rsid w:val="00731BCF"/>
    <w:rsid w:val="00733D3E"/>
    <w:rsid w:val="00733EFA"/>
    <w:rsid w:val="0073427D"/>
    <w:rsid w:val="00735039"/>
    <w:rsid w:val="00736838"/>
    <w:rsid w:val="00737E16"/>
    <w:rsid w:val="00741524"/>
    <w:rsid w:val="00741FFC"/>
    <w:rsid w:val="00742265"/>
    <w:rsid w:val="0074239D"/>
    <w:rsid w:val="00742E27"/>
    <w:rsid w:val="0074334B"/>
    <w:rsid w:val="00743B2A"/>
    <w:rsid w:val="00744017"/>
    <w:rsid w:val="007445C7"/>
    <w:rsid w:val="00744D60"/>
    <w:rsid w:val="00744F6E"/>
    <w:rsid w:val="007451FA"/>
    <w:rsid w:val="00745D38"/>
    <w:rsid w:val="007465B8"/>
    <w:rsid w:val="007475E9"/>
    <w:rsid w:val="00747632"/>
    <w:rsid w:val="007506C9"/>
    <w:rsid w:val="00750FDA"/>
    <w:rsid w:val="00751552"/>
    <w:rsid w:val="00754C17"/>
    <w:rsid w:val="00755159"/>
    <w:rsid w:val="00756279"/>
    <w:rsid w:val="007563D9"/>
    <w:rsid w:val="00760304"/>
    <w:rsid w:val="00762FF5"/>
    <w:rsid w:val="00767DEF"/>
    <w:rsid w:val="00770237"/>
    <w:rsid w:val="007722A8"/>
    <w:rsid w:val="00773613"/>
    <w:rsid w:val="007761EE"/>
    <w:rsid w:val="007773E5"/>
    <w:rsid w:val="00777A11"/>
    <w:rsid w:val="00780CAC"/>
    <w:rsid w:val="007814F0"/>
    <w:rsid w:val="00781929"/>
    <w:rsid w:val="00781E76"/>
    <w:rsid w:val="00783314"/>
    <w:rsid w:val="00785060"/>
    <w:rsid w:val="00786BD0"/>
    <w:rsid w:val="00787DA9"/>
    <w:rsid w:val="00790FAB"/>
    <w:rsid w:val="00792EF5"/>
    <w:rsid w:val="0079368D"/>
    <w:rsid w:val="00793FF5"/>
    <w:rsid w:val="00794B0A"/>
    <w:rsid w:val="00794EDF"/>
    <w:rsid w:val="007950B7"/>
    <w:rsid w:val="0079521A"/>
    <w:rsid w:val="0079798F"/>
    <w:rsid w:val="007A1131"/>
    <w:rsid w:val="007A1833"/>
    <w:rsid w:val="007A1EDE"/>
    <w:rsid w:val="007A20A3"/>
    <w:rsid w:val="007A33F1"/>
    <w:rsid w:val="007A4E85"/>
    <w:rsid w:val="007A594E"/>
    <w:rsid w:val="007A6CF7"/>
    <w:rsid w:val="007A7017"/>
    <w:rsid w:val="007A7B99"/>
    <w:rsid w:val="007B2416"/>
    <w:rsid w:val="007B34BE"/>
    <w:rsid w:val="007B3D6E"/>
    <w:rsid w:val="007B5F7B"/>
    <w:rsid w:val="007B6F0B"/>
    <w:rsid w:val="007B75E7"/>
    <w:rsid w:val="007C0378"/>
    <w:rsid w:val="007C072C"/>
    <w:rsid w:val="007C0B5D"/>
    <w:rsid w:val="007C1828"/>
    <w:rsid w:val="007C1A56"/>
    <w:rsid w:val="007C2635"/>
    <w:rsid w:val="007C273D"/>
    <w:rsid w:val="007C2834"/>
    <w:rsid w:val="007C28BB"/>
    <w:rsid w:val="007C434D"/>
    <w:rsid w:val="007C51DE"/>
    <w:rsid w:val="007C56E1"/>
    <w:rsid w:val="007C5E9C"/>
    <w:rsid w:val="007C6F37"/>
    <w:rsid w:val="007C720F"/>
    <w:rsid w:val="007C7A25"/>
    <w:rsid w:val="007D3460"/>
    <w:rsid w:val="007D3F19"/>
    <w:rsid w:val="007D45D2"/>
    <w:rsid w:val="007D502B"/>
    <w:rsid w:val="007D5851"/>
    <w:rsid w:val="007D63C0"/>
    <w:rsid w:val="007D762C"/>
    <w:rsid w:val="007E252B"/>
    <w:rsid w:val="007E3A55"/>
    <w:rsid w:val="007E448C"/>
    <w:rsid w:val="007E46DB"/>
    <w:rsid w:val="007E48A9"/>
    <w:rsid w:val="007E56ED"/>
    <w:rsid w:val="007E56F2"/>
    <w:rsid w:val="007E5FBA"/>
    <w:rsid w:val="007E784B"/>
    <w:rsid w:val="007E79A5"/>
    <w:rsid w:val="007F146B"/>
    <w:rsid w:val="007F2153"/>
    <w:rsid w:val="007F3135"/>
    <w:rsid w:val="007F3393"/>
    <w:rsid w:val="007F34B2"/>
    <w:rsid w:val="007F5030"/>
    <w:rsid w:val="007F5DB0"/>
    <w:rsid w:val="007F65D2"/>
    <w:rsid w:val="007F6F11"/>
    <w:rsid w:val="00800857"/>
    <w:rsid w:val="00800B49"/>
    <w:rsid w:val="00801766"/>
    <w:rsid w:val="008022C6"/>
    <w:rsid w:val="008030B8"/>
    <w:rsid w:val="008030C9"/>
    <w:rsid w:val="008030CA"/>
    <w:rsid w:val="00803D10"/>
    <w:rsid w:val="00805799"/>
    <w:rsid w:val="00806F35"/>
    <w:rsid w:val="00807344"/>
    <w:rsid w:val="00807B96"/>
    <w:rsid w:val="00810E63"/>
    <w:rsid w:val="00810EB2"/>
    <w:rsid w:val="00811AA1"/>
    <w:rsid w:val="0081250E"/>
    <w:rsid w:val="00812C39"/>
    <w:rsid w:val="00813530"/>
    <w:rsid w:val="00813D0F"/>
    <w:rsid w:val="008147DD"/>
    <w:rsid w:val="00814B82"/>
    <w:rsid w:val="008152D9"/>
    <w:rsid w:val="008153CC"/>
    <w:rsid w:val="00817F46"/>
    <w:rsid w:val="008201EB"/>
    <w:rsid w:val="00820823"/>
    <w:rsid w:val="008209CC"/>
    <w:rsid w:val="00820A08"/>
    <w:rsid w:val="0082149C"/>
    <w:rsid w:val="008216D0"/>
    <w:rsid w:val="008218D7"/>
    <w:rsid w:val="00822F27"/>
    <w:rsid w:val="00824097"/>
    <w:rsid w:val="00824EE8"/>
    <w:rsid w:val="00826BA4"/>
    <w:rsid w:val="00827C93"/>
    <w:rsid w:val="008314FB"/>
    <w:rsid w:val="00832D2D"/>
    <w:rsid w:val="00833540"/>
    <w:rsid w:val="0083410C"/>
    <w:rsid w:val="00835AA0"/>
    <w:rsid w:val="00835E79"/>
    <w:rsid w:val="0083609C"/>
    <w:rsid w:val="008375BB"/>
    <w:rsid w:val="00841974"/>
    <w:rsid w:val="00841E6A"/>
    <w:rsid w:val="008432D3"/>
    <w:rsid w:val="00844A79"/>
    <w:rsid w:val="00844CA6"/>
    <w:rsid w:val="0084507D"/>
    <w:rsid w:val="008451DA"/>
    <w:rsid w:val="00845277"/>
    <w:rsid w:val="00845821"/>
    <w:rsid w:val="00845C3F"/>
    <w:rsid w:val="0084600F"/>
    <w:rsid w:val="00847320"/>
    <w:rsid w:val="0084783D"/>
    <w:rsid w:val="00847DFD"/>
    <w:rsid w:val="00850602"/>
    <w:rsid w:val="00850EC4"/>
    <w:rsid w:val="00851479"/>
    <w:rsid w:val="00851CE9"/>
    <w:rsid w:val="00852550"/>
    <w:rsid w:val="00852F38"/>
    <w:rsid w:val="00853175"/>
    <w:rsid w:val="008541DB"/>
    <w:rsid w:val="00855C8F"/>
    <w:rsid w:val="008567A9"/>
    <w:rsid w:val="00857D24"/>
    <w:rsid w:val="0086015C"/>
    <w:rsid w:val="008602D6"/>
    <w:rsid w:val="00862229"/>
    <w:rsid w:val="00862289"/>
    <w:rsid w:val="008627FC"/>
    <w:rsid w:val="00863805"/>
    <w:rsid w:val="008660E6"/>
    <w:rsid w:val="00866DDC"/>
    <w:rsid w:val="00866F25"/>
    <w:rsid w:val="008672BB"/>
    <w:rsid w:val="0087116A"/>
    <w:rsid w:val="00872061"/>
    <w:rsid w:val="008722CE"/>
    <w:rsid w:val="008747C3"/>
    <w:rsid w:val="00874FA3"/>
    <w:rsid w:val="00876337"/>
    <w:rsid w:val="008764C8"/>
    <w:rsid w:val="00876957"/>
    <w:rsid w:val="00876A21"/>
    <w:rsid w:val="00881773"/>
    <w:rsid w:val="00882AE2"/>
    <w:rsid w:val="00882BA2"/>
    <w:rsid w:val="00885C74"/>
    <w:rsid w:val="00890BE3"/>
    <w:rsid w:val="00891069"/>
    <w:rsid w:val="00892D96"/>
    <w:rsid w:val="008935A7"/>
    <w:rsid w:val="00894E84"/>
    <w:rsid w:val="0089577E"/>
    <w:rsid w:val="00896604"/>
    <w:rsid w:val="00896BE4"/>
    <w:rsid w:val="008976B2"/>
    <w:rsid w:val="008A0694"/>
    <w:rsid w:val="008A24F4"/>
    <w:rsid w:val="008A3E17"/>
    <w:rsid w:val="008A55B5"/>
    <w:rsid w:val="008A6266"/>
    <w:rsid w:val="008A7B48"/>
    <w:rsid w:val="008B0358"/>
    <w:rsid w:val="008B0598"/>
    <w:rsid w:val="008B05CD"/>
    <w:rsid w:val="008B1FB6"/>
    <w:rsid w:val="008B3F70"/>
    <w:rsid w:val="008B4399"/>
    <w:rsid w:val="008B484E"/>
    <w:rsid w:val="008B613D"/>
    <w:rsid w:val="008C0060"/>
    <w:rsid w:val="008C05F8"/>
    <w:rsid w:val="008C06B5"/>
    <w:rsid w:val="008C1E1F"/>
    <w:rsid w:val="008C2780"/>
    <w:rsid w:val="008C2A4A"/>
    <w:rsid w:val="008C4DF7"/>
    <w:rsid w:val="008C66D9"/>
    <w:rsid w:val="008C715A"/>
    <w:rsid w:val="008D0DD2"/>
    <w:rsid w:val="008D10CE"/>
    <w:rsid w:val="008D1F1F"/>
    <w:rsid w:val="008D3C0F"/>
    <w:rsid w:val="008D43FA"/>
    <w:rsid w:val="008E2315"/>
    <w:rsid w:val="008E3528"/>
    <w:rsid w:val="008E4C98"/>
    <w:rsid w:val="008E5F2D"/>
    <w:rsid w:val="008F2055"/>
    <w:rsid w:val="008F2F97"/>
    <w:rsid w:val="008F3B87"/>
    <w:rsid w:val="008F4A05"/>
    <w:rsid w:val="008F58E4"/>
    <w:rsid w:val="008F6380"/>
    <w:rsid w:val="008F6AF8"/>
    <w:rsid w:val="008F768B"/>
    <w:rsid w:val="00900354"/>
    <w:rsid w:val="00900DCB"/>
    <w:rsid w:val="009019BE"/>
    <w:rsid w:val="00901FA9"/>
    <w:rsid w:val="00903043"/>
    <w:rsid w:val="009041A5"/>
    <w:rsid w:val="00904A38"/>
    <w:rsid w:val="00904AA1"/>
    <w:rsid w:val="00906525"/>
    <w:rsid w:val="00910C3B"/>
    <w:rsid w:val="009124B0"/>
    <w:rsid w:val="009139E4"/>
    <w:rsid w:val="00913F5A"/>
    <w:rsid w:val="00914F42"/>
    <w:rsid w:val="00915537"/>
    <w:rsid w:val="00916904"/>
    <w:rsid w:val="00916D42"/>
    <w:rsid w:val="00917862"/>
    <w:rsid w:val="00921136"/>
    <w:rsid w:val="0092190B"/>
    <w:rsid w:val="00921DF1"/>
    <w:rsid w:val="00922A3C"/>
    <w:rsid w:val="00924CE2"/>
    <w:rsid w:val="009250A0"/>
    <w:rsid w:val="00926F76"/>
    <w:rsid w:val="009279D4"/>
    <w:rsid w:val="00927BFC"/>
    <w:rsid w:val="00927C1C"/>
    <w:rsid w:val="00930115"/>
    <w:rsid w:val="0093157B"/>
    <w:rsid w:val="009323FD"/>
    <w:rsid w:val="00932562"/>
    <w:rsid w:val="00933706"/>
    <w:rsid w:val="009341C6"/>
    <w:rsid w:val="009344B8"/>
    <w:rsid w:val="009346DF"/>
    <w:rsid w:val="00935A0B"/>
    <w:rsid w:val="00936FEE"/>
    <w:rsid w:val="00937110"/>
    <w:rsid w:val="00942C47"/>
    <w:rsid w:val="00943207"/>
    <w:rsid w:val="009435AA"/>
    <w:rsid w:val="00943BCC"/>
    <w:rsid w:val="009440E5"/>
    <w:rsid w:val="00944CEC"/>
    <w:rsid w:val="00944D71"/>
    <w:rsid w:val="0094560D"/>
    <w:rsid w:val="0094568A"/>
    <w:rsid w:val="009467BF"/>
    <w:rsid w:val="009474DB"/>
    <w:rsid w:val="00950C82"/>
    <w:rsid w:val="00951A56"/>
    <w:rsid w:val="00953048"/>
    <w:rsid w:val="00953DEB"/>
    <w:rsid w:val="00956B3F"/>
    <w:rsid w:val="00960E15"/>
    <w:rsid w:val="009617BE"/>
    <w:rsid w:val="00961F74"/>
    <w:rsid w:val="00962AF7"/>
    <w:rsid w:val="00963959"/>
    <w:rsid w:val="009639B8"/>
    <w:rsid w:val="00963DD7"/>
    <w:rsid w:val="00964D9E"/>
    <w:rsid w:val="00965D99"/>
    <w:rsid w:val="009663BE"/>
    <w:rsid w:val="009665E6"/>
    <w:rsid w:val="00967028"/>
    <w:rsid w:val="00971F69"/>
    <w:rsid w:val="00972303"/>
    <w:rsid w:val="009736CC"/>
    <w:rsid w:val="00973823"/>
    <w:rsid w:val="00973926"/>
    <w:rsid w:val="00973C98"/>
    <w:rsid w:val="00975999"/>
    <w:rsid w:val="00981405"/>
    <w:rsid w:val="0098261E"/>
    <w:rsid w:val="00982C70"/>
    <w:rsid w:val="00982D4C"/>
    <w:rsid w:val="00983607"/>
    <w:rsid w:val="009876E2"/>
    <w:rsid w:val="00990A48"/>
    <w:rsid w:val="009910DE"/>
    <w:rsid w:val="00991ABD"/>
    <w:rsid w:val="00993268"/>
    <w:rsid w:val="0099472C"/>
    <w:rsid w:val="00994856"/>
    <w:rsid w:val="0099499F"/>
    <w:rsid w:val="009961A6"/>
    <w:rsid w:val="0099695A"/>
    <w:rsid w:val="009A123D"/>
    <w:rsid w:val="009A1324"/>
    <w:rsid w:val="009A1E86"/>
    <w:rsid w:val="009A1F15"/>
    <w:rsid w:val="009A235E"/>
    <w:rsid w:val="009A4BBB"/>
    <w:rsid w:val="009A4D07"/>
    <w:rsid w:val="009A685B"/>
    <w:rsid w:val="009A6DEC"/>
    <w:rsid w:val="009B0BFB"/>
    <w:rsid w:val="009B0DD1"/>
    <w:rsid w:val="009B447C"/>
    <w:rsid w:val="009B516D"/>
    <w:rsid w:val="009B55FB"/>
    <w:rsid w:val="009B5684"/>
    <w:rsid w:val="009B69D3"/>
    <w:rsid w:val="009B7886"/>
    <w:rsid w:val="009C089E"/>
    <w:rsid w:val="009C3682"/>
    <w:rsid w:val="009C378C"/>
    <w:rsid w:val="009C3E1D"/>
    <w:rsid w:val="009C45C1"/>
    <w:rsid w:val="009C4AA7"/>
    <w:rsid w:val="009C4B0F"/>
    <w:rsid w:val="009C5479"/>
    <w:rsid w:val="009C5B1A"/>
    <w:rsid w:val="009C5DDC"/>
    <w:rsid w:val="009C61A5"/>
    <w:rsid w:val="009C61C8"/>
    <w:rsid w:val="009C6946"/>
    <w:rsid w:val="009D06C4"/>
    <w:rsid w:val="009D0946"/>
    <w:rsid w:val="009D0C73"/>
    <w:rsid w:val="009D0D31"/>
    <w:rsid w:val="009D1A1B"/>
    <w:rsid w:val="009D31B6"/>
    <w:rsid w:val="009D3475"/>
    <w:rsid w:val="009D56B8"/>
    <w:rsid w:val="009D5B6D"/>
    <w:rsid w:val="009D63EE"/>
    <w:rsid w:val="009E0571"/>
    <w:rsid w:val="009E13A3"/>
    <w:rsid w:val="009E291E"/>
    <w:rsid w:val="009E6FE1"/>
    <w:rsid w:val="009E76DC"/>
    <w:rsid w:val="009F034C"/>
    <w:rsid w:val="009F22B5"/>
    <w:rsid w:val="009F3BF4"/>
    <w:rsid w:val="009F4894"/>
    <w:rsid w:val="009F643C"/>
    <w:rsid w:val="009F64E8"/>
    <w:rsid w:val="009F65F4"/>
    <w:rsid w:val="009F6AA4"/>
    <w:rsid w:val="009F7506"/>
    <w:rsid w:val="009F75E1"/>
    <w:rsid w:val="009F7672"/>
    <w:rsid w:val="009F7A53"/>
    <w:rsid w:val="00A016E2"/>
    <w:rsid w:val="00A02E38"/>
    <w:rsid w:val="00A031FA"/>
    <w:rsid w:val="00A0330B"/>
    <w:rsid w:val="00A043B3"/>
    <w:rsid w:val="00A05CA1"/>
    <w:rsid w:val="00A10DA0"/>
    <w:rsid w:val="00A10DFE"/>
    <w:rsid w:val="00A10F09"/>
    <w:rsid w:val="00A1161A"/>
    <w:rsid w:val="00A11B5E"/>
    <w:rsid w:val="00A129D3"/>
    <w:rsid w:val="00A12F63"/>
    <w:rsid w:val="00A1305B"/>
    <w:rsid w:val="00A14784"/>
    <w:rsid w:val="00A149C9"/>
    <w:rsid w:val="00A15306"/>
    <w:rsid w:val="00A158AD"/>
    <w:rsid w:val="00A15954"/>
    <w:rsid w:val="00A15AAD"/>
    <w:rsid w:val="00A17739"/>
    <w:rsid w:val="00A17B0A"/>
    <w:rsid w:val="00A17CED"/>
    <w:rsid w:val="00A20B06"/>
    <w:rsid w:val="00A211B0"/>
    <w:rsid w:val="00A21E17"/>
    <w:rsid w:val="00A22136"/>
    <w:rsid w:val="00A224A1"/>
    <w:rsid w:val="00A23579"/>
    <w:rsid w:val="00A24A74"/>
    <w:rsid w:val="00A24DC7"/>
    <w:rsid w:val="00A2577E"/>
    <w:rsid w:val="00A26CA6"/>
    <w:rsid w:val="00A270B7"/>
    <w:rsid w:val="00A303F2"/>
    <w:rsid w:val="00A309A9"/>
    <w:rsid w:val="00A3282E"/>
    <w:rsid w:val="00A33C05"/>
    <w:rsid w:val="00A3504F"/>
    <w:rsid w:val="00A36C94"/>
    <w:rsid w:val="00A37041"/>
    <w:rsid w:val="00A37043"/>
    <w:rsid w:val="00A378C2"/>
    <w:rsid w:val="00A4023F"/>
    <w:rsid w:val="00A40311"/>
    <w:rsid w:val="00A40A79"/>
    <w:rsid w:val="00A40B72"/>
    <w:rsid w:val="00A40C46"/>
    <w:rsid w:val="00A43BEF"/>
    <w:rsid w:val="00A442DF"/>
    <w:rsid w:val="00A4579C"/>
    <w:rsid w:val="00A45E18"/>
    <w:rsid w:val="00A46187"/>
    <w:rsid w:val="00A5237E"/>
    <w:rsid w:val="00A535DB"/>
    <w:rsid w:val="00A53E81"/>
    <w:rsid w:val="00A56DF9"/>
    <w:rsid w:val="00A57BE3"/>
    <w:rsid w:val="00A60A21"/>
    <w:rsid w:val="00A61F58"/>
    <w:rsid w:val="00A62626"/>
    <w:rsid w:val="00A62C8A"/>
    <w:rsid w:val="00A63C57"/>
    <w:rsid w:val="00A64655"/>
    <w:rsid w:val="00A65395"/>
    <w:rsid w:val="00A67C23"/>
    <w:rsid w:val="00A70E6B"/>
    <w:rsid w:val="00A70E88"/>
    <w:rsid w:val="00A72C75"/>
    <w:rsid w:val="00A72CE7"/>
    <w:rsid w:val="00A73747"/>
    <w:rsid w:val="00A75477"/>
    <w:rsid w:val="00A764D4"/>
    <w:rsid w:val="00A77A0C"/>
    <w:rsid w:val="00A80132"/>
    <w:rsid w:val="00A80545"/>
    <w:rsid w:val="00A80845"/>
    <w:rsid w:val="00A80974"/>
    <w:rsid w:val="00A80DEF"/>
    <w:rsid w:val="00A81053"/>
    <w:rsid w:val="00A82765"/>
    <w:rsid w:val="00A827C1"/>
    <w:rsid w:val="00A833BC"/>
    <w:rsid w:val="00A8382B"/>
    <w:rsid w:val="00A84638"/>
    <w:rsid w:val="00A84968"/>
    <w:rsid w:val="00A84D66"/>
    <w:rsid w:val="00A860D9"/>
    <w:rsid w:val="00A908D6"/>
    <w:rsid w:val="00A90A07"/>
    <w:rsid w:val="00A90B1C"/>
    <w:rsid w:val="00A90D3F"/>
    <w:rsid w:val="00A916EC"/>
    <w:rsid w:val="00A92A14"/>
    <w:rsid w:val="00A92E91"/>
    <w:rsid w:val="00A94D83"/>
    <w:rsid w:val="00A953D1"/>
    <w:rsid w:val="00A979FF"/>
    <w:rsid w:val="00AA0494"/>
    <w:rsid w:val="00AA0A1E"/>
    <w:rsid w:val="00AA13A5"/>
    <w:rsid w:val="00AA1FDF"/>
    <w:rsid w:val="00AA25AF"/>
    <w:rsid w:val="00AA29D4"/>
    <w:rsid w:val="00AA337D"/>
    <w:rsid w:val="00AA38C3"/>
    <w:rsid w:val="00AA4022"/>
    <w:rsid w:val="00AA4FDD"/>
    <w:rsid w:val="00AA691C"/>
    <w:rsid w:val="00AA7501"/>
    <w:rsid w:val="00AA770E"/>
    <w:rsid w:val="00AB18C1"/>
    <w:rsid w:val="00AB3FB4"/>
    <w:rsid w:val="00AB6A9C"/>
    <w:rsid w:val="00AB77AB"/>
    <w:rsid w:val="00AC05A2"/>
    <w:rsid w:val="00AC1355"/>
    <w:rsid w:val="00AC1B1B"/>
    <w:rsid w:val="00AC212B"/>
    <w:rsid w:val="00AC268A"/>
    <w:rsid w:val="00AD077F"/>
    <w:rsid w:val="00AD2370"/>
    <w:rsid w:val="00AD5048"/>
    <w:rsid w:val="00AD5C5D"/>
    <w:rsid w:val="00AD5EF3"/>
    <w:rsid w:val="00AD6089"/>
    <w:rsid w:val="00AD637D"/>
    <w:rsid w:val="00AE0B61"/>
    <w:rsid w:val="00AE175B"/>
    <w:rsid w:val="00AE413E"/>
    <w:rsid w:val="00AE5BC8"/>
    <w:rsid w:val="00AE627F"/>
    <w:rsid w:val="00AE6F70"/>
    <w:rsid w:val="00AE744D"/>
    <w:rsid w:val="00AF0050"/>
    <w:rsid w:val="00AF0DCF"/>
    <w:rsid w:val="00AF11F5"/>
    <w:rsid w:val="00AF1EFB"/>
    <w:rsid w:val="00AF4864"/>
    <w:rsid w:val="00AF5DA8"/>
    <w:rsid w:val="00AF743F"/>
    <w:rsid w:val="00B00E70"/>
    <w:rsid w:val="00B00FD7"/>
    <w:rsid w:val="00B02332"/>
    <w:rsid w:val="00B02660"/>
    <w:rsid w:val="00B02E61"/>
    <w:rsid w:val="00B02EB0"/>
    <w:rsid w:val="00B04FC0"/>
    <w:rsid w:val="00B065A6"/>
    <w:rsid w:val="00B10066"/>
    <w:rsid w:val="00B11121"/>
    <w:rsid w:val="00B13FB2"/>
    <w:rsid w:val="00B14667"/>
    <w:rsid w:val="00B1628D"/>
    <w:rsid w:val="00B16A5D"/>
    <w:rsid w:val="00B17D56"/>
    <w:rsid w:val="00B22293"/>
    <w:rsid w:val="00B226F1"/>
    <w:rsid w:val="00B23172"/>
    <w:rsid w:val="00B23474"/>
    <w:rsid w:val="00B248F5"/>
    <w:rsid w:val="00B265DA"/>
    <w:rsid w:val="00B30967"/>
    <w:rsid w:val="00B30ECA"/>
    <w:rsid w:val="00B31759"/>
    <w:rsid w:val="00B319A6"/>
    <w:rsid w:val="00B319EB"/>
    <w:rsid w:val="00B31C06"/>
    <w:rsid w:val="00B32E15"/>
    <w:rsid w:val="00B33C15"/>
    <w:rsid w:val="00B34BA2"/>
    <w:rsid w:val="00B3528B"/>
    <w:rsid w:val="00B36464"/>
    <w:rsid w:val="00B36B7E"/>
    <w:rsid w:val="00B36CED"/>
    <w:rsid w:val="00B36F82"/>
    <w:rsid w:val="00B37B14"/>
    <w:rsid w:val="00B4022F"/>
    <w:rsid w:val="00B40494"/>
    <w:rsid w:val="00B4149B"/>
    <w:rsid w:val="00B414C5"/>
    <w:rsid w:val="00B42679"/>
    <w:rsid w:val="00B445F2"/>
    <w:rsid w:val="00B5104F"/>
    <w:rsid w:val="00B51935"/>
    <w:rsid w:val="00B5387E"/>
    <w:rsid w:val="00B54F3C"/>
    <w:rsid w:val="00B565BD"/>
    <w:rsid w:val="00B568F9"/>
    <w:rsid w:val="00B56CEA"/>
    <w:rsid w:val="00B57161"/>
    <w:rsid w:val="00B60E16"/>
    <w:rsid w:val="00B6129D"/>
    <w:rsid w:val="00B62DA9"/>
    <w:rsid w:val="00B6565B"/>
    <w:rsid w:val="00B65DC3"/>
    <w:rsid w:val="00B66131"/>
    <w:rsid w:val="00B72F7F"/>
    <w:rsid w:val="00B73F85"/>
    <w:rsid w:val="00B75B76"/>
    <w:rsid w:val="00B76123"/>
    <w:rsid w:val="00B7634F"/>
    <w:rsid w:val="00B803DF"/>
    <w:rsid w:val="00B804CB"/>
    <w:rsid w:val="00B823C3"/>
    <w:rsid w:val="00B910CD"/>
    <w:rsid w:val="00B918EA"/>
    <w:rsid w:val="00B92119"/>
    <w:rsid w:val="00B92E66"/>
    <w:rsid w:val="00B937DE"/>
    <w:rsid w:val="00B93EA3"/>
    <w:rsid w:val="00B954A0"/>
    <w:rsid w:val="00B96449"/>
    <w:rsid w:val="00BA09A3"/>
    <w:rsid w:val="00BA0DEF"/>
    <w:rsid w:val="00BA17E1"/>
    <w:rsid w:val="00BA1A43"/>
    <w:rsid w:val="00BA26F6"/>
    <w:rsid w:val="00BA29E3"/>
    <w:rsid w:val="00BA2FBF"/>
    <w:rsid w:val="00BA3221"/>
    <w:rsid w:val="00BA4B99"/>
    <w:rsid w:val="00BA51F4"/>
    <w:rsid w:val="00BA6713"/>
    <w:rsid w:val="00BA68D0"/>
    <w:rsid w:val="00BA6C56"/>
    <w:rsid w:val="00BB04DF"/>
    <w:rsid w:val="00BB07A3"/>
    <w:rsid w:val="00BB1921"/>
    <w:rsid w:val="00BB25CE"/>
    <w:rsid w:val="00BB2BD9"/>
    <w:rsid w:val="00BB2D39"/>
    <w:rsid w:val="00BB360D"/>
    <w:rsid w:val="00BB4A14"/>
    <w:rsid w:val="00BB4E16"/>
    <w:rsid w:val="00BB7935"/>
    <w:rsid w:val="00BC0D55"/>
    <w:rsid w:val="00BC2DB2"/>
    <w:rsid w:val="00BC3972"/>
    <w:rsid w:val="00BC5A79"/>
    <w:rsid w:val="00BC6224"/>
    <w:rsid w:val="00BC641C"/>
    <w:rsid w:val="00BC71DA"/>
    <w:rsid w:val="00BD0255"/>
    <w:rsid w:val="00BD071C"/>
    <w:rsid w:val="00BD1FE1"/>
    <w:rsid w:val="00BD203D"/>
    <w:rsid w:val="00BD3FB8"/>
    <w:rsid w:val="00BD49BD"/>
    <w:rsid w:val="00BD4A8C"/>
    <w:rsid w:val="00BD4DCF"/>
    <w:rsid w:val="00BD50BA"/>
    <w:rsid w:val="00BD5205"/>
    <w:rsid w:val="00BD6F05"/>
    <w:rsid w:val="00BE2E74"/>
    <w:rsid w:val="00BE2EAE"/>
    <w:rsid w:val="00BE5670"/>
    <w:rsid w:val="00BE578B"/>
    <w:rsid w:val="00BE5A9F"/>
    <w:rsid w:val="00BE7240"/>
    <w:rsid w:val="00BF1F1A"/>
    <w:rsid w:val="00BF21FD"/>
    <w:rsid w:val="00BF41FC"/>
    <w:rsid w:val="00BF5BAC"/>
    <w:rsid w:val="00C0081C"/>
    <w:rsid w:val="00C00E2E"/>
    <w:rsid w:val="00C019CD"/>
    <w:rsid w:val="00C03A73"/>
    <w:rsid w:val="00C04F3E"/>
    <w:rsid w:val="00C056B3"/>
    <w:rsid w:val="00C062D3"/>
    <w:rsid w:val="00C10D47"/>
    <w:rsid w:val="00C10F07"/>
    <w:rsid w:val="00C11F9E"/>
    <w:rsid w:val="00C1255F"/>
    <w:rsid w:val="00C12A5C"/>
    <w:rsid w:val="00C12AED"/>
    <w:rsid w:val="00C1337D"/>
    <w:rsid w:val="00C14A43"/>
    <w:rsid w:val="00C17070"/>
    <w:rsid w:val="00C202AA"/>
    <w:rsid w:val="00C2183C"/>
    <w:rsid w:val="00C21F58"/>
    <w:rsid w:val="00C22ACC"/>
    <w:rsid w:val="00C22B60"/>
    <w:rsid w:val="00C24666"/>
    <w:rsid w:val="00C27D4D"/>
    <w:rsid w:val="00C27E47"/>
    <w:rsid w:val="00C30F99"/>
    <w:rsid w:val="00C32573"/>
    <w:rsid w:val="00C33990"/>
    <w:rsid w:val="00C35263"/>
    <w:rsid w:val="00C355E2"/>
    <w:rsid w:val="00C3677B"/>
    <w:rsid w:val="00C37614"/>
    <w:rsid w:val="00C4144C"/>
    <w:rsid w:val="00C429F7"/>
    <w:rsid w:val="00C43317"/>
    <w:rsid w:val="00C46BC4"/>
    <w:rsid w:val="00C46CA3"/>
    <w:rsid w:val="00C46DF3"/>
    <w:rsid w:val="00C52BF0"/>
    <w:rsid w:val="00C53483"/>
    <w:rsid w:val="00C54785"/>
    <w:rsid w:val="00C547D9"/>
    <w:rsid w:val="00C54DE9"/>
    <w:rsid w:val="00C55798"/>
    <w:rsid w:val="00C569A5"/>
    <w:rsid w:val="00C57329"/>
    <w:rsid w:val="00C60D21"/>
    <w:rsid w:val="00C613EA"/>
    <w:rsid w:val="00C62115"/>
    <w:rsid w:val="00C63100"/>
    <w:rsid w:val="00C65516"/>
    <w:rsid w:val="00C65D57"/>
    <w:rsid w:val="00C660E4"/>
    <w:rsid w:val="00C66D94"/>
    <w:rsid w:val="00C71624"/>
    <w:rsid w:val="00C71BAA"/>
    <w:rsid w:val="00C720C5"/>
    <w:rsid w:val="00C751F4"/>
    <w:rsid w:val="00C75B03"/>
    <w:rsid w:val="00C762B2"/>
    <w:rsid w:val="00C7690E"/>
    <w:rsid w:val="00C77C10"/>
    <w:rsid w:val="00C80C14"/>
    <w:rsid w:val="00C80DBE"/>
    <w:rsid w:val="00C822FE"/>
    <w:rsid w:val="00C83D1E"/>
    <w:rsid w:val="00C85C59"/>
    <w:rsid w:val="00C87151"/>
    <w:rsid w:val="00C87CD0"/>
    <w:rsid w:val="00C90365"/>
    <w:rsid w:val="00C90782"/>
    <w:rsid w:val="00C93F12"/>
    <w:rsid w:val="00C94404"/>
    <w:rsid w:val="00C94EC6"/>
    <w:rsid w:val="00C95259"/>
    <w:rsid w:val="00C959A2"/>
    <w:rsid w:val="00C95D59"/>
    <w:rsid w:val="00CA1D30"/>
    <w:rsid w:val="00CA1E5A"/>
    <w:rsid w:val="00CA238C"/>
    <w:rsid w:val="00CA2D87"/>
    <w:rsid w:val="00CA3719"/>
    <w:rsid w:val="00CA3C77"/>
    <w:rsid w:val="00CA519E"/>
    <w:rsid w:val="00CA67EA"/>
    <w:rsid w:val="00CA7724"/>
    <w:rsid w:val="00CB1D3F"/>
    <w:rsid w:val="00CB3395"/>
    <w:rsid w:val="00CB3D85"/>
    <w:rsid w:val="00CB4283"/>
    <w:rsid w:val="00CB5E10"/>
    <w:rsid w:val="00CB64F6"/>
    <w:rsid w:val="00CB682F"/>
    <w:rsid w:val="00CB6D8F"/>
    <w:rsid w:val="00CB79E8"/>
    <w:rsid w:val="00CC0F63"/>
    <w:rsid w:val="00CC1FFD"/>
    <w:rsid w:val="00CC2DFF"/>
    <w:rsid w:val="00CC38EE"/>
    <w:rsid w:val="00CC3D99"/>
    <w:rsid w:val="00CC3FB3"/>
    <w:rsid w:val="00CC41C6"/>
    <w:rsid w:val="00CC4950"/>
    <w:rsid w:val="00CC4AE5"/>
    <w:rsid w:val="00CC4BB0"/>
    <w:rsid w:val="00CC6189"/>
    <w:rsid w:val="00CC68A9"/>
    <w:rsid w:val="00CC75EF"/>
    <w:rsid w:val="00CC78F6"/>
    <w:rsid w:val="00CD157F"/>
    <w:rsid w:val="00CD23FC"/>
    <w:rsid w:val="00CD5E08"/>
    <w:rsid w:val="00CD5FA4"/>
    <w:rsid w:val="00CD6904"/>
    <w:rsid w:val="00CD6F9A"/>
    <w:rsid w:val="00CE0C23"/>
    <w:rsid w:val="00CE2F1B"/>
    <w:rsid w:val="00CE4982"/>
    <w:rsid w:val="00CE4B51"/>
    <w:rsid w:val="00CE505C"/>
    <w:rsid w:val="00CE7CE1"/>
    <w:rsid w:val="00CF274C"/>
    <w:rsid w:val="00CF2873"/>
    <w:rsid w:val="00CF2B42"/>
    <w:rsid w:val="00CF2F99"/>
    <w:rsid w:val="00CF34D2"/>
    <w:rsid w:val="00CF4E7E"/>
    <w:rsid w:val="00CF574E"/>
    <w:rsid w:val="00CF5BFC"/>
    <w:rsid w:val="00CF7120"/>
    <w:rsid w:val="00CF7AD3"/>
    <w:rsid w:val="00D0000D"/>
    <w:rsid w:val="00D00C0B"/>
    <w:rsid w:val="00D00DCF"/>
    <w:rsid w:val="00D02155"/>
    <w:rsid w:val="00D0306A"/>
    <w:rsid w:val="00D05A39"/>
    <w:rsid w:val="00D05E2C"/>
    <w:rsid w:val="00D07CD6"/>
    <w:rsid w:val="00D07EC8"/>
    <w:rsid w:val="00D10AE8"/>
    <w:rsid w:val="00D10C7D"/>
    <w:rsid w:val="00D1121C"/>
    <w:rsid w:val="00D11793"/>
    <w:rsid w:val="00D12E57"/>
    <w:rsid w:val="00D12FC2"/>
    <w:rsid w:val="00D1399B"/>
    <w:rsid w:val="00D148CC"/>
    <w:rsid w:val="00D14E5F"/>
    <w:rsid w:val="00D15C55"/>
    <w:rsid w:val="00D166A2"/>
    <w:rsid w:val="00D170CC"/>
    <w:rsid w:val="00D1783C"/>
    <w:rsid w:val="00D17A1E"/>
    <w:rsid w:val="00D17BEB"/>
    <w:rsid w:val="00D2146F"/>
    <w:rsid w:val="00D219A4"/>
    <w:rsid w:val="00D21C4C"/>
    <w:rsid w:val="00D21ED8"/>
    <w:rsid w:val="00D222B1"/>
    <w:rsid w:val="00D223AD"/>
    <w:rsid w:val="00D22629"/>
    <w:rsid w:val="00D22D71"/>
    <w:rsid w:val="00D2323F"/>
    <w:rsid w:val="00D23FA6"/>
    <w:rsid w:val="00D2508E"/>
    <w:rsid w:val="00D25278"/>
    <w:rsid w:val="00D26C39"/>
    <w:rsid w:val="00D26F4E"/>
    <w:rsid w:val="00D27B24"/>
    <w:rsid w:val="00D3158C"/>
    <w:rsid w:val="00D33B73"/>
    <w:rsid w:val="00D36A4B"/>
    <w:rsid w:val="00D371D7"/>
    <w:rsid w:val="00D377C8"/>
    <w:rsid w:val="00D43DA5"/>
    <w:rsid w:val="00D44C82"/>
    <w:rsid w:val="00D45DBA"/>
    <w:rsid w:val="00D50173"/>
    <w:rsid w:val="00D50F3C"/>
    <w:rsid w:val="00D51914"/>
    <w:rsid w:val="00D52C97"/>
    <w:rsid w:val="00D53885"/>
    <w:rsid w:val="00D564D4"/>
    <w:rsid w:val="00D57DA0"/>
    <w:rsid w:val="00D6064A"/>
    <w:rsid w:val="00D616BD"/>
    <w:rsid w:val="00D61942"/>
    <w:rsid w:val="00D6262F"/>
    <w:rsid w:val="00D63B1E"/>
    <w:rsid w:val="00D654C5"/>
    <w:rsid w:val="00D65594"/>
    <w:rsid w:val="00D6590A"/>
    <w:rsid w:val="00D70AB8"/>
    <w:rsid w:val="00D71FAB"/>
    <w:rsid w:val="00D746D7"/>
    <w:rsid w:val="00D74A4A"/>
    <w:rsid w:val="00D74C68"/>
    <w:rsid w:val="00D76592"/>
    <w:rsid w:val="00D778BF"/>
    <w:rsid w:val="00D80D3B"/>
    <w:rsid w:val="00D818BB"/>
    <w:rsid w:val="00D81960"/>
    <w:rsid w:val="00D81F73"/>
    <w:rsid w:val="00D8260E"/>
    <w:rsid w:val="00D82C35"/>
    <w:rsid w:val="00D83066"/>
    <w:rsid w:val="00D83716"/>
    <w:rsid w:val="00D847AA"/>
    <w:rsid w:val="00D850D9"/>
    <w:rsid w:val="00D853FA"/>
    <w:rsid w:val="00D85DDB"/>
    <w:rsid w:val="00D85DE6"/>
    <w:rsid w:val="00D85F07"/>
    <w:rsid w:val="00D85F9D"/>
    <w:rsid w:val="00D866A2"/>
    <w:rsid w:val="00D870E9"/>
    <w:rsid w:val="00D87BAF"/>
    <w:rsid w:val="00D87E2A"/>
    <w:rsid w:val="00D902C6"/>
    <w:rsid w:val="00D90FC4"/>
    <w:rsid w:val="00D9278A"/>
    <w:rsid w:val="00D93EF0"/>
    <w:rsid w:val="00D9557E"/>
    <w:rsid w:val="00D96001"/>
    <w:rsid w:val="00D9712F"/>
    <w:rsid w:val="00D97579"/>
    <w:rsid w:val="00D9758E"/>
    <w:rsid w:val="00DA35FF"/>
    <w:rsid w:val="00DA3FB4"/>
    <w:rsid w:val="00DA4A2D"/>
    <w:rsid w:val="00DA4A8C"/>
    <w:rsid w:val="00DA5D7B"/>
    <w:rsid w:val="00DA735C"/>
    <w:rsid w:val="00DA741A"/>
    <w:rsid w:val="00DA7AB2"/>
    <w:rsid w:val="00DB0855"/>
    <w:rsid w:val="00DB09F0"/>
    <w:rsid w:val="00DB1D75"/>
    <w:rsid w:val="00DB2992"/>
    <w:rsid w:val="00DB38DE"/>
    <w:rsid w:val="00DB41B3"/>
    <w:rsid w:val="00DB4E7F"/>
    <w:rsid w:val="00DB5BA5"/>
    <w:rsid w:val="00DB6F2E"/>
    <w:rsid w:val="00DB7442"/>
    <w:rsid w:val="00DB7C7D"/>
    <w:rsid w:val="00DC01BA"/>
    <w:rsid w:val="00DC14DA"/>
    <w:rsid w:val="00DC3C03"/>
    <w:rsid w:val="00DC3C3F"/>
    <w:rsid w:val="00DC3E51"/>
    <w:rsid w:val="00DC535E"/>
    <w:rsid w:val="00DC53A3"/>
    <w:rsid w:val="00DC5526"/>
    <w:rsid w:val="00DC6181"/>
    <w:rsid w:val="00DC6270"/>
    <w:rsid w:val="00DD0041"/>
    <w:rsid w:val="00DD0E5B"/>
    <w:rsid w:val="00DD12EE"/>
    <w:rsid w:val="00DD137E"/>
    <w:rsid w:val="00DD173E"/>
    <w:rsid w:val="00DD1C31"/>
    <w:rsid w:val="00DD2766"/>
    <w:rsid w:val="00DD2D01"/>
    <w:rsid w:val="00DD6F0A"/>
    <w:rsid w:val="00DD791E"/>
    <w:rsid w:val="00DE0588"/>
    <w:rsid w:val="00DE0C6D"/>
    <w:rsid w:val="00DE1B13"/>
    <w:rsid w:val="00DE1E1C"/>
    <w:rsid w:val="00DE22CA"/>
    <w:rsid w:val="00DE28F6"/>
    <w:rsid w:val="00DE49A8"/>
    <w:rsid w:val="00DE6C7E"/>
    <w:rsid w:val="00DE6FAD"/>
    <w:rsid w:val="00DF0A49"/>
    <w:rsid w:val="00DF1071"/>
    <w:rsid w:val="00DF179D"/>
    <w:rsid w:val="00DF1AEF"/>
    <w:rsid w:val="00DF3E08"/>
    <w:rsid w:val="00DF50AB"/>
    <w:rsid w:val="00DF580B"/>
    <w:rsid w:val="00DF59EB"/>
    <w:rsid w:val="00DF5AB9"/>
    <w:rsid w:val="00DF6A58"/>
    <w:rsid w:val="00DF7183"/>
    <w:rsid w:val="00E04D81"/>
    <w:rsid w:val="00E059B3"/>
    <w:rsid w:val="00E06005"/>
    <w:rsid w:val="00E07063"/>
    <w:rsid w:val="00E078D4"/>
    <w:rsid w:val="00E07A2A"/>
    <w:rsid w:val="00E122B5"/>
    <w:rsid w:val="00E127F4"/>
    <w:rsid w:val="00E12CE6"/>
    <w:rsid w:val="00E12D4F"/>
    <w:rsid w:val="00E13FFD"/>
    <w:rsid w:val="00E15077"/>
    <w:rsid w:val="00E15347"/>
    <w:rsid w:val="00E1685E"/>
    <w:rsid w:val="00E17026"/>
    <w:rsid w:val="00E17997"/>
    <w:rsid w:val="00E17CDA"/>
    <w:rsid w:val="00E21E51"/>
    <w:rsid w:val="00E2224D"/>
    <w:rsid w:val="00E22EA4"/>
    <w:rsid w:val="00E2357A"/>
    <w:rsid w:val="00E237E7"/>
    <w:rsid w:val="00E26412"/>
    <w:rsid w:val="00E27C60"/>
    <w:rsid w:val="00E30CA3"/>
    <w:rsid w:val="00E310F9"/>
    <w:rsid w:val="00E32259"/>
    <w:rsid w:val="00E33A8E"/>
    <w:rsid w:val="00E33ED5"/>
    <w:rsid w:val="00E359DF"/>
    <w:rsid w:val="00E35CD3"/>
    <w:rsid w:val="00E361AF"/>
    <w:rsid w:val="00E36704"/>
    <w:rsid w:val="00E408EE"/>
    <w:rsid w:val="00E40D84"/>
    <w:rsid w:val="00E41123"/>
    <w:rsid w:val="00E414F6"/>
    <w:rsid w:val="00E478DC"/>
    <w:rsid w:val="00E51B54"/>
    <w:rsid w:val="00E52014"/>
    <w:rsid w:val="00E5270B"/>
    <w:rsid w:val="00E53771"/>
    <w:rsid w:val="00E553E5"/>
    <w:rsid w:val="00E55605"/>
    <w:rsid w:val="00E55CC6"/>
    <w:rsid w:val="00E57C12"/>
    <w:rsid w:val="00E57E67"/>
    <w:rsid w:val="00E60CDD"/>
    <w:rsid w:val="00E60F05"/>
    <w:rsid w:val="00E61285"/>
    <w:rsid w:val="00E61635"/>
    <w:rsid w:val="00E6191B"/>
    <w:rsid w:val="00E620D5"/>
    <w:rsid w:val="00E6325C"/>
    <w:rsid w:val="00E63706"/>
    <w:rsid w:val="00E642F1"/>
    <w:rsid w:val="00E64373"/>
    <w:rsid w:val="00E65906"/>
    <w:rsid w:val="00E66710"/>
    <w:rsid w:val="00E66AB7"/>
    <w:rsid w:val="00E728A5"/>
    <w:rsid w:val="00E74AA8"/>
    <w:rsid w:val="00E752C1"/>
    <w:rsid w:val="00E7617E"/>
    <w:rsid w:val="00E80991"/>
    <w:rsid w:val="00E810A9"/>
    <w:rsid w:val="00E83E29"/>
    <w:rsid w:val="00E84246"/>
    <w:rsid w:val="00E86082"/>
    <w:rsid w:val="00E86D31"/>
    <w:rsid w:val="00E86EF7"/>
    <w:rsid w:val="00E86F14"/>
    <w:rsid w:val="00E87525"/>
    <w:rsid w:val="00E908E8"/>
    <w:rsid w:val="00E91DA0"/>
    <w:rsid w:val="00E93713"/>
    <w:rsid w:val="00E9431E"/>
    <w:rsid w:val="00E94D08"/>
    <w:rsid w:val="00E96477"/>
    <w:rsid w:val="00E96687"/>
    <w:rsid w:val="00E970FF"/>
    <w:rsid w:val="00E979CC"/>
    <w:rsid w:val="00EA084A"/>
    <w:rsid w:val="00EA0C18"/>
    <w:rsid w:val="00EA398F"/>
    <w:rsid w:val="00EA4ACD"/>
    <w:rsid w:val="00EA4B9E"/>
    <w:rsid w:val="00EA7D4C"/>
    <w:rsid w:val="00EA7EA3"/>
    <w:rsid w:val="00EB0051"/>
    <w:rsid w:val="00EB0241"/>
    <w:rsid w:val="00EB0A6F"/>
    <w:rsid w:val="00EB0E37"/>
    <w:rsid w:val="00EB19E0"/>
    <w:rsid w:val="00EB1D3A"/>
    <w:rsid w:val="00EB203A"/>
    <w:rsid w:val="00EB2B0D"/>
    <w:rsid w:val="00EB3D13"/>
    <w:rsid w:val="00EB3F26"/>
    <w:rsid w:val="00EB50FC"/>
    <w:rsid w:val="00EB519F"/>
    <w:rsid w:val="00EB51D9"/>
    <w:rsid w:val="00EB58DA"/>
    <w:rsid w:val="00EB67F5"/>
    <w:rsid w:val="00EB6F02"/>
    <w:rsid w:val="00EB74CC"/>
    <w:rsid w:val="00EB76D7"/>
    <w:rsid w:val="00EC0E97"/>
    <w:rsid w:val="00EC1125"/>
    <w:rsid w:val="00EC1640"/>
    <w:rsid w:val="00EC4BEF"/>
    <w:rsid w:val="00EC4E81"/>
    <w:rsid w:val="00EC5FDE"/>
    <w:rsid w:val="00EC697B"/>
    <w:rsid w:val="00EC7565"/>
    <w:rsid w:val="00ED21A8"/>
    <w:rsid w:val="00ED2591"/>
    <w:rsid w:val="00ED2632"/>
    <w:rsid w:val="00ED2930"/>
    <w:rsid w:val="00ED43C3"/>
    <w:rsid w:val="00ED46BB"/>
    <w:rsid w:val="00ED4D3C"/>
    <w:rsid w:val="00ED50DD"/>
    <w:rsid w:val="00ED6A84"/>
    <w:rsid w:val="00ED7593"/>
    <w:rsid w:val="00ED78E0"/>
    <w:rsid w:val="00ED7913"/>
    <w:rsid w:val="00EE2CFA"/>
    <w:rsid w:val="00EE2EDC"/>
    <w:rsid w:val="00EE385C"/>
    <w:rsid w:val="00EE3A36"/>
    <w:rsid w:val="00EE3F4F"/>
    <w:rsid w:val="00EE4668"/>
    <w:rsid w:val="00EE4B7E"/>
    <w:rsid w:val="00EE4D7F"/>
    <w:rsid w:val="00EE788E"/>
    <w:rsid w:val="00EE79B3"/>
    <w:rsid w:val="00EF0DCC"/>
    <w:rsid w:val="00EF2030"/>
    <w:rsid w:val="00EF2D19"/>
    <w:rsid w:val="00EF3B79"/>
    <w:rsid w:val="00EF5701"/>
    <w:rsid w:val="00EF7246"/>
    <w:rsid w:val="00EF7471"/>
    <w:rsid w:val="00EF78FF"/>
    <w:rsid w:val="00F001DB"/>
    <w:rsid w:val="00F02273"/>
    <w:rsid w:val="00F03A94"/>
    <w:rsid w:val="00F04F6B"/>
    <w:rsid w:val="00F05E5A"/>
    <w:rsid w:val="00F0675B"/>
    <w:rsid w:val="00F06D8C"/>
    <w:rsid w:val="00F07C66"/>
    <w:rsid w:val="00F104E5"/>
    <w:rsid w:val="00F10BB5"/>
    <w:rsid w:val="00F1177A"/>
    <w:rsid w:val="00F117A1"/>
    <w:rsid w:val="00F12288"/>
    <w:rsid w:val="00F12DF7"/>
    <w:rsid w:val="00F134DA"/>
    <w:rsid w:val="00F1352F"/>
    <w:rsid w:val="00F14709"/>
    <w:rsid w:val="00F14C0E"/>
    <w:rsid w:val="00F15AEE"/>
    <w:rsid w:val="00F175A5"/>
    <w:rsid w:val="00F17E16"/>
    <w:rsid w:val="00F201C7"/>
    <w:rsid w:val="00F2031E"/>
    <w:rsid w:val="00F21578"/>
    <w:rsid w:val="00F21CC9"/>
    <w:rsid w:val="00F22DBB"/>
    <w:rsid w:val="00F23D08"/>
    <w:rsid w:val="00F26810"/>
    <w:rsid w:val="00F302A4"/>
    <w:rsid w:val="00F30A12"/>
    <w:rsid w:val="00F31EC8"/>
    <w:rsid w:val="00F33CDF"/>
    <w:rsid w:val="00F353D7"/>
    <w:rsid w:val="00F35E9A"/>
    <w:rsid w:val="00F419CB"/>
    <w:rsid w:val="00F4278E"/>
    <w:rsid w:val="00F43DDB"/>
    <w:rsid w:val="00F44177"/>
    <w:rsid w:val="00F458DA"/>
    <w:rsid w:val="00F45A88"/>
    <w:rsid w:val="00F45CE8"/>
    <w:rsid w:val="00F464F5"/>
    <w:rsid w:val="00F46A92"/>
    <w:rsid w:val="00F50717"/>
    <w:rsid w:val="00F52EBF"/>
    <w:rsid w:val="00F5318A"/>
    <w:rsid w:val="00F545E1"/>
    <w:rsid w:val="00F54B0B"/>
    <w:rsid w:val="00F54D55"/>
    <w:rsid w:val="00F56BFF"/>
    <w:rsid w:val="00F60037"/>
    <w:rsid w:val="00F60FB0"/>
    <w:rsid w:val="00F6433F"/>
    <w:rsid w:val="00F66252"/>
    <w:rsid w:val="00F67275"/>
    <w:rsid w:val="00F673C2"/>
    <w:rsid w:val="00F6795C"/>
    <w:rsid w:val="00F701D6"/>
    <w:rsid w:val="00F71AD7"/>
    <w:rsid w:val="00F71F62"/>
    <w:rsid w:val="00F7439B"/>
    <w:rsid w:val="00F76B5C"/>
    <w:rsid w:val="00F77071"/>
    <w:rsid w:val="00F77506"/>
    <w:rsid w:val="00F8018E"/>
    <w:rsid w:val="00F808BF"/>
    <w:rsid w:val="00F809B0"/>
    <w:rsid w:val="00F817CC"/>
    <w:rsid w:val="00F83072"/>
    <w:rsid w:val="00F85063"/>
    <w:rsid w:val="00F86758"/>
    <w:rsid w:val="00F86BD6"/>
    <w:rsid w:val="00F90C07"/>
    <w:rsid w:val="00F91EBE"/>
    <w:rsid w:val="00F92C5F"/>
    <w:rsid w:val="00F93ACC"/>
    <w:rsid w:val="00F94E43"/>
    <w:rsid w:val="00F9553A"/>
    <w:rsid w:val="00F95CC3"/>
    <w:rsid w:val="00FA0318"/>
    <w:rsid w:val="00FA32DA"/>
    <w:rsid w:val="00FA3724"/>
    <w:rsid w:val="00FA41FB"/>
    <w:rsid w:val="00FA4570"/>
    <w:rsid w:val="00FA4C42"/>
    <w:rsid w:val="00FA574D"/>
    <w:rsid w:val="00FB0274"/>
    <w:rsid w:val="00FB2ACC"/>
    <w:rsid w:val="00FB3AF2"/>
    <w:rsid w:val="00FB3DF7"/>
    <w:rsid w:val="00FB4656"/>
    <w:rsid w:val="00FB7F3A"/>
    <w:rsid w:val="00FC2574"/>
    <w:rsid w:val="00FC2666"/>
    <w:rsid w:val="00FC2812"/>
    <w:rsid w:val="00FC2D62"/>
    <w:rsid w:val="00FC3E94"/>
    <w:rsid w:val="00FC435A"/>
    <w:rsid w:val="00FC793A"/>
    <w:rsid w:val="00FC7D7F"/>
    <w:rsid w:val="00FD0147"/>
    <w:rsid w:val="00FD664F"/>
    <w:rsid w:val="00FE016A"/>
    <w:rsid w:val="00FE0C56"/>
    <w:rsid w:val="00FE21DB"/>
    <w:rsid w:val="00FE23BD"/>
    <w:rsid w:val="00FE32A6"/>
    <w:rsid w:val="00FE35DB"/>
    <w:rsid w:val="00FE3EA4"/>
    <w:rsid w:val="00FE3F33"/>
    <w:rsid w:val="00FE45D5"/>
    <w:rsid w:val="00FE6E6C"/>
    <w:rsid w:val="00FF0014"/>
    <w:rsid w:val="00FF2228"/>
    <w:rsid w:val="00FF2F43"/>
    <w:rsid w:val="00FF3AB9"/>
    <w:rsid w:val="00FF4491"/>
    <w:rsid w:val="00FF6B6C"/>
    <w:rsid w:val="00FF6CD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rules v:ext="edit">
        <o:r id="V:Rule1" type="connector" idref="#AutoShape 73"/>
        <o:r id="V:Rule2" type="connector" idref="#AutoShape 48"/>
        <o:r id="V:Rule3" type="connector" idref="#AutoShape 58"/>
        <o:r id="V:Rule4" type="connector" idref="#AutoShape 75"/>
        <o:r id="V:Rule5" type="connector" idref="#AutoShape 76"/>
        <o:r id="V:Rule6" type="connector" idref="#AutoShape 77"/>
        <o:r id="V:Rule7" type="connector" idref="#AutoShape 7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08EE"/>
    <w:pPr>
      <w:spacing w:line="240" w:lineRule="auto"/>
      <w:jc w:val="lef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7C434D"/>
    <w:pPr>
      <w:keepNext/>
      <w:keepLines/>
      <w:spacing w:before="480"/>
      <w:jc w:val="both"/>
      <w:outlineLvl w:val="0"/>
    </w:pPr>
    <w:rPr>
      <w:rFonts w:eastAsiaTheme="majorEastAsia" w:cstheme="majorBidi"/>
      <w:b/>
      <w:bCs/>
      <w:szCs w:val="28"/>
    </w:rPr>
  </w:style>
  <w:style w:type="paragraph" w:styleId="Heading2">
    <w:name w:val="heading 2"/>
    <w:basedOn w:val="Normal"/>
    <w:next w:val="Normal"/>
    <w:link w:val="Heading2Char"/>
    <w:uiPriority w:val="9"/>
    <w:semiHidden/>
    <w:unhideWhenUsed/>
    <w:qFormat/>
    <w:rsid w:val="007C434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E408EE"/>
    <w:rPr>
      <w:color w:val="0000FF"/>
      <w:u w:val="single"/>
    </w:rPr>
  </w:style>
  <w:style w:type="character" w:styleId="FollowedHyperlink">
    <w:name w:val="FollowedHyperlink"/>
    <w:basedOn w:val="DefaultParagraphFont"/>
    <w:rsid w:val="00E408EE"/>
    <w:rPr>
      <w:color w:val="800080"/>
      <w:u w:val="single"/>
    </w:rPr>
  </w:style>
  <w:style w:type="paragraph" w:styleId="Header">
    <w:name w:val="header"/>
    <w:basedOn w:val="Normal"/>
    <w:link w:val="HeaderChar1"/>
    <w:uiPriority w:val="99"/>
    <w:rsid w:val="00E408EE"/>
    <w:pPr>
      <w:tabs>
        <w:tab w:val="center" w:pos="4680"/>
        <w:tab w:val="right" w:pos="9360"/>
      </w:tabs>
    </w:pPr>
  </w:style>
  <w:style w:type="character" w:customStyle="1" w:styleId="HeaderChar">
    <w:name w:val="Header Char"/>
    <w:basedOn w:val="DefaultParagraphFont"/>
    <w:uiPriority w:val="99"/>
    <w:rsid w:val="00E408EE"/>
    <w:rPr>
      <w:rFonts w:ascii="Times New Roman" w:eastAsia="Times New Roman" w:hAnsi="Times New Roman" w:cs="Times New Roman"/>
      <w:sz w:val="24"/>
      <w:szCs w:val="24"/>
    </w:rPr>
  </w:style>
  <w:style w:type="paragraph" w:styleId="Footer">
    <w:name w:val="footer"/>
    <w:basedOn w:val="Normal"/>
    <w:link w:val="FooterChar1"/>
    <w:uiPriority w:val="99"/>
    <w:rsid w:val="00E408EE"/>
    <w:pPr>
      <w:tabs>
        <w:tab w:val="center" w:pos="4680"/>
        <w:tab w:val="right" w:pos="9360"/>
      </w:tabs>
    </w:pPr>
  </w:style>
  <w:style w:type="character" w:customStyle="1" w:styleId="FooterChar">
    <w:name w:val="Footer Char"/>
    <w:basedOn w:val="DefaultParagraphFont"/>
    <w:uiPriority w:val="99"/>
    <w:rsid w:val="00E408EE"/>
    <w:rPr>
      <w:rFonts w:ascii="Times New Roman" w:eastAsia="Times New Roman" w:hAnsi="Times New Roman" w:cs="Times New Roman"/>
      <w:sz w:val="24"/>
      <w:szCs w:val="24"/>
    </w:rPr>
  </w:style>
  <w:style w:type="paragraph" w:styleId="ListParagraph">
    <w:name w:val="List Paragraph"/>
    <w:basedOn w:val="Normal"/>
    <w:uiPriority w:val="34"/>
    <w:qFormat/>
    <w:rsid w:val="00E408EE"/>
    <w:pPr>
      <w:ind w:left="720"/>
    </w:pPr>
  </w:style>
  <w:style w:type="character" w:customStyle="1" w:styleId="HeaderChar1">
    <w:name w:val="Header Char1"/>
    <w:basedOn w:val="DefaultParagraphFont"/>
    <w:link w:val="Header"/>
    <w:locked/>
    <w:rsid w:val="00E408EE"/>
    <w:rPr>
      <w:rFonts w:ascii="Times New Roman" w:eastAsia="Times New Roman" w:hAnsi="Times New Roman" w:cs="Times New Roman"/>
      <w:sz w:val="24"/>
      <w:szCs w:val="24"/>
    </w:rPr>
  </w:style>
  <w:style w:type="character" w:customStyle="1" w:styleId="FooterChar1">
    <w:name w:val="Footer Char1"/>
    <w:basedOn w:val="DefaultParagraphFont"/>
    <w:link w:val="Footer"/>
    <w:locked/>
    <w:rsid w:val="00E408EE"/>
    <w:rPr>
      <w:rFonts w:ascii="Times New Roman" w:eastAsia="Times New Roman" w:hAnsi="Times New Roman" w:cs="Times New Roman"/>
      <w:sz w:val="24"/>
      <w:szCs w:val="24"/>
    </w:rPr>
  </w:style>
  <w:style w:type="table" w:styleId="TableGrid">
    <w:name w:val="Table Grid"/>
    <w:basedOn w:val="TableNormal"/>
    <w:uiPriority w:val="59"/>
    <w:rsid w:val="00E408EE"/>
    <w:pPr>
      <w:spacing w:line="240" w:lineRule="auto"/>
      <w:jc w:val="left"/>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7C434D"/>
    <w:rPr>
      <w:rFonts w:ascii="Times New Roman" w:eastAsiaTheme="majorEastAsia" w:hAnsi="Times New Roman" w:cstheme="majorBidi"/>
      <w:b/>
      <w:bCs/>
      <w:sz w:val="24"/>
      <w:szCs w:val="28"/>
    </w:rPr>
  </w:style>
  <w:style w:type="paragraph" w:styleId="TOCHeading">
    <w:name w:val="TOC Heading"/>
    <w:basedOn w:val="Heading1"/>
    <w:next w:val="Normal"/>
    <w:uiPriority w:val="39"/>
    <w:unhideWhenUsed/>
    <w:qFormat/>
    <w:rsid w:val="00246476"/>
    <w:pPr>
      <w:spacing w:line="276" w:lineRule="auto"/>
      <w:outlineLvl w:val="9"/>
    </w:pPr>
  </w:style>
  <w:style w:type="paragraph" w:styleId="BalloonText">
    <w:name w:val="Balloon Text"/>
    <w:basedOn w:val="Normal"/>
    <w:link w:val="BalloonTextChar"/>
    <w:uiPriority w:val="99"/>
    <w:semiHidden/>
    <w:unhideWhenUsed/>
    <w:rsid w:val="00246476"/>
    <w:rPr>
      <w:rFonts w:ascii="Tahoma" w:hAnsi="Tahoma" w:cs="Tahoma"/>
      <w:sz w:val="16"/>
      <w:szCs w:val="16"/>
    </w:rPr>
  </w:style>
  <w:style w:type="character" w:customStyle="1" w:styleId="BalloonTextChar">
    <w:name w:val="Balloon Text Char"/>
    <w:basedOn w:val="DefaultParagraphFont"/>
    <w:link w:val="BalloonText"/>
    <w:uiPriority w:val="99"/>
    <w:semiHidden/>
    <w:rsid w:val="00246476"/>
    <w:rPr>
      <w:rFonts w:ascii="Tahoma" w:eastAsia="Times New Roman" w:hAnsi="Tahoma" w:cs="Tahoma"/>
      <w:sz w:val="16"/>
      <w:szCs w:val="16"/>
    </w:rPr>
  </w:style>
  <w:style w:type="paragraph" w:styleId="TOC1">
    <w:name w:val="toc 1"/>
    <w:basedOn w:val="Normal"/>
    <w:next w:val="Normal"/>
    <w:autoRedefine/>
    <w:uiPriority w:val="39"/>
    <w:unhideWhenUsed/>
    <w:rsid w:val="00E17026"/>
    <w:pPr>
      <w:tabs>
        <w:tab w:val="right" w:leader="dot" w:pos="8297"/>
      </w:tabs>
      <w:spacing w:line="480" w:lineRule="auto"/>
      <w:ind w:left="720" w:hanging="720"/>
    </w:pPr>
    <w:rPr>
      <w:bCs/>
      <w:caps/>
      <w:noProof/>
    </w:rPr>
  </w:style>
  <w:style w:type="paragraph" w:styleId="NoSpacing">
    <w:name w:val="No Spacing"/>
    <w:uiPriority w:val="1"/>
    <w:qFormat/>
    <w:rsid w:val="00246476"/>
    <w:pPr>
      <w:spacing w:line="240" w:lineRule="auto"/>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246476"/>
    <w:rPr>
      <w:b/>
      <w:bCs/>
    </w:rPr>
  </w:style>
  <w:style w:type="paragraph" w:customStyle="1" w:styleId="Default">
    <w:name w:val="Default"/>
    <w:rsid w:val="005D1869"/>
    <w:pPr>
      <w:autoSpaceDE w:val="0"/>
      <w:autoSpaceDN w:val="0"/>
      <w:adjustRightInd w:val="0"/>
      <w:spacing w:line="240" w:lineRule="auto"/>
      <w:jc w:val="left"/>
    </w:pPr>
    <w:rPr>
      <w:rFonts w:ascii="Times New Roman" w:hAnsi="Times New Roman" w:cs="Times New Roman"/>
      <w:color w:val="000000"/>
      <w:sz w:val="24"/>
      <w:szCs w:val="24"/>
    </w:rPr>
  </w:style>
  <w:style w:type="character" w:customStyle="1" w:styleId="Heading2Char">
    <w:name w:val="Heading 2 Char"/>
    <w:basedOn w:val="DefaultParagraphFont"/>
    <w:link w:val="Heading2"/>
    <w:uiPriority w:val="9"/>
    <w:semiHidden/>
    <w:rsid w:val="007C434D"/>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7C434D"/>
    <w:pPr>
      <w:ind w:left="240"/>
    </w:pPr>
    <w:rPr>
      <w:rFonts w:asciiTheme="minorHAnsi" w:hAnsiTheme="minorHAnsi" w:cstheme="minorHAnsi"/>
      <w:smallCaps/>
      <w:sz w:val="20"/>
      <w:szCs w:val="20"/>
    </w:rPr>
  </w:style>
  <w:style w:type="paragraph" w:styleId="TOC3">
    <w:name w:val="toc 3"/>
    <w:basedOn w:val="Normal"/>
    <w:next w:val="Normal"/>
    <w:autoRedefine/>
    <w:uiPriority w:val="39"/>
    <w:unhideWhenUsed/>
    <w:rsid w:val="007C434D"/>
    <w:pPr>
      <w:ind w:left="480"/>
    </w:pPr>
    <w:rPr>
      <w:rFonts w:asciiTheme="minorHAnsi" w:hAnsiTheme="minorHAnsi" w:cstheme="minorHAnsi"/>
      <w:i/>
      <w:iCs/>
      <w:sz w:val="20"/>
      <w:szCs w:val="20"/>
    </w:rPr>
  </w:style>
  <w:style w:type="paragraph" w:styleId="TOC4">
    <w:name w:val="toc 4"/>
    <w:basedOn w:val="Normal"/>
    <w:next w:val="Normal"/>
    <w:autoRedefine/>
    <w:uiPriority w:val="39"/>
    <w:unhideWhenUsed/>
    <w:rsid w:val="007C434D"/>
    <w:pPr>
      <w:ind w:left="720"/>
    </w:pPr>
    <w:rPr>
      <w:rFonts w:asciiTheme="minorHAnsi" w:hAnsiTheme="minorHAnsi" w:cstheme="minorHAnsi"/>
      <w:sz w:val="18"/>
      <w:szCs w:val="18"/>
    </w:rPr>
  </w:style>
  <w:style w:type="paragraph" w:styleId="TOC5">
    <w:name w:val="toc 5"/>
    <w:basedOn w:val="Normal"/>
    <w:next w:val="Normal"/>
    <w:autoRedefine/>
    <w:uiPriority w:val="39"/>
    <w:unhideWhenUsed/>
    <w:rsid w:val="007C434D"/>
    <w:pPr>
      <w:ind w:left="960"/>
    </w:pPr>
    <w:rPr>
      <w:rFonts w:asciiTheme="minorHAnsi" w:hAnsiTheme="minorHAnsi" w:cstheme="minorHAnsi"/>
      <w:sz w:val="18"/>
      <w:szCs w:val="18"/>
    </w:rPr>
  </w:style>
  <w:style w:type="paragraph" w:styleId="TOC6">
    <w:name w:val="toc 6"/>
    <w:basedOn w:val="Normal"/>
    <w:next w:val="Normal"/>
    <w:autoRedefine/>
    <w:uiPriority w:val="39"/>
    <w:unhideWhenUsed/>
    <w:rsid w:val="007C434D"/>
    <w:pPr>
      <w:ind w:left="1200"/>
    </w:pPr>
    <w:rPr>
      <w:rFonts w:asciiTheme="minorHAnsi" w:hAnsiTheme="minorHAnsi" w:cstheme="minorHAnsi"/>
      <w:sz w:val="18"/>
      <w:szCs w:val="18"/>
    </w:rPr>
  </w:style>
  <w:style w:type="paragraph" w:styleId="TOC7">
    <w:name w:val="toc 7"/>
    <w:basedOn w:val="Normal"/>
    <w:next w:val="Normal"/>
    <w:autoRedefine/>
    <w:uiPriority w:val="39"/>
    <w:unhideWhenUsed/>
    <w:rsid w:val="007C434D"/>
    <w:pPr>
      <w:ind w:left="1440"/>
    </w:pPr>
    <w:rPr>
      <w:rFonts w:asciiTheme="minorHAnsi" w:hAnsiTheme="minorHAnsi" w:cstheme="minorHAnsi"/>
      <w:sz w:val="18"/>
      <w:szCs w:val="18"/>
    </w:rPr>
  </w:style>
  <w:style w:type="paragraph" w:styleId="TOC8">
    <w:name w:val="toc 8"/>
    <w:basedOn w:val="Normal"/>
    <w:next w:val="Normal"/>
    <w:autoRedefine/>
    <w:uiPriority w:val="39"/>
    <w:unhideWhenUsed/>
    <w:rsid w:val="007C434D"/>
    <w:pPr>
      <w:ind w:left="1680"/>
    </w:pPr>
    <w:rPr>
      <w:rFonts w:asciiTheme="minorHAnsi" w:hAnsiTheme="minorHAnsi" w:cstheme="minorHAnsi"/>
      <w:sz w:val="18"/>
      <w:szCs w:val="18"/>
    </w:rPr>
  </w:style>
  <w:style w:type="paragraph" w:styleId="TOC9">
    <w:name w:val="toc 9"/>
    <w:basedOn w:val="Normal"/>
    <w:next w:val="Normal"/>
    <w:autoRedefine/>
    <w:uiPriority w:val="39"/>
    <w:unhideWhenUsed/>
    <w:rsid w:val="007C434D"/>
    <w:pPr>
      <w:ind w:left="1920"/>
    </w:pPr>
    <w:rPr>
      <w:rFonts w:asciiTheme="minorHAnsi" w:hAnsiTheme="minorHAnsi" w:cstheme="minorHAns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08EE"/>
    <w:pPr>
      <w:spacing w:line="240" w:lineRule="auto"/>
      <w:jc w:val="lef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7C434D"/>
    <w:pPr>
      <w:keepNext/>
      <w:keepLines/>
      <w:spacing w:before="480"/>
      <w:jc w:val="both"/>
      <w:outlineLvl w:val="0"/>
    </w:pPr>
    <w:rPr>
      <w:rFonts w:eastAsiaTheme="majorEastAsia" w:cstheme="majorBidi"/>
      <w:b/>
      <w:bCs/>
      <w:szCs w:val="28"/>
    </w:rPr>
  </w:style>
  <w:style w:type="paragraph" w:styleId="Heading2">
    <w:name w:val="heading 2"/>
    <w:basedOn w:val="Normal"/>
    <w:next w:val="Normal"/>
    <w:link w:val="Heading2Char"/>
    <w:uiPriority w:val="9"/>
    <w:semiHidden/>
    <w:unhideWhenUsed/>
    <w:qFormat/>
    <w:rsid w:val="007C434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E408EE"/>
    <w:rPr>
      <w:color w:val="0000FF"/>
      <w:u w:val="single"/>
    </w:rPr>
  </w:style>
  <w:style w:type="character" w:styleId="FollowedHyperlink">
    <w:name w:val="FollowedHyperlink"/>
    <w:basedOn w:val="DefaultParagraphFont"/>
    <w:rsid w:val="00E408EE"/>
    <w:rPr>
      <w:color w:val="800080"/>
      <w:u w:val="single"/>
    </w:rPr>
  </w:style>
  <w:style w:type="paragraph" w:styleId="Header">
    <w:name w:val="header"/>
    <w:basedOn w:val="Normal"/>
    <w:link w:val="HeaderChar1"/>
    <w:uiPriority w:val="99"/>
    <w:rsid w:val="00E408EE"/>
    <w:pPr>
      <w:tabs>
        <w:tab w:val="center" w:pos="4680"/>
        <w:tab w:val="right" w:pos="9360"/>
      </w:tabs>
    </w:pPr>
  </w:style>
  <w:style w:type="character" w:customStyle="1" w:styleId="HeaderChar">
    <w:name w:val="Header Char"/>
    <w:basedOn w:val="DefaultParagraphFont"/>
    <w:uiPriority w:val="99"/>
    <w:rsid w:val="00E408EE"/>
    <w:rPr>
      <w:rFonts w:ascii="Times New Roman" w:eastAsia="Times New Roman" w:hAnsi="Times New Roman" w:cs="Times New Roman"/>
      <w:sz w:val="24"/>
      <w:szCs w:val="24"/>
    </w:rPr>
  </w:style>
  <w:style w:type="paragraph" w:styleId="Footer">
    <w:name w:val="footer"/>
    <w:basedOn w:val="Normal"/>
    <w:link w:val="FooterChar1"/>
    <w:uiPriority w:val="99"/>
    <w:rsid w:val="00E408EE"/>
    <w:pPr>
      <w:tabs>
        <w:tab w:val="center" w:pos="4680"/>
        <w:tab w:val="right" w:pos="9360"/>
      </w:tabs>
    </w:pPr>
  </w:style>
  <w:style w:type="character" w:customStyle="1" w:styleId="FooterChar">
    <w:name w:val="Footer Char"/>
    <w:basedOn w:val="DefaultParagraphFont"/>
    <w:uiPriority w:val="99"/>
    <w:rsid w:val="00E408EE"/>
    <w:rPr>
      <w:rFonts w:ascii="Times New Roman" w:eastAsia="Times New Roman" w:hAnsi="Times New Roman" w:cs="Times New Roman"/>
      <w:sz w:val="24"/>
      <w:szCs w:val="24"/>
    </w:rPr>
  </w:style>
  <w:style w:type="paragraph" w:styleId="ListParagraph">
    <w:name w:val="List Paragraph"/>
    <w:basedOn w:val="Normal"/>
    <w:uiPriority w:val="34"/>
    <w:qFormat/>
    <w:rsid w:val="00E408EE"/>
    <w:pPr>
      <w:ind w:left="720"/>
    </w:pPr>
  </w:style>
  <w:style w:type="character" w:customStyle="1" w:styleId="HeaderChar1">
    <w:name w:val="Header Char1"/>
    <w:basedOn w:val="DefaultParagraphFont"/>
    <w:link w:val="Header"/>
    <w:locked/>
    <w:rsid w:val="00E408EE"/>
    <w:rPr>
      <w:rFonts w:ascii="Times New Roman" w:eastAsia="Times New Roman" w:hAnsi="Times New Roman" w:cs="Times New Roman"/>
      <w:sz w:val="24"/>
      <w:szCs w:val="24"/>
    </w:rPr>
  </w:style>
  <w:style w:type="character" w:customStyle="1" w:styleId="FooterChar1">
    <w:name w:val="Footer Char1"/>
    <w:basedOn w:val="DefaultParagraphFont"/>
    <w:link w:val="Footer"/>
    <w:locked/>
    <w:rsid w:val="00E408EE"/>
    <w:rPr>
      <w:rFonts w:ascii="Times New Roman" w:eastAsia="Times New Roman" w:hAnsi="Times New Roman" w:cs="Times New Roman"/>
      <w:sz w:val="24"/>
      <w:szCs w:val="24"/>
    </w:rPr>
  </w:style>
  <w:style w:type="table" w:styleId="TableGrid">
    <w:name w:val="Table Grid"/>
    <w:basedOn w:val="TableNormal"/>
    <w:uiPriority w:val="59"/>
    <w:rsid w:val="00E408EE"/>
    <w:pPr>
      <w:spacing w:line="240" w:lineRule="auto"/>
      <w:jc w:val="left"/>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7C434D"/>
    <w:rPr>
      <w:rFonts w:ascii="Times New Roman" w:eastAsiaTheme="majorEastAsia" w:hAnsi="Times New Roman" w:cstheme="majorBidi"/>
      <w:b/>
      <w:bCs/>
      <w:sz w:val="24"/>
      <w:szCs w:val="28"/>
    </w:rPr>
  </w:style>
  <w:style w:type="paragraph" w:styleId="TOCHeading">
    <w:name w:val="TOC Heading"/>
    <w:basedOn w:val="Heading1"/>
    <w:next w:val="Normal"/>
    <w:uiPriority w:val="39"/>
    <w:unhideWhenUsed/>
    <w:qFormat/>
    <w:rsid w:val="00246476"/>
    <w:pPr>
      <w:spacing w:line="276" w:lineRule="auto"/>
      <w:outlineLvl w:val="9"/>
    </w:pPr>
  </w:style>
  <w:style w:type="paragraph" w:styleId="BalloonText">
    <w:name w:val="Balloon Text"/>
    <w:basedOn w:val="Normal"/>
    <w:link w:val="BalloonTextChar"/>
    <w:uiPriority w:val="99"/>
    <w:semiHidden/>
    <w:unhideWhenUsed/>
    <w:rsid w:val="00246476"/>
    <w:rPr>
      <w:rFonts w:ascii="Tahoma" w:hAnsi="Tahoma" w:cs="Tahoma"/>
      <w:sz w:val="16"/>
      <w:szCs w:val="16"/>
    </w:rPr>
  </w:style>
  <w:style w:type="character" w:customStyle="1" w:styleId="BalloonTextChar">
    <w:name w:val="Balloon Text Char"/>
    <w:basedOn w:val="DefaultParagraphFont"/>
    <w:link w:val="BalloonText"/>
    <w:uiPriority w:val="99"/>
    <w:semiHidden/>
    <w:rsid w:val="00246476"/>
    <w:rPr>
      <w:rFonts w:ascii="Tahoma" w:eastAsia="Times New Roman" w:hAnsi="Tahoma" w:cs="Tahoma"/>
      <w:sz w:val="16"/>
      <w:szCs w:val="16"/>
    </w:rPr>
  </w:style>
  <w:style w:type="paragraph" w:styleId="TOC1">
    <w:name w:val="toc 1"/>
    <w:basedOn w:val="Normal"/>
    <w:next w:val="Normal"/>
    <w:autoRedefine/>
    <w:uiPriority w:val="39"/>
    <w:unhideWhenUsed/>
    <w:rsid w:val="00E17026"/>
    <w:pPr>
      <w:tabs>
        <w:tab w:val="right" w:leader="dot" w:pos="8297"/>
      </w:tabs>
      <w:spacing w:line="480" w:lineRule="auto"/>
      <w:ind w:left="720" w:hanging="720"/>
    </w:pPr>
    <w:rPr>
      <w:bCs/>
      <w:caps/>
      <w:noProof/>
    </w:rPr>
  </w:style>
  <w:style w:type="paragraph" w:styleId="NoSpacing">
    <w:name w:val="No Spacing"/>
    <w:uiPriority w:val="1"/>
    <w:qFormat/>
    <w:rsid w:val="00246476"/>
    <w:pPr>
      <w:spacing w:line="240" w:lineRule="auto"/>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246476"/>
    <w:rPr>
      <w:b/>
      <w:bCs/>
    </w:rPr>
  </w:style>
  <w:style w:type="paragraph" w:customStyle="1" w:styleId="Default">
    <w:name w:val="Default"/>
    <w:rsid w:val="005D1869"/>
    <w:pPr>
      <w:autoSpaceDE w:val="0"/>
      <w:autoSpaceDN w:val="0"/>
      <w:adjustRightInd w:val="0"/>
      <w:spacing w:line="240" w:lineRule="auto"/>
      <w:jc w:val="left"/>
    </w:pPr>
    <w:rPr>
      <w:rFonts w:ascii="Times New Roman" w:hAnsi="Times New Roman" w:cs="Times New Roman"/>
      <w:color w:val="000000"/>
      <w:sz w:val="24"/>
      <w:szCs w:val="24"/>
    </w:rPr>
  </w:style>
  <w:style w:type="character" w:customStyle="1" w:styleId="Heading2Char">
    <w:name w:val="Heading 2 Char"/>
    <w:basedOn w:val="DefaultParagraphFont"/>
    <w:link w:val="Heading2"/>
    <w:uiPriority w:val="9"/>
    <w:semiHidden/>
    <w:rsid w:val="007C434D"/>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7C434D"/>
    <w:pPr>
      <w:ind w:left="240"/>
    </w:pPr>
    <w:rPr>
      <w:rFonts w:asciiTheme="minorHAnsi" w:hAnsiTheme="minorHAnsi" w:cstheme="minorHAnsi"/>
      <w:smallCaps/>
      <w:sz w:val="20"/>
      <w:szCs w:val="20"/>
    </w:rPr>
  </w:style>
  <w:style w:type="paragraph" w:styleId="TOC3">
    <w:name w:val="toc 3"/>
    <w:basedOn w:val="Normal"/>
    <w:next w:val="Normal"/>
    <w:autoRedefine/>
    <w:uiPriority w:val="39"/>
    <w:unhideWhenUsed/>
    <w:rsid w:val="007C434D"/>
    <w:pPr>
      <w:ind w:left="480"/>
    </w:pPr>
    <w:rPr>
      <w:rFonts w:asciiTheme="minorHAnsi" w:hAnsiTheme="minorHAnsi" w:cstheme="minorHAnsi"/>
      <w:i/>
      <w:iCs/>
      <w:sz w:val="20"/>
      <w:szCs w:val="20"/>
    </w:rPr>
  </w:style>
  <w:style w:type="paragraph" w:styleId="TOC4">
    <w:name w:val="toc 4"/>
    <w:basedOn w:val="Normal"/>
    <w:next w:val="Normal"/>
    <w:autoRedefine/>
    <w:uiPriority w:val="39"/>
    <w:unhideWhenUsed/>
    <w:rsid w:val="007C434D"/>
    <w:pPr>
      <w:ind w:left="720"/>
    </w:pPr>
    <w:rPr>
      <w:rFonts w:asciiTheme="minorHAnsi" w:hAnsiTheme="minorHAnsi" w:cstheme="minorHAnsi"/>
      <w:sz w:val="18"/>
      <w:szCs w:val="18"/>
    </w:rPr>
  </w:style>
  <w:style w:type="paragraph" w:styleId="TOC5">
    <w:name w:val="toc 5"/>
    <w:basedOn w:val="Normal"/>
    <w:next w:val="Normal"/>
    <w:autoRedefine/>
    <w:uiPriority w:val="39"/>
    <w:unhideWhenUsed/>
    <w:rsid w:val="007C434D"/>
    <w:pPr>
      <w:ind w:left="960"/>
    </w:pPr>
    <w:rPr>
      <w:rFonts w:asciiTheme="minorHAnsi" w:hAnsiTheme="minorHAnsi" w:cstheme="minorHAnsi"/>
      <w:sz w:val="18"/>
      <w:szCs w:val="18"/>
    </w:rPr>
  </w:style>
  <w:style w:type="paragraph" w:styleId="TOC6">
    <w:name w:val="toc 6"/>
    <w:basedOn w:val="Normal"/>
    <w:next w:val="Normal"/>
    <w:autoRedefine/>
    <w:uiPriority w:val="39"/>
    <w:unhideWhenUsed/>
    <w:rsid w:val="007C434D"/>
    <w:pPr>
      <w:ind w:left="1200"/>
    </w:pPr>
    <w:rPr>
      <w:rFonts w:asciiTheme="minorHAnsi" w:hAnsiTheme="minorHAnsi" w:cstheme="minorHAnsi"/>
      <w:sz w:val="18"/>
      <w:szCs w:val="18"/>
    </w:rPr>
  </w:style>
  <w:style w:type="paragraph" w:styleId="TOC7">
    <w:name w:val="toc 7"/>
    <w:basedOn w:val="Normal"/>
    <w:next w:val="Normal"/>
    <w:autoRedefine/>
    <w:uiPriority w:val="39"/>
    <w:unhideWhenUsed/>
    <w:rsid w:val="007C434D"/>
    <w:pPr>
      <w:ind w:left="1440"/>
    </w:pPr>
    <w:rPr>
      <w:rFonts w:asciiTheme="minorHAnsi" w:hAnsiTheme="minorHAnsi" w:cstheme="minorHAnsi"/>
      <w:sz w:val="18"/>
      <w:szCs w:val="18"/>
    </w:rPr>
  </w:style>
  <w:style w:type="paragraph" w:styleId="TOC8">
    <w:name w:val="toc 8"/>
    <w:basedOn w:val="Normal"/>
    <w:next w:val="Normal"/>
    <w:autoRedefine/>
    <w:uiPriority w:val="39"/>
    <w:unhideWhenUsed/>
    <w:rsid w:val="007C434D"/>
    <w:pPr>
      <w:ind w:left="1680"/>
    </w:pPr>
    <w:rPr>
      <w:rFonts w:asciiTheme="minorHAnsi" w:hAnsiTheme="minorHAnsi" w:cstheme="minorHAnsi"/>
      <w:sz w:val="18"/>
      <w:szCs w:val="18"/>
    </w:rPr>
  </w:style>
  <w:style w:type="paragraph" w:styleId="TOC9">
    <w:name w:val="toc 9"/>
    <w:basedOn w:val="Normal"/>
    <w:next w:val="Normal"/>
    <w:autoRedefine/>
    <w:uiPriority w:val="39"/>
    <w:unhideWhenUsed/>
    <w:rsid w:val="007C434D"/>
    <w:pPr>
      <w:ind w:left="1920"/>
    </w:pPr>
    <w:rPr>
      <w:rFonts w:asciiTheme="minorHAnsi" w:hAnsiTheme="minorHAnsi" w:cstheme="minorHAnsi"/>
      <w:sz w:val="18"/>
      <w:szCs w:val="18"/>
    </w:rPr>
  </w:style>
</w:styles>
</file>

<file path=word/webSettings.xml><?xml version="1.0" encoding="utf-8"?>
<w:webSettings xmlns:r="http://schemas.openxmlformats.org/officeDocument/2006/relationships" xmlns:w="http://schemas.openxmlformats.org/wordprocessingml/2006/main">
  <w:divs>
    <w:div w:id="4602084">
      <w:bodyDiv w:val="1"/>
      <w:marLeft w:val="0"/>
      <w:marRight w:val="0"/>
      <w:marTop w:val="0"/>
      <w:marBottom w:val="0"/>
      <w:divBdr>
        <w:top w:val="none" w:sz="0" w:space="0" w:color="auto"/>
        <w:left w:val="none" w:sz="0" w:space="0" w:color="auto"/>
        <w:bottom w:val="none" w:sz="0" w:space="0" w:color="auto"/>
        <w:right w:val="none" w:sz="0" w:space="0" w:color="auto"/>
      </w:divBdr>
    </w:div>
    <w:div w:id="79761133">
      <w:bodyDiv w:val="1"/>
      <w:marLeft w:val="0"/>
      <w:marRight w:val="0"/>
      <w:marTop w:val="0"/>
      <w:marBottom w:val="0"/>
      <w:divBdr>
        <w:top w:val="none" w:sz="0" w:space="0" w:color="auto"/>
        <w:left w:val="none" w:sz="0" w:space="0" w:color="auto"/>
        <w:bottom w:val="none" w:sz="0" w:space="0" w:color="auto"/>
        <w:right w:val="none" w:sz="0" w:space="0" w:color="auto"/>
      </w:divBdr>
    </w:div>
    <w:div w:id="440102718">
      <w:bodyDiv w:val="1"/>
      <w:marLeft w:val="0"/>
      <w:marRight w:val="0"/>
      <w:marTop w:val="0"/>
      <w:marBottom w:val="0"/>
      <w:divBdr>
        <w:top w:val="none" w:sz="0" w:space="0" w:color="auto"/>
        <w:left w:val="none" w:sz="0" w:space="0" w:color="auto"/>
        <w:bottom w:val="none" w:sz="0" w:space="0" w:color="auto"/>
        <w:right w:val="none" w:sz="0" w:space="0" w:color="auto"/>
      </w:divBdr>
    </w:div>
    <w:div w:id="622156304">
      <w:bodyDiv w:val="1"/>
      <w:marLeft w:val="0"/>
      <w:marRight w:val="0"/>
      <w:marTop w:val="0"/>
      <w:marBottom w:val="0"/>
      <w:divBdr>
        <w:top w:val="none" w:sz="0" w:space="0" w:color="auto"/>
        <w:left w:val="none" w:sz="0" w:space="0" w:color="auto"/>
        <w:bottom w:val="none" w:sz="0" w:space="0" w:color="auto"/>
        <w:right w:val="none" w:sz="0" w:space="0" w:color="auto"/>
      </w:divBdr>
    </w:div>
    <w:div w:id="766771924">
      <w:bodyDiv w:val="1"/>
      <w:marLeft w:val="0"/>
      <w:marRight w:val="0"/>
      <w:marTop w:val="0"/>
      <w:marBottom w:val="0"/>
      <w:divBdr>
        <w:top w:val="none" w:sz="0" w:space="0" w:color="auto"/>
        <w:left w:val="none" w:sz="0" w:space="0" w:color="auto"/>
        <w:bottom w:val="none" w:sz="0" w:space="0" w:color="auto"/>
        <w:right w:val="none" w:sz="0" w:space="0" w:color="auto"/>
      </w:divBdr>
    </w:div>
    <w:div w:id="827675601">
      <w:bodyDiv w:val="1"/>
      <w:marLeft w:val="0"/>
      <w:marRight w:val="0"/>
      <w:marTop w:val="0"/>
      <w:marBottom w:val="0"/>
      <w:divBdr>
        <w:top w:val="none" w:sz="0" w:space="0" w:color="auto"/>
        <w:left w:val="none" w:sz="0" w:space="0" w:color="auto"/>
        <w:bottom w:val="none" w:sz="0" w:space="0" w:color="auto"/>
        <w:right w:val="none" w:sz="0" w:space="0" w:color="auto"/>
      </w:divBdr>
    </w:div>
    <w:div w:id="1435520651">
      <w:bodyDiv w:val="1"/>
      <w:marLeft w:val="0"/>
      <w:marRight w:val="0"/>
      <w:marTop w:val="0"/>
      <w:marBottom w:val="0"/>
      <w:divBdr>
        <w:top w:val="none" w:sz="0" w:space="0" w:color="auto"/>
        <w:left w:val="none" w:sz="0" w:space="0" w:color="auto"/>
        <w:bottom w:val="none" w:sz="0" w:space="0" w:color="auto"/>
        <w:right w:val="none" w:sz="0" w:space="0" w:color="auto"/>
      </w:divBdr>
    </w:div>
    <w:div w:id="1665468174">
      <w:bodyDiv w:val="1"/>
      <w:marLeft w:val="0"/>
      <w:marRight w:val="0"/>
      <w:marTop w:val="0"/>
      <w:marBottom w:val="0"/>
      <w:divBdr>
        <w:top w:val="none" w:sz="0" w:space="0" w:color="auto"/>
        <w:left w:val="none" w:sz="0" w:space="0" w:color="auto"/>
        <w:bottom w:val="none" w:sz="0" w:space="0" w:color="auto"/>
        <w:right w:val="none" w:sz="0" w:space="0" w:color="auto"/>
      </w:divBdr>
    </w:div>
    <w:div w:id="2043548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hart" Target="charts/chart1.xml"/><Relationship Id="rId18" Type="http://schemas.openxmlformats.org/officeDocument/2006/relationships/hyperlink" Target="http://www.unicef.org"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gov.bc.ca/bced" TargetMode="External"/><Relationship Id="rId17" Type="http://schemas.openxmlformats.org/officeDocument/2006/relationships/hyperlink" Target="Https://www.un.org/development/desa/disabilities/envision%202030.html" TargetMode="External"/><Relationship Id="rId2" Type="http://schemas.openxmlformats.org/officeDocument/2006/relationships/numbering" Target="numbering.xml"/><Relationship Id="rId16" Type="http://schemas.openxmlformats.org/officeDocument/2006/relationships/chart" Target="charts/chart4.xm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arning" TargetMode="External"/><Relationship Id="rId5" Type="http://schemas.openxmlformats.org/officeDocument/2006/relationships/webSettings" Target="webSettings.xml"/><Relationship Id="rId15" Type="http://schemas.openxmlformats.org/officeDocument/2006/relationships/chart" Target="charts/chart3.xml"/><Relationship Id="rId23" Type="http://schemas.microsoft.com/office/2007/relationships/stylesWithEffects" Target="stylesWithEffects.xml"/><Relationship Id="rId10" Type="http://schemas.openxmlformats.org/officeDocument/2006/relationships/hyperlink" Target="http://www.parentcenterhub.org/" TargetMode="External"/><Relationship Id="rId19"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sgo.sagepub.com/2012" TargetMode="External"/><Relationship Id="rId14" Type="http://schemas.openxmlformats.org/officeDocument/2006/relationships/chart" Target="charts/chart2.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Worksheet4.xlsx"/></Relationships>
</file>

<file path=word/charts/chart1.xml><?xml version="1.0" encoding="utf-8"?>
<c:chartSpace xmlns:c="http://schemas.openxmlformats.org/drawingml/2006/chart" xmlns:a="http://schemas.openxmlformats.org/drawingml/2006/main" xmlns:r="http://schemas.openxmlformats.org/officeDocument/2006/relationships">
  <c:lang val="en-US"/>
  <c:style val="26"/>
  <c:chart>
    <c:autoTitleDeleted val="1"/>
    <c:view3D>
      <c:rotX val="30"/>
      <c:perspective val="30"/>
    </c:view3D>
    <c:plotArea>
      <c:layout/>
      <c:pie3DChart>
        <c:varyColors val="1"/>
        <c:ser>
          <c:idx val="0"/>
          <c:order val="0"/>
          <c:tx>
            <c:strRef>
              <c:f>Sheet1!$B$1</c:f>
              <c:strCache>
                <c:ptCount val="1"/>
                <c:pt idx="0">
                  <c:v>Sales</c:v>
                </c:pt>
              </c:strCache>
            </c:strRef>
          </c:tx>
          <c:cat>
            <c:strRef>
              <c:f>Sheet1!$A$2:$A$3</c:f>
              <c:strCache>
                <c:ptCount val="2"/>
                <c:pt idx="0">
                  <c:v>Male</c:v>
                </c:pt>
                <c:pt idx="1">
                  <c:v>Female</c:v>
                </c:pt>
              </c:strCache>
            </c:strRef>
          </c:cat>
          <c:val>
            <c:numRef>
              <c:f>Sheet1!$B$2:$B$3</c:f>
              <c:numCache>
                <c:formatCode>General</c:formatCode>
                <c:ptCount val="2"/>
                <c:pt idx="0">
                  <c:v>17.7</c:v>
                </c:pt>
                <c:pt idx="1">
                  <c:v>82.3</c:v>
                </c:pt>
              </c:numCache>
            </c:numRef>
          </c:val>
        </c:ser>
        <c:dLbls/>
      </c:pie3DChart>
    </c:plotArea>
    <c:legend>
      <c:legendPos val="r"/>
      <c:layout/>
      <c:txPr>
        <a:bodyPr/>
        <a:lstStyle/>
        <a:p>
          <a:pPr>
            <a:defRPr lang="en-US"/>
          </a:pPr>
          <a:endParaRPr lang="en-US"/>
        </a:p>
      </c:txPr>
    </c:legend>
    <c:plotVisOnly val="1"/>
    <c:dispBlanksAs val="zero"/>
  </c:chart>
  <c:spPr>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chart>
    <c:autoTitleDeleted val="1"/>
    <c:plotArea>
      <c:layout/>
      <c:pieChart>
        <c:varyColors val="1"/>
        <c:ser>
          <c:idx val="0"/>
          <c:order val="0"/>
          <c:tx>
            <c:strRef>
              <c:f>Sheet1!$B$1</c:f>
              <c:strCache>
                <c:ptCount val="1"/>
                <c:pt idx="0">
                  <c:v>Column1</c:v>
                </c:pt>
              </c:strCache>
            </c:strRef>
          </c:tx>
          <c:dPt>
            <c:idx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dPt>
          <c:dPt>
            <c:idx val="1"/>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dPt>
          <c:dPt>
            <c:idx val="2"/>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dPt>
          <c:dPt>
            <c:idx val="3"/>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dPt>
          <c:dLbls>
            <c:showCatName val="1"/>
            <c:showPercent val="1"/>
          </c:dLbls>
          <c:cat>
            <c:strRef>
              <c:f>Sheet1!$A$2:$A$5</c:f>
              <c:strCache>
                <c:ptCount val="4"/>
                <c:pt idx="0">
                  <c:v>50 and above</c:v>
                </c:pt>
                <c:pt idx="1">
                  <c:v>40-49 years</c:v>
                </c:pt>
                <c:pt idx="2">
                  <c:v>30-39 years</c:v>
                </c:pt>
                <c:pt idx="3">
                  <c:v>20-29 years</c:v>
                </c:pt>
              </c:strCache>
            </c:strRef>
          </c:cat>
          <c:val>
            <c:numRef>
              <c:f>Sheet1!$B$2:$B$5</c:f>
              <c:numCache>
                <c:formatCode>General</c:formatCode>
                <c:ptCount val="4"/>
                <c:pt idx="0">
                  <c:v>5</c:v>
                </c:pt>
                <c:pt idx="1">
                  <c:v>4</c:v>
                </c:pt>
                <c:pt idx="2">
                  <c:v>51</c:v>
                </c:pt>
                <c:pt idx="3">
                  <c:v>2</c:v>
                </c:pt>
              </c:numCache>
            </c:numRef>
          </c:val>
        </c:ser>
        <c:ser>
          <c:idx val="1"/>
          <c:order val="1"/>
          <c:tx>
            <c:strRef>
              <c:f>Sheet1!$C$1</c:f>
              <c:strCache>
                <c:ptCount val="1"/>
                <c:pt idx="0">
                  <c:v>Column2</c:v>
                </c:pt>
              </c:strCache>
            </c:strRef>
          </c:tx>
          <c:dPt>
            <c:idx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dPt>
          <c:dPt>
            <c:idx val="1"/>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dPt>
          <c:dPt>
            <c:idx val="2"/>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dPt>
          <c:dPt>
            <c:idx val="3"/>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dPt>
          <c:dLbls>
            <c:showCatName val="1"/>
            <c:showPercent val="1"/>
          </c:dLbls>
          <c:cat>
            <c:strRef>
              <c:f>Sheet1!$A$2:$A$5</c:f>
              <c:strCache>
                <c:ptCount val="4"/>
                <c:pt idx="0">
                  <c:v>50 and above</c:v>
                </c:pt>
                <c:pt idx="1">
                  <c:v>40-49 years</c:v>
                </c:pt>
                <c:pt idx="2">
                  <c:v>30-39 years</c:v>
                </c:pt>
                <c:pt idx="3">
                  <c:v>20-29 years</c:v>
                </c:pt>
              </c:strCache>
            </c:strRef>
          </c:cat>
          <c:val>
            <c:numRef>
              <c:f>Sheet1!$C$2:$C$5</c:f>
              <c:numCache>
                <c:formatCode>General</c:formatCode>
                <c:ptCount val="4"/>
                <c:pt idx="0">
                  <c:v>8.1</c:v>
                </c:pt>
                <c:pt idx="1">
                  <c:v>6.5</c:v>
                </c:pt>
                <c:pt idx="2">
                  <c:v>82.3</c:v>
                </c:pt>
                <c:pt idx="3">
                  <c:v>3.2</c:v>
                </c:pt>
              </c:numCache>
            </c:numRef>
          </c:val>
        </c:ser>
        <c:dLbls>
          <c:showCatName val="1"/>
          <c:showPercent val="1"/>
        </c:dLbls>
        <c:firstSliceAng val="0"/>
      </c:pieChart>
      <c:spPr>
        <a:noFill/>
        <a:ln>
          <a:noFill/>
        </a:ln>
        <a:effectLst/>
      </c:spPr>
    </c:plotArea>
    <c:plotVisOnly val="1"/>
    <c:dispBlanksAs val="zero"/>
  </c:chart>
  <c:spPr>
    <a:solidFill>
      <a:schemeClr val="bg1"/>
    </a:solidFill>
    <a:ln w="9525" cap="flat" cmpd="sng" algn="ctr">
      <a:noFill/>
      <a:round/>
    </a:ln>
    <a:effectLst/>
  </c:spPr>
  <c:txPr>
    <a:bodyPr/>
    <a:lstStyle/>
    <a:p>
      <a:pPr>
        <a:defRPr/>
      </a:pPr>
      <a:endParaRPr lang="en-US"/>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style val="26"/>
  <c:chart>
    <c:autoTitleDeleted val="1"/>
    <c:plotArea>
      <c:layout/>
      <c:barChart>
        <c:barDir val="col"/>
        <c:grouping val="clustered"/>
        <c:ser>
          <c:idx val="0"/>
          <c:order val="0"/>
          <c:tx>
            <c:strRef>
              <c:f>Sheet1!$B$1</c:f>
              <c:strCache>
                <c:ptCount val="1"/>
                <c:pt idx="0">
                  <c:v>Column2</c:v>
                </c:pt>
              </c:strCache>
            </c:strRef>
          </c:tx>
          <c:cat>
            <c:strRef>
              <c:f>Sheet1!$A$2:$A$5</c:f>
              <c:strCache>
                <c:ptCount val="4"/>
                <c:pt idx="0">
                  <c:v>0-5 years</c:v>
                </c:pt>
                <c:pt idx="1">
                  <c:v>6-10 years</c:v>
                </c:pt>
                <c:pt idx="2">
                  <c:v>11-15 years</c:v>
                </c:pt>
                <c:pt idx="3">
                  <c:v>16 and above</c:v>
                </c:pt>
              </c:strCache>
            </c:strRef>
          </c:cat>
          <c:val>
            <c:numRef>
              <c:f>Sheet1!$B$2:$B$5</c:f>
              <c:numCache>
                <c:formatCode>General</c:formatCode>
                <c:ptCount val="4"/>
                <c:pt idx="0">
                  <c:v>69.400000000000006</c:v>
                </c:pt>
                <c:pt idx="1">
                  <c:v>6.5</c:v>
                </c:pt>
                <c:pt idx="2">
                  <c:v>8.1</c:v>
                </c:pt>
                <c:pt idx="3">
                  <c:v>16.100000000000001</c:v>
                </c:pt>
              </c:numCache>
            </c:numRef>
          </c:val>
        </c:ser>
        <c:dLbls/>
        <c:axId val="180006272"/>
        <c:axId val="180008064"/>
      </c:barChart>
      <c:catAx>
        <c:axId val="180006272"/>
        <c:scaling>
          <c:orientation val="minMax"/>
        </c:scaling>
        <c:axPos val="b"/>
        <c:numFmt formatCode="General" sourceLinked="1"/>
        <c:majorTickMark val="none"/>
        <c:tickLblPos val="nextTo"/>
        <c:txPr>
          <a:bodyPr rot="-60000000" vert="horz"/>
          <a:lstStyle/>
          <a:p>
            <a:pPr>
              <a:defRPr lang="en-US"/>
            </a:pPr>
            <a:endParaRPr lang="en-US"/>
          </a:p>
        </c:txPr>
        <c:crossAx val="180008064"/>
        <c:crosses val="autoZero"/>
        <c:auto val="1"/>
        <c:lblAlgn val="ctr"/>
        <c:lblOffset val="100"/>
      </c:catAx>
      <c:valAx>
        <c:axId val="180008064"/>
        <c:scaling>
          <c:orientation val="minMax"/>
        </c:scaling>
        <c:axPos val="l"/>
        <c:majorGridlines/>
        <c:numFmt formatCode="General" sourceLinked="1"/>
        <c:majorTickMark val="none"/>
        <c:tickLblPos val="nextTo"/>
        <c:txPr>
          <a:bodyPr rot="-60000000" vert="horz"/>
          <a:lstStyle/>
          <a:p>
            <a:pPr>
              <a:defRPr lang="en-US"/>
            </a:pPr>
            <a:endParaRPr lang="en-US"/>
          </a:p>
        </c:txPr>
        <c:crossAx val="180006272"/>
        <c:crosses val="autoZero"/>
        <c:crossBetween val="between"/>
      </c:valAx>
    </c:plotArea>
    <c:plotVisOnly val="1"/>
    <c:dispBlanksAs val="gap"/>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en-US"/>
  <c:chart>
    <c:autoTitleDeleted val="1"/>
    <c:plotArea>
      <c:layout>
        <c:manualLayout>
          <c:layoutTarget val="inner"/>
          <c:xMode val="edge"/>
          <c:yMode val="edge"/>
          <c:x val="0.23381563881695996"/>
          <c:y val="0.10039810915108482"/>
          <c:w val="0.51894607972660856"/>
          <c:h val="0.79920378169783046"/>
        </c:manualLayout>
      </c:layout>
      <c:pieChart>
        <c:varyColors val="1"/>
        <c:ser>
          <c:idx val="0"/>
          <c:order val="0"/>
          <c:tx>
            <c:strRef>
              <c:f>Sheet1!$B$1</c:f>
              <c:strCache>
                <c:ptCount val="1"/>
                <c:pt idx="0">
                  <c:v>Column3</c:v>
                </c:pt>
              </c:strCache>
            </c:strRef>
          </c:tx>
          <c:dPt>
            <c:idx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dPt>
          <c:dPt>
            <c:idx val="1"/>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dPt>
          <c:dPt>
            <c:idx val="2"/>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dPt>
          <c:dPt>
            <c:idx val="3"/>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dPt>
          <c:dLbls>
            <c:showCatName val="1"/>
          </c:dLbls>
          <c:cat>
            <c:strRef>
              <c:f>Sheet1!$A$2:$A$5</c:f>
              <c:strCache>
                <c:ptCount val="4"/>
                <c:pt idx="0">
                  <c:v>Bachelor’s degree</c:v>
                </c:pt>
                <c:pt idx="1">
                  <c:v>Diploma</c:v>
                </c:pt>
                <c:pt idx="2">
                  <c:v>A-level</c:v>
                </c:pt>
                <c:pt idx="3">
                  <c:v>Certificate</c:v>
                </c:pt>
              </c:strCache>
            </c:strRef>
          </c:cat>
          <c:val>
            <c:numRef>
              <c:f>Sheet1!$B$2:$B$5</c:f>
              <c:numCache>
                <c:formatCode>General</c:formatCode>
                <c:ptCount val="4"/>
                <c:pt idx="0">
                  <c:v>1.6</c:v>
                </c:pt>
                <c:pt idx="1">
                  <c:v>4.8</c:v>
                </c:pt>
                <c:pt idx="2">
                  <c:v>14.6</c:v>
                </c:pt>
                <c:pt idx="3">
                  <c:v>79</c:v>
                </c:pt>
              </c:numCache>
            </c:numRef>
          </c:val>
        </c:ser>
        <c:dLbls>
          <c:showCatName val="1"/>
        </c:dLbls>
        <c:firstSliceAng val="0"/>
      </c:pieChart>
      <c:spPr>
        <a:noFill/>
        <a:ln>
          <a:noFill/>
        </a:ln>
        <a:effectLst/>
      </c:spPr>
    </c:plotArea>
    <c:plotVisOnly val="1"/>
    <c:dispBlanksAs val="zero"/>
  </c:chart>
  <c:spPr>
    <a:solidFill>
      <a:schemeClr val="bg1"/>
    </a:solidFill>
    <a:ln w="9525" cap="flat" cmpd="sng" algn="ctr">
      <a:noFill/>
      <a:round/>
    </a:ln>
    <a:effectLst/>
  </c:spPr>
  <c:txPr>
    <a:bodyPr/>
    <a:lstStyle/>
    <a:p>
      <a:pPr>
        <a:defRPr/>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E9681F-FBE4-408B-8396-54FF9A466A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116</Pages>
  <Words>25724</Words>
  <Characters>146630</Characters>
  <Application>Microsoft Office Word</Application>
  <DocSecurity>0</DocSecurity>
  <Lines>1221</Lines>
  <Paragraphs>344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172010</CharactersWithSpaces>
  <SharedDoc>false</SharedDoc>
  <HLinks>
    <vt:vector size="612" baseType="variant">
      <vt:variant>
        <vt:i4>2949227</vt:i4>
      </vt:variant>
      <vt:variant>
        <vt:i4>576</vt:i4>
      </vt:variant>
      <vt:variant>
        <vt:i4>0</vt:i4>
      </vt:variant>
      <vt:variant>
        <vt:i4>5</vt:i4>
      </vt:variant>
      <vt:variant>
        <vt:lpwstr>http://www.parentcenterhub.org/.../</vt:lpwstr>
      </vt:variant>
      <vt:variant>
        <vt:lpwstr/>
      </vt:variant>
      <vt:variant>
        <vt:i4>2162739</vt:i4>
      </vt:variant>
      <vt:variant>
        <vt:i4>573</vt:i4>
      </vt:variant>
      <vt:variant>
        <vt:i4>0</vt:i4>
      </vt:variant>
      <vt:variant>
        <vt:i4>5</vt:i4>
      </vt:variant>
      <vt:variant>
        <vt:lpwstr>http://www.unicef.org/</vt:lpwstr>
      </vt:variant>
      <vt:variant>
        <vt:lpwstr/>
      </vt:variant>
      <vt:variant>
        <vt:i4>1048669</vt:i4>
      </vt:variant>
      <vt:variant>
        <vt:i4>570</vt:i4>
      </vt:variant>
      <vt:variant>
        <vt:i4>0</vt:i4>
      </vt:variant>
      <vt:variant>
        <vt:i4>5</vt:i4>
      </vt:variant>
      <vt:variant>
        <vt:lpwstr>http://www.gov.bc.ca/bced</vt:lpwstr>
      </vt:variant>
      <vt:variant>
        <vt:lpwstr/>
      </vt:variant>
      <vt:variant>
        <vt:i4>5308493</vt:i4>
      </vt:variant>
      <vt:variant>
        <vt:i4>567</vt:i4>
      </vt:variant>
      <vt:variant>
        <vt:i4>0</vt:i4>
      </vt:variant>
      <vt:variant>
        <vt:i4>5</vt:i4>
      </vt:variant>
      <vt:variant>
        <vt:lpwstr>https://www.learning/</vt:lpwstr>
      </vt:variant>
      <vt:variant>
        <vt:lpwstr/>
      </vt:variant>
      <vt:variant>
        <vt:i4>2949226</vt:i4>
      </vt:variant>
      <vt:variant>
        <vt:i4>564</vt:i4>
      </vt:variant>
      <vt:variant>
        <vt:i4>0</vt:i4>
      </vt:variant>
      <vt:variant>
        <vt:i4>5</vt:i4>
      </vt:variant>
      <vt:variant>
        <vt:lpwstr>http://www.parentcenterhub.org/</vt:lpwstr>
      </vt:variant>
      <vt:variant>
        <vt:lpwstr/>
      </vt:variant>
      <vt:variant>
        <vt:i4>3932214</vt:i4>
      </vt:variant>
      <vt:variant>
        <vt:i4>561</vt:i4>
      </vt:variant>
      <vt:variant>
        <vt:i4>0</vt:i4>
      </vt:variant>
      <vt:variant>
        <vt:i4>5</vt:i4>
      </vt:variant>
      <vt:variant>
        <vt:lpwstr>http://www.sgo.sagepub.com/2012</vt:lpwstr>
      </vt:variant>
      <vt:variant>
        <vt:lpwstr/>
      </vt:variant>
      <vt:variant>
        <vt:i4>1572926</vt:i4>
      </vt:variant>
      <vt:variant>
        <vt:i4>555</vt:i4>
      </vt:variant>
      <vt:variant>
        <vt:i4>0</vt:i4>
      </vt:variant>
      <vt:variant>
        <vt:i4>5</vt:i4>
      </vt:variant>
      <vt:variant>
        <vt:lpwstr/>
      </vt:variant>
      <vt:variant>
        <vt:lpwstr>_Toc377322894</vt:lpwstr>
      </vt:variant>
      <vt:variant>
        <vt:i4>1572926</vt:i4>
      </vt:variant>
      <vt:variant>
        <vt:i4>552</vt:i4>
      </vt:variant>
      <vt:variant>
        <vt:i4>0</vt:i4>
      </vt:variant>
      <vt:variant>
        <vt:i4>5</vt:i4>
      </vt:variant>
      <vt:variant>
        <vt:lpwstr/>
      </vt:variant>
      <vt:variant>
        <vt:lpwstr>_Toc377322892</vt:lpwstr>
      </vt:variant>
      <vt:variant>
        <vt:i4>1638462</vt:i4>
      </vt:variant>
      <vt:variant>
        <vt:i4>549</vt:i4>
      </vt:variant>
      <vt:variant>
        <vt:i4>0</vt:i4>
      </vt:variant>
      <vt:variant>
        <vt:i4>5</vt:i4>
      </vt:variant>
      <vt:variant>
        <vt:lpwstr/>
      </vt:variant>
      <vt:variant>
        <vt:lpwstr>_Toc377322889</vt:lpwstr>
      </vt:variant>
      <vt:variant>
        <vt:i4>1638462</vt:i4>
      </vt:variant>
      <vt:variant>
        <vt:i4>546</vt:i4>
      </vt:variant>
      <vt:variant>
        <vt:i4>0</vt:i4>
      </vt:variant>
      <vt:variant>
        <vt:i4>5</vt:i4>
      </vt:variant>
      <vt:variant>
        <vt:lpwstr/>
      </vt:variant>
      <vt:variant>
        <vt:lpwstr>_Toc377322889</vt:lpwstr>
      </vt:variant>
      <vt:variant>
        <vt:i4>1376318</vt:i4>
      </vt:variant>
      <vt:variant>
        <vt:i4>540</vt:i4>
      </vt:variant>
      <vt:variant>
        <vt:i4>0</vt:i4>
      </vt:variant>
      <vt:variant>
        <vt:i4>5</vt:i4>
      </vt:variant>
      <vt:variant>
        <vt:lpwstr/>
      </vt:variant>
      <vt:variant>
        <vt:lpwstr>_Toc377322844</vt:lpwstr>
      </vt:variant>
      <vt:variant>
        <vt:i4>1114175</vt:i4>
      </vt:variant>
      <vt:variant>
        <vt:i4>534</vt:i4>
      </vt:variant>
      <vt:variant>
        <vt:i4>0</vt:i4>
      </vt:variant>
      <vt:variant>
        <vt:i4>5</vt:i4>
      </vt:variant>
      <vt:variant>
        <vt:lpwstr/>
      </vt:variant>
      <vt:variant>
        <vt:lpwstr>_Toc377322902</vt:lpwstr>
      </vt:variant>
      <vt:variant>
        <vt:i4>1114175</vt:i4>
      </vt:variant>
      <vt:variant>
        <vt:i4>531</vt:i4>
      </vt:variant>
      <vt:variant>
        <vt:i4>0</vt:i4>
      </vt:variant>
      <vt:variant>
        <vt:i4>5</vt:i4>
      </vt:variant>
      <vt:variant>
        <vt:lpwstr/>
      </vt:variant>
      <vt:variant>
        <vt:lpwstr>_Toc377322900</vt:lpwstr>
      </vt:variant>
      <vt:variant>
        <vt:i4>1572926</vt:i4>
      </vt:variant>
      <vt:variant>
        <vt:i4>525</vt:i4>
      </vt:variant>
      <vt:variant>
        <vt:i4>0</vt:i4>
      </vt:variant>
      <vt:variant>
        <vt:i4>5</vt:i4>
      </vt:variant>
      <vt:variant>
        <vt:lpwstr/>
      </vt:variant>
      <vt:variant>
        <vt:lpwstr>_Toc377322898</vt:lpwstr>
      </vt:variant>
      <vt:variant>
        <vt:i4>1572926</vt:i4>
      </vt:variant>
      <vt:variant>
        <vt:i4>519</vt:i4>
      </vt:variant>
      <vt:variant>
        <vt:i4>0</vt:i4>
      </vt:variant>
      <vt:variant>
        <vt:i4>5</vt:i4>
      </vt:variant>
      <vt:variant>
        <vt:lpwstr/>
      </vt:variant>
      <vt:variant>
        <vt:lpwstr>_Toc377322896</vt:lpwstr>
      </vt:variant>
      <vt:variant>
        <vt:i4>1441854</vt:i4>
      </vt:variant>
      <vt:variant>
        <vt:i4>516</vt:i4>
      </vt:variant>
      <vt:variant>
        <vt:i4>0</vt:i4>
      </vt:variant>
      <vt:variant>
        <vt:i4>5</vt:i4>
      </vt:variant>
      <vt:variant>
        <vt:lpwstr/>
      </vt:variant>
      <vt:variant>
        <vt:lpwstr>_Toc377322871</vt:lpwstr>
      </vt:variant>
      <vt:variant>
        <vt:i4>1245247</vt:i4>
      </vt:variant>
      <vt:variant>
        <vt:i4>509</vt:i4>
      </vt:variant>
      <vt:variant>
        <vt:i4>0</vt:i4>
      </vt:variant>
      <vt:variant>
        <vt:i4>5</vt:i4>
      </vt:variant>
      <vt:variant>
        <vt:lpwstr/>
      </vt:variant>
      <vt:variant>
        <vt:lpwstr>_Toc377322921</vt:lpwstr>
      </vt:variant>
      <vt:variant>
        <vt:i4>1245247</vt:i4>
      </vt:variant>
      <vt:variant>
        <vt:i4>503</vt:i4>
      </vt:variant>
      <vt:variant>
        <vt:i4>0</vt:i4>
      </vt:variant>
      <vt:variant>
        <vt:i4>5</vt:i4>
      </vt:variant>
      <vt:variant>
        <vt:lpwstr/>
      </vt:variant>
      <vt:variant>
        <vt:lpwstr>_Toc377322920</vt:lpwstr>
      </vt:variant>
      <vt:variant>
        <vt:i4>1048639</vt:i4>
      </vt:variant>
      <vt:variant>
        <vt:i4>497</vt:i4>
      </vt:variant>
      <vt:variant>
        <vt:i4>0</vt:i4>
      </vt:variant>
      <vt:variant>
        <vt:i4>5</vt:i4>
      </vt:variant>
      <vt:variant>
        <vt:lpwstr/>
      </vt:variant>
      <vt:variant>
        <vt:lpwstr>_Toc377322919</vt:lpwstr>
      </vt:variant>
      <vt:variant>
        <vt:i4>1048639</vt:i4>
      </vt:variant>
      <vt:variant>
        <vt:i4>491</vt:i4>
      </vt:variant>
      <vt:variant>
        <vt:i4>0</vt:i4>
      </vt:variant>
      <vt:variant>
        <vt:i4>5</vt:i4>
      </vt:variant>
      <vt:variant>
        <vt:lpwstr/>
      </vt:variant>
      <vt:variant>
        <vt:lpwstr>_Toc377322918</vt:lpwstr>
      </vt:variant>
      <vt:variant>
        <vt:i4>1048639</vt:i4>
      </vt:variant>
      <vt:variant>
        <vt:i4>485</vt:i4>
      </vt:variant>
      <vt:variant>
        <vt:i4>0</vt:i4>
      </vt:variant>
      <vt:variant>
        <vt:i4>5</vt:i4>
      </vt:variant>
      <vt:variant>
        <vt:lpwstr/>
      </vt:variant>
      <vt:variant>
        <vt:lpwstr>_Toc377322917</vt:lpwstr>
      </vt:variant>
      <vt:variant>
        <vt:i4>1048639</vt:i4>
      </vt:variant>
      <vt:variant>
        <vt:i4>479</vt:i4>
      </vt:variant>
      <vt:variant>
        <vt:i4>0</vt:i4>
      </vt:variant>
      <vt:variant>
        <vt:i4>5</vt:i4>
      </vt:variant>
      <vt:variant>
        <vt:lpwstr/>
      </vt:variant>
      <vt:variant>
        <vt:lpwstr>_Toc377322916</vt:lpwstr>
      </vt:variant>
      <vt:variant>
        <vt:i4>1048639</vt:i4>
      </vt:variant>
      <vt:variant>
        <vt:i4>473</vt:i4>
      </vt:variant>
      <vt:variant>
        <vt:i4>0</vt:i4>
      </vt:variant>
      <vt:variant>
        <vt:i4>5</vt:i4>
      </vt:variant>
      <vt:variant>
        <vt:lpwstr/>
      </vt:variant>
      <vt:variant>
        <vt:lpwstr>_Toc377322915</vt:lpwstr>
      </vt:variant>
      <vt:variant>
        <vt:i4>1048639</vt:i4>
      </vt:variant>
      <vt:variant>
        <vt:i4>467</vt:i4>
      </vt:variant>
      <vt:variant>
        <vt:i4>0</vt:i4>
      </vt:variant>
      <vt:variant>
        <vt:i4>5</vt:i4>
      </vt:variant>
      <vt:variant>
        <vt:lpwstr/>
      </vt:variant>
      <vt:variant>
        <vt:lpwstr>_Toc377322914</vt:lpwstr>
      </vt:variant>
      <vt:variant>
        <vt:i4>1048639</vt:i4>
      </vt:variant>
      <vt:variant>
        <vt:i4>461</vt:i4>
      </vt:variant>
      <vt:variant>
        <vt:i4>0</vt:i4>
      </vt:variant>
      <vt:variant>
        <vt:i4>5</vt:i4>
      </vt:variant>
      <vt:variant>
        <vt:lpwstr/>
      </vt:variant>
      <vt:variant>
        <vt:lpwstr>_Toc377322913</vt:lpwstr>
      </vt:variant>
      <vt:variant>
        <vt:i4>1048639</vt:i4>
      </vt:variant>
      <vt:variant>
        <vt:i4>455</vt:i4>
      </vt:variant>
      <vt:variant>
        <vt:i4>0</vt:i4>
      </vt:variant>
      <vt:variant>
        <vt:i4>5</vt:i4>
      </vt:variant>
      <vt:variant>
        <vt:lpwstr/>
      </vt:variant>
      <vt:variant>
        <vt:lpwstr>_Toc377322912</vt:lpwstr>
      </vt:variant>
      <vt:variant>
        <vt:i4>1048639</vt:i4>
      </vt:variant>
      <vt:variant>
        <vt:i4>449</vt:i4>
      </vt:variant>
      <vt:variant>
        <vt:i4>0</vt:i4>
      </vt:variant>
      <vt:variant>
        <vt:i4>5</vt:i4>
      </vt:variant>
      <vt:variant>
        <vt:lpwstr/>
      </vt:variant>
      <vt:variant>
        <vt:lpwstr>_Toc377322911</vt:lpwstr>
      </vt:variant>
      <vt:variant>
        <vt:i4>1048639</vt:i4>
      </vt:variant>
      <vt:variant>
        <vt:i4>443</vt:i4>
      </vt:variant>
      <vt:variant>
        <vt:i4>0</vt:i4>
      </vt:variant>
      <vt:variant>
        <vt:i4>5</vt:i4>
      </vt:variant>
      <vt:variant>
        <vt:lpwstr/>
      </vt:variant>
      <vt:variant>
        <vt:lpwstr>_Toc377322910</vt:lpwstr>
      </vt:variant>
      <vt:variant>
        <vt:i4>1114175</vt:i4>
      </vt:variant>
      <vt:variant>
        <vt:i4>437</vt:i4>
      </vt:variant>
      <vt:variant>
        <vt:i4>0</vt:i4>
      </vt:variant>
      <vt:variant>
        <vt:i4>5</vt:i4>
      </vt:variant>
      <vt:variant>
        <vt:lpwstr/>
      </vt:variant>
      <vt:variant>
        <vt:lpwstr>_Toc377322909</vt:lpwstr>
      </vt:variant>
      <vt:variant>
        <vt:i4>1114175</vt:i4>
      </vt:variant>
      <vt:variant>
        <vt:i4>431</vt:i4>
      </vt:variant>
      <vt:variant>
        <vt:i4>0</vt:i4>
      </vt:variant>
      <vt:variant>
        <vt:i4>5</vt:i4>
      </vt:variant>
      <vt:variant>
        <vt:lpwstr/>
      </vt:variant>
      <vt:variant>
        <vt:lpwstr>_Toc377322908</vt:lpwstr>
      </vt:variant>
      <vt:variant>
        <vt:i4>1114175</vt:i4>
      </vt:variant>
      <vt:variant>
        <vt:i4>425</vt:i4>
      </vt:variant>
      <vt:variant>
        <vt:i4>0</vt:i4>
      </vt:variant>
      <vt:variant>
        <vt:i4>5</vt:i4>
      </vt:variant>
      <vt:variant>
        <vt:lpwstr/>
      </vt:variant>
      <vt:variant>
        <vt:lpwstr>_Toc377322907</vt:lpwstr>
      </vt:variant>
      <vt:variant>
        <vt:i4>1114175</vt:i4>
      </vt:variant>
      <vt:variant>
        <vt:i4>419</vt:i4>
      </vt:variant>
      <vt:variant>
        <vt:i4>0</vt:i4>
      </vt:variant>
      <vt:variant>
        <vt:i4>5</vt:i4>
      </vt:variant>
      <vt:variant>
        <vt:lpwstr/>
      </vt:variant>
      <vt:variant>
        <vt:lpwstr>_Toc377322906</vt:lpwstr>
      </vt:variant>
      <vt:variant>
        <vt:i4>1114175</vt:i4>
      </vt:variant>
      <vt:variant>
        <vt:i4>413</vt:i4>
      </vt:variant>
      <vt:variant>
        <vt:i4>0</vt:i4>
      </vt:variant>
      <vt:variant>
        <vt:i4>5</vt:i4>
      </vt:variant>
      <vt:variant>
        <vt:lpwstr/>
      </vt:variant>
      <vt:variant>
        <vt:lpwstr>_Toc377322905</vt:lpwstr>
      </vt:variant>
      <vt:variant>
        <vt:i4>1114175</vt:i4>
      </vt:variant>
      <vt:variant>
        <vt:i4>407</vt:i4>
      </vt:variant>
      <vt:variant>
        <vt:i4>0</vt:i4>
      </vt:variant>
      <vt:variant>
        <vt:i4>5</vt:i4>
      </vt:variant>
      <vt:variant>
        <vt:lpwstr/>
      </vt:variant>
      <vt:variant>
        <vt:lpwstr>_Toc377322904</vt:lpwstr>
      </vt:variant>
      <vt:variant>
        <vt:i4>1114175</vt:i4>
      </vt:variant>
      <vt:variant>
        <vt:i4>401</vt:i4>
      </vt:variant>
      <vt:variant>
        <vt:i4>0</vt:i4>
      </vt:variant>
      <vt:variant>
        <vt:i4>5</vt:i4>
      </vt:variant>
      <vt:variant>
        <vt:lpwstr/>
      </vt:variant>
      <vt:variant>
        <vt:lpwstr>_Toc377322903</vt:lpwstr>
      </vt:variant>
      <vt:variant>
        <vt:i4>1114175</vt:i4>
      </vt:variant>
      <vt:variant>
        <vt:i4>395</vt:i4>
      </vt:variant>
      <vt:variant>
        <vt:i4>0</vt:i4>
      </vt:variant>
      <vt:variant>
        <vt:i4>5</vt:i4>
      </vt:variant>
      <vt:variant>
        <vt:lpwstr/>
      </vt:variant>
      <vt:variant>
        <vt:lpwstr>_Toc377322901</vt:lpwstr>
      </vt:variant>
      <vt:variant>
        <vt:i4>1572926</vt:i4>
      </vt:variant>
      <vt:variant>
        <vt:i4>389</vt:i4>
      </vt:variant>
      <vt:variant>
        <vt:i4>0</vt:i4>
      </vt:variant>
      <vt:variant>
        <vt:i4>5</vt:i4>
      </vt:variant>
      <vt:variant>
        <vt:lpwstr/>
      </vt:variant>
      <vt:variant>
        <vt:lpwstr>_Toc377322899</vt:lpwstr>
      </vt:variant>
      <vt:variant>
        <vt:i4>1572926</vt:i4>
      </vt:variant>
      <vt:variant>
        <vt:i4>383</vt:i4>
      </vt:variant>
      <vt:variant>
        <vt:i4>0</vt:i4>
      </vt:variant>
      <vt:variant>
        <vt:i4>5</vt:i4>
      </vt:variant>
      <vt:variant>
        <vt:lpwstr/>
      </vt:variant>
      <vt:variant>
        <vt:lpwstr>_Toc377322897</vt:lpwstr>
      </vt:variant>
      <vt:variant>
        <vt:i4>1572926</vt:i4>
      </vt:variant>
      <vt:variant>
        <vt:i4>377</vt:i4>
      </vt:variant>
      <vt:variant>
        <vt:i4>0</vt:i4>
      </vt:variant>
      <vt:variant>
        <vt:i4>5</vt:i4>
      </vt:variant>
      <vt:variant>
        <vt:lpwstr/>
      </vt:variant>
      <vt:variant>
        <vt:lpwstr>_Toc377322895</vt:lpwstr>
      </vt:variant>
      <vt:variant>
        <vt:i4>1572926</vt:i4>
      </vt:variant>
      <vt:variant>
        <vt:i4>371</vt:i4>
      </vt:variant>
      <vt:variant>
        <vt:i4>0</vt:i4>
      </vt:variant>
      <vt:variant>
        <vt:i4>5</vt:i4>
      </vt:variant>
      <vt:variant>
        <vt:lpwstr/>
      </vt:variant>
      <vt:variant>
        <vt:lpwstr>_Toc377322893</vt:lpwstr>
      </vt:variant>
      <vt:variant>
        <vt:i4>1572926</vt:i4>
      </vt:variant>
      <vt:variant>
        <vt:i4>365</vt:i4>
      </vt:variant>
      <vt:variant>
        <vt:i4>0</vt:i4>
      </vt:variant>
      <vt:variant>
        <vt:i4>5</vt:i4>
      </vt:variant>
      <vt:variant>
        <vt:lpwstr/>
      </vt:variant>
      <vt:variant>
        <vt:lpwstr>_Toc377322891</vt:lpwstr>
      </vt:variant>
      <vt:variant>
        <vt:i4>1572926</vt:i4>
      </vt:variant>
      <vt:variant>
        <vt:i4>359</vt:i4>
      </vt:variant>
      <vt:variant>
        <vt:i4>0</vt:i4>
      </vt:variant>
      <vt:variant>
        <vt:i4>5</vt:i4>
      </vt:variant>
      <vt:variant>
        <vt:lpwstr/>
      </vt:variant>
      <vt:variant>
        <vt:lpwstr>_Toc377322890</vt:lpwstr>
      </vt:variant>
      <vt:variant>
        <vt:i4>1638462</vt:i4>
      </vt:variant>
      <vt:variant>
        <vt:i4>353</vt:i4>
      </vt:variant>
      <vt:variant>
        <vt:i4>0</vt:i4>
      </vt:variant>
      <vt:variant>
        <vt:i4>5</vt:i4>
      </vt:variant>
      <vt:variant>
        <vt:lpwstr/>
      </vt:variant>
      <vt:variant>
        <vt:lpwstr>_Toc377322888</vt:lpwstr>
      </vt:variant>
      <vt:variant>
        <vt:i4>1638462</vt:i4>
      </vt:variant>
      <vt:variant>
        <vt:i4>347</vt:i4>
      </vt:variant>
      <vt:variant>
        <vt:i4>0</vt:i4>
      </vt:variant>
      <vt:variant>
        <vt:i4>5</vt:i4>
      </vt:variant>
      <vt:variant>
        <vt:lpwstr/>
      </vt:variant>
      <vt:variant>
        <vt:lpwstr>_Toc377322887</vt:lpwstr>
      </vt:variant>
      <vt:variant>
        <vt:i4>1638462</vt:i4>
      </vt:variant>
      <vt:variant>
        <vt:i4>341</vt:i4>
      </vt:variant>
      <vt:variant>
        <vt:i4>0</vt:i4>
      </vt:variant>
      <vt:variant>
        <vt:i4>5</vt:i4>
      </vt:variant>
      <vt:variant>
        <vt:lpwstr/>
      </vt:variant>
      <vt:variant>
        <vt:lpwstr>_Toc377322886</vt:lpwstr>
      </vt:variant>
      <vt:variant>
        <vt:i4>1638462</vt:i4>
      </vt:variant>
      <vt:variant>
        <vt:i4>335</vt:i4>
      </vt:variant>
      <vt:variant>
        <vt:i4>0</vt:i4>
      </vt:variant>
      <vt:variant>
        <vt:i4>5</vt:i4>
      </vt:variant>
      <vt:variant>
        <vt:lpwstr/>
      </vt:variant>
      <vt:variant>
        <vt:lpwstr>_Toc377322885</vt:lpwstr>
      </vt:variant>
      <vt:variant>
        <vt:i4>1638462</vt:i4>
      </vt:variant>
      <vt:variant>
        <vt:i4>329</vt:i4>
      </vt:variant>
      <vt:variant>
        <vt:i4>0</vt:i4>
      </vt:variant>
      <vt:variant>
        <vt:i4>5</vt:i4>
      </vt:variant>
      <vt:variant>
        <vt:lpwstr/>
      </vt:variant>
      <vt:variant>
        <vt:lpwstr>_Toc377322884</vt:lpwstr>
      </vt:variant>
      <vt:variant>
        <vt:i4>1638462</vt:i4>
      </vt:variant>
      <vt:variant>
        <vt:i4>323</vt:i4>
      </vt:variant>
      <vt:variant>
        <vt:i4>0</vt:i4>
      </vt:variant>
      <vt:variant>
        <vt:i4>5</vt:i4>
      </vt:variant>
      <vt:variant>
        <vt:lpwstr/>
      </vt:variant>
      <vt:variant>
        <vt:lpwstr>_Toc377322883</vt:lpwstr>
      </vt:variant>
      <vt:variant>
        <vt:i4>1638462</vt:i4>
      </vt:variant>
      <vt:variant>
        <vt:i4>317</vt:i4>
      </vt:variant>
      <vt:variant>
        <vt:i4>0</vt:i4>
      </vt:variant>
      <vt:variant>
        <vt:i4>5</vt:i4>
      </vt:variant>
      <vt:variant>
        <vt:lpwstr/>
      </vt:variant>
      <vt:variant>
        <vt:lpwstr>_Toc377322882</vt:lpwstr>
      </vt:variant>
      <vt:variant>
        <vt:i4>1638462</vt:i4>
      </vt:variant>
      <vt:variant>
        <vt:i4>311</vt:i4>
      </vt:variant>
      <vt:variant>
        <vt:i4>0</vt:i4>
      </vt:variant>
      <vt:variant>
        <vt:i4>5</vt:i4>
      </vt:variant>
      <vt:variant>
        <vt:lpwstr/>
      </vt:variant>
      <vt:variant>
        <vt:lpwstr>_Toc377322881</vt:lpwstr>
      </vt:variant>
      <vt:variant>
        <vt:i4>1638462</vt:i4>
      </vt:variant>
      <vt:variant>
        <vt:i4>305</vt:i4>
      </vt:variant>
      <vt:variant>
        <vt:i4>0</vt:i4>
      </vt:variant>
      <vt:variant>
        <vt:i4>5</vt:i4>
      </vt:variant>
      <vt:variant>
        <vt:lpwstr/>
      </vt:variant>
      <vt:variant>
        <vt:lpwstr>_Toc377322880</vt:lpwstr>
      </vt:variant>
      <vt:variant>
        <vt:i4>1441854</vt:i4>
      </vt:variant>
      <vt:variant>
        <vt:i4>299</vt:i4>
      </vt:variant>
      <vt:variant>
        <vt:i4>0</vt:i4>
      </vt:variant>
      <vt:variant>
        <vt:i4>5</vt:i4>
      </vt:variant>
      <vt:variant>
        <vt:lpwstr/>
      </vt:variant>
      <vt:variant>
        <vt:lpwstr>_Toc377322879</vt:lpwstr>
      </vt:variant>
      <vt:variant>
        <vt:i4>1441854</vt:i4>
      </vt:variant>
      <vt:variant>
        <vt:i4>293</vt:i4>
      </vt:variant>
      <vt:variant>
        <vt:i4>0</vt:i4>
      </vt:variant>
      <vt:variant>
        <vt:i4>5</vt:i4>
      </vt:variant>
      <vt:variant>
        <vt:lpwstr/>
      </vt:variant>
      <vt:variant>
        <vt:lpwstr>_Toc377322878</vt:lpwstr>
      </vt:variant>
      <vt:variant>
        <vt:i4>1441854</vt:i4>
      </vt:variant>
      <vt:variant>
        <vt:i4>287</vt:i4>
      </vt:variant>
      <vt:variant>
        <vt:i4>0</vt:i4>
      </vt:variant>
      <vt:variant>
        <vt:i4>5</vt:i4>
      </vt:variant>
      <vt:variant>
        <vt:lpwstr/>
      </vt:variant>
      <vt:variant>
        <vt:lpwstr>_Toc377322877</vt:lpwstr>
      </vt:variant>
      <vt:variant>
        <vt:i4>1441854</vt:i4>
      </vt:variant>
      <vt:variant>
        <vt:i4>281</vt:i4>
      </vt:variant>
      <vt:variant>
        <vt:i4>0</vt:i4>
      </vt:variant>
      <vt:variant>
        <vt:i4>5</vt:i4>
      </vt:variant>
      <vt:variant>
        <vt:lpwstr/>
      </vt:variant>
      <vt:variant>
        <vt:lpwstr>_Toc377322876</vt:lpwstr>
      </vt:variant>
      <vt:variant>
        <vt:i4>1441854</vt:i4>
      </vt:variant>
      <vt:variant>
        <vt:i4>275</vt:i4>
      </vt:variant>
      <vt:variant>
        <vt:i4>0</vt:i4>
      </vt:variant>
      <vt:variant>
        <vt:i4>5</vt:i4>
      </vt:variant>
      <vt:variant>
        <vt:lpwstr/>
      </vt:variant>
      <vt:variant>
        <vt:lpwstr>_Toc377322875</vt:lpwstr>
      </vt:variant>
      <vt:variant>
        <vt:i4>1441854</vt:i4>
      </vt:variant>
      <vt:variant>
        <vt:i4>269</vt:i4>
      </vt:variant>
      <vt:variant>
        <vt:i4>0</vt:i4>
      </vt:variant>
      <vt:variant>
        <vt:i4>5</vt:i4>
      </vt:variant>
      <vt:variant>
        <vt:lpwstr/>
      </vt:variant>
      <vt:variant>
        <vt:lpwstr>_Toc377322874</vt:lpwstr>
      </vt:variant>
      <vt:variant>
        <vt:i4>1441854</vt:i4>
      </vt:variant>
      <vt:variant>
        <vt:i4>263</vt:i4>
      </vt:variant>
      <vt:variant>
        <vt:i4>0</vt:i4>
      </vt:variant>
      <vt:variant>
        <vt:i4>5</vt:i4>
      </vt:variant>
      <vt:variant>
        <vt:lpwstr/>
      </vt:variant>
      <vt:variant>
        <vt:lpwstr>_Toc377322873</vt:lpwstr>
      </vt:variant>
      <vt:variant>
        <vt:i4>1441854</vt:i4>
      </vt:variant>
      <vt:variant>
        <vt:i4>257</vt:i4>
      </vt:variant>
      <vt:variant>
        <vt:i4>0</vt:i4>
      </vt:variant>
      <vt:variant>
        <vt:i4>5</vt:i4>
      </vt:variant>
      <vt:variant>
        <vt:lpwstr/>
      </vt:variant>
      <vt:variant>
        <vt:lpwstr>_Toc377322872</vt:lpwstr>
      </vt:variant>
      <vt:variant>
        <vt:i4>1441854</vt:i4>
      </vt:variant>
      <vt:variant>
        <vt:i4>251</vt:i4>
      </vt:variant>
      <vt:variant>
        <vt:i4>0</vt:i4>
      </vt:variant>
      <vt:variant>
        <vt:i4>5</vt:i4>
      </vt:variant>
      <vt:variant>
        <vt:lpwstr/>
      </vt:variant>
      <vt:variant>
        <vt:lpwstr>_Toc377322870</vt:lpwstr>
      </vt:variant>
      <vt:variant>
        <vt:i4>1507390</vt:i4>
      </vt:variant>
      <vt:variant>
        <vt:i4>245</vt:i4>
      </vt:variant>
      <vt:variant>
        <vt:i4>0</vt:i4>
      </vt:variant>
      <vt:variant>
        <vt:i4>5</vt:i4>
      </vt:variant>
      <vt:variant>
        <vt:lpwstr/>
      </vt:variant>
      <vt:variant>
        <vt:lpwstr>_Toc377322869</vt:lpwstr>
      </vt:variant>
      <vt:variant>
        <vt:i4>1507390</vt:i4>
      </vt:variant>
      <vt:variant>
        <vt:i4>239</vt:i4>
      </vt:variant>
      <vt:variant>
        <vt:i4>0</vt:i4>
      </vt:variant>
      <vt:variant>
        <vt:i4>5</vt:i4>
      </vt:variant>
      <vt:variant>
        <vt:lpwstr/>
      </vt:variant>
      <vt:variant>
        <vt:lpwstr>_Toc377322868</vt:lpwstr>
      </vt:variant>
      <vt:variant>
        <vt:i4>1507390</vt:i4>
      </vt:variant>
      <vt:variant>
        <vt:i4>233</vt:i4>
      </vt:variant>
      <vt:variant>
        <vt:i4>0</vt:i4>
      </vt:variant>
      <vt:variant>
        <vt:i4>5</vt:i4>
      </vt:variant>
      <vt:variant>
        <vt:lpwstr/>
      </vt:variant>
      <vt:variant>
        <vt:lpwstr>_Toc377322867</vt:lpwstr>
      </vt:variant>
      <vt:variant>
        <vt:i4>1507390</vt:i4>
      </vt:variant>
      <vt:variant>
        <vt:i4>227</vt:i4>
      </vt:variant>
      <vt:variant>
        <vt:i4>0</vt:i4>
      </vt:variant>
      <vt:variant>
        <vt:i4>5</vt:i4>
      </vt:variant>
      <vt:variant>
        <vt:lpwstr/>
      </vt:variant>
      <vt:variant>
        <vt:lpwstr>_Toc377322866</vt:lpwstr>
      </vt:variant>
      <vt:variant>
        <vt:i4>1507390</vt:i4>
      </vt:variant>
      <vt:variant>
        <vt:i4>221</vt:i4>
      </vt:variant>
      <vt:variant>
        <vt:i4>0</vt:i4>
      </vt:variant>
      <vt:variant>
        <vt:i4>5</vt:i4>
      </vt:variant>
      <vt:variant>
        <vt:lpwstr/>
      </vt:variant>
      <vt:variant>
        <vt:lpwstr>_Toc377322865</vt:lpwstr>
      </vt:variant>
      <vt:variant>
        <vt:i4>1507390</vt:i4>
      </vt:variant>
      <vt:variant>
        <vt:i4>215</vt:i4>
      </vt:variant>
      <vt:variant>
        <vt:i4>0</vt:i4>
      </vt:variant>
      <vt:variant>
        <vt:i4>5</vt:i4>
      </vt:variant>
      <vt:variant>
        <vt:lpwstr/>
      </vt:variant>
      <vt:variant>
        <vt:lpwstr>_Toc377322864</vt:lpwstr>
      </vt:variant>
      <vt:variant>
        <vt:i4>1507390</vt:i4>
      </vt:variant>
      <vt:variant>
        <vt:i4>209</vt:i4>
      </vt:variant>
      <vt:variant>
        <vt:i4>0</vt:i4>
      </vt:variant>
      <vt:variant>
        <vt:i4>5</vt:i4>
      </vt:variant>
      <vt:variant>
        <vt:lpwstr/>
      </vt:variant>
      <vt:variant>
        <vt:lpwstr>_Toc377322863</vt:lpwstr>
      </vt:variant>
      <vt:variant>
        <vt:i4>1507390</vt:i4>
      </vt:variant>
      <vt:variant>
        <vt:i4>203</vt:i4>
      </vt:variant>
      <vt:variant>
        <vt:i4>0</vt:i4>
      </vt:variant>
      <vt:variant>
        <vt:i4>5</vt:i4>
      </vt:variant>
      <vt:variant>
        <vt:lpwstr/>
      </vt:variant>
      <vt:variant>
        <vt:lpwstr>_Toc377322862</vt:lpwstr>
      </vt:variant>
      <vt:variant>
        <vt:i4>1507390</vt:i4>
      </vt:variant>
      <vt:variant>
        <vt:i4>197</vt:i4>
      </vt:variant>
      <vt:variant>
        <vt:i4>0</vt:i4>
      </vt:variant>
      <vt:variant>
        <vt:i4>5</vt:i4>
      </vt:variant>
      <vt:variant>
        <vt:lpwstr/>
      </vt:variant>
      <vt:variant>
        <vt:lpwstr>_Toc377322861</vt:lpwstr>
      </vt:variant>
      <vt:variant>
        <vt:i4>1310782</vt:i4>
      </vt:variant>
      <vt:variant>
        <vt:i4>191</vt:i4>
      </vt:variant>
      <vt:variant>
        <vt:i4>0</vt:i4>
      </vt:variant>
      <vt:variant>
        <vt:i4>5</vt:i4>
      </vt:variant>
      <vt:variant>
        <vt:lpwstr/>
      </vt:variant>
      <vt:variant>
        <vt:lpwstr>_Toc377322858</vt:lpwstr>
      </vt:variant>
      <vt:variant>
        <vt:i4>1310782</vt:i4>
      </vt:variant>
      <vt:variant>
        <vt:i4>185</vt:i4>
      </vt:variant>
      <vt:variant>
        <vt:i4>0</vt:i4>
      </vt:variant>
      <vt:variant>
        <vt:i4>5</vt:i4>
      </vt:variant>
      <vt:variant>
        <vt:lpwstr/>
      </vt:variant>
      <vt:variant>
        <vt:lpwstr>_Toc377322857</vt:lpwstr>
      </vt:variant>
      <vt:variant>
        <vt:i4>1310782</vt:i4>
      </vt:variant>
      <vt:variant>
        <vt:i4>179</vt:i4>
      </vt:variant>
      <vt:variant>
        <vt:i4>0</vt:i4>
      </vt:variant>
      <vt:variant>
        <vt:i4>5</vt:i4>
      </vt:variant>
      <vt:variant>
        <vt:lpwstr/>
      </vt:variant>
      <vt:variant>
        <vt:lpwstr>_Toc377322856</vt:lpwstr>
      </vt:variant>
      <vt:variant>
        <vt:i4>1310782</vt:i4>
      </vt:variant>
      <vt:variant>
        <vt:i4>173</vt:i4>
      </vt:variant>
      <vt:variant>
        <vt:i4>0</vt:i4>
      </vt:variant>
      <vt:variant>
        <vt:i4>5</vt:i4>
      </vt:variant>
      <vt:variant>
        <vt:lpwstr/>
      </vt:variant>
      <vt:variant>
        <vt:lpwstr>_Toc377322855</vt:lpwstr>
      </vt:variant>
      <vt:variant>
        <vt:i4>1310782</vt:i4>
      </vt:variant>
      <vt:variant>
        <vt:i4>167</vt:i4>
      </vt:variant>
      <vt:variant>
        <vt:i4>0</vt:i4>
      </vt:variant>
      <vt:variant>
        <vt:i4>5</vt:i4>
      </vt:variant>
      <vt:variant>
        <vt:lpwstr/>
      </vt:variant>
      <vt:variant>
        <vt:lpwstr>_Toc377322854</vt:lpwstr>
      </vt:variant>
      <vt:variant>
        <vt:i4>1310782</vt:i4>
      </vt:variant>
      <vt:variant>
        <vt:i4>161</vt:i4>
      </vt:variant>
      <vt:variant>
        <vt:i4>0</vt:i4>
      </vt:variant>
      <vt:variant>
        <vt:i4>5</vt:i4>
      </vt:variant>
      <vt:variant>
        <vt:lpwstr/>
      </vt:variant>
      <vt:variant>
        <vt:lpwstr>_Toc377322853</vt:lpwstr>
      </vt:variant>
      <vt:variant>
        <vt:i4>1310782</vt:i4>
      </vt:variant>
      <vt:variant>
        <vt:i4>155</vt:i4>
      </vt:variant>
      <vt:variant>
        <vt:i4>0</vt:i4>
      </vt:variant>
      <vt:variant>
        <vt:i4>5</vt:i4>
      </vt:variant>
      <vt:variant>
        <vt:lpwstr/>
      </vt:variant>
      <vt:variant>
        <vt:lpwstr>_Toc377322852</vt:lpwstr>
      </vt:variant>
      <vt:variant>
        <vt:i4>1310782</vt:i4>
      </vt:variant>
      <vt:variant>
        <vt:i4>149</vt:i4>
      </vt:variant>
      <vt:variant>
        <vt:i4>0</vt:i4>
      </vt:variant>
      <vt:variant>
        <vt:i4>5</vt:i4>
      </vt:variant>
      <vt:variant>
        <vt:lpwstr/>
      </vt:variant>
      <vt:variant>
        <vt:lpwstr>_Toc377322851</vt:lpwstr>
      </vt:variant>
      <vt:variant>
        <vt:i4>1310782</vt:i4>
      </vt:variant>
      <vt:variant>
        <vt:i4>143</vt:i4>
      </vt:variant>
      <vt:variant>
        <vt:i4>0</vt:i4>
      </vt:variant>
      <vt:variant>
        <vt:i4>5</vt:i4>
      </vt:variant>
      <vt:variant>
        <vt:lpwstr/>
      </vt:variant>
      <vt:variant>
        <vt:lpwstr>_Toc377322850</vt:lpwstr>
      </vt:variant>
      <vt:variant>
        <vt:i4>1376318</vt:i4>
      </vt:variant>
      <vt:variant>
        <vt:i4>137</vt:i4>
      </vt:variant>
      <vt:variant>
        <vt:i4>0</vt:i4>
      </vt:variant>
      <vt:variant>
        <vt:i4>5</vt:i4>
      </vt:variant>
      <vt:variant>
        <vt:lpwstr/>
      </vt:variant>
      <vt:variant>
        <vt:lpwstr>_Toc377322849</vt:lpwstr>
      </vt:variant>
      <vt:variant>
        <vt:i4>1376318</vt:i4>
      </vt:variant>
      <vt:variant>
        <vt:i4>131</vt:i4>
      </vt:variant>
      <vt:variant>
        <vt:i4>0</vt:i4>
      </vt:variant>
      <vt:variant>
        <vt:i4>5</vt:i4>
      </vt:variant>
      <vt:variant>
        <vt:lpwstr/>
      </vt:variant>
      <vt:variant>
        <vt:lpwstr>_Toc377322848</vt:lpwstr>
      </vt:variant>
      <vt:variant>
        <vt:i4>1376318</vt:i4>
      </vt:variant>
      <vt:variant>
        <vt:i4>125</vt:i4>
      </vt:variant>
      <vt:variant>
        <vt:i4>0</vt:i4>
      </vt:variant>
      <vt:variant>
        <vt:i4>5</vt:i4>
      </vt:variant>
      <vt:variant>
        <vt:lpwstr/>
      </vt:variant>
      <vt:variant>
        <vt:lpwstr>_Toc377322847</vt:lpwstr>
      </vt:variant>
      <vt:variant>
        <vt:i4>1376318</vt:i4>
      </vt:variant>
      <vt:variant>
        <vt:i4>119</vt:i4>
      </vt:variant>
      <vt:variant>
        <vt:i4>0</vt:i4>
      </vt:variant>
      <vt:variant>
        <vt:i4>5</vt:i4>
      </vt:variant>
      <vt:variant>
        <vt:lpwstr/>
      </vt:variant>
      <vt:variant>
        <vt:lpwstr>_Toc377322846</vt:lpwstr>
      </vt:variant>
      <vt:variant>
        <vt:i4>1376318</vt:i4>
      </vt:variant>
      <vt:variant>
        <vt:i4>113</vt:i4>
      </vt:variant>
      <vt:variant>
        <vt:i4>0</vt:i4>
      </vt:variant>
      <vt:variant>
        <vt:i4>5</vt:i4>
      </vt:variant>
      <vt:variant>
        <vt:lpwstr/>
      </vt:variant>
      <vt:variant>
        <vt:lpwstr>_Toc377322843</vt:lpwstr>
      </vt:variant>
      <vt:variant>
        <vt:i4>1376318</vt:i4>
      </vt:variant>
      <vt:variant>
        <vt:i4>107</vt:i4>
      </vt:variant>
      <vt:variant>
        <vt:i4>0</vt:i4>
      </vt:variant>
      <vt:variant>
        <vt:i4>5</vt:i4>
      </vt:variant>
      <vt:variant>
        <vt:lpwstr/>
      </vt:variant>
      <vt:variant>
        <vt:lpwstr>_Toc377322842</vt:lpwstr>
      </vt:variant>
      <vt:variant>
        <vt:i4>1376318</vt:i4>
      </vt:variant>
      <vt:variant>
        <vt:i4>101</vt:i4>
      </vt:variant>
      <vt:variant>
        <vt:i4>0</vt:i4>
      </vt:variant>
      <vt:variant>
        <vt:i4>5</vt:i4>
      </vt:variant>
      <vt:variant>
        <vt:lpwstr/>
      </vt:variant>
      <vt:variant>
        <vt:lpwstr>_Toc377322841</vt:lpwstr>
      </vt:variant>
      <vt:variant>
        <vt:i4>1376318</vt:i4>
      </vt:variant>
      <vt:variant>
        <vt:i4>95</vt:i4>
      </vt:variant>
      <vt:variant>
        <vt:i4>0</vt:i4>
      </vt:variant>
      <vt:variant>
        <vt:i4>5</vt:i4>
      </vt:variant>
      <vt:variant>
        <vt:lpwstr/>
      </vt:variant>
      <vt:variant>
        <vt:lpwstr>_Toc377322840</vt:lpwstr>
      </vt:variant>
      <vt:variant>
        <vt:i4>1179710</vt:i4>
      </vt:variant>
      <vt:variant>
        <vt:i4>89</vt:i4>
      </vt:variant>
      <vt:variant>
        <vt:i4>0</vt:i4>
      </vt:variant>
      <vt:variant>
        <vt:i4>5</vt:i4>
      </vt:variant>
      <vt:variant>
        <vt:lpwstr/>
      </vt:variant>
      <vt:variant>
        <vt:lpwstr>_Toc377322839</vt:lpwstr>
      </vt:variant>
      <vt:variant>
        <vt:i4>1179710</vt:i4>
      </vt:variant>
      <vt:variant>
        <vt:i4>83</vt:i4>
      </vt:variant>
      <vt:variant>
        <vt:i4>0</vt:i4>
      </vt:variant>
      <vt:variant>
        <vt:i4>5</vt:i4>
      </vt:variant>
      <vt:variant>
        <vt:lpwstr/>
      </vt:variant>
      <vt:variant>
        <vt:lpwstr>_Toc377322838</vt:lpwstr>
      </vt:variant>
      <vt:variant>
        <vt:i4>1179710</vt:i4>
      </vt:variant>
      <vt:variant>
        <vt:i4>77</vt:i4>
      </vt:variant>
      <vt:variant>
        <vt:i4>0</vt:i4>
      </vt:variant>
      <vt:variant>
        <vt:i4>5</vt:i4>
      </vt:variant>
      <vt:variant>
        <vt:lpwstr/>
      </vt:variant>
      <vt:variant>
        <vt:lpwstr>_Toc377322837</vt:lpwstr>
      </vt:variant>
      <vt:variant>
        <vt:i4>1179710</vt:i4>
      </vt:variant>
      <vt:variant>
        <vt:i4>71</vt:i4>
      </vt:variant>
      <vt:variant>
        <vt:i4>0</vt:i4>
      </vt:variant>
      <vt:variant>
        <vt:i4>5</vt:i4>
      </vt:variant>
      <vt:variant>
        <vt:lpwstr/>
      </vt:variant>
      <vt:variant>
        <vt:lpwstr>_Toc377322836</vt:lpwstr>
      </vt:variant>
      <vt:variant>
        <vt:i4>1179710</vt:i4>
      </vt:variant>
      <vt:variant>
        <vt:i4>65</vt:i4>
      </vt:variant>
      <vt:variant>
        <vt:i4>0</vt:i4>
      </vt:variant>
      <vt:variant>
        <vt:i4>5</vt:i4>
      </vt:variant>
      <vt:variant>
        <vt:lpwstr/>
      </vt:variant>
      <vt:variant>
        <vt:lpwstr>_Toc377322835</vt:lpwstr>
      </vt:variant>
      <vt:variant>
        <vt:i4>1179710</vt:i4>
      </vt:variant>
      <vt:variant>
        <vt:i4>59</vt:i4>
      </vt:variant>
      <vt:variant>
        <vt:i4>0</vt:i4>
      </vt:variant>
      <vt:variant>
        <vt:i4>5</vt:i4>
      </vt:variant>
      <vt:variant>
        <vt:lpwstr/>
      </vt:variant>
      <vt:variant>
        <vt:lpwstr>_Toc377322834</vt:lpwstr>
      </vt:variant>
      <vt:variant>
        <vt:i4>1179710</vt:i4>
      </vt:variant>
      <vt:variant>
        <vt:i4>53</vt:i4>
      </vt:variant>
      <vt:variant>
        <vt:i4>0</vt:i4>
      </vt:variant>
      <vt:variant>
        <vt:i4>5</vt:i4>
      </vt:variant>
      <vt:variant>
        <vt:lpwstr/>
      </vt:variant>
      <vt:variant>
        <vt:lpwstr>_Toc377322833</vt:lpwstr>
      </vt:variant>
      <vt:variant>
        <vt:i4>1179710</vt:i4>
      </vt:variant>
      <vt:variant>
        <vt:i4>47</vt:i4>
      </vt:variant>
      <vt:variant>
        <vt:i4>0</vt:i4>
      </vt:variant>
      <vt:variant>
        <vt:i4>5</vt:i4>
      </vt:variant>
      <vt:variant>
        <vt:lpwstr/>
      </vt:variant>
      <vt:variant>
        <vt:lpwstr>_Toc377322832</vt:lpwstr>
      </vt:variant>
      <vt:variant>
        <vt:i4>1179710</vt:i4>
      </vt:variant>
      <vt:variant>
        <vt:i4>41</vt:i4>
      </vt:variant>
      <vt:variant>
        <vt:i4>0</vt:i4>
      </vt:variant>
      <vt:variant>
        <vt:i4>5</vt:i4>
      </vt:variant>
      <vt:variant>
        <vt:lpwstr/>
      </vt:variant>
      <vt:variant>
        <vt:lpwstr>_Toc377322831</vt:lpwstr>
      </vt:variant>
      <vt:variant>
        <vt:i4>1179710</vt:i4>
      </vt:variant>
      <vt:variant>
        <vt:i4>35</vt:i4>
      </vt:variant>
      <vt:variant>
        <vt:i4>0</vt:i4>
      </vt:variant>
      <vt:variant>
        <vt:i4>5</vt:i4>
      </vt:variant>
      <vt:variant>
        <vt:lpwstr/>
      </vt:variant>
      <vt:variant>
        <vt:lpwstr>_Toc377322830</vt:lpwstr>
      </vt:variant>
      <vt:variant>
        <vt:i4>1245246</vt:i4>
      </vt:variant>
      <vt:variant>
        <vt:i4>32</vt:i4>
      </vt:variant>
      <vt:variant>
        <vt:i4>0</vt:i4>
      </vt:variant>
      <vt:variant>
        <vt:i4>5</vt:i4>
      </vt:variant>
      <vt:variant>
        <vt:lpwstr/>
      </vt:variant>
      <vt:variant>
        <vt:lpwstr>_Toc377322829</vt:lpwstr>
      </vt:variant>
      <vt:variant>
        <vt:i4>1245246</vt:i4>
      </vt:variant>
      <vt:variant>
        <vt:i4>26</vt:i4>
      </vt:variant>
      <vt:variant>
        <vt:i4>0</vt:i4>
      </vt:variant>
      <vt:variant>
        <vt:i4>5</vt:i4>
      </vt:variant>
      <vt:variant>
        <vt:lpwstr/>
      </vt:variant>
      <vt:variant>
        <vt:lpwstr>_Toc377322828</vt:lpwstr>
      </vt:variant>
      <vt:variant>
        <vt:i4>1245246</vt:i4>
      </vt:variant>
      <vt:variant>
        <vt:i4>20</vt:i4>
      </vt:variant>
      <vt:variant>
        <vt:i4>0</vt:i4>
      </vt:variant>
      <vt:variant>
        <vt:i4>5</vt:i4>
      </vt:variant>
      <vt:variant>
        <vt:lpwstr/>
      </vt:variant>
      <vt:variant>
        <vt:lpwstr>_Toc377322829</vt:lpwstr>
      </vt:variant>
      <vt:variant>
        <vt:i4>1245246</vt:i4>
      </vt:variant>
      <vt:variant>
        <vt:i4>14</vt:i4>
      </vt:variant>
      <vt:variant>
        <vt:i4>0</vt:i4>
      </vt:variant>
      <vt:variant>
        <vt:i4>5</vt:i4>
      </vt:variant>
      <vt:variant>
        <vt:lpwstr/>
      </vt:variant>
      <vt:variant>
        <vt:lpwstr>_Toc377322828</vt:lpwstr>
      </vt:variant>
      <vt:variant>
        <vt:i4>1245246</vt:i4>
      </vt:variant>
      <vt:variant>
        <vt:i4>8</vt:i4>
      </vt:variant>
      <vt:variant>
        <vt:i4>0</vt:i4>
      </vt:variant>
      <vt:variant>
        <vt:i4>5</vt:i4>
      </vt:variant>
      <vt:variant>
        <vt:lpwstr/>
      </vt:variant>
      <vt:variant>
        <vt:lpwstr>_Toc377322827</vt:lpwstr>
      </vt:variant>
      <vt:variant>
        <vt:i4>1245246</vt:i4>
      </vt:variant>
      <vt:variant>
        <vt:i4>2</vt:i4>
      </vt:variant>
      <vt:variant>
        <vt:i4>0</vt:i4>
      </vt:variant>
      <vt:variant>
        <vt:i4>5</vt:i4>
      </vt:variant>
      <vt:variant>
        <vt:lpwstr/>
      </vt:variant>
      <vt:variant>
        <vt:lpwstr>_Toc377322826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Aliki</dc:creator>
  <cp:lastModifiedBy>Maggy</cp:lastModifiedBy>
  <cp:revision>6</cp:revision>
  <cp:lastPrinted>1980-01-03T21:38:00Z</cp:lastPrinted>
  <dcterms:created xsi:type="dcterms:W3CDTF">2021-06-11T20:25:00Z</dcterms:created>
  <dcterms:modified xsi:type="dcterms:W3CDTF">2021-06-16T12:11:00Z</dcterms:modified>
</cp:coreProperties>
</file>