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370" w:rsidRPr="002E5CD6" w:rsidRDefault="008F6A41" w:rsidP="00927966">
      <w:pPr>
        <w:spacing w:after="0" w:line="480" w:lineRule="auto"/>
        <w:jc w:val="center"/>
        <w:rPr>
          <w:rFonts w:ascii="Times New Roman" w:hAnsi="Times New Roman" w:cs="Times New Roman"/>
          <w:b/>
          <w:sz w:val="24"/>
          <w:szCs w:val="24"/>
        </w:rPr>
      </w:pPr>
      <w:bookmarkStart w:id="0" w:name="_Toc81226214"/>
      <w:r w:rsidRPr="002E5CD6">
        <w:rPr>
          <w:rFonts w:ascii="Times New Roman" w:hAnsi="Times New Roman" w:cs="Times New Roman"/>
          <w:b/>
          <w:sz w:val="24"/>
          <w:szCs w:val="24"/>
        </w:rPr>
        <w:t>ENFORCEMENT OF SCHOOL LANGUAGE POLICY AND ITS INFLUENCE ON THE USE OF KISWAHILI IN SECONDARY</w:t>
      </w:r>
    </w:p>
    <w:p w:rsidR="00570370" w:rsidRPr="002E5CD6" w:rsidRDefault="008F6A41" w:rsidP="00927966">
      <w:pPr>
        <w:spacing w:after="0" w:line="480" w:lineRule="auto"/>
        <w:jc w:val="center"/>
        <w:rPr>
          <w:rFonts w:ascii="Times New Roman" w:hAnsi="Times New Roman" w:cs="Times New Roman"/>
          <w:b/>
          <w:sz w:val="24"/>
          <w:szCs w:val="24"/>
        </w:rPr>
      </w:pPr>
      <w:r w:rsidRPr="002E5CD6">
        <w:rPr>
          <w:rFonts w:ascii="Times New Roman" w:hAnsi="Times New Roman" w:cs="Times New Roman"/>
          <w:b/>
          <w:sz w:val="24"/>
          <w:szCs w:val="24"/>
        </w:rPr>
        <w:t>SCHOOLS IN BUNGOMA COUNTY, KENYA</w:t>
      </w:r>
    </w:p>
    <w:p w:rsidR="00570370" w:rsidRPr="002E5CD6" w:rsidRDefault="00570370" w:rsidP="00927966">
      <w:pPr>
        <w:tabs>
          <w:tab w:val="left" w:pos="3533"/>
        </w:tabs>
        <w:spacing w:after="0" w:line="480" w:lineRule="auto"/>
        <w:jc w:val="center"/>
        <w:rPr>
          <w:rFonts w:ascii="Times New Roman" w:hAnsi="Times New Roman" w:cs="Times New Roman"/>
          <w:b/>
          <w:sz w:val="24"/>
          <w:szCs w:val="24"/>
        </w:rPr>
      </w:pPr>
    </w:p>
    <w:p w:rsidR="00570370" w:rsidRPr="002E5CD6" w:rsidRDefault="00570370" w:rsidP="00927966">
      <w:pPr>
        <w:spacing w:after="0" w:line="480" w:lineRule="auto"/>
        <w:ind w:left="360"/>
        <w:jc w:val="center"/>
        <w:rPr>
          <w:rFonts w:ascii="Times New Roman" w:hAnsi="Times New Roman" w:cs="Times New Roman"/>
          <w:b/>
          <w:sz w:val="24"/>
          <w:szCs w:val="24"/>
        </w:rPr>
      </w:pPr>
    </w:p>
    <w:p w:rsidR="00570370" w:rsidRPr="002E5CD6" w:rsidRDefault="00570370" w:rsidP="00927966">
      <w:pPr>
        <w:spacing w:after="0" w:line="480" w:lineRule="auto"/>
        <w:jc w:val="center"/>
        <w:rPr>
          <w:rFonts w:ascii="Times New Roman" w:hAnsi="Times New Roman" w:cs="Times New Roman"/>
          <w:b/>
          <w:sz w:val="24"/>
          <w:szCs w:val="24"/>
        </w:rPr>
      </w:pPr>
    </w:p>
    <w:p w:rsidR="00570370" w:rsidRPr="002E5CD6" w:rsidRDefault="00CD699C" w:rsidP="00CD699C">
      <w:pPr>
        <w:tabs>
          <w:tab w:val="center" w:pos="4153"/>
          <w:tab w:val="left" w:pos="5580"/>
        </w:tabs>
        <w:spacing w:after="0" w:line="480" w:lineRule="auto"/>
        <w:rPr>
          <w:rFonts w:ascii="Times New Roman" w:hAnsi="Times New Roman" w:cs="Times New Roman"/>
          <w:b/>
          <w:sz w:val="24"/>
          <w:szCs w:val="24"/>
        </w:rPr>
      </w:pPr>
      <w:r>
        <w:rPr>
          <w:rFonts w:ascii="Times New Roman" w:hAnsi="Times New Roman" w:cs="Times New Roman"/>
          <w:b/>
          <w:sz w:val="24"/>
          <w:szCs w:val="24"/>
        </w:rPr>
        <w:tab/>
      </w:r>
      <w:r w:rsidR="008F6A41" w:rsidRPr="002E5CD6">
        <w:rPr>
          <w:rFonts w:ascii="Times New Roman" w:hAnsi="Times New Roman" w:cs="Times New Roman"/>
          <w:b/>
          <w:sz w:val="24"/>
          <w:szCs w:val="24"/>
        </w:rPr>
        <w:t>BY</w:t>
      </w:r>
      <w:r>
        <w:rPr>
          <w:rFonts w:ascii="Times New Roman" w:hAnsi="Times New Roman" w:cs="Times New Roman"/>
          <w:b/>
          <w:sz w:val="24"/>
          <w:szCs w:val="24"/>
        </w:rPr>
        <w:tab/>
      </w:r>
    </w:p>
    <w:p w:rsidR="00570370" w:rsidRPr="002E5CD6" w:rsidRDefault="00570370" w:rsidP="00927966">
      <w:pPr>
        <w:spacing w:after="0" w:line="480" w:lineRule="auto"/>
        <w:jc w:val="center"/>
        <w:rPr>
          <w:rFonts w:ascii="Times New Roman" w:hAnsi="Times New Roman" w:cs="Times New Roman"/>
          <w:b/>
          <w:sz w:val="24"/>
          <w:szCs w:val="24"/>
        </w:rPr>
      </w:pPr>
    </w:p>
    <w:p w:rsidR="00570370" w:rsidRPr="002E5CD6" w:rsidRDefault="008F6A41" w:rsidP="00927966">
      <w:pPr>
        <w:spacing w:after="0" w:line="480" w:lineRule="auto"/>
        <w:jc w:val="center"/>
        <w:rPr>
          <w:rFonts w:ascii="Times New Roman" w:hAnsi="Times New Roman" w:cs="Times New Roman"/>
          <w:b/>
          <w:sz w:val="24"/>
          <w:szCs w:val="24"/>
        </w:rPr>
      </w:pPr>
      <w:r w:rsidRPr="002E5CD6">
        <w:rPr>
          <w:rFonts w:ascii="Times New Roman" w:hAnsi="Times New Roman" w:cs="Times New Roman"/>
          <w:b/>
          <w:sz w:val="24"/>
          <w:szCs w:val="24"/>
        </w:rPr>
        <w:t>NYONGESA JACOB WEKESA</w:t>
      </w:r>
    </w:p>
    <w:p w:rsidR="00570370" w:rsidRPr="002E5CD6" w:rsidRDefault="00570370" w:rsidP="00927966">
      <w:pPr>
        <w:pStyle w:val="Heading1"/>
        <w:spacing w:line="480" w:lineRule="auto"/>
        <w:jc w:val="center"/>
        <w:rPr>
          <w:rFonts w:ascii="Times New Roman" w:hAnsi="Times New Roman" w:cs="Times New Roman"/>
          <w:color w:val="auto"/>
          <w:sz w:val="24"/>
          <w:szCs w:val="24"/>
        </w:rPr>
      </w:pPr>
    </w:p>
    <w:p w:rsidR="000F34E6" w:rsidRPr="002E5CD6" w:rsidRDefault="000F34E6" w:rsidP="00927966">
      <w:pPr>
        <w:spacing w:after="0" w:line="480" w:lineRule="auto"/>
        <w:jc w:val="center"/>
        <w:rPr>
          <w:rFonts w:ascii="Times New Roman" w:hAnsi="Times New Roman" w:cs="Times New Roman"/>
          <w:b/>
          <w:sz w:val="24"/>
          <w:szCs w:val="24"/>
        </w:rPr>
      </w:pPr>
    </w:p>
    <w:p w:rsidR="000F34E6" w:rsidRPr="002E5CD6" w:rsidRDefault="000F34E6" w:rsidP="00927966">
      <w:pPr>
        <w:spacing w:after="0" w:line="480" w:lineRule="auto"/>
        <w:jc w:val="center"/>
        <w:rPr>
          <w:rFonts w:ascii="Times New Roman" w:hAnsi="Times New Roman" w:cs="Times New Roman"/>
          <w:b/>
          <w:sz w:val="24"/>
          <w:szCs w:val="24"/>
        </w:rPr>
      </w:pPr>
    </w:p>
    <w:p w:rsidR="000F34E6" w:rsidRPr="002E5CD6" w:rsidRDefault="008F6A41" w:rsidP="00927966">
      <w:pPr>
        <w:spacing w:after="0" w:line="480" w:lineRule="auto"/>
        <w:jc w:val="center"/>
        <w:rPr>
          <w:rFonts w:ascii="Times New Roman" w:hAnsi="Times New Roman" w:cs="Times New Roman"/>
          <w:b/>
          <w:sz w:val="24"/>
          <w:szCs w:val="24"/>
        </w:rPr>
      </w:pPr>
      <w:r w:rsidRPr="002E5CD6">
        <w:rPr>
          <w:rFonts w:ascii="Times New Roman" w:hAnsi="Times New Roman" w:cs="Times New Roman"/>
          <w:b/>
          <w:sz w:val="24"/>
          <w:szCs w:val="24"/>
        </w:rPr>
        <w:t>A THESIS SUBMITED TO THE SCHOOL OF EDUCATION IN PARTIAL FULFILMENT OF THE REQUIREMENTS FOR THE AWARD OF THE DEGREE OF DOCTOR OF PHILOSOPHY IN THE DEPARTMENT</w:t>
      </w:r>
    </w:p>
    <w:p w:rsidR="000F34E6" w:rsidRPr="002E5CD6" w:rsidRDefault="008F6A41" w:rsidP="00927966">
      <w:pPr>
        <w:spacing w:after="0" w:line="480" w:lineRule="auto"/>
        <w:jc w:val="center"/>
        <w:rPr>
          <w:rFonts w:ascii="Times New Roman" w:hAnsi="Times New Roman" w:cs="Times New Roman"/>
          <w:b/>
          <w:sz w:val="24"/>
          <w:szCs w:val="24"/>
        </w:rPr>
      </w:pPr>
      <w:r w:rsidRPr="002E5CD6">
        <w:rPr>
          <w:rFonts w:ascii="Times New Roman" w:hAnsi="Times New Roman" w:cs="Times New Roman"/>
          <w:b/>
          <w:sz w:val="24"/>
          <w:szCs w:val="24"/>
        </w:rPr>
        <w:t xml:space="preserve"> OF CURRICULUM, INSTRUCTION AND </w:t>
      </w:r>
    </w:p>
    <w:p w:rsidR="00570370" w:rsidRPr="002E5CD6" w:rsidRDefault="008F6A41" w:rsidP="00927966">
      <w:pPr>
        <w:spacing w:after="0" w:line="480" w:lineRule="auto"/>
        <w:jc w:val="center"/>
        <w:rPr>
          <w:rFonts w:ascii="Times New Roman" w:hAnsi="Times New Roman" w:cs="Times New Roman"/>
          <w:b/>
          <w:sz w:val="24"/>
          <w:szCs w:val="24"/>
        </w:rPr>
      </w:pPr>
      <w:r w:rsidRPr="002E5CD6">
        <w:rPr>
          <w:rFonts w:ascii="Times New Roman" w:hAnsi="Times New Roman" w:cs="Times New Roman"/>
          <w:b/>
          <w:sz w:val="24"/>
          <w:szCs w:val="24"/>
        </w:rPr>
        <w:t>EDUCATIONAL MEDIA</w:t>
      </w:r>
    </w:p>
    <w:p w:rsidR="00570370" w:rsidRPr="002E5CD6" w:rsidRDefault="00570370" w:rsidP="00927966">
      <w:pPr>
        <w:spacing w:after="0" w:line="480" w:lineRule="auto"/>
        <w:jc w:val="center"/>
        <w:rPr>
          <w:rFonts w:ascii="Times New Roman" w:hAnsi="Times New Roman" w:cs="Times New Roman"/>
          <w:b/>
          <w:sz w:val="24"/>
          <w:szCs w:val="24"/>
        </w:rPr>
      </w:pPr>
    </w:p>
    <w:p w:rsidR="00570370" w:rsidRPr="002E5CD6" w:rsidRDefault="00570370" w:rsidP="00927966">
      <w:pPr>
        <w:spacing w:after="0" w:line="480" w:lineRule="auto"/>
        <w:jc w:val="center"/>
        <w:rPr>
          <w:rFonts w:ascii="Times New Roman" w:hAnsi="Times New Roman" w:cs="Times New Roman"/>
          <w:b/>
          <w:sz w:val="24"/>
          <w:szCs w:val="24"/>
        </w:rPr>
      </w:pPr>
    </w:p>
    <w:p w:rsidR="00570370" w:rsidRPr="002E5CD6" w:rsidRDefault="008F6A41" w:rsidP="00927966">
      <w:pPr>
        <w:tabs>
          <w:tab w:val="center" w:pos="4153"/>
          <w:tab w:val="left" w:pos="5790"/>
        </w:tabs>
        <w:spacing w:after="0" w:line="480" w:lineRule="auto"/>
        <w:jc w:val="center"/>
        <w:rPr>
          <w:rFonts w:ascii="Times New Roman" w:hAnsi="Times New Roman" w:cs="Times New Roman"/>
          <w:b/>
          <w:sz w:val="24"/>
          <w:szCs w:val="24"/>
        </w:rPr>
      </w:pPr>
      <w:r w:rsidRPr="002E5CD6">
        <w:rPr>
          <w:rFonts w:ascii="Times New Roman" w:hAnsi="Times New Roman" w:cs="Times New Roman"/>
          <w:b/>
          <w:sz w:val="24"/>
          <w:szCs w:val="24"/>
        </w:rPr>
        <w:t>MOI UNIVERSITY</w:t>
      </w:r>
    </w:p>
    <w:p w:rsidR="00570370" w:rsidRPr="002E5CD6" w:rsidRDefault="00570370" w:rsidP="00927966">
      <w:pPr>
        <w:pStyle w:val="Heading1"/>
        <w:spacing w:line="480" w:lineRule="auto"/>
        <w:jc w:val="center"/>
        <w:rPr>
          <w:rFonts w:ascii="Times New Roman" w:hAnsi="Times New Roman" w:cs="Times New Roman"/>
          <w:color w:val="auto"/>
          <w:sz w:val="24"/>
          <w:szCs w:val="24"/>
        </w:rPr>
      </w:pPr>
    </w:p>
    <w:p w:rsidR="00570370" w:rsidRPr="002E5CD6" w:rsidRDefault="00570370" w:rsidP="00927966">
      <w:pPr>
        <w:spacing w:line="480" w:lineRule="auto"/>
        <w:jc w:val="center"/>
        <w:rPr>
          <w:rFonts w:ascii="Times New Roman" w:hAnsi="Times New Roman" w:cs="Times New Roman"/>
          <w:sz w:val="24"/>
          <w:szCs w:val="24"/>
        </w:rPr>
      </w:pPr>
    </w:p>
    <w:p w:rsidR="00570370" w:rsidRPr="002E5CD6" w:rsidRDefault="008F6A41" w:rsidP="00927966">
      <w:pPr>
        <w:tabs>
          <w:tab w:val="left" w:pos="3435"/>
          <w:tab w:val="center" w:pos="4153"/>
        </w:tabs>
        <w:spacing w:after="0" w:line="480" w:lineRule="auto"/>
        <w:jc w:val="center"/>
        <w:rPr>
          <w:rFonts w:ascii="Times New Roman" w:hAnsi="Times New Roman" w:cs="Times New Roman"/>
          <w:b/>
          <w:sz w:val="24"/>
          <w:szCs w:val="24"/>
        </w:rPr>
      </w:pPr>
      <w:r w:rsidRPr="002E5CD6">
        <w:rPr>
          <w:rFonts w:ascii="Times New Roman" w:hAnsi="Times New Roman" w:cs="Times New Roman"/>
          <w:b/>
          <w:sz w:val="24"/>
          <w:szCs w:val="24"/>
        </w:rPr>
        <w:t>202</w:t>
      </w:r>
      <w:r w:rsidR="00927966" w:rsidRPr="002E5CD6">
        <w:rPr>
          <w:rFonts w:ascii="Times New Roman" w:hAnsi="Times New Roman" w:cs="Times New Roman"/>
          <w:b/>
          <w:sz w:val="24"/>
          <w:szCs w:val="24"/>
        </w:rPr>
        <w:t>2</w:t>
      </w:r>
    </w:p>
    <w:p w:rsidR="00570370" w:rsidRPr="002E5CD6" w:rsidRDefault="00570370" w:rsidP="007D18AB">
      <w:pPr>
        <w:spacing w:after="0" w:line="480" w:lineRule="auto"/>
        <w:jc w:val="both"/>
        <w:rPr>
          <w:rFonts w:ascii="Times New Roman" w:hAnsi="Times New Roman" w:cs="Times New Roman"/>
          <w:b/>
          <w:sz w:val="24"/>
          <w:szCs w:val="24"/>
        </w:rPr>
        <w:sectPr w:rsidR="00570370" w:rsidRPr="002E5CD6" w:rsidSect="00927966">
          <w:headerReference w:type="default" r:id="rId8"/>
          <w:pgSz w:w="11907" w:h="16839"/>
          <w:pgMar w:top="1440" w:right="1440" w:bottom="1440" w:left="2160" w:header="720" w:footer="720" w:gutter="0"/>
          <w:pgNumType w:fmt="lowerRoman" w:start="1"/>
          <w:cols w:space="720"/>
          <w:titlePg/>
          <w:docGrid w:linePitch="299"/>
        </w:sectPr>
      </w:pPr>
    </w:p>
    <w:p w:rsidR="00570370" w:rsidRPr="002E5CD6" w:rsidRDefault="008F6A41" w:rsidP="00927966">
      <w:pPr>
        <w:pStyle w:val="Heading2"/>
        <w:spacing w:line="480" w:lineRule="auto"/>
        <w:jc w:val="center"/>
        <w:rPr>
          <w:rFonts w:ascii="Times New Roman" w:hAnsi="Times New Roman" w:cs="Times New Roman"/>
          <w:b/>
          <w:color w:val="auto"/>
          <w:sz w:val="24"/>
          <w:szCs w:val="24"/>
        </w:rPr>
      </w:pPr>
      <w:bookmarkStart w:id="1" w:name="_Toc81226206"/>
      <w:bookmarkStart w:id="2" w:name="_Toc48754028"/>
      <w:bookmarkStart w:id="3" w:name="_Toc117508620"/>
      <w:r w:rsidRPr="002E5CD6">
        <w:rPr>
          <w:rFonts w:ascii="Times New Roman" w:hAnsi="Times New Roman" w:cs="Times New Roman"/>
          <w:b/>
          <w:color w:val="auto"/>
          <w:sz w:val="24"/>
          <w:szCs w:val="24"/>
        </w:rPr>
        <w:lastRenderedPageBreak/>
        <w:t>DECLARATION</w:t>
      </w:r>
      <w:bookmarkEnd w:id="1"/>
      <w:bookmarkEnd w:id="2"/>
      <w:bookmarkEnd w:id="3"/>
    </w:p>
    <w:p w:rsidR="00570370" w:rsidRPr="002E5CD6" w:rsidRDefault="000F3604" w:rsidP="007D18AB">
      <w:pPr>
        <w:spacing w:after="0" w:line="480" w:lineRule="auto"/>
        <w:jc w:val="both"/>
        <w:rPr>
          <w:rFonts w:ascii="Times New Roman" w:hAnsi="Times New Roman" w:cs="Times New Roman"/>
          <w:sz w:val="24"/>
          <w:szCs w:val="24"/>
        </w:rPr>
      </w:pPr>
      <w:r>
        <w:rPr>
          <w:noProof/>
        </w:rPr>
        <w:drawing>
          <wp:inline distT="0" distB="0" distL="0" distR="0">
            <wp:extent cx="5273040" cy="5295900"/>
            <wp:effectExtent l="19050" t="0" r="3810" b="0"/>
            <wp:docPr id="30" name="Picture 30" descr="C:\Users\Heradric\AppData\Local\Microsoft\Windows\Temporary Internet Files\Content.Word\img20221027_093504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Heradric\AppData\Local\Microsoft\Windows\Temporary Internet Files\Content.Word\img20221027_09350497.jpg"/>
                    <pic:cNvPicPr>
                      <a:picLocks noChangeAspect="1" noChangeArrowheads="1"/>
                    </pic:cNvPicPr>
                  </pic:nvPicPr>
                  <pic:blipFill>
                    <a:blip r:embed="rId9" cstate="print"/>
                    <a:srcRect/>
                    <a:stretch>
                      <a:fillRect/>
                    </a:stretch>
                  </pic:blipFill>
                  <pic:spPr bwMode="auto">
                    <a:xfrm>
                      <a:off x="0" y="0"/>
                      <a:ext cx="5274945" cy="5297814"/>
                    </a:xfrm>
                    <a:prstGeom prst="rect">
                      <a:avLst/>
                    </a:prstGeom>
                    <a:noFill/>
                    <a:ln w="9525">
                      <a:noFill/>
                      <a:miter lim="800000"/>
                      <a:headEnd/>
                      <a:tailEnd/>
                    </a:ln>
                  </pic:spPr>
                </pic:pic>
              </a:graphicData>
            </a:graphic>
          </wp:inline>
        </w:drawing>
      </w:r>
    </w:p>
    <w:p w:rsidR="000F3604" w:rsidRDefault="000F3604">
      <w:pPr>
        <w:rPr>
          <w:rFonts w:ascii="Times New Roman" w:eastAsia="SimSun" w:hAnsi="Times New Roman" w:cs="Times New Roman"/>
          <w:b/>
          <w:sz w:val="24"/>
          <w:szCs w:val="24"/>
        </w:rPr>
      </w:pPr>
      <w:bookmarkStart w:id="4" w:name="_Toc81226207"/>
      <w:bookmarkStart w:id="5" w:name="_Toc117508621"/>
      <w:r>
        <w:rPr>
          <w:rFonts w:ascii="Times New Roman" w:hAnsi="Times New Roman" w:cs="Times New Roman"/>
          <w:b/>
          <w:sz w:val="24"/>
          <w:szCs w:val="24"/>
        </w:rPr>
        <w:br w:type="page"/>
      </w:r>
    </w:p>
    <w:p w:rsidR="00570370" w:rsidRPr="002E5CD6" w:rsidRDefault="008F6A41" w:rsidP="00927966">
      <w:pPr>
        <w:pStyle w:val="Heading2"/>
        <w:spacing w:line="480" w:lineRule="auto"/>
        <w:jc w:val="center"/>
        <w:rPr>
          <w:rFonts w:ascii="Times New Roman" w:hAnsi="Times New Roman" w:cs="Times New Roman"/>
          <w:b/>
          <w:color w:val="auto"/>
          <w:sz w:val="24"/>
          <w:szCs w:val="24"/>
        </w:rPr>
      </w:pPr>
      <w:r w:rsidRPr="002E5CD6">
        <w:rPr>
          <w:rFonts w:ascii="Times New Roman" w:hAnsi="Times New Roman" w:cs="Times New Roman"/>
          <w:b/>
          <w:color w:val="auto"/>
          <w:sz w:val="24"/>
          <w:szCs w:val="24"/>
        </w:rPr>
        <w:lastRenderedPageBreak/>
        <w:t>ABSTRACT</w:t>
      </w:r>
      <w:bookmarkEnd w:id="4"/>
      <w:bookmarkEnd w:id="5"/>
    </w:p>
    <w:p w:rsidR="00570370" w:rsidRPr="002E5CD6" w:rsidRDefault="008F6A41" w:rsidP="00927966">
      <w:pPr>
        <w:spacing w:line="24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Kiswahili is a very important language in Kenya. It is both a national and official language in the republic of Kenya. However, there are concerns that the poor performance in Kiswahili in national examinations is partially attributed to the laxity in the enforcement of the school language policy. Recent research has shown that Kiswahili is faced with lack of full implementation of language policy at various levels yet scholars have argued that language policy performs a substantial role in the enhancement of performance as well as the comprehension of the language. It is based on this thrust that this study investigated how the enforcement of school language policy influenced the use of Kiswahili in secondary schools in Bungoma County, Kenya. The study objectives were; to find out the language policy in secondary schools, establish the drive or motive for the development of the school language policy in each school, asses how the motivation in enforcement of the school language policy impacts on the use of Kiswahili within the school setting, examine the influence of punishment on the enforcement of the school language policy and explore the challenges associated with the enforcement of the school language policy in secondary schools. The social constructivism theory by </w:t>
      </w:r>
      <w:proofErr w:type="spellStart"/>
      <w:r w:rsidRPr="002E5CD6">
        <w:rPr>
          <w:rFonts w:ascii="Times New Roman" w:hAnsi="Times New Roman" w:cs="Times New Roman"/>
          <w:sz w:val="24"/>
          <w:szCs w:val="24"/>
        </w:rPr>
        <w:t>Vygotsky</w:t>
      </w:r>
      <w:proofErr w:type="spellEnd"/>
      <w:r w:rsidRPr="002E5CD6">
        <w:rPr>
          <w:rFonts w:ascii="Times New Roman" w:hAnsi="Times New Roman" w:cs="Times New Roman"/>
          <w:sz w:val="24"/>
          <w:szCs w:val="24"/>
        </w:rPr>
        <w:t xml:space="preserve">, the input hypothesis and the affective filter hypothesis that complemented each other guided the study. The social construction theory concentrated on the relations between social cultural context and people in which they act and intermingle in mutual experiences while the later demonstrated how children acquire language unconsciously without much effort. The study was conducted in 30 out of 300 public secondary schools found in Bungoma County. The respondents were 360 form three students, 90 teachers of Kiswahili and 30 principals. Cluster, stratified, purposive and simple random sampling techniques were used to sample the target groups. The questionnaire, FGD guide and document analysis guide were used to collect data. The quantitative data was analyzed using descriptive statistics which included the use of </w:t>
      </w:r>
      <w:proofErr w:type="spellStart"/>
      <w:r w:rsidRPr="002E5CD6">
        <w:rPr>
          <w:rFonts w:ascii="Times New Roman" w:hAnsi="Times New Roman" w:cs="Times New Roman"/>
          <w:sz w:val="24"/>
          <w:szCs w:val="24"/>
        </w:rPr>
        <w:t>frequenciesand</w:t>
      </w:r>
      <w:proofErr w:type="spellEnd"/>
      <w:r w:rsidRPr="002E5CD6">
        <w:rPr>
          <w:rFonts w:ascii="Times New Roman" w:hAnsi="Times New Roman" w:cs="Times New Roman"/>
          <w:sz w:val="24"/>
          <w:szCs w:val="24"/>
        </w:rPr>
        <w:t xml:space="preserve"> percentages while the qualitative data was analyzed using the content analysis. The study established that the sampled schools had language policy in place although it varied. Some schools had structured language policy while others had unstructured language policy. It was found out that motivation and punishment had an impact on the enforcement of school language policy. Challenges associated with the enforcement of school language policy were dependent on the type of school. It was further discovered that the way different schools enforced their school language policy impacted on the use of Kiswahili.  In view of the above findings, it was recommended all teachers regardless of the subject they teach should participate in the enforcement of the school language policy. The school administrators should ensure that their respective language policies should be fully enforced in order to meet its intended purpose and the school language policies should be well structured. It is hoped the finding of this study would help MOEST, principals of schools and teachers in formulating school language policy that aim at enhancing students’ achievements in languages offered in the curriculum.</w:t>
      </w:r>
    </w:p>
    <w:p w:rsidR="00570370" w:rsidRPr="002E5CD6" w:rsidRDefault="008F6A41" w:rsidP="00927966">
      <w:pPr>
        <w:pStyle w:val="Heading2"/>
        <w:spacing w:line="480" w:lineRule="auto"/>
        <w:jc w:val="center"/>
        <w:rPr>
          <w:rFonts w:ascii="Times New Roman" w:hAnsi="Times New Roman" w:cs="Times New Roman"/>
          <w:b/>
          <w:color w:val="auto"/>
          <w:sz w:val="24"/>
          <w:szCs w:val="24"/>
        </w:rPr>
      </w:pPr>
      <w:r w:rsidRPr="002E5CD6">
        <w:rPr>
          <w:rFonts w:ascii="Times New Roman" w:hAnsi="Times New Roman" w:cs="Times New Roman"/>
          <w:b/>
          <w:bCs/>
          <w:color w:val="auto"/>
          <w:sz w:val="24"/>
          <w:szCs w:val="24"/>
        </w:rPr>
        <w:br w:type="page"/>
      </w:r>
      <w:bookmarkStart w:id="6" w:name="_Toc81226208"/>
      <w:bookmarkStart w:id="7" w:name="_Toc48754030"/>
      <w:bookmarkStart w:id="8" w:name="_Toc117508622"/>
      <w:r w:rsidRPr="002E5CD6">
        <w:rPr>
          <w:rFonts w:ascii="Times New Roman" w:hAnsi="Times New Roman" w:cs="Times New Roman"/>
          <w:b/>
          <w:color w:val="auto"/>
          <w:sz w:val="24"/>
          <w:szCs w:val="24"/>
        </w:rPr>
        <w:lastRenderedPageBreak/>
        <w:t>DEDICATION</w:t>
      </w:r>
      <w:bookmarkEnd w:id="6"/>
      <w:bookmarkEnd w:id="7"/>
      <w:bookmarkEnd w:id="8"/>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This thesis is dedicated to my parents from </w:t>
      </w:r>
      <w:proofErr w:type="gramStart"/>
      <w:r w:rsidRPr="002E5CD6">
        <w:rPr>
          <w:rFonts w:ascii="Times New Roman" w:hAnsi="Times New Roman" w:cs="Times New Roman"/>
          <w:sz w:val="24"/>
          <w:szCs w:val="24"/>
        </w:rPr>
        <w:t>whom</w:t>
      </w:r>
      <w:proofErr w:type="gramEnd"/>
      <w:r w:rsidRPr="002E5CD6">
        <w:rPr>
          <w:rFonts w:ascii="Times New Roman" w:hAnsi="Times New Roman" w:cs="Times New Roman"/>
          <w:sz w:val="24"/>
          <w:szCs w:val="24"/>
        </w:rPr>
        <w:t xml:space="preserve"> comes my inspiration and direction in everything, my wife </w:t>
      </w:r>
      <w:proofErr w:type="spellStart"/>
      <w:r w:rsidRPr="002E5CD6">
        <w:rPr>
          <w:rFonts w:ascii="Times New Roman" w:hAnsi="Times New Roman" w:cs="Times New Roman"/>
          <w:sz w:val="24"/>
          <w:szCs w:val="24"/>
        </w:rPr>
        <w:t>Praxides</w:t>
      </w:r>
      <w:proofErr w:type="spellEnd"/>
      <w:r w:rsidRPr="002E5CD6">
        <w:rPr>
          <w:rFonts w:ascii="Times New Roman" w:hAnsi="Times New Roman" w:cs="Times New Roman"/>
          <w:sz w:val="24"/>
          <w:szCs w:val="24"/>
        </w:rPr>
        <w:t xml:space="preserve"> for endless encouragement and my children Karen, Derrick and Marion for having their pride in me writing this thesis.</w:t>
      </w:r>
    </w:p>
    <w:p w:rsidR="00570370" w:rsidRPr="002E5CD6" w:rsidRDefault="008F6A41" w:rsidP="007D18AB">
      <w:pPr>
        <w:tabs>
          <w:tab w:val="left" w:pos="1080"/>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b/>
      </w: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after="0" w:line="480" w:lineRule="auto"/>
        <w:jc w:val="both"/>
        <w:rPr>
          <w:rFonts w:ascii="Times New Roman" w:hAnsi="Times New Roman" w:cs="Times New Roman"/>
          <w:sz w:val="24"/>
          <w:szCs w:val="24"/>
        </w:rPr>
        <w:sectPr w:rsidR="00570370" w:rsidRPr="002E5CD6" w:rsidSect="007D18AB">
          <w:pgSz w:w="11907" w:h="16839"/>
          <w:pgMar w:top="1440" w:right="1440" w:bottom="1440" w:left="2160" w:header="720" w:footer="720" w:gutter="0"/>
          <w:pgNumType w:fmt="lowerRoman"/>
          <w:cols w:space="720"/>
        </w:sectPr>
      </w:pPr>
    </w:p>
    <w:p w:rsidR="00570370" w:rsidRPr="002E5CD6" w:rsidRDefault="008F6A41" w:rsidP="00927966">
      <w:pPr>
        <w:pStyle w:val="Heading2"/>
        <w:spacing w:line="480" w:lineRule="auto"/>
        <w:jc w:val="center"/>
        <w:rPr>
          <w:rFonts w:ascii="Times New Roman" w:hAnsi="Times New Roman" w:cs="Times New Roman"/>
          <w:b/>
          <w:color w:val="auto"/>
          <w:sz w:val="24"/>
          <w:szCs w:val="24"/>
        </w:rPr>
      </w:pPr>
      <w:bookmarkStart w:id="9" w:name="_Toc81226209"/>
      <w:bookmarkStart w:id="10" w:name="_Toc48754031"/>
      <w:bookmarkStart w:id="11" w:name="_Toc117508623"/>
      <w:r w:rsidRPr="002E5CD6">
        <w:rPr>
          <w:rFonts w:ascii="Times New Roman" w:hAnsi="Times New Roman" w:cs="Times New Roman"/>
          <w:b/>
          <w:color w:val="auto"/>
          <w:sz w:val="24"/>
          <w:szCs w:val="24"/>
        </w:rPr>
        <w:lastRenderedPageBreak/>
        <w:t>ACKNOWLEDGEMENT</w:t>
      </w:r>
      <w:bookmarkEnd w:id="9"/>
      <w:bookmarkEnd w:id="10"/>
      <w:bookmarkEnd w:id="11"/>
    </w:p>
    <w:p w:rsidR="00570370" w:rsidRPr="002E5CD6" w:rsidRDefault="008F6A41" w:rsidP="007D18AB">
      <w:pPr>
        <w:spacing w:line="480" w:lineRule="auto"/>
        <w:jc w:val="both"/>
        <w:rPr>
          <w:rFonts w:ascii="Times New Roman" w:hAnsi="Times New Roman" w:cs="Times New Roman"/>
          <w:sz w:val="24"/>
          <w:szCs w:val="24"/>
          <w:vertAlign w:val="superscript"/>
        </w:rPr>
      </w:pPr>
      <w:r w:rsidRPr="002E5CD6">
        <w:rPr>
          <w:rFonts w:ascii="Times New Roman" w:hAnsi="Times New Roman" w:cs="Times New Roman"/>
          <w:sz w:val="24"/>
          <w:szCs w:val="24"/>
        </w:rPr>
        <w:t xml:space="preserve">I would like to thank God for the gift of life that has enabled me to successfully complete my study. Thanks to Moi University for giving me a chance to undertake this study in their esteemed institution. I am hereby indebted to my supervisors, Prof. </w:t>
      </w:r>
      <w:proofErr w:type="spellStart"/>
      <w:r w:rsidRPr="002E5CD6">
        <w:rPr>
          <w:rFonts w:ascii="Times New Roman" w:hAnsi="Times New Roman" w:cs="Times New Roman"/>
          <w:sz w:val="24"/>
          <w:szCs w:val="24"/>
        </w:rPr>
        <w:t>Carolyne</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Omulando</w:t>
      </w:r>
      <w:proofErr w:type="spellEnd"/>
      <w:r w:rsidRPr="002E5CD6">
        <w:rPr>
          <w:rFonts w:ascii="Times New Roman" w:hAnsi="Times New Roman" w:cs="Times New Roman"/>
          <w:sz w:val="24"/>
          <w:szCs w:val="24"/>
        </w:rPr>
        <w:t xml:space="preserve"> and Dr. David </w:t>
      </w:r>
      <w:proofErr w:type="spellStart"/>
      <w:r w:rsidRPr="002E5CD6">
        <w:rPr>
          <w:rFonts w:ascii="Times New Roman" w:hAnsi="Times New Roman" w:cs="Times New Roman"/>
          <w:sz w:val="24"/>
          <w:szCs w:val="24"/>
        </w:rPr>
        <w:t>Wanyonyi</w:t>
      </w:r>
      <w:proofErr w:type="spellEnd"/>
      <w:r w:rsidRPr="002E5CD6">
        <w:rPr>
          <w:rFonts w:ascii="Times New Roman" w:hAnsi="Times New Roman" w:cs="Times New Roman"/>
          <w:sz w:val="24"/>
          <w:szCs w:val="24"/>
        </w:rPr>
        <w:t xml:space="preserve"> for sparing their time to read, correct my work and advise me accordingly. My gratitude also goes to all my course lecturers, especially Prof. Chris </w:t>
      </w:r>
      <w:proofErr w:type="spellStart"/>
      <w:r w:rsidRPr="002E5CD6">
        <w:rPr>
          <w:rFonts w:ascii="Times New Roman" w:hAnsi="Times New Roman" w:cs="Times New Roman"/>
          <w:sz w:val="24"/>
          <w:szCs w:val="24"/>
        </w:rPr>
        <w:t>Mukwa</w:t>
      </w:r>
      <w:proofErr w:type="spellEnd"/>
      <w:r w:rsidRPr="002E5CD6">
        <w:rPr>
          <w:rFonts w:ascii="Times New Roman" w:hAnsi="Times New Roman" w:cs="Times New Roman"/>
          <w:sz w:val="24"/>
          <w:szCs w:val="24"/>
        </w:rPr>
        <w:t xml:space="preserve">, for consistently reminding me that I should complete my study despite the challenges I faced along the way. I would also wish to express my appreciation to my classmates; the late </w:t>
      </w:r>
      <w:proofErr w:type="spellStart"/>
      <w:r w:rsidRPr="002E5CD6">
        <w:rPr>
          <w:rFonts w:ascii="Times New Roman" w:hAnsi="Times New Roman" w:cs="Times New Roman"/>
          <w:sz w:val="24"/>
          <w:szCs w:val="24"/>
        </w:rPr>
        <w:t>Maryslessor</w:t>
      </w:r>
      <w:proofErr w:type="spellEnd"/>
      <w:r w:rsidRPr="002E5CD6">
        <w:rPr>
          <w:rFonts w:ascii="Times New Roman" w:hAnsi="Times New Roman" w:cs="Times New Roman"/>
          <w:sz w:val="24"/>
          <w:szCs w:val="24"/>
        </w:rPr>
        <w:t xml:space="preserve">, Jacqueline, Emmy, Nancy, Brigit, Gladys, Jessica, Angela, </w:t>
      </w:r>
      <w:proofErr w:type="spellStart"/>
      <w:r w:rsidRPr="002E5CD6">
        <w:rPr>
          <w:rFonts w:ascii="Times New Roman" w:hAnsi="Times New Roman" w:cs="Times New Roman"/>
          <w:sz w:val="24"/>
          <w:szCs w:val="24"/>
        </w:rPr>
        <w:t>Sella</w:t>
      </w:r>
      <w:proofErr w:type="spellEnd"/>
      <w:r w:rsidRPr="002E5CD6">
        <w:rPr>
          <w:rFonts w:ascii="Times New Roman" w:hAnsi="Times New Roman" w:cs="Times New Roman"/>
          <w:sz w:val="24"/>
          <w:szCs w:val="24"/>
        </w:rPr>
        <w:t xml:space="preserve"> and Florence for their moral support during course work and fruitful discussions that helped me to develop my research topic. Finally, I am very grateful to my respondents in Bungoma County secondary schools that participated in this study, without forgetting NACOSTI for giving me a license for permission to collect data.   </w:t>
      </w:r>
    </w:p>
    <w:p w:rsidR="00570370" w:rsidRPr="002E5CD6" w:rsidRDefault="00570370" w:rsidP="007D18AB">
      <w:pPr>
        <w:pStyle w:val="ListParagraph"/>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2" w:name="_Toc48754035"/>
      <w:bookmarkStart w:id="13" w:name="_Toc81226213"/>
      <w:bookmarkStart w:id="14" w:name="_Toc117508624"/>
      <w:r w:rsidRPr="002E5CD6">
        <w:rPr>
          <w:rFonts w:ascii="Times New Roman" w:hAnsi="Times New Roman" w:cs="Times New Roman"/>
          <w:b/>
          <w:color w:val="auto"/>
          <w:sz w:val="24"/>
          <w:szCs w:val="24"/>
        </w:rPr>
        <w:lastRenderedPageBreak/>
        <w:t>ABBREVIATIONS AND ACRONMYS</w:t>
      </w:r>
      <w:bookmarkEnd w:id="12"/>
      <w:bookmarkEnd w:id="13"/>
      <w:bookmarkEnd w:id="14"/>
    </w:p>
    <w:p w:rsidR="00570370" w:rsidRPr="002E5CD6" w:rsidRDefault="008F6A41" w:rsidP="00927966">
      <w:pPr>
        <w:tabs>
          <w:tab w:val="left" w:pos="1710"/>
        </w:tabs>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B. Ed      Bachelor of Education</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CIEM      Curriculum, Instruction and Education Media</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DRC         Democratic Republic of Congo</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ESL            English as Second Language</w:t>
      </w:r>
    </w:p>
    <w:p w:rsidR="00570370" w:rsidRPr="002E5CD6" w:rsidRDefault="008F6A41" w:rsidP="00927966">
      <w:pPr>
        <w:tabs>
          <w:tab w:val="left" w:pos="1710"/>
        </w:tabs>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FGD           Focused Group Discussion</w:t>
      </w:r>
    </w:p>
    <w:p w:rsidR="00570370" w:rsidRPr="002E5CD6" w:rsidRDefault="008F6A41" w:rsidP="00927966">
      <w:pPr>
        <w:tabs>
          <w:tab w:val="left" w:pos="1710"/>
        </w:tabs>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G O K         Government of Kenya</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KICD          Kenya Institute of Curriculum Development</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K.I.E   </w:t>
      </w:r>
      <w:r w:rsidRPr="002E5CD6">
        <w:rPr>
          <w:rFonts w:ascii="Times New Roman" w:hAnsi="Times New Roman" w:cs="Times New Roman"/>
          <w:sz w:val="24"/>
          <w:szCs w:val="24"/>
        </w:rPr>
        <w:tab/>
        <w:t xml:space="preserve">       Kenya Institute of Education </w:t>
      </w:r>
    </w:p>
    <w:p w:rsidR="00570370" w:rsidRPr="002E5CD6" w:rsidRDefault="008F6A41" w:rsidP="00927966">
      <w:pPr>
        <w:tabs>
          <w:tab w:val="left" w:pos="1200"/>
          <w:tab w:val="left" w:pos="1710"/>
        </w:tabs>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KCPE  </w:t>
      </w:r>
      <w:r w:rsidRPr="002E5CD6">
        <w:rPr>
          <w:rFonts w:ascii="Times New Roman" w:hAnsi="Times New Roman" w:cs="Times New Roman"/>
          <w:sz w:val="24"/>
          <w:szCs w:val="24"/>
        </w:rPr>
        <w:tab/>
        <w:t>Kenya Certificate of Primary Education</w:t>
      </w:r>
    </w:p>
    <w:p w:rsidR="00570370" w:rsidRPr="002E5CD6" w:rsidRDefault="008F6A41" w:rsidP="00927966">
      <w:pPr>
        <w:tabs>
          <w:tab w:val="left" w:pos="1710"/>
        </w:tabs>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KCSE         Kenya Certificate of Secondary Education</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L1              Language 1</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LLP            Language Planning and Policy </w:t>
      </w:r>
    </w:p>
    <w:p w:rsidR="00570370" w:rsidRPr="002E5CD6" w:rsidRDefault="008F6A41" w:rsidP="00927966">
      <w:pPr>
        <w:tabs>
          <w:tab w:val="left" w:pos="1620"/>
        </w:tabs>
        <w:spacing w:before="240" w:line="36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M.Ed</w:t>
      </w:r>
      <w:proofErr w:type="spellEnd"/>
      <w:r w:rsidRPr="002E5CD6">
        <w:rPr>
          <w:rFonts w:ascii="Times New Roman" w:hAnsi="Times New Roman" w:cs="Times New Roman"/>
          <w:sz w:val="24"/>
          <w:szCs w:val="24"/>
        </w:rPr>
        <w:t xml:space="preserve">          Master of Education</w:t>
      </w:r>
    </w:p>
    <w:p w:rsidR="00570370" w:rsidRPr="002E5CD6" w:rsidRDefault="008F6A41" w:rsidP="00927966">
      <w:pPr>
        <w:pStyle w:val="NoSpacing"/>
        <w:spacing w:line="360" w:lineRule="auto"/>
        <w:jc w:val="both"/>
        <w:rPr>
          <w:rFonts w:ascii="Times New Roman" w:hAnsi="Times New Roman"/>
          <w:sz w:val="24"/>
          <w:szCs w:val="24"/>
        </w:rPr>
      </w:pPr>
      <w:proofErr w:type="gramStart"/>
      <w:r w:rsidRPr="002E5CD6">
        <w:rPr>
          <w:rFonts w:ascii="Times New Roman" w:hAnsi="Times New Roman"/>
          <w:sz w:val="24"/>
          <w:szCs w:val="24"/>
        </w:rPr>
        <w:t>MOEST      Ministry of Education science &amp; technology.</w:t>
      </w:r>
      <w:proofErr w:type="gramEnd"/>
    </w:p>
    <w:p w:rsidR="00570370" w:rsidRPr="002E5CD6" w:rsidRDefault="008F6A41" w:rsidP="00927966">
      <w:pPr>
        <w:spacing w:before="240" w:line="360" w:lineRule="auto"/>
        <w:jc w:val="both"/>
        <w:rPr>
          <w:rFonts w:ascii="Times New Roman" w:hAnsi="Times New Roman" w:cs="Times New Roman"/>
          <w:sz w:val="24"/>
          <w:szCs w:val="24"/>
        </w:rPr>
      </w:pPr>
      <w:proofErr w:type="gramStart"/>
      <w:r w:rsidRPr="002E5CD6">
        <w:rPr>
          <w:rFonts w:ascii="Times New Roman" w:hAnsi="Times New Roman" w:cs="Times New Roman"/>
          <w:sz w:val="24"/>
          <w:szCs w:val="24"/>
        </w:rPr>
        <w:t>MOI            Mode of Instruction.</w:t>
      </w:r>
      <w:proofErr w:type="gramEnd"/>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NALRC       National African Language Resource Center</w:t>
      </w:r>
    </w:p>
    <w:p w:rsidR="00570370" w:rsidRPr="002E5CD6" w:rsidRDefault="008F6A41" w:rsidP="00927966">
      <w:pPr>
        <w:tabs>
          <w:tab w:val="left" w:pos="1710"/>
        </w:tabs>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PMRI          Primary Mathematics Reading Initiative</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RFT           Relation Frame Theory</w:t>
      </w:r>
    </w:p>
    <w:p w:rsidR="00570370" w:rsidRPr="002E5CD6" w:rsidRDefault="008F6A41" w:rsidP="00927966">
      <w:pPr>
        <w:spacing w:before="240" w:line="360" w:lineRule="auto"/>
        <w:jc w:val="both"/>
        <w:rPr>
          <w:rFonts w:ascii="Times New Roman" w:hAnsi="Times New Roman" w:cs="Times New Roman"/>
          <w:sz w:val="24"/>
          <w:szCs w:val="24"/>
        </w:rPr>
      </w:pPr>
      <w:r w:rsidRPr="002E5CD6">
        <w:rPr>
          <w:rFonts w:ascii="Times New Roman" w:hAnsi="Times New Roman" w:cs="Times New Roman"/>
          <w:sz w:val="24"/>
          <w:szCs w:val="24"/>
        </w:rPr>
        <w:t>TV             Television</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r w:rsidRPr="002E5CD6">
        <w:rPr>
          <w:rFonts w:ascii="Times New Roman" w:hAnsi="Times New Roman" w:cs="Times New Roman"/>
          <w:b/>
          <w:bCs/>
          <w:color w:val="auto"/>
          <w:sz w:val="24"/>
          <w:szCs w:val="24"/>
        </w:rPr>
        <w:br w:type="page"/>
      </w:r>
      <w:bookmarkStart w:id="15" w:name="_Toc117508625"/>
      <w:r w:rsidRPr="002E5CD6">
        <w:rPr>
          <w:rFonts w:ascii="Times New Roman" w:hAnsi="Times New Roman" w:cs="Times New Roman"/>
          <w:b/>
          <w:color w:val="auto"/>
          <w:sz w:val="24"/>
          <w:szCs w:val="24"/>
        </w:rPr>
        <w:lastRenderedPageBreak/>
        <w:t>TABLE OF CONTENTS</w:t>
      </w:r>
      <w:bookmarkEnd w:id="15"/>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r w:rsidRPr="001B1784">
        <w:fldChar w:fldCharType="begin"/>
      </w:r>
      <w:r w:rsidR="008F6A41" w:rsidRPr="007C74B8">
        <w:instrText xml:space="preserve"> TOC \o "1-3" \h \z \u </w:instrText>
      </w:r>
      <w:r w:rsidRPr="001B1784">
        <w:fldChar w:fldCharType="separate"/>
      </w:r>
      <w:hyperlink w:anchor="_Toc117508620" w:history="1">
        <w:r w:rsidR="008235A3" w:rsidRPr="003823D9">
          <w:rPr>
            <w:rStyle w:val="Hyperlink"/>
            <w:b/>
          </w:rPr>
          <w:t>DECLARATION</w:t>
        </w:r>
        <w:r w:rsidR="008235A3" w:rsidRPr="003823D9">
          <w:rPr>
            <w:b/>
            <w:webHidden/>
          </w:rPr>
          <w:tab/>
        </w:r>
        <w:r w:rsidRPr="003823D9">
          <w:rPr>
            <w:b/>
            <w:webHidden/>
          </w:rPr>
          <w:fldChar w:fldCharType="begin"/>
        </w:r>
        <w:r w:rsidR="008235A3" w:rsidRPr="003823D9">
          <w:rPr>
            <w:b/>
            <w:webHidden/>
          </w:rPr>
          <w:instrText xml:space="preserve"> PAGEREF _Toc117508620 \h </w:instrText>
        </w:r>
        <w:r w:rsidRPr="003823D9">
          <w:rPr>
            <w:b/>
            <w:webHidden/>
          </w:rPr>
        </w:r>
        <w:r w:rsidRPr="003823D9">
          <w:rPr>
            <w:b/>
            <w:webHidden/>
          </w:rPr>
          <w:fldChar w:fldCharType="separate"/>
        </w:r>
        <w:r w:rsidR="00E626F9">
          <w:rPr>
            <w:b/>
            <w:webHidden/>
          </w:rPr>
          <w:t>ii</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21" w:history="1">
        <w:r w:rsidR="008235A3" w:rsidRPr="003823D9">
          <w:rPr>
            <w:rStyle w:val="Hyperlink"/>
            <w:b/>
          </w:rPr>
          <w:t>ABSTRACT</w:t>
        </w:r>
        <w:r w:rsidR="008235A3" w:rsidRPr="003823D9">
          <w:rPr>
            <w:b/>
            <w:webHidden/>
          </w:rPr>
          <w:tab/>
        </w:r>
        <w:r w:rsidRPr="003823D9">
          <w:rPr>
            <w:b/>
            <w:webHidden/>
          </w:rPr>
          <w:fldChar w:fldCharType="begin"/>
        </w:r>
        <w:r w:rsidR="008235A3" w:rsidRPr="003823D9">
          <w:rPr>
            <w:b/>
            <w:webHidden/>
          </w:rPr>
          <w:instrText xml:space="preserve"> PAGEREF _Toc117508621 \h </w:instrText>
        </w:r>
        <w:r w:rsidRPr="003823D9">
          <w:rPr>
            <w:b/>
            <w:webHidden/>
          </w:rPr>
        </w:r>
        <w:r w:rsidRPr="003823D9">
          <w:rPr>
            <w:b/>
            <w:webHidden/>
          </w:rPr>
          <w:fldChar w:fldCharType="separate"/>
        </w:r>
        <w:r w:rsidR="00E626F9">
          <w:rPr>
            <w:b/>
            <w:webHidden/>
          </w:rPr>
          <w:t>iii</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22" w:history="1">
        <w:r w:rsidR="008235A3" w:rsidRPr="003823D9">
          <w:rPr>
            <w:rStyle w:val="Hyperlink"/>
            <w:b/>
          </w:rPr>
          <w:t>DEDICATION</w:t>
        </w:r>
        <w:r w:rsidR="008235A3" w:rsidRPr="003823D9">
          <w:rPr>
            <w:b/>
            <w:webHidden/>
          </w:rPr>
          <w:tab/>
        </w:r>
        <w:r w:rsidRPr="003823D9">
          <w:rPr>
            <w:b/>
            <w:webHidden/>
          </w:rPr>
          <w:fldChar w:fldCharType="begin"/>
        </w:r>
        <w:r w:rsidR="008235A3" w:rsidRPr="003823D9">
          <w:rPr>
            <w:b/>
            <w:webHidden/>
          </w:rPr>
          <w:instrText xml:space="preserve"> PAGEREF _Toc117508622 \h </w:instrText>
        </w:r>
        <w:r w:rsidRPr="003823D9">
          <w:rPr>
            <w:b/>
            <w:webHidden/>
          </w:rPr>
        </w:r>
        <w:r w:rsidRPr="003823D9">
          <w:rPr>
            <w:b/>
            <w:webHidden/>
          </w:rPr>
          <w:fldChar w:fldCharType="separate"/>
        </w:r>
        <w:r w:rsidR="00E626F9">
          <w:rPr>
            <w:b/>
            <w:webHidden/>
          </w:rPr>
          <w:t>iv</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23" w:history="1">
        <w:r w:rsidR="008235A3" w:rsidRPr="003823D9">
          <w:rPr>
            <w:rStyle w:val="Hyperlink"/>
            <w:b/>
          </w:rPr>
          <w:t>ACKNOWLEDGEMENT</w:t>
        </w:r>
        <w:r w:rsidR="008235A3" w:rsidRPr="003823D9">
          <w:rPr>
            <w:b/>
            <w:webHidden/>
          </w:rPr>
          <w:tab/>
        </w:r>
        <w:r w:rsidRPr="003823D9">
          <w:rPr>
            <w:b/>
            <w:webHidden/>
          </w:rPr>
          <w:fldChar w:fldCharType="begin"/>
        </w:r>
        <w:r w:rsidR="008235A3" w:rsidRPr="003823D9">
          <w:rPr>
            <w:b/>
            <w:webHidden/>
          </w:rPr>
          <w:instrText xml:space="preserve"> PAGEREF _Toc117508623 \h </w:instrText>
        </w:r>
        <w:r w:rsidRPr="003823D9">
          <w:rPr>
            <w:b/>
            <w:webHidden/>
          </w:rPr>
        </w:r>
        <w:r w:rsidRPr="003823D9">
          <w:rPr>
            <w:b/>
            <w:webHidden/>
          </w:rPr>
          <w:fldChar w:fldCharType="separate"/>
        </w:r>
        <w:r w:rsidR="00E626F9">
          <w:rPr>
            <w:b/>
            <w:webHidden/>
          </w:rPr>
          <w:t>v</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24" w:history="1">
        <w:r w:rsidR="008235A3" w:rsidRPr="003823D9">
          <w:rPr>
            <w:rStyle w:val="Hyperlink"/>
            <w:b/>
          </w:rPr>
          <w:t>ABBREVIATIONS AND ACRONMYS</w:t>
        </w:r>
        <w:r w:rsidR="008235A3" w:rsidRPr="003823D9">
          <w:rPr>
            <w:b/>
            <w:webHidden/>
          </w:rPr>
          <w:tab/>
        </w:r>
        <w:r w:rsidRPr="003823D9">
          <w:rPr>
            <w:b/>
            <w:webHidden/>
          </w:rPr>
          <w:fldChar w:fldCharType="begin"/>
        </w:r>
        <w:r w:rsidR="008235A3" w:rsidRPr="003823D9">
          <w:rPr>
            <w:b/>
            <w:webHidden/>
          </w:rPr>
          <w:instrText xml:space="preserve"> PAGEREF _Toc117508624 \h </w:instrText>
        </w:r>
        <w:r w:rsidRPr="003823D9">
          <w:rPr>
            <w:b/>
            <w:webHidden/>
          </w:rPr>
        </w:r>
        <w:r w:rsidRPr="003823D9">
          <w:rPr>
            <w:b/>
            <w:webHidden/>
          </w:rPr>
          <w:fldChar w:fldCharType="separate"/>
        </w:r>
        <w:r w:rsidR="00E626F9">
          <w:rPr>
            <w:b/>
            <w:webHidden/>
          </w:rPr>
          <w:t>vi</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25" w:history="1">
        <w:r w:rsidR="008235A3" w:rsidRPr="003823D9">
          <w:rPr>
            <w:rStyle w:val="Hyperlink"/>
            <w:b/>
          </w:rPr>
          <w:t>TABLE OF CONTENTS</w:t>
        </w:r>
        <w:r w:rsidR="008235A3" w:rsidRPr="003823D9">
          <w:rPr>
            <w:b/>
            <w:webHidden/>
          </w:rPr>
          <w:tab/>
        </w:r>
        <w:r w:rsidRPr="003823D9">
          <w:rPr>
            <w:b/>
            <w:webHidden/>
          </w:rPr>
          <w:fldChar w:fldCharType="begin"/>
        </w:r>
        <w:r w:rsidR="008235A3" w:rsidRPr="003823D9">
          <w:rPr>
            <w:b/>
            <w:webHidden/>
          </w:rPr>
          <w:instrText xml:space="preserve"> PAGEREF _Toc117508625 \h </w:instrText>
        </w:r>
        <w:r w:rsidRPr="003823D9">
          <w:rPr>
            <w:b/>
            <w:webHidden/>
          </w:rPr>
        </w:r>
        <w:r w:rsidRPr="003823D9">
          <w:rPr>
            <w:b/>
            <w:webHidden/>
          </w:rPr>
          <w:fldChar w:fldCharType="separate"/>
        </w:r>
        <w:r w:rsidR="00E626F9">
          <w:rPr>
            <w:b/>
            <w:webHidden/>
          </w:rPr>
          <w:t>vii</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26" w:history="1">
        <w:r w:rsidR="008235A3" w:rsidRPr="003823D9">
          <w:rPr>
            <w:rStyle w:val="Hyperlink"/>
            <w:b/>
          </w:rPr>
          <w:t>LIST OF TABLES</w:t>
        </w:r>
        <w:r w:rsidR="008235A3" w:rsidRPr="003823D9">
          <w:rPr>
            <w:b/>
            <w:webHidden/>
          </w:rPr>
          <w:tab/>
        </w:r>
        <w:r w:rsidRPr="003823D9">
          <w:rPr>
            <w:b/>
            <w:webHidden/>
          </w:rPr>
          <w:fldChar w:fldCharType="begin"/>
        </w:r>
        <w:r w:rsidR="008235A3" w:rsidRPr="003823D9">
          <w:rPr>
            <w:b/>
            <w:webHidden/>
          </w:rPr>
          <w:instrText xml:space="preserve"> PAGEREF _Toc117508626 \h </w:instrText>
        </w:r>
        <w:r w:rsidRPr="003823D9">
          <w:rPr>
            <w:b/>
            <w:webHidden/>
          </w:rPr>
        </w:r>
        <w:r w:rsidRPr="003823D9">
          <w:rPr>
            <w:b/>
            <w:webHidden/>
          </w:rPr>
          <w:fldChar w:fldCharType="separate"/>
        </w:r>
        <w:r w:rsidR="00E626F9">
          <w:rPr>
            <w:b/>
            <w:webHidden/>
          </w:rPr>
          <w:t>xv</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27" w:history="1">
        <w:r w:rsidR="008235A3" w:rsidRPr="003823D9">
          <w:rPr>
            <w:rStyle w:val="Hyperlink"/>
            <w:b/>
          </w:rPr>
          <w:t>CHAPTER ONE</w:t>
        </w:r>
        <w:r w:rsidR="008235A3" w:rsidRPr="003823D9">
          <w:rPr>
            <w:b/>
            <w:webHidden/>
          </w:rPr>
          <w:tab/>
        </w:r>
        <w:r w:rsidRPr="003823D9">
          <w:rPr>
            <w:b/>
            <w:webHidden/>
          </w:rPr>
          <w:fldChar w:fldCharType="begin"/>
        </w:r>
        <w:r w:rsidR="008235A3" w:rsidRPr="003823D9">
          <w:rPr>
            <w:b/>
            <w:webHidden/>
          </w:rPr>
          <w:instrText xml:space="preserve"> PAGEREF _Toc117508627 \h </w:instrText>
        </w:r>
        <w:r w:rsidRPr="003823D9">
          <w:rPr>
            <w:b/>
            <w:webHidden/>
          </w:rPr>
        </w:r>
        <w:r w:rsidRPr="003823D9">
          <w:rPr>
            <w:b/>
            <w:webHidden/>
          </w:rPr>
          <w:fldChar w:fldCharType="separate"/>
        </w:r>
        <w:r w:rsidR="00E626F9">
          <w:rPr>
            <w:b/>
            <w:webHidden/>
          </w:rPr>
          <w:t>1</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28" w:history="1">
        <w:r w:rsidR="008235A3" w:rsidRPr="003823D9">
          <w:rPr>
            <w:rStyle w:val="Hyperlink"/>
            <w:b/>
          </w:rPr>
          <w:t>INTRODUCTION TO THE STUDY</w:t>
        </w:r>
        <w:r w:rsidR="008235A3" w:rsidRPr="003823D9">
          <w:rPr>
            <w:b/>
            <w:webHidden/>
          </w:rPr>
          <w:tab/>
        </w:r>
        <w:r w:rsidRPr="003823D9">
          <w:rPr>
            <w:b/>
            <w:webHidden/>
          </w:rPr>
          <w:fldChar w:fldCharType="begin"/>
        </w:r>
        <w:r w:rsidR="008235A3" w:rsidRPr="003823D9">
          <w:rPr>
            <w:b/>
            <w:webHidden/>
          </w:rPr>
          <w:instrText xml:space="preserve"> PAGEREF _Toc117508628 \h </w:instrText>
        </w:r>
        <w:r w:rsidRPr="003823D9">
          <w:rPr>
            <w:b/>
            <w:webHidden/>
          </w:rPr>
        </w:r>
        <w:r w:rsidRPr="003823D9">
          <w:rPr>
            <w:b/>
            <w:webHidden/>
          </w:rPr>
          <w:fldChar w:fldCharType="separate"/>
        </w:r>
        <w:r w:rsidR="00E626F9">
          <w:rPr>
            <w:b/>
            <w:webHidden/>
          </w:rPr>
          <w:t>1</w:t>
        </w:r>
        <w:r w:rsidRPr="003823D9">
          <w:rPr>
            <w:b/>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29" w:history="1">
        <w:r w:rsidR="008235A3" w:rsidRPr="007C74B8">
          <w:rPr>
            <w:rStyle w:val="Hyperlink"/>
          </w:rPr>
          <w:t>1.1 Introduction</w:t>
        </w:r>
        <w:r w:rsidR="008235A3" w:rsidRPr="007C74B8">
          <w:rPr>
            <w:webHidden/>
          </w:rPr>
          <w:tab/>
        </w:r>
        <w:r w:rsidRPr="007C74B8">
          <w:rPr>
            <w:webHidden/>
          </w:rPr>
          <w:fldChar w:fldCharType="begin"/>
        </w:r>
        <w:r w:rsidR="008235A3" w:rsidRPr="007C74B8">
          <w:rPr>
            <w:webHidden/>
          </w:rPr>
          <w:instrText xml:space="preserve"> PAGEREF _Toc117508629 \h </w:instrText>
        </w:r>
        <w:r w:rsidRPr="007C74B8">
          <w:rPr>
            <w:webHidden/>
          </w:rPr>
        </w:r>
        <w:r w:rsidRPr="007C74B8">
          <w:rPr>
            <w:webHidden/>
          </w:rPr>
          <w:fldChar w:fldCharType="separate"/>
        </w:r>
        <w:r w:rsidR="00E626F9">
          <w:rPr>
            <w:webHidden/>
          </w:rPr>
          <w:t>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0" w:history="1">
        <w:r w:rsidR="008235A3" w:rsidRPr="007C74B8">
          <w:rPr>
            <w:rStyle w:val="Hyperlink"/>
          </w:rPr>
          <w:t>1.2 Background to the Study</w:t>
        </w:r>
        <w:r w:rsidR="008235A3" w:rsidRPr="007C74B8">
          <w:rPr>
            <w:webHidden/>
          </w:rPr>
          <w:tab/>
        </w:r>
        <w:r w:rsidRPr="007C74B8">
          <w:rPr>
            <w:webHidden/>
          </w:rPr>
          <w:fldChar w:fldCharType="begin"/>
        </w:r>
        <w:r w:rsidR="008235A3" w:rsidRPr="007C74B8">
          <w:rPr>
            <w:webHidden/>
          </w:rPr>
          <w:instrText xml:space="preserve"> PAGEREF _Toc117508630 \h </w:instrText>
        </w:r>
        <w:r w:rsidRPr="007C74B8">
          <w:rPr>
            <w:webHidden/>
          </w:rPr>
        </w:r>
        <w:r w:rsidRPr="007C74B8">
          <w:rPr>
            <w:webHidden/>
          </w:rPr>
          <w:fldChar w:fldCharType="separate"/>
        </w:r>
        <w:r w:rsidR="00E626F9">
          <w:rPr>
            <w:webHidden/>
          </w:rPr>
          <w:t>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1" w:history="1">
        <w:r w:rsidR="008235A3" w:rsidRPr="007C74B8">
          <w:rPr>
            <w:rStyle w:val="Hyperlink"/>
          </w:rPr>
          <w:t>1.3 Statement of the Problem</w:t>
        </w:r>
        <w:r w:rsidR="008235A3" w:rsidRPr="007C74B8">
          <w:rPr>
            <w:webHidden/>
          </w:rPr>
          <w:tab/>
        </w:r>
        <w:r w:rsidRPr="007C74B8">
          <w:rPr>
            <w:webHidden/>
          </w:rPr>
          <w:fldChar w:fldCharType="begin"/>
        </w:r>
        <w:r w:rsidR="008235A3" w:rsidRPr="007C74B8">
          <w:rPr>
            <w:webHidden/>
          </w:rPr>
          <w:instrText xml:space="preserve"> PAGEREF _Toc117508631 \h </w:instrText>
        </w:r>
        <w:r w:rsidRPr="007C74B8">
          <w:rPr>
            <w:webHidden/>
          </w:rPr>
        </w:r>
        <w:r w:rsidRPr="007C74B8">
          <w:rPr>
            <w:webHidden/>
          </w:rPr>
          <w:fldChar w:fldCharType="separate"/>
        </w:r>
        <w:r w:rsidR="00E626F9">
          <w:rPr>
            <w:webHidden/>
          </w:rPr>
          <w:t>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2" w:history="1">
        <w:r w:rsidR="008235A3" w:rsidRPr="007C74B8">
          <w:rPr>
            <w:rStyle w:val="Hyperlink"/>
          </w:rPr>
          <w:t>1.4 Purpose of the Study</w:t>
        </w:r>
        <w:r w:rsidR="008235A3" w:rsidRPr="007C74B8">
          <w:rPr>
            <w:webHidden/>
          </w:rPr>
          <w:tab/>
        </w:r>
        <w:r w:rsidRPr="007C74B8">
          <w:rPr>
            <w:webHidden/>
          </w:rPr>
          <w:fldChar w:fldCharType="begin"/>
        </w:r>
        <w:r w:rsidR="008235A3" w:rsidRPr="007C74B8">
          <w:rPr>
            <w:webHidden/>
          </w:rPr>
          <w:instrText xml:space="preserve"> PAGEREF _Toc117508632 \h </w:instrText>
        </w:r>
        <w:r w:rsidRPr="007C74B8">
          <w:rPr>
            <w:webHidden/>
          </w:rPr>
        </w:r>
        <w:r w:rsidRPr="007C74B8">
          <w:rPr>
            <w:webHidden/>
          </w:rPr>
          <w:fldChar w:fldCharType="separate"/>
        </w:r>
        <w:r w:rsidR="00E626F9">
          <w:rPr>
            <w:webHidden/>
          </w:rPr>
          <w:t>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3" w:history="1">
        <w:r w:rsidR="008235A3" w:rsidRPr="007C74B8">
          <w:rPr>
            <w:rStyle w:val="Hyperlink"/>
          </w:rPr>
          <w:t>1.5 Objective of the Study</w:t>
        </w:r>
        <w:r w:rsidR="008235A3" w:rsidRPr="007C74B8">
          <w:rPr>
            <w:webHidden/>
          </w:rPr>
          <w:tab/>
        </w:r>
        <w:r w:rsidRPr="007C74B8">
          <w:rPr>
            <w:webHidden/>
          </w:rPr>
          <w:fldChar w:fldCharType="begin"/>
        </w:r>
        <w:r w:rsidR="008235A3" w:rsidRPr="007C74B8">
          <w:rPr>
            <w:webHidden/>
          </w:rPr>
          <w:instrText xml:space="preserve"> PAGEREF _Toc117508633 \h </w:instrText>
        </w:r>
        <w:r w:rsidRPr="007C74B8">
          <w:rPr>
            <w:webHidden/>
          </w:rPr>
        </w:r>
        <w:r w:rsidRPr="007C74B8">
          <w:rPr>
            <w:webHidden/>
          </w:rPr>
          <w:fldChar w:fldCharType="separate"/>
        </w:r>
        <w:r w:rsidR="00E626F9">
          <w:rPr>
            <w:webHidden/>
          </w:rPr>
          <w:t>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4" w:history="1">
        <w:r w:rsidR="008235A3" w:rsidRPr="007C74B8">
          <w:rPr>
            <w:rStyle w:val="Hyperlink"/>
          </w:rPr>
          <w:t>1.6 Research Questions</w:t>
        </w:r>
        <w:r w:rsidR="008235A3" w:rsidRPr="007C74B8">
          <w:rPr>
            <w:webHidden/>
          </w:rPr>
          <w:tab/>
        </w:r>
        <w:r w:rsidRPr="007C74B8">
          <w:rPr>
            <w:webHidden/>
          </w:rPr>
          <w:fldChar w:fldCharType="begin"/>
        </w:r>
        <w:r w:rsidR="008235A3" w:rsidRPr="007C74B8">
          <w:rPr>
            <w:webHidden/>
          </w:rPr>
          <w:instrText xml:space="preserve"> PAGEREF _Toc117508634 \h </w:instrText>
        </w:r>
        <w:r w:rsidRPr="007C74B8">
          <w:rPr>
            <w:webHidden/>
          </w:rPr>
        </w:r>
        <w:r w:rsidRPr="007C74B8">
          <w:rPr>
            <w:webHidden/>
          </w:rPr>
          <w:fldChar w:fldCharType="separate"/>
        </w:r>
        <w:r w:rsidR="00E626F9">
          <w:rPr>
            <w:webHidden/>
          </w:rPr>
          <w:t>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5" w:history="1">
        <w:r w:rsidR="008235A3" w:rsidRPr="007C74B8">
          <w:rPr>
            <w:rStyle w:val="Hyperlink"/>
          </w:rPr>
          <w:t>1.7 Significance of the Study</w:t>
        </w:r>
        <w:r w:rsidR="008235A3" w:rsidRPr="007C74B8">
          <w:rPr>
            <w:webHidden/>
          </w:rPr>
          <w:tab/>
        </w:r>
        <w:r w:rsidRPr="007C74B8">
          <w:rPr>
            <w:webHidden/>
          </w:rPr>
          <w:fldChar w:fldCharType="begin"/>
        </w:r>
        <w:r w:rsidR="008235A3" w:rsidRPr="007C74B8">
          <w:rPr>
            <w:webHidden/>
          </w:rPr>
          <w:instrText xml:space="preserve"> PAGEREF _Toc117508635 \h </w:instrText>
        </w:r>
        <w:r w:rsidRPr="007C74B8">
          <w:rPr>
            <w:webHidden/>
          </w:rPr>
        </w:r>
        <w:r w:rsidRPr="007C74B8">
          <w:rPr>
            <w:webHidden/>
          </w:rPr>
          <w:fldChar w:fldCharType="separate"/>
        </w:r>
        <w:r w:rsidR="00E626F9">
          <w:rPr>
            <w:webHidden/>
          </w:rPr>
          <w:t>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6" w:history="1">
        <w:r w:rsidR="008235A3" w:rsidRPr="007C74B8">
          <w:rPr>
            <w:rStyle w:val="Hyperlink"/>
          </w:rPr>
          <w:t>1.8 Justification of the Study</w:t>
        </w:r>
        <w:r w:rsidR="008235A3" w:rsidRPr="007C74B8">
          <w:rPr>
            <w:webHidden/>
          </w:rPr>
          <w:tab/>
        </w:r>
        <w:r w:rsidRPr="007C74B8">
          <w:rPr>
            <w:webHidden/>
          </w:rPr>
          <w:fldChar w:fldCharType="begin"/>
        </w:r>
        <w:r w:rsidR="008235A3" w:rsidRPr="007C74B8">
          <w:rPr>
            <w:webHidden/>
          </w:rPr>
          <w:instrText xml:space="preserve"> PAGEREF _Toc117508636 \h </w:instrText>
        </w:r>
        <w:r w:rsidRPr="007C74B8">
          <w:rPr>
            <w:webHidden/>
          </w:rPr>
        </w:r>
        <w:r w:rsidRPr="007C74B8">
          <w:rPr>
            <w:webHidden/>
          </w:rPr>
          <w:fldChar w:fldCharType="separate"/>
        </w:r>
        <w:r w:rsidR="00E626F9">
          <w:rPr>
            <w:webHidden/>
          </w:rPr>
          <w:t>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7" w:history="1">
        <w:r w:rsidR="008235A3" w:rsidRPr="007C74B8">
          <w:rPr>
            <w:rStyle w:val="Hyperlink"/>
          </w:rPr>
          <w:t>1.9 Scope and Limitations of the Study</w:t>
        </w:r>
        <w:r w:rsidR="008235A3" w:rsidRPr="007C74B8">
          <w:rPr>
            <w:webHidden/>
          </w:rPr>
          <w:tab/>
        </w:r>
        <w:r w:rsidRPr="007C74B8">
          <w:rPr>
            <w:webHidden/>
          </w:rPr>
          <w:fldChar w:fldCharType="begin"/>
        </w:r>
        <w:r w:rsidR="008235A3" w:rsidRPr="007C74B8">
          <w:rPr>
            <w:webHidden/>
          </w:rPr>
          <w:instrText xml:space="preserve"> PAGEREF _Toc117508637 \h </w:instrText>
        </w:r>
        <w:r w:rsidRPr="007C74B8">
          <w:rPr>
            <w:webHidden/>
          </w:rPr>
        </w:r>
        <w:r w:rsidRPr="007C74B8">
          <w:rPr>
            <w:webHidden/>
          </w:rPr>
          <w:fldChar w:fldCharType="separate"/>
        </w:r>
        <w:r w:rsidR="00E626F9">
          <w:rPr>
            <w:webHidden/>
          </w:rPr>
          <w:t>10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8" w:history="1">
        <w:r w:rsidR="008235A3" w:rsidRPr="007C74B8">
          <w:rPr>
            <w:rStyle w:val="Hyperlink"/>
          </w:rPr>
          <w:t>1.9.1 Scope of the Study</w:t>
        </w:r>
        <w:r w:rsidR="008235A3" w:rsidRPr="007C74B8">
          <w:rPr>
            <w:webHidden/>
          </w:rPr>
          <w:tab/>
        </w:r>
        <w:r w:rsidRPr="007C74B8">
          <w:rPr>
            <w:webHidden/>
          </w:rPr>
          <w:fldChar w:fldCharType="begin"/>
        </w:r>
        <w:r w:rsidR="008235A3" w:rsidRPr="007C74B8">
          <w:rPr>
            <w:webHidden/>
          </w:rPr>
          <w:instrText xml:space="preserve"> PAGEREF _Toc117508638 \h </w:instrText>
        </w:r>
        <w:r w:rsidRPr="007C74B8">
          <w:rPr>
            <w:webHidden/>
          </w:rPr>
        </w:r>
        <w:r w:rsidRPr="007C74B8">
          <w:rPr>
            <w:webHidden/>
          </w:rPr>
          <w:fldChar w:fldCharType="separate"/>
        </w:r>
        <w:r w:rsidR="00E626F9">
          <w:rPr>
            <w:webHidden/>
          </w:rPr>
          <w:t>10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39" w:history="1">
        <w:r w:rsidR="008235A3" w:rsidRPr="007C74B8">
          <w:rPr>
            <w:rStyle w:val="Hyperlink"/>
          </w:rPr>
          <w:t>1.9.2 Limitations of the Study</w:t>
        </w:r>
        <w:r w:rsidR="008235A3" w:rsidRPr="007C74B8">
          <w:rPr>
            <w:webHidden/>
          </w:rPr>
          <w:tab/>
        </w:r>
        <w:r w:rsidRPr="007C74B8">
          <w:rPr>
            <w:webHidden/>
          </w:rPr>
          <w:fldChar w:fldCharType="begin"/>
        </w:r>
        <w:r w:rsidR="008235A3" w:rsidRPr="007C74B8">
          <w:rPr>
            <w:webHidden/>
          </w:rPr>
          <w:instrText xml:space="preserve"> PAGEREF _Toc117508639 \h </w:instrText>
        </w:r>
        <w:r w:rsidRPr="007C74B8">
          <w:rPr>
            <w:webHidden/>
          </w:rPr>
        </w:r>
        <w:r w:rsidRPr="007C74B8">
          <w:rPr>
            <w:webHidden/>
          </w:rPr>
          <w:fldChar w:fldCharType="separate"/>
        </w:r>
        <w:r w:rsidR="00E626F9">
          <w:rPr>
            <w:webHidden/>
          </w:rPr>
          <w:t>10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40" w:history="1">
        <w:r w:rsidR="008235A3" w:rsidRPr="007C74B8">
          <w:rPr>
            <w:rStyle w:val="Hyperlink"/>
          </w:rPr>
          <w:t>1.10 Assumptions of the Study</w:t>
        </w:r>
        <w:r w:rsidR="008235A3" w:rsidRPr="007C74B8">
          <w:rPr>
            <w:webHidden/>
          </w:rPr>
          <w:tab/>
        </w:r>
        <w:r w:rsidRPr="007C74B8">
          <w:rPr>
            <w:webHidden/>
          </w:rPr>
          <w:fldChar w:fldCharType="begin"/>
        </w:r>
        <w:r w:rsidR="008235A3" w:rsidRPr="007C74B8">
          <w:rPr>
            <w:webHidden/>
          </w:rPr>
          <w:instrText xml:space="preserve"> PAGEREF _Toc117508640 \h </w:instrText>
        </w:r>
        <w:r w:rsidRPr="007C74B8">
          <w:rPr>
            <w:webHidden/>
          </w:rPr>
        </w:r>
        <w:r w:rsidRPr="007C74B8">
          <w:rPr>
            <w:webHidden/>
          </w:rPr>
          <w:fldChar w:fldCharType="separate"/>
        </w:r>
        <w:r w:rsidR="00E626F9">
          <w:rPr>
            <w:webHidden/>
          </w:rPr>
          <w:t>11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41" w:history="1">
        <w:r w:rsidR="008235A3" w:rsidRPr="007C74B8">
          <w:rPr>
            <w:rStyle w:val="Hyperlink"/>
          </w:rPr>
          <w:t>1.11 Theoretical Framework</w:t>
        </w:r>
        <w:r w:rsidR="008235A3" w:rsidRPr="007C74B8">
          <w:rPr>
            <w:webHidden/>
          </w:rPr>
          <w:tab/>
        </w:r>
        <w:r w:rsidRPr="007C74B8">
          <w:rPr>
            <w:webHidden/>
          </w:rPr>
          <w:fldChar w:fldCharType="begin"/>
        </w:r>
        <w:r w:rsidR="008235A3" w:rsidRPr="007C74B8">
          <w:rPr>
            <w:webHidden/>
          </w:rPr>
          <w:instrText xml:space="preserve"> PAGEREF _Toc117508641 \h </w:instrText>
        </w:r>
        <w:r w:rsidRPr="007C74B8">
          <w:rPr>
            <w:webHidden/>
          </w:rPr>
        </w:r>
        <w:r w:rsidRPr="007C74B8">
          <w:rPr>
            <w:webHidden/>
          </w:rPr>
          <w:fldChar w:fldCharType="separate"/>
        </w:r>
        <w:r w:rsidR="00E626F9">
          <w:rPr>
            <w:webHidden/>
          </w:rPr>
          <w:t>11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42" w:history="1">
        <w:r w:rsidR="008235A3" w:rsidRPr="007C74B8">
          <w:rPr>
            <w:rStyle w:val="Hyperlink"/>
          </w:rPr>
          <w:t>1.11.1 The Input and Affective Filter Theories of Second Language Acquisition</w:t>
        </w:r>
        <w:r w:rsidR="008235A3" w:rsidRPr="007C74B8">
          <w:rPr>
            <w:webHidden/>
          </w:rPr>
          <w:tab/>
        </w:r>
        <w:r w:rsidRPr="007C74B8">
          <w:rPr>
            <w:webHidden/>
          </w:rPr>
          <w:fldChar w:fldCharType="begin"/>
        </w:r>
        <w:r w:rsidR="008235A3" w:rsidRPr="007C74B8">
          <w:rPr>
            <w:webHidden/>
          </w:rPr>
          <w:instrText xml:space="preserve"> PAGEREF _Toc117508642 \h </w:instrText>
        </w:r>
        <w:r w:rsidRPr="007C74B8">
          <w:rPr>
            <w:webHidden/>
          </w:rPr>
        </w:r>
        <w:r w:rsidRPr="007C74B8">
          <w:rPr>
            <w:webHidden/>
          </w:rPr>
          <w:fldChar w:fldCharType="separate"/>
        </w:r>
        <w:r w:rsidR="00E626F9">
          <w:rPr>
            <w:webHidden/>
          </w:rPr>
          <w:t>12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43" w:history="1">
        <w:r w:rsidR="008235A3" w:rsidRPr="007C74B8">
          <w:rPr>
            <w:rStyle w:val="Hyperlink"/>
          </w:rPr>
          <w:t>1.11.2 Social Constructivism Theory</w:t>
        </w:r>
        <w:r w:rsidR="008235A3" w:rsidRPr="007C74B8">
          <w:rPr>
            <w:webHidden/>
          </w:rPr>
          <w:tab/>
        </w:r>
        <w:r w:rsidRPr="007C74B8">
          <w:rPr>
            <w:webHidden/>
          </w:rPr>
          <w:fldChar w:fldCharType="begin"/>
        </w:r>
        <w:r w:rsidR="008235A3" w:rsidRPr="007C74B8">
          <w:rPr>
            <w:webHidden/>
          </w:rPr>
          <w:instrText xml:space="preserve"> PAGEREF _Toc117508643 \h </w:instrText>
        </w:r>
        <w:r w:rsidRPr="007C74B8">
          <w:rPr>
            <w:webHidden/>
          </w:rPr>
        </w:r>
        <w:r w:rsidRPr="007C74B8">
          <w:rPr>
            <w:webHidden/>
          </w:rPr>
          <w:fldChar w:fldCharType="separate"/>
        </w:r>
        <w:r w:rsidR="00E626F9">
          <w:rPr>
            <w:webHidden/>
          </w:rPr>
          <w:t>13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44" w:history="1">
        <w:r w:rsidR="008235A3" w:rsidRPr="007C74B8">
          <w:rPr>
            <w:rStyle w:val="Hyperlink"/>
          </w:rPr>
          <w:t>1.12 Conceptual Framework</w:t>
        </w:r>
        <w:r w:rsidR="008235A3" w:rsidRPr="007C74B8">
          <w:rPr>
            <w:webHidden/>
          </w:rPr>
          <w:tab/>
        </w:r>
        <w:r w:rsidRPr="007C74B8">
          <w:rPr>
            <w:webHidden/>
          </w:rPr>
          <w:fldChar w:fldCharType="begin"/>
        </w:r>
        <w:r w:rsidR="008235A3" w:rsidRPr="007C74B8">
          <w:rPr>
            <w:webHidden/>
          </w:rPr>
          <w:instrText xml:space="preserve"> PAGEREF _Toc117508644 \h </w:instrText>
        </w:r>
        <w:r w:rsidRPr="007C74B8">
          <w:rPr>
            <w:webHidden/>
          </w:rPr>
        </w:r>
        <w:r w:rsidRPr="007C74B8">
          <w:rPr>
            <w:webHidden/>
          </w:rPr>
          <w:fldChar w:fldCharType="separate"/>
        </w:r>
        <w:r w:rsidR="00E626F9">
          <w:rPr>
            <w:webHidden/>
          </w:rPr>
          <w:t>14</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45" w:history="1">
        <w:r w:rsidR="008235A3" w:rsidRPr="007C74B8">
          <w:rPr>
            <w:rStyle w:val="Hyperlink"/>
          </w:rPr>
          <w:t>1.13Operational Definition of Terms</w:t>
        </w:r>
        <w:r w:rsidR="008235A3" w:rsidRPr="007C74B8">
          <w:rPr>
            <w:webHidden/>
          </w:rPr>
          <w:tab/>
        </w:r>
        <w:r w:rsidRPr="007C74B8">
          <w:rPr>
            <w:webHidden/>
          </w:rPr>
          <w:fldChar w:fldCharType="begin"/>
        </w:r>
        <w:r w:rsidR="008235A3" w:rsidRPr="007C74B8">
          <w:rPr>
            <w:webHidden/>
          </w:rPr>
          <w:instrText xml:space="preserve"> PAGEREF _Toc117508645 \h </w:instrText>
        </w:r>
        <w:r w:rsidRPr="007C74B8">
          <w:rPr>
            <w:webHidden/>
          </w:rPr>
        </w:r>
        <w:r w:rsidRPr="007C74B8">
          <w:rPr>
            <w:webHidden/>
          </w:rPr>
          <w:fldChar w:fldCharType="separate"/>
        </w:r>
        <w:r w:rsidR="00E626F9">
          <w:rPr>
            <w:webHidden/>
          </w:rPr>
          <w:t>17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46" w:history="1">
        <w:r w:rsidR="008235A3" w:rsidRPr="007C74B8">
          <w:rPr>
            <w:rStyle w:val="Hyperlink"/>
          </w:rPr>
          <w:t>1.14 Chapter Summary</w:t>
        </w:r>
        <w:r w:rsidR="008235A3" w:rsidRPr="007C74B8">
          <w:rPr>
            <w:webHidden/>
          </w:rPr>
          <w:tab/>
        </w:r>
        <w:r w:rsidRPr="007C74B8">
          <w:rPr>
            <w:webHidden/>
          </w:rPr>
          <w:fldChar w:fldCharType="begin"/>
        </w:r>
        <w:r w:rsidR="008235A3" w:rsidRPr="007C74B8">
          <w:rPr>
            <w:webHidden/>
          </w:rPr>
          <w:instrText xml:space="preserve"> PAGEREF _Toc117508646 \h </w:instrText>
        </w:r>
        <w:r w:rsidRPr="007C74B8">
          <w:rPr>
            <w:webHidden/>
          </w:rPr>
        </w:r>
        <w:r w:rsidRPr="007C74B8">
          <w:rPr>
            <w:webHidden/>
          </w:rPr>
          <w:fldChar w:fldCharType="separate"/>
        </w:r>
        <w:r w:rsidR="00E626F9">
          <w:rPr>
            <w:webHidden/>
          </w:rPr>
          <w:t>17</w:t>
        </w:r>
        <w:r w:rsidRPr="007C74B8">
          <w:rPr>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47" w:history="1">
        <w:r w:rsidR="008235A3" w:rsidRPr="003823D9">
          <w:rPr>
            <w:rStyle w:val="Hyperlink"/>
            <w:b/>
          </w:rPr>
          <w:t>CHAPTER TWO</w:t>
        </w:r>
        <w:r w:rsidR="008235A3" w:rsidRPr="003823D9">
          <w:rPr>
            <w:b/>
            <w:webHidden/>
          </w:rPr>
          <w:tab/>
        </w:r>
        <w:r w:rsidRPr="003823D9">
          <w:rPr>
            <w:b/>
            <w:webHidden/>
          </w:rPr>
          <w:fldChar w:fldCharType="begin"/>
        </w:r>
        <w:r w:rsidR="008235A3" w:rsidRPr="003823D9">
          <w:rPr>
            <w:b/>
            <w:webHidden/>
          </w:rPr>
          <w:instrText xml:space="preserve"> PAGEREF _Toc117508647 \h </w:instrText>
        </w:r>
        <w:r w:rsidRPr="003823D9">
          <w:rPr>
            <w:b/>
            <w:webHidden/>
          </w:rPr>
        </w:r>
        <w:r w:rsidRPr="003823D9">
          <w:rPr>
            <w:b/>
            <w:webHidden/>
          </w:rPr>
          <w:fldChar w:fldCharType="separate"/>
        </w:r>
        <w:r w:rsidR="00E626F9">
          <w:rPr>
            <w:b/>
            <w:webHidden/>
          </w:rPr>
          <w:t>18</w:t>
        </w:r>
        <w:r w:rsidRPr="003823D9">
          <w:rPr>
            <w:b/>
            <w:webHidden/>
          </w:rPr>
          <w:fldChar w:fldCharType="end"/>
        </w:r>
      </w:hyperlink>
    </w:p>
    <w:p w:rsidR="008235A3" w:rsidRPr="003823D9" w:rsidRDefault="001B1784" w:rsidP="008235A3">
      <w:pPr>
        <w:pStyle w:val="TOC3"/>
        <w:tabs>
          <w:tab w:val="clear" w:pos="8640"/>
          <w:tab w:val="right" w:leader="dot" w:pos="8280"/>
        </w:tabs>
        <w:rPr>
          <w:rFonts w:asciiTheme="minorHAnsi" w:eastAsiaTheme="minorEastAsia" w:hAnsiTheme="minorHAnsi" w:cstheme="minorBidi"/>
          <w:b/>
          <w:noProof/>
          <w:sz w:val="22"/>
        </w:rPr>
      </w:pPr>
      <w:hyperlink w:anchor="_Toc117508648" w:history="1">
        <w:r w:rsidR="008235A3" w:rsidRPr="003823D9">
          <w:rPr>
            <w:rStyle w:val="Hyperlink"/>
            <w:b/>
            <w:noProof/>
          </w:rPr>
          <w:t>LITERATURE REVIEW</w:t>
        </w:r>
        <w:r w:rsidR="008235A3" w:rsidRPr="003823D9">
          <w:rPr>
            <w:b/>
            <w:noProof/>
            <w:webHidden/>
          </w:rPr>
          <w:tab/>
        </w:r>
        <w:r w:rsidRPr="003823D9">
          <w:rPr>
            <w:b/>
            <w:noProof/>
            <w:webHidden/>
          </w:rPr>
          <w:fldChar w:fldCharType="begin"/>
        </w:r>
        <w:r w:rsidR="008235A3" w:rsidRPr="003823D9">
          <w:rPr>
            <w:b/>
            <w:noProof/>
            <w:webHidden/>
          </w:rPr>
          <w:instrText xml:space="preserve"> PAGEREF _Toc117508648 \h </w:instrText>
        </w:r>
        <w:r w:rsidRPr="003823D9">
          <w:rPr>
            <w:b/>
            <w:noProof/>
            <w:webHidden/>
          </w:rPr>
        </w:r>
        <w:r w:rsidRPr="003823D9">
          <w:rPr>
            <w:b/>
            <w:noProof/>
            <w:webHidden/>
          </w:rPr>
          <w:fldChar w:fldCharType="separate"/>
        </w:r>
        <w:r w:rsidR="00E626F9">
          <w:rPr>
            <w:b/>
            <w:noProof/>
            <w:webHidden/>
          </w:rPr>
          <w:t>18</w:t>
        </w:r>
        <w:r w:rsidRPr="003823D9">
          <w:rPr>
            <w:b/>
            <w:noProof/>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49" w:history="1">
        <w:r w:rsidR="008235A3" w:rsidRPr="007C74B8">
          <w:rPr>
            <w:rStyle w:val="Hyperlink"/>
          </w:rPr>
          <w:t>2.1 Introduction</w:t>
        </w:r>
        <w:r w:rsidR="008235A3" w:rsidRPr="007C74B8">
          <w:rPr>
            <w:webHidden/>
          </w:rPr>
          <w:tab/>
        </w:r>
        <w:r w:rsidRPr="007C74B8">
          <w:rPr>
            <w:webHidden/>
          </w:rPr>
          <w:fldChar w:fldCharType="begin"/>
        </w:r>
        <w:r w:rsidR="008235A3" w:rsidRPr="007C74B8">
          <w:rPr>
            <w:webHidden/>
          </w:rPr>
          <w:instrText xml:space="preserve"> PAGEREF _Toc117508649 \h </w:instrText>
        </w:r>
        <w:r w:rsidRPr="007C74B8">
          <w:rPr>
            <w:webHidden/>
          </w:rPr>
        </w:r>
        <w:r w:rsidRPr="007C74B8">
          <w:rPr>
            <w:webHidden/>
          </w:rPr>
          <w:fldChar w:fldCharType="separate"/>
        </w:r>
        <w:r w:rsidR="00E626F9">
          <w:rPr>
            <w:webHidden/>
          </w:rPr>
          <w:t>18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0" w:history="1">
        <w:r w:rsidR="008235A3" w:rsidRPr="007C74B8">
          <w:rPr>
            <w:rStyle w:val="Hyperlink"/>
          </w:rPr>
          <w:t>2.2 Language Policy and planning</w:t>
        </w:r>
        <w:r w:rsidR="008235A3" w:rsidRPr="007C74B8">
          <w:rPr>
            <w:webHidden/>
          </w:rPr>
          <w:tab/>
        </w:r>
        <w:r w:rsidRPr="007C74B8">
          <w:rPr>
            <w:webHidden/>
          </w:rPr>
          <w:fldChar w:fldCharType="begin"/>
        </w:r>
        <w:r w:rsidR="008235A3" w:rsidRPr="007C74B8">
          <w:rPr>
            <w:webHidden/>
          </w:rPr>
          <w:instrText xml:space="preserve"> PAGEREF _Toc117508650 \h </w:instrText>
        </w:r>
        <w:r w:rsidRPr="007C74B8">
          <w:rPr>
            <w:webHidden/>
          </w:rPr>
        </w:r>
        <w:r w:rsidRPr="007C74B8">
          <w:rPr>
            <w:webHidden/>
          </w:rPr>
          <w:fldChar w:fldCharType="separate"/>
        </w:r>
        <w:r w:rsidR="00E626F9">
          <w:rPr>
            <w:webHidden/>
          </w:rPr>
          <w:t>18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1" w:history="1">
        <w:r w:rsidR="008235A3" w:rsidRPr="007C74B8">
          <w:rPr>
            <w:rStyle w:val="Hyperlink"/>
          </w:rPr>
          <w:t>2.2.1 National Language Policy in Kenya</w:t>
        </w:r>
        <w:r w:rsidR="008235A3" w:rsidRPr="007C74B8">
          <w:rPr>
            <w:webHidden/>
          </w:rPr>
          <w:tab/>
        </w:r>
        <w:r w:rsidRPr="007C74B8">
          <w:rPr>
            <w:webHidden/>
          </w:rPr>
          <w:fldChar w:fldCharType="begin"/>
        </w:r>
        <w:r w:rsidR="008235A3" w:rsidRPr="007C74B8">
          <w:rPr>
            <w:webHidden/>
          </w:rPr>
          <w:instrText xml:space="preserve"> PAGEREF _Toc117508651 \h </w:instrText>
        </w:r>
        <w:r w:rsidRPr="007C74B8">
          <w:rPr>
            <w:webHidden/>
          </w:rPr>
        </w:r>
        <w:r w:rsidRPr="007C74B8">
          <w:rPr>
            <w:webHidden/>
          </w:rPr>
          <w:fldChar w:fldCharType="separate"/>
        </w:r>
        <w:r w:rsidR="00E626F9">
          <w:rPr>
            <w:webHidden/>
          </w:rPr>
          <w:t>22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2" w:history="1">
        <w:r w:rsidR="008235A3" w:rsidRPr="007C74B8">
          <w:rPr>
            <w:rStyle w:val="Hyperlink"/>
          </w:rPr>
          <w:t>2.2.2 School Language Policy</w:t>
        </w:r>
        <w:r w:rsidR="008235A3" w:rsidRPr="007C74B8">
          <w:rPr>
            <w:webHidden/>
          </w:rPr>
          <w:tab/>
        </w:r>
        <w:r w:rsidRPr="007C74B8">
          <w:rPr>
            <w:webHidden/>
          </w:rPr>
          <w:fldChar w:fldCharType="begin"/>
        </w:r>
        <w:r w:rsidR="008235A3" w:rsidRPr="007C74B8">
          <w:rPr>
            <w:webHidden/>
          </w:rPr>
          <w:instrText xml:space="preserve"> PAGEREF _Toc117508652 \h </w:instrText>
        </w:r>
        <w:r w:rsidRPr="007C74B8">
          <w:rPr>
            <w:webHidden/>
          </w:rPr>
        </w:r>
        <w:r w:rsidRPr="007C74B8">
          <w:rPr>
            <w:webHidden/>
          </w:rPr>
          <w:fldChar w:fldCharType="separate"/>
        </w:r>
        <w:r w:rsidR="00E626F9">
          <w:rPr>
            <w:webHidden/>
          </w:rPr>
          <w:t>26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3" w:history="1">
        <w:r w:rsidR="008235A3" w:rsidRPr="007C74B8">
          <w:rPr>
            <w:rStyle w:val="Hyperlink"/>
          </w:rPr>
          <w:t>2.3 Perceptions of Language Policy</w:t>
        </w:r>
        <w:r w:rsidR="008235A3" w:rsidRPr="007C74B8">
          <w:rPr>
            <w:webHidden/>
          </w:rPr>
          <w:tab/>
        </w:r>
        <w:r w:rsidRPr="007C74B8">
          <w:rPr>
            <w:webHidden/>
          </w:rPr>
          <w:fldChar w:fldCharType="begin"/>
        </w:r>
        <w:r w:rsidR="008235A3" w:rsidRPr="007C74B8">
          <w:rPr>
            <w:webHidden/>
          </w:rPr>
          <w:instrText xml:space="preserve"> PAGEREF _Toc117508653 \h </w:instrText>
        </w:r>
        <w:r w:rsidRPr="007C74B8">
          <w:rPr>
            <w:webHidden/>
          </w:rPr>
        </w:r>
        <w:r w:rsidRPr="007C74B8">
          <w:rPr>
            <w:webHidden/>
          </w:rPr>
          <w:fldChar w:fldCharType="separate"/>
        </w:r>
        <w:r w:rsidR="00E626F9">
          <w:rPr>
            <w:webHidden/>
          </w:rPr>
          <w:t>29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4" w:history="1">
        <w:r w:rsidR="008235A3" w:rsidRPr="007C74B8">
          <w:rPr>
            <w:rStyle w:val="Hyperlink"/>
          </w:rPr>
          <w:t>2.4 Language Policy and Education</w:t>
        </w:r>
        <w:r w:rsidR="008235A3" w:rsidRPr="007C74B8">
          <w:rPr>
            <w:webHidden/>
          </w:rPr>
          <w:tab/>
        </w:r>
        <w:r w:rsidRPr="007C74B8">
          <w:rPr>
            <w:webHidden/>
          </w:rPr>
          <w:fldChar w:fldCharType="begin"/>
        </w:r>
        <w:r w:rsidR="008235A3" w:rsidRPr="007C74B8">
          <w:rPr>
            <w:webHidden/>
          </w:rPr>
          <w:instrText xml:space="preserve"> PAGEREF _Toc117508654 \h </w:instrText>
        </w:r>
        <w:r w:rsidRPr="007C74B8">
          <w:rPr>
            <w:webHidden/>
          </w:rPr>
        </w:r>
        <w:r w:rsidRPr="007C74B8">
          <w:rPr>
            <w:webHidden/>
          </w:rPr>
          <w:fldChar w:fldCharType="separate"/>
        </w:r>
        <w:r w:rsidR="00E626F9">
          <w:rPr>
            <w:webHidden/>
          </w:rPr>
          <w:t>30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5" w:history="1">
        <w:r w:rsidR="008235A3" w:rsidRPr="007C74B8">
          <w:rPr>
            <w:rStyle w:val="Hyperlink"/>
          </w:rPr>
          <w:t>2.5 The Impact of Language Policy</w:t>
        </w:r>
        <w:r w:rsidR="008235A3" w:rsidRPr="007C74B8">
          <w:rPr>
            <w:webHidden/>
          </w:rPr>
          <w:tab/>
        </w:r>
        <w:r w:rsidRPr="007C74B8">
          <w:rPr>
            <w:webHidden/>
          </w:rPr>
          <w:fldChar w:fldCharType="begin"/>
        </w:r>
        <w:r w:rsidR="008235A3" w:rsidRPr="007C74B8">
          <w:rPr>
            <w:webHidden/>
          </w:rPr>
          <w:instrText xml:space="preserve"> PAGEREF _Toc117508655 \h </w:instrText>
        </w:r>
        <w:r w:rsidRPr="007C74B8">
          <w:rPr>
            <w:webHidden/>
          </w:rPr>
        </w:r>
        <w:r w:rsidRPr="007C74B8">
          <w:rPr>
            <w:webHidden/>
          </w:rPr>
          <w:fldChar w:fldCharType="separate"/>
        </w:r>
        <w:r w:rsidR="00E626F9">
          <w:rPr>
            <w:webHidden/>
          </w:rPr>
          <w:t>33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6" w:history="1">
        <w:r w:rsidR="008235A3" w:rsidRPr="007C74B8">
          <w:rPr>
            <w:rStyle w:val="Hyperlink"/>
          </w:rPr>
          <w:t>2.6 Challenges Associated with Language Policy</w:t>
        </w:r>
        <w:r w:rsidR="008235A3" w:rsidRPr="007C74B8">
          <w:rPr>
            <w:webHidden/>
          </w:rPr>
          <w:tab/>
        </w:r>
        <w:r w:rsidRPr="007C74B8">
          <w:rPr>
            <w:webHidden/>
          </w:rPr>
          <w:fldChar w:fldCharType="begin"/>
        </w:r>
        <w:r w:rsidR="008235A3" w:rsidRPr="007C74B8">
          <w:rPr>
            <w:webHidden/>
          </w:rPr>
          <w:instrText xml:space="preserve"> PAGEREF _Toc117508656 \h </w:instrText>
        </w:r>
        <w:r w:rsidRPr="007C74B8">
          <w:rPr>
            <w:webHidden/>
          </w:rPr>
        </w:r>
        <w:r w:rsidRPr="007C74B8">
          <w:rPr>
            <w:webHidden/>
          </w:rPr>
          <w:fldChar w:fldCharType="separate"/>
        </w:r>
        <w:r w:rsidR="00E626F9">
          <w:rPr>
            <w:webHidden/>
          </w:rPr>
          <w:t>35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7" w:history="1">
        <w:r w:rsidR="008235A3" w:rsidRPr="007C74B8">
          <w:rPr>
            <w:rStyle w:val="Hyperlink"/>
          </w:rPr>
          <w:t>2.7 Motivation</w:t>
        </w:r>
        <w:r w:rsidR="008235A3" w:rsidRPr="007C74B8">
          <w:rPr>
            <w:webHidden/>
          </w:rPr>
          <w:tab/>
        </w:r>
        <w:r w:rsidRPr="007C74B8">
          <w:rPr>
            <w:webHidden/>
          </w:rPr>
          <w:fldChar w:fldCharType="begin"/>
        </w:r>
        <w:r w:rsidR="008235A3" w:rsidRPr="007C74B8">
          <w:rPr>
            <w:webHidden/>
          </w:rPr>
          <w:instrText xml:space="preserve"> PAGEREF _Toc117508657 \h </w:instrText>
        </w:r>
        <w:r w:rsidRPr="007C74B8">
          <w:rPr>
            <w:webHidden/>
          </w:rPr>
        </w:r>
        <w:r w:rsidRPr="007C74B8">
          <w:rPr>
            <w:webHidden/>
          </w:rPr>
          <w:fldChar w:fldCharType="separate"/>
        </w:r>
        <w:r w:rsidR="00E626F9">
          <w:rPr>
            <w:webHidden/>
          </w:rPr>
          <w:t>42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8" w:history="1">
        <w:r w:rsidR="008235A3" w:rsidRPr="007C74B8">
          <w:rPr>
            <w:rStyle w:val="Hyperlink"/>
          </w:rPr>
          <w:t>2.7.1 Intrinsic Motivation</w:t>
        </w:r>
        <w:r w:rsidR="008235A3" w:rsidRPr="007C74B8">
          <w:rPr>
            <w:webHidden/>
          </w:rPr>
          <w:tab/>
        </w:r>
        <w:r w:rsidRPr="007C74B8">
          <w:rPr>
            <w:webHidden/>
          </w:rPr>
          <w:fldChar w:fldCharType="begin"/>
        </w:r>
        <w:r w:rsidR="008235A3" w:rsidRPr="007C74B8">
          <w:rPr>
            <w:webHidden/>
          </w:rPr>
          <w:instrText xml:space="preserve"> PAGEREF _Toc117508658 \h </w:instrText>
        </w:r>
        <w:r w:rsidRPr="007C74B8">
          <w:rPr>
            <w:webHidden/>
          </w:rPr>
        </w:r>
        <w:r w:rsidRPr="007C74B8">
          <w:rPr>
            <w:webHidden/>
          </w:rPr>
          <w:fldChar w:fldCharType="separate"/>
        </w:r>
        <w:r w:rsidR="00E626F9">
          <w:rPr>
            <w:webHidden/>
          </w:rPr>
          <w:t>43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59" w:history="1">
        <w:r w:rsidR="008235A3" w:rsidRPr="007C74B8">
          <w:rPr>
            <w:rStyle w:val="Hyperlink"/>
          </w:rPr>
          <w:t>2.7.2   Extrinsic Motivation</w:t>
        </w:r>
        <w:r w:rsidR="008235A3" w:rsidRPr="007C74B8">
          <w:rPr>
            <w:webHidden/>
          </w:rPr>
          <w:tab/>
        </w:r>
        <w:r w:rsidRPr="007C74B8">
          <w:rPr>
            <w:webHidden/>
          </w:rPr>
          <w:fldChar w:fldCharType="begin"/>
        </w:r>
        <w:r w:rsidR="008235A3" w:rsidRPr="007C74B8">
          <w:rPr>
            <w:webHidden/>
          </w:rPr>
          <w:instrText xml:space="preserve"> PAGEREF _Toc117508659 \h </w:instrText>
        </w:r>
        <w:r w:rsidRPr="007C74B8">
          <w:rPr>
            <w:webHidden/>
          </w:rPr>
        </w:r>
        <w:r w:rsidRPr="007C74B8">
          <w:rPr>
            <w:webHidden/>
          </w:rPr>
          <w:fldChar w:fldCharType="separate"/>
        </w:r>
        <w:r w:rsidR="00E626F9">
          <w:rPr>
            <w:webHidden/>
          </w:rPr>
          <w:t>47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60" w:history="1">
        <w:r w:rsidR="008235A3" w:rsidRPr="007C74B8">
          <w:rPr>
            <w:rStyle w:val="Hyperlink"/>
          </w:rPr>
          <w:t>2.8 Punishment</w:t>
        </w:r>
        <w:r w:rsidR="008235A3" w:rsidRPr="007C74B8">
          <w:rPr>
            <w:webHidden/>
          </w:rPr>
          <w:tab/>
        </w:r>
        <w:r w:rsidRPr="007C74B8">
          <w:rPr>
            <w:webHidden/>
          </w:rPr>
          <w:fldChar w:fldCharType="begin"/>
        </w:r>
        <w:r w:rsidR="008235A3" w:rsidRPr="007C74B8">
          <w:rPr>
            <w:webHidden/>
          </w:rPr>
          <w:instrText xml:space="preserve"> PAGEREF _Toc117508660 \h </w:instrText>
        </w:r>
        <w:r w:rsidRPr="007C74B8">
          <w:rPr>
            <w:webHidden/>
          </w:rPr>
        </w:r>
        <w:r w:rsidRPr="007C74B8">
          <w:rPr>
            <w:webHidden/>
          </w:rPr>
          <w:fldChar w:fldCharType="separate"/>
        </w:r>
        <w:r w:rsidR="00E626F9">
          <w:rPr>
            <w:webHidden/>
          </w:rPr>
          <w:t>49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61" w:history="1">
        <w:r w:rsidR="008235A3" w:rsidRPr="007C74B8">
          <w:rPr>
            <w:rStyle w:val="Hyperlink"/>
          </w:rPr>
          <w:t>2.9 The use of Kiswahili Language</w:t>
        </w:r>
        <w:r w:rsidR="008235A3" w:rsidRPr="007C74B8">
          <w:rPr>
            <w:webHidden/>
          </w:rPr>
          <w:tab/>
        </w:r>
        <w:r w:rsidRPr="007C74B8">
          <w:rPr>
            <w:webHidden/>
          </w:rPr>
          <w:fldChar w:fldCharType="begin"/>
        </w:r>
        <w:r w:rsidR="008235A3" w:rsidRPr="007C74B8">
          <w:rPr>
            <w:webHidden/>
          </w:rPr>
          <w:instrText xml:space="preserve"> PAGEREF _Toc117508661 \h </w:instrText>
        </w:r>
        <w:r w:rsidRPr="007C74B8">
          <w:rPr>
            <w:webHidden/>
          </w:rPr>
        </w:r>
        <w:r w:rsidRPr="007C74B8">
          <w:rPr>
            <w:webHidden/>
          </w:rPr>
          <w:fldChar w:fldCharType="separate"/>
        </w:r>
        <w:r w:rsidR="00E626F9">
          <w:rPr>
            <w:webHidden/>
          </w:rPr>
          <w:t>52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62" w:history="1">
        <w:r w:rsidR="008235A3" w:rsidRPr="007C74B8">
          <w:rPr>
            <w:rStyle w:val="Hyperlink"/>
          </w:rPr>
          <w:t>2.10 Related Studies</w:t>
        </w:r>
        <w:r w:rsidR="008235A3" w:rsidRPr="007C74B8">
          <w:rPr>
            <w:webHidden/>
          </w:rPr>
          <w:tab/>
        </w:r>
        <w:r w:rsidRPr="007C74B8">
          <w:rPr>
            <w:webHidden/>
          </w:rPr>
          <w:fldChar w:fldCharType="begin"/>
        </w:r>
        <w:r w:rsidR="008235A3" w:rsidRPr="007C74B8">
          <w:rPr>
            <w:webHidden/>
          </w:rPr>
          <w:instrText xml:space="preserve"> PAGEREF _Toc117508662 \h </w:instrText>
        </w:r>
        <w:r w:rsidRPr="007C74B8">
          <w:rPr>
            <w:webHidden/>
          </w:rPr>
        </w:r>
        <w:r w:rsidRPr="007C74B8">
          <w:rPr>
            <w:webHidden/>
          </w:rPr>
          <w:fldChar w:fldCharType="separate"/>
        </w:r>
        <w:r w:rsidR="00E626F9">
          <w:rPr>
            <w:webHidden/>
          </w:rPr>
          <w:t>54</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63" w:history="1">
        <w:r w:rsidR="008235A3" w:rsidRPr="007C74B8">
          <w:rPr>
            <w:rStyle w:val="Hyperlink"/>
          </w:rPr>
          <w:t>2.11 Chapter Summary</w:t>
        </w:r>
        <w:r w:rsidR="008235A3" w:rsidRPr="007C74B8">
          <w:rPr>
            <w:webHidden/>
          </w:rPr>
          <w:tab/>
        </w:r>
        <w:r w:rsidRPr="007C74B8">
          <w:rPr>
            <w:webHidden/>
          </w:rPr>
          <w:fldChar w:fldCharType="begin"/>
        </w:r>
        <w:r w:rsidR="008235A3" w:rsidRPr="007C74B8">
          <w:rPr>
            <w:webHidden/>
          </w:rPr>
          <w:instrText xml:space="preserve"> PAGEREF _Toc117508663 \h </w:instrText>
        </w:r>
        <w:r w:rsidRPr="007C74B8">
          <w:rPr>
            <w:webHidden/>
          </w:rPr>
        </w:r>
        <w:r w:rsidRPr="007C74B8">
          <w:rPr>
            <w:webHidden/>
          </w:rPr>
          <w:fldChar w:fldCharType="separate"/>
        </w:r>
        <w:r w:rsidR="00E626F9">
          <w:rPr>
            <w:webHidden/>
          </w:rPr>
          <w:t>71</w:t>
        </w:r>
        <w:r w:rsidRPr="007C74B8">
          <w:rPr>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64" w:history="1">
        <w:r w:rsidR="008235A3" w:rsidRPr="003823D9">
          <w:rPr>
            <w:rStyle w:val="Hyperlink"/>
            <w:b/>
          </w:rPr>
          <w:t>CHAPTER THREE</w:t>
        </w:r>
        <w:r w:rsidR="008235A3" w:rsidRPr="003823D9">
          <w:rPr>
            <w:b/>
            <w:webHidden/>
          </w:rPr>
          <w:tab/>
        </w:r>
        <w:r w:rsidRPr="003823D9">
          <w:rPr>
            <w:b/>
            <w:webHidden/>
          </w:rPr>
          <w:fldChar w:fldCharType="begin"/>
        </w:r>
        <w:r w:rsidR="008235A3" w:rsidRPr="003823D9">
          <w:rPr>
            <w:b/>
            <w:webHidden/>
          </w:rPr>
          <w:instrText xml:space="preserve"> PAGEREF _Toc117508664 \h </w:instrText>
        </w:r>
        <w:r w:rsidRPr="003823D9">
          <w:rPr>
            <w:b/>
            <w:webHidden/>
          </w:rPr>
        </w:r>
        <w:r w:rsidRPr="003823D9">
          <w:rPr>
            <w:b/>
            <w:webHidden/>
          </w:rPr>
          <w:fldChar w:fldCharType="separate"/>
        </w:r>
        <w:r w:rsidR="00E626F9">
          <w:rPr>
            <w:b/>
            <w:webHidden/>
          </w:rPr>
          <w:t>72</w:t>
        </w:r>
        <w:r w:rsidRPr="003823D9">
          <w:rPr>
            <w:b/>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65" w:history="1">
        <w:r w:rsidR="008235A3" w:rsidRPr="003823D9">
          <w:rPr>
            <w:rStyle w:val="Hyperlink"/>
            <w:b/>
          </w:rPr>
          <w:t>RESEARCH DESIGN AND METHODOLOGY</w:t>
        </w:r>
        <w:r w:rsidR="008235A3" w:rsidRPr="003823D9">
          <w:rPr>
            <w:b/>
            <w:webHidden/>
          </w:rPr>
          <w:tab/>
        </w:r>
        <w:r w:rsidRPr="003823D9">
          <w:rPr>
            <w:b/>
            <w:webHidden/>
          </w:rPr>
          <w:fldChar w:fldCharType="begin"/>
        </w:r>
        <w:r w:rsidR="008235A3" w:rsidRPr="003823D9">
          <w:rPr>
            <w:b/>
            <w:webHidden/>
          </w:rPr>
          <w:instrText xml:space="preserve"> PAGEREF _Toc117508665 \h </w:instrText>
        </w:r>
        <w:r w:rsidRPr="003823D9">
          <w:rPr>
            <w:b/>
            <w:webHidden/>
          </w:rPr>
        </w:r>
        <w:r w:rsidRPr="003823D9">
          <w:rPr>
            <w:b/>
            <w:webHidden/>
          </w:rPr>
          <w:fldChar w:fldCharType="separate"/>
        </w:r>
        <w:r w:rsidR="00E626F9">
          <w:rPr>
            <w:b/>
            <w:webHidden/>
          </w:rPr>
          <w:t>72</w:t>
        </w:r>
        <w:r w:rsidRPr="003823D9">
          <w:rPr>
            <w:b/>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66" w:history="1">
        <w:r w:rsidR="008235A3" w:rsidRPr="007C74B8">
          <w:rPr>
            <w:rStyle w:val="Hyperlink"/>
          </w:rPr>
          <w:t>3.1 Introduction</w:t>
        </w:r>
        <w:r w:rsidR="008235A3" w:rsidRPr="007C74B8">
          <w:rPr>
            <w:webHidden/>
          </w:rPr>
          <w:tab/>
        </w:r>
        <w:r w:rsidRPr="007C74B8">
          <w:rPr>
            <w:webHidden/>
          </w:rPr>
          <w:fldChar w:fldCharType="begin"/>
        </w:r>
        <w:r w:rsidR="008235A3" w:rsidRPr="007C74B8">
          <w:rPr>
            <w:webHidden/>
          </w:rPr>
          <w:instrText xml:space="preserve"> PAGEREF _Toc117508666 \h </w:instrText>
        </w:r>
        <w:r w:rsidRPr="007C74B8">
          <w:rPr>
            <w:webHidden/>
          </w:rPr>
        </w:r>
        <w:r w:rsidRPr="007C74B8">
          <w:rPr>
            <w:webHidden/>
          </w:rPr>
          <w:fldChar w:fldCharType="separate"/>
        </w:r>
        <w:r w:rsidR="00E626F9">
          <w:rPr>
            <w:webHidden/>
          </w:rPr>
          <w:t>72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67" w:history="1">
        <w:r w:rsidR="008235A3" w:rsidRPr="007C74B8">
          <w:rPr>
            <w:rStyle w:val="Hyperlink"/>
          </w:rPr>
          <w:t>3.2 Study Area</w:t>
        </w:r>
        <w:r w:rsidR="008235A3" w:rsidRPr="007C74B8">
          <w:rPr>
            <w:webHidden/>
          </w:rPr>
          <w:tab/>
        </w:r>
        <w:r w:rsidRPr="007C74B8">
          <w:rPr>
            <w:webHidden/>
          </w:rPr>
          <w:fldChar w:fldCharType="begin"/>
        </w:r>
        <w:r w:rsidR="008235A3" w:rsidRPr="007C74B8">
          <w:rPr>
            <w:webHidden/>
          </w:rPr>
          <w:instrText xml:space="preserve"> PAGEREF _Toc117508667 \h </w:instrText>
        </w:r>
        <w:r w:rsidRPr="007C74B8">
          <w:rPr>
            <w:webHidden/>
          </w:rPr>
        </w:r>
        <w:r w:rsidRPr="007C74B8">
          <w:rPr>
            <w:webHidden/>
          </w:rPr>
          <w:fldChar w:fldCharType="separate"/>
        </w:r>
        <w:r w:rsidR="00E626F9">
          <w:rPr>
            <w:webHidden/>
          </w:rPr>
          <w:t>72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68" w:history="1">
        <w:r w:rsidR="008235A3" w:rsidRPr="007C74B8">
          <w:rPr>
            <w:rStyle w:val="Hyperlink"/>
          </w:rPr>
          <w:t>3.3 Philosophical Orientation</w:t>
        </w:r>
        <w:r w:rsidR="008235A3" w:rsidRPr="007C74B8">
          <w:rPr>
            <w:webHidden/>
          </w:rPr>
          <w:tab/>
        </w:r>
        <w:r w:rsidRPr="007C74B8">
          <w:rPr>
            <w:webHidden/>
          </w:rPr>
          <w:fldChar w:fldCharType="begin"/>
        </w:r>
        <w:r w:rsidR="008235A3" w:rsidRPr="007C74B8">
          <w:rPr>
            <w:webHidden/>
          </w:rPr>
          <w:instrText xml:space="preserve"> PAGEREF _Toc117508668 \h </w:instrText>
        </w:r>
        <w:r w:rsidRPr="007C74B8">
          <w:rPr>
            <w:webHidden/>
          </w:rPr>
        </w:r>
        <w:r w:rsidRPr="007C74B8">
          <w:rPr>
            <w:webHidden/>
          </w:rPr>
          <w:fldChar w:fldCharType="separate"/>
        </w:r>
        <w:r w:rsidR="00E626F9">
          <w:rPr>
            <w:webHidden/>
          </w:rPr>
          <w:t>73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69" w:history="1">
        <w:r w:rsidR="008235A3" w:rsidRPr="007C74B8">
          <w:rPr>
            <w:rStyle w:val="Hyperlink"/>
          </w:rPr>
          <w:t>3.4 Research Design</w:t>
        </w:r>
        <w:r w:rsidR="008235A3" w:rsidRPr="007C74B8">
          <w:rPr>
            <w:webHidden/>
          </w:rPr>
          <w:tab/>
        </w:r>
        <w:r w:rsidRPr="007C74B8">
          <w:rPr>
            <w:webHidden/>
          </w:rPr>
          <w:fldChar w:fldCharType="begin"/>
        </w:r>
        <w:r w:rsidR="008235A3" w:rsidRPr="007C74B8">
          <w:rPr>
            <w:webHidden/>
          </w:rPr>
          <w:instrText xml:space="preserve"> PAGEREF _Toc117508669 \h </w:instrText>
        </w:r>
        <w:r w:rsidRPr="007C74B8">
          <w:rPr>
            <w:webHidden/>
          </w:rPr>
        </w:r>
        <w:r w:rsidRPr="007C74B8">
          <w:rPr>
            <w:webHidden/>
          </w:rPr>
          <w:fldChar w:fldCharType="separate"/>
        </w:r>
        <w:r w:rsidR="00E626F9">
          <w:rPr>
            <w:webHidden/>
          </w:rPr>
          <w:t>74</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70" w:history="1">
        <w:r w:rsidR="008235A3" w:rsidRPr="007C74B8">
          <w:rPr>
            <w:rStyle w:val="Hyperlink"/>
          </w:rPr>
          <w:t>3.5 Target Population</w:t>
        </w:r>
        <w:r w:rsidR="008235A3" w:rsidRPr="007C74B8">
          <w:rPr>
            <w:webHidden/>
          </w:rPr>
          <w:tab/>
        </w:r>
        <w:r w:rsidRPr="007C74B8">
          <w:rPr>
            <w:webHidden/>
          </w:rPr>
          <w:fldChar w:fldCharType="begin"/>
        </w:r>
        <w:r w:rsidR="008235A3" w:rsidRPr="007C74B8">
          <w:rPr>
            <w:webHidden/>
          </w:rPr>
          <w:instrText xml:space="preserve"> PAGEREF _Toc117508670 \h </w:instrText>
        </w:r>
        <w:r w:rsidRPr="007C74B8">
          <w:rPr>
            <w:webHidden/>
          </w:rPr>
        </w:r>
        <w:r w:rsidRPr="007C74B8">
          <w:rPr>
            <w:webHidden/>
          </w:rPr>
          <w:fldChar w:fldCharType="separate"/>
        </w:r>
        <w:r w:rsidR="00E626F9">
          <w:rPr>
            <w:webHidden/>
          </w:rPr>
          <w:t>76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72" w:history="1">
        <w:r w:rsidR="008235A3" w:rsidRPr="007C74B8">
          <w:rPr>
            <w:rStyle w:val="Hyperlink"/>
          </w:rPr>
          <w:t>3.6 Sampling Procedure and Sample Size</w:t>
        </w:r>
        <w:r w:rsidR="008235A3" w:rsidRPr="007C74B8">
          <w:rPr>
            <w:webHidden/>
          </w:rPr>
          <w:tab/>
        </w:r>
        <w:r w:rsidRPr="007C74B8">
          <w:rPr>
            <w:webHidden/>
          </w:rPr>
          <w:fldChar w:fldCharType="begin"/>
        </w:r>
        <w:r w:rsidR="008235A3" w:rsidRPr="007C74B8">
          <w:rPr>
            <w:webHidden/>
          </w:rPr>
          <w:instrText xml:space="preserve"> PAGEREF _Toc117508672 \h </w:instrText>
        </w:r>
        <w:r w:rsidRPr="007C74B8">
          <w:rPr>
            <w:webHidden/>
          </w:rPr>
        </w:r>
        <w:r w:rsidRPr="007C74B8">
          <w:rPr>
            <w:webHidden/>
          </w:rPr>
          <w:fldChar w:fldCharType="separate"/>
        </w:r>
        <w:r w:rsidR="00E626F9">
          <w:rPr>
            <w:webHidden/>
          </w:rPr>
          <w:t>76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73" w:history="1">
        <w:r w:rsidR="008235A3" w:rsidRPr="007C74B8">
          <w:rPr>
            <w:rStyle w:val="Hyperlink"/>
          </w:rPr>
          <w:t>3.6.1 Sampling of Schools</w:t>
        </w:r>
        <w:r w:rsidR="008235A3" w:rsidRPr="007C74B8">
          <w:rPr>
            <w:webHidden/>
          </w:rPr>
          <w:tab/>
        </w:r>
        <w:r w:rsidRPr="007C74B8">
          <w:rPr>
            <w:webHidden/>
          </w:rPr>
          <w:fldChar w:fldCharType="begin"/>
        </w:r>
        <w:r w:rsidR="008235A3" w:rsidRPr="007C74B8">
          <w:rPr>
            <w:webHidden/>
          </w:rPr>
          <w:instrText xml:space="preserve"> PAGEREF _Toc117508673 \h </w:instrText>
        </w:r>
        <w:r w:rsidRPr="007C74B8">
          <w:rPr>
            <w:webHidden/>
          </w:rPr>
        </w:r>
        <w:r w:rsidRPr="007C74B8">
          <w:rPr>
            <w:webHidden/>
          </w:rPr>
          <w:fldChar w:fldCharType="separate"/>
        </w:r>
        <w:r w:rsidR="00E626F9">
          <w:rPr>
            <w:webHidden/>
          </w:rPr>
          <w:t>77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74" w:history="1">
        <w:r w:rsidR="008235A3" w:rsidRPr="007C74B8">
          <w:rPr>
            <w:rStyle w:val="Hyperlink"/>
          </w:rPr>
          <w:t>3.6.2 Sampling of Principals and Teachers of Kiswahili</w:t>
        </w:r>
        <w:r w:rsidR="008235A3" w:rsidRPr="007C74B8">
          <w:rPr>
            <w:webHidden/>
          </w:rPr>
          <w:tab/>
        </w:r>
        <w:r w:rsidRPr="007C74B8">
          <w:rPr>
            <w:webHidden/>
          </w:rPr>
          <w:fldChar w:fldCharType="begin"/>
        </w:r>
        <w:r w:rsidR="008235A3" w:rsidRPr="007C74B8">
          <w:rPr>
            <w:webHidden/>
          </w:rPr>
          <w:instrText xml:space="preserve"> PAGEREF _Toc117508674 \h </w:instrText>
        </w:r>
        <w:r w:rsidRPr="007C74B8">
          <w:rPr>
            <w:webHidden/>
          </w:rPr>
        </w:r>
        <w:r w:rsidRPr="007C74B8">
          <w:rPr>
            <w:webHidden/>
          </w:rPr>
          <w:fldChar w:fldCharType="separate"/>
        </w:r>
        <w:r w:rsidR="00E626F9">
          <w:rPr>
            <w:webHidden/>
          </w:rPr>
          <w:t>77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75" w:history="1">
        <w:r w:rsidR="008235A3" w:rsidRPr="007C74B8">
          <w:rPr>
            <w:rStyle w:val="Hyperlink"/>
          </w:rPr>
          <w:t>3.6.3 Sampling of Students</w:t>
        </w:r>
        <w:r w:rsidR="008235A3" w:rsidRPr="007C74B8">
          <w:rPr>
            <w:webHidden/>
          </w:rPr>
          <w:tab/>
        </w:r>
        <w:r w:rsidRPr="007C74B8">
          <w:rPr>
            <w:webHidden/>
          </w:rPr>
          <w:fldChar w:fldCharType="begin"/>
        </w:r>
        <w:r w:rsidR="008235A3" w:rsidRPr="007C74B8">
          <w:rPr>
            <w:webHidden/>
          </w:rPr>
          <w:instrText xml:space="preserve"> PAGEREF _Toc117508675 \h </w:instrText>
        </w:r>
        <w:r w:rsidRPr="007C74B8">
          <w:rPr>
            <w:webHidden/>
          </w:rPr>
        </w:r>
        <w:r w:rsidRPr="007C74B8">
          <w:rPr>
            <w:webHidden/>
          </w:rPr>
          <w:fldChar w:fldCharType="separate"/>
        </w:r>
        <w:r w:rsidR="00E626F9">
          <w:rPr>
            <w:webHidden/>
          </w:rPr>
          <w:t>78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77" w:history="1">
        <w:r w:rsidR="008235A3" w:rsidRPr="007C74B8">
          <w:rPr>
            <w:rStyle w:val="Hyperlink"/>
          </w:rPr>
          <w:t>3.7 Research Instruments</w:t>
        </w:r>
        <w:r w:rsidR="008235A3" w:rsidRPr="007C74B8">
          <w:rPr>
            <w:webHidden/>
          </w:rPr>
          <w:tab/>
        </w:r>
        <w:r w:rsidRPr="007C74B8">
          <w:rPr>
            <w:webHidden/>
          </w:rPr>
          <w:fldChar w:fldCharType="begin"/>
        </w:r>
        <w:r w:rsidR="008235A3" w:rsidRPr="007C74B8">
          <w:rPr>
            <w:webHidden/>
          </w:rPr>
          <w:instrText xml:space="preserve"> PAGEREF _Toc117508677 \h </w:instrText>
        </w:r>
        <w:r w:rsidRPr="007C74B8">
          <w:rPr>
            <w:webHidden/>
          </w:rPr>
        </w:r>
        <w:r w:rsidRPr="007C74B8">
          <w:rPr>
            <w:webHidden/>
          </w:rPr>
          <w:fldChar w:fldCharType="separate"/>
        </w:r>
        <w:r w:rsidR="00E626F9">
          <w:rPr>
            <w:webHidden/>
          </w:rPr>
          <w:t>79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78" w:history="1">
        <w:r w:rsidR="008235A3" w:rsidRPr="007C74B8">
          <w:rPr>
            <w:rStyle w:val="Hyperlink"/>
          </w:rPr>
          <w:t>3.7.1 Questionnaire</w:t>
        </w:r>
        <w:r w:rsidR="008235A3" w:rsidRPr="007C74B8">
          <w:rPr>
            <w:webHidden/>
          </w:rPr>
          <w:tab/>
        </w:r>
        <w:r w:rsidRPr="007C74B8">
          <w:rPr>
            <w:webHidden/>
          </w:rPr>
          <w:fldChar w:fldCharType="begin"/>
        </w:r>
        <w:r w:rsidR="008235A3" w:rsidRPr="007C74B8">
          <w:rPr>
            <w:webHidden/>
          </w:rPr>
          <w:instrText xml:space="preserve"> PAGEREF _Toc117508678 \h </w:instrText>
        </w:r>
        <w:r w:rsidRPr="007C74B8">
          <w:rPr>
            <w:webHidden/>
          </w:rPr>
        </w:r>
        <w:r w:rsidRPr="007C74B8">
          <w:rPr>
            <w:webHidden/>
          </w:rPr>
          <w:fldChar w:fldCharType="separate"/>
        </w:r>
        <w:r w:rsidR="00E626F9">
          <w:rPr>
            <w:webHidden/>
          </w:rPr>
          <w:t>79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79" w:history="1">
        <w:r w:rsidR="008235A3" w:rsidRPr="007C74B8">
          <w:rPr>
            <w:rStyle w:val="Hyperlink"/>
          </w:rPr>
          <w:t>3.7.1.1 Questionnaire for Kiswahili teachers</w:t>
        </w:r>
        <w:r w:rsidR="008235A3" w:rsidRPr="007C74B8">
          <w:rPr>
            <w:webHidden/>
          </w:rPr>
          <w:tab/>
        </w:r>
        <w:r w:rsidRPr="007C74B8">
          <w:rPr>
            <w:webHidden/>
          </w:rPr>
          <w:fldChar w:fldCharType="begin"/>
        </w:r>
        <w:r w:rsidR="008235A3" w:rsidRPr="007C74B8">
          <w:rPr>
            <w:webHidden/>
          </w:rPr>
          <w:instrText xml:space="preserve"> PAGEREF _Toc117508679 \h </w:instrText>
        </w:r>
        <w:r w:rsidRPr="007C74B8">
          <w:rPr>
            <w:webHidden/>
          </w:rPr>
        </w:r>
        <w:r w:rsidRPr="007C74B8">
          <w:rPr>
            <w:webHidden/>
          </w:rPr>
          <w:fldChar w:fldCharType="separate"/>
        </w:r>
        <w:r w:rsidR="00E626F9">
          <w:rPr>
            <w:webHidden/>
          </w:rPr>
          <w:t>79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80" w:history="1">
        <w:r w:rsidR="008235A3" w:rsidRPr="007C74B8">
          <w:rPr>
            <w:rStyle w:val="Hyperlink"/>
          </w:rPr>
          <w:t>3.7.1.2 Questionnaire for principals</w:t>
        </w:r>
        <w:r w:rsidR="008235A3" w:rsidRPr="007C74B8">
          <w:rPr>
            <w:webHidden/>
          </w:rPr>
          <w:tab/>
        </w:r>
        <w:r w:rsidRPr="007C74B8">
          <w:rPr>
            <w:webHidden/>
          </w:rPr>
          <w:fldChar w:fldCharType="begin"/>
        </w:r>
        <w:r w:rsidR="008235A3" w:rsidRPr="007C74B8">
          <w:rPr>
            <w:webHidden/>
          </w:rPr>
          <w:instrText xml:space="preserve"> PAGEREF _Toc117508680 \h </w:instrText>
        </w:r>
        <w:r w:rsidRPr="007C74B8">
          <w:rPr>
            <w:webHidden/>
          </w:rPr>
        </w:r>
        <w:r w:rsidRPr="007C74B8">
          <w:rPr>
            <w:webHidden/>
          </w:rPr>
          <w:fldChar w:fldCharType="separate"/>
        </w:r>
        <w:r w:rsidR="00E626F9">
          <w:rPr>
            <w:webHidden/>
          </w:rPr>
          <w:t>80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81" w:history="1">
        <w:r w:rsidR="008235A3" w:rsidRPr="007C74B8">
          <w:rPr>
            <w:rStyle w:val="Hyperlink"/>
          </w:rPr>
          <w:t>3.7.2 Students Focus Group Interview Schedule</w:t>
        </w:r>
        <w:r w:rsidR="008235A3" w:rsidRPr="007C74B8">
          <w:rPr>
            <w:webHidden/>
          </w:rPr>
          <w:tab/>
        </w:r>
        <w:r w:rsidRPr="007C74B8">
          <w:rPr>
            <w:webHidden/>
          </w:rPr>
          <w:fldChar w:fldCharType="begin"/>
        </w:r>
        <w:r w:rsidR="008235A3" w:rsidRPr="007C74B8">
          <w:rPr>
            <w:webHidden/>
          </w:rPr>
          <w:instrText xml:space="preserve"> PAGEREF _Toc117508681 \h </w:instrText>
        </w:r>
        <w:r w:rsidRPr="007C74B8">
          <w:rPr>
            <w:webHidden/>
          </w:rPr>
        </w:r>
        <w:r w:rsidRPr="007C74B8">
          <w:rPr>
            <w:webHidden/>
          </w:rPr>
          <w:fldChar w:fldCharType="separate"/>
        </w:r>
        <w:r w:rsidR="00E626F9">
          <w:rPr>
            <w:webHidden/>
          </w:rPr>
          <w:t>80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82" w:history="1">
        <w:r w:rsidR="008235A3" w:rsidRPr="007C74B8">
          <w:rPr>
            <w:rStyle w:val="Hyperlink"/>
          </w:rPr>
          <w:t>3.7.3 Document Analysis Guide</w:t>
        </w:r>
        <w:r w:rsidR="008235A3" w:rsidRPr="007C74B8">
          <w:rPr>
            <w:webHidden/>
          </w:rPr>
          <w:tab/>
        </w:r>
        <w:r w:rsidRPr="007C74B8">
          <w:rPr>
            <w:webHidden/>
          </w:rPr>
          <w:fldChar w:fldCharType="begin"/>
        </w:r>
        <w:r w:rsidR="008235A3" w:rsidRPr="007C74B8">
          <w:rPr>
            <w:webHidden/>
          </w:rPr>
          <w:instrText xml:space="preserve"> PAGEREF _Toc117508682 \h </w:instrText>
        </w:r>
        <w:r w:rsidRPr="007C74B8">
          <w:rPr>
            <w:webHidden/>
          </w:rPr>
        </w:r>
        <w:r w:rsidRPr="007C74B8">
          <w:rPr>
            <w:webHidden/>
          </w:rPr>
          <w:fldChar w:fldCharType="separate"/>
        </w:r>
        <w:r w:rsidR="00E626F9">
          <w:rPr>
            <w:webHidden/>
          </w:rPr>
          <w:t>81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83" w:history="1">
        <w:r w:rsidR="008235A3" w:rsidRPr="007C74B8">
          <w:rPr>
            <w:rStyle w:val="Hyperlink"/>
          </w:rPr>
          <w:t>3.8 Validity of the Research Instruments</w:t>
        </w:r>
        <w:r w:rsidR="008235A3" w:rsidRPr="007C74B8">
          <w:rPr>
            <w:webHidden/>
          </w:rPr>
          <w:tab/>
        </w:r>
        <w:r w:rsidRPr="007C74B8">
          <w:rPr>
            <w:webHidden/>
          </w:rPr>
          <w:fldChar w:fldCharType="begin"/>
        </w:r>
        <w:r w:rsidR="008235A3" w:rsidRPr="007C74B8">
          <w:rPr>
            <w:webHidden/>
          </w:rPr>
          <w:instrText xml:space="preserve"> PAGEREF _Toc117508683 \h </w:instrText>
        </w:r>
        <w:r w:rsidRPr="007C74B8">
          <w:rPr>
            <w:webHidden/>
          </w:rPr>
        </w:r>
        <w:r w:rsidRPr="007C74B8">
          <w:rPr>
            <w:webHidden/>
          </w:rPr>
          <w:fldChar w:fldCharType="separate"/>
        </w:r>
        <w:r w:rsidR="00E626F9">
          <w:rPr>
            <w:webHidden/>
          </w:rPr>
          <w:t>81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84" w:history="1">
        <w:r w:rsidR="008235A3" w:rsidRPr="007C74B8">
          <w:rPr>
            <w:rStyle w:val="Hyperlink"/>
          </w:rPr>
          <w:t>3.9 Reliability of the Research Instruments</w:t>
        </w:r>
        <w:r w:rsidR="008235A3" w:rsidRPr="007C74B8">
          <w:rPr>
            <w:webHidden/>
          </w:rPr>
          <w:tab/>
        </w:r>
        <w:r w:rsidRPr="007C74B8">
          <w:rPr>
            <w:webHidden/>
          </w:rPr>
          <w:fldChar w:fldCharType="begin"/>
        </w:r>
        <w:r w:rsidR="008235A3" w:rsidRPr="007C74B8">
          <w:rPr>
            <w:webHidden/>
          </w:rPr>
          <w:instrText xml:space="preserve"> PAGEREF _Toc117508684 \h </w:instrText>
        </w:r>
        <w:r w:rsidRPr="007C74B8">
          <w:rPr>
            <w:webHidden/>
          </w:rPr>
        </w:r>
        <w:r w:rsidRPr="007C74B8">
          <w:rPr>
            <w:webHidden/>
          </w:rPr>
          <w:fldChar w:fldCharType="separate"/>
        </w:r>
        <w:r w:rsidR="00E626F9">
          <w:rPr>
            <w:webHidden/>
          </w:rPr>
          <w:t>82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87" w:history="1">
        <w:r w:rsidR="008235A3" w:rsidRPr="007C74B8">
          <w:rPr>
            <w:rStyle w:val="Hyperlink"/>
          </w:rPr>
          <w:t>3.10 Data collection procedure</w:t>
        </w:r>
        <w:r w:rsidR="008235A3" w:rsidRPr="007C74B8">
          <w:rPr>
            <w:webHidden/>
          </w:rPr>
          <w:tab/>
        </w:r>
        <w:r w:rsidRPr="007C74B8">
          <w:rPr>
            <w:webHidden/>
          </w:rPr>
          <w:fldChar w:fldCharType="begin"/>
        </w:r>
        <w:r w:rsidR="008235A3" w:rsidRPr="007C74B8">
          <w:rPr>
            <w:webHidden/>
          </w:rPr>
          <w:instrText xml:space="preserve"> PAGEREF _Toc117508687 \h </w:instrText>
        </w:r>
        <w:r w:rsidRPr="007C74B8">
          <w:rPr>
            <w:webHidden/>
          </w:rPr>
        </w:r>
        <w:r w:rsidRPr="007C74B8">
          <w:rPr>
            <w:webHidden/>
          </w:rPr>
          <w:fldChar w:fldCharType="separate"/>
        </w:r>
        <w:r w:rsidR="00E626F9">
          <w:rPr>
            <w:webHidden/>
          </w:rPr>
          <w:t>84</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88" w:history="1">
        <w:r w:rsidR="008235A3" w:rsidRPr="007C74B8">
          <w:rPr>
            <w:rStyle w:val="Hyperlink"/>
          </w:rPr>
          <w:t>3.11 Procedures for Data Analysis</w:t>
        </w:r>
        <w:r w:rsidR="008235A3" w:rsidRPr="007C74B8">
          <w:rPr>
            <w:webHidden/>
          </w:rPr>
          <w:tab/>
        </w:r>
        <w:r w:rsidRPr="007C74B8">
          <w:rPr>
            <w:webHidden/>
          </w:rPr>
          <w:fldChar w:fldCharType="begin"/>
        </w:r>
        <w:r w:rsidR="008235A3" w:rsidRPr="007C74B8">
          <w:rPr>
            <w:webHidden/>
          </w:rPr>
          <w:instrText xml:space="preserve"> PAGEREF _Toc117508688 \h </w:instrText>
        </w:r>
        <w:r w:rsidRPr="007C74B8">
          <w:rPr>
            <w:webHidden/>
          </w:rPr>
        </w:r>
        <w:r w:rsidRPr="007C74B8">
          <w:rPr>
            <w:webHidden/>
          </w:rPr>
          <w:fldChar w:fldCharType="separate"/>
        </w:r>
        <w:r w:rsidR="00E626F9">
          <w:rPr>
            <w:webHidden/>
          </w:rPr>
          <w:t>85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89" w:history="1">
        <w:r w:rsidR="008235A3" w:rsidRPr="007C74B8">
          <w:rPr>
            <w:rStyle w:val="Hyperlink"/>
          </w:rPr>
          <w:t>3.11.1 Quantitative Data Analysis</w:t>
        </w:r>
        <w:r w:rsidR="008235A3" w:rsidRPr="007C74B8">
          <w:rPr>
            <w:webHidden/>
          </w:rPr>
          <w:tab/>
        </w:r>
        <w:r w:rsidRPr="007C74B8">
          <w:rPr>
            <w:webHidden/>
          </w:rPr>
          <w:fldChar w:fldCharType="begin"/>
        </w:r>
        <w:r w:rsidR="008235A3" w:rsidRPr="007C74B8">
          <w:rPr>
            <w:webHidden/>
          </w:rPr>
          <w:instrText xml:space="preserve"> PAGEREF _Toc117508689 \h </w:instrText>
        </w:r>
        <w:r w:rsidRPr="007C74B8">
          <w:rPr>
            <w:webHidden/>
          </w:rPr>
        </w:r>
        <w:r w:rsidRPr="007C74B8">
          <w:rPr>
            <w:webHidden/>
          </w:rPr>
          <w:fldChar w:fldCharType="separate"/>
        </w:r>
        <w:r w:rsidR="00E626F9">
          <w:rPr>
            <w:webHidden/>
          </w:rPr>
          <w:t>85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90" w:history="1">
        <w:r w:rsidR="008235A3" w:rsidRPr="007C74B8">
          <w:rPr>
            <w:rStyle w:val="Hyperlink"/>
          </w:rPr>
          <w:t>3.11.2 Qualitative Data Analysis</w:t>
        </w:r>
        <w:r w:rsidR="008235A3" w:rsidRPr="007C74B8">
          <w:rPr>
            <w:webHidden/>
          </w:rPr>
          <w:tab/>
        </w:r>
        <w:r w:rsidRPr="007C74B8">
          <w:rPr>
            <w:webHidden/>
          </w:rPr>
          <w:fldChar w:fldCharType="begin"/>
        </w:r>
        <w:r w:rsidR="008235A3" w:rsidRPr="007C74B8">
          <w:rPr>
            <w:webHidden/>
          </w:rPr>
          <w:instrText xml:space="preserve"> PAGEREF _Toc117508690 \h </w:instrText>
        </w:r>
        <w:r w:rsidRPr="007C74B8">
          <w:rPr>
            <w:webHidden/>
          </w:rPr>
        </w:r>
        <w:r w:rsidRPr="007C74B8">
          <w:rPr>
            <w:webHidden/>
          </w:rPr>
          <w:fldChar w:fldCharType="separate"/>
        </w:r>
        <w:r w:rsidR="00E626F9">
          <w:rPr>
            <w:webHidden/>
          </w:rPr>
          <w:t>85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91" w:history="1">
        <w:r w:rsidR="008235A3" w:rsidRPr="007C74B8">
          <w:rPr>
            <w:rStyle w:val="Hyperlink"/>
          </w:rPr>
          <w:t>3.12 Ethical Consideration</w:t>
        </w:r>
        <w:r w:rsidR="008235A3" w:rsidRPr="007C74B8">
          <w:rPr>
            <w:webHidden/>
          </w:rPr>
          <w:tab/>
        </w:r>
        <w:r w:rsidRPr="007C74B8">
          <w:rPr>
            <w:webHidden/>
          </w:rPr>
          <w:fldChar w:fldCharType="begin"/>
        </w:r>
        <w:r w:rsidR="008235A3" w:rsidRPr="007C74B8">
          <w:rPr>
            <w:webHidden/>
          </w:rPr>
          <w:instrText xml:space="preserve"> PAGEREF _Toc117508691 \h </w:instrText>
        </w:r>
        <w:r w:rsidRPr="007C74B8">
          <w:rPr>
            <w:webHidden/>
          </w:rPr>
        </w:r>
        <w:r w:rsidRPr="007C74B8">
          <w:rPr>
            <w:webHidden/>
          </w:rPr>
          <w:fldChar w:fldCharType="separate"/>
        </w:r>
        <w:r w:rsidR="00E626F9">
          <w:rPr>
            <w:webHidden/>
          </w:rPr>
          <w:t>85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92" w:history="1">
        <w:r w:rsidR="008235A3" w:rsidRPr="007C74B8">
          <w:rPr>
            <w:rStyle w:val="Hyperlink"/>
          </w:rPr>
          <w:t>3.13 Field Experience</w:t>
        </w:r>
        <w:r w:rsidR="008235A3" w:rsidRPr="007C74B8">
          <w:rPr>
            <w:webHidden/>
          </w:rPr>
          <w:tab/>
        </w:r>
        <w:r w:rsidRPr="007C74B8">
          <w:rPr>
            <w:webHidden/>
          </w:rPr>
          <w:fldChar w:fldCharType="begin"/>
        </w:r>
        <w:r w:rsidR="008235A3" w:rsidRPr="007C74B8">
          <w:rPr>
            <w:webHidden/>
          </w:rPr>
          <w:instrText xml:space="preserve"> PAGEREF _Toc117508692 \h </w:instrText>
        </w:r>
        <w:r w:rsidRPr="007C74B8">
          <w:rPr>
            <w:webHidden/>
          </w:rPr>
        </w:r>
        <w:r w:rsidRPr="007C74B8">
          <w:rPr>
            <w:webHidden/>
          </w:rPr>
          <w:fldChar w:fldCharType="separate"/>
        </w:r>
        <w:r w:rsidR="00E626F9">
          <w:rPr>
            <w:webHidden/>
          </w:rPr>
          <w:t>86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93" w:history="1">
        <w:r w:rsidR="008235A3" w:rsidRPr="007C74B8">
          <w:rPr>
            <w:rStyle w:val="Hyperlink"/>
          </w:rPr>
          <w:t>3.14 Chapter Summary</w:t>
        </w:r>
        <w:r w:rsidR="008235A3" w:rsidRPr="007C74B8">
          <w:rPr>
            <w:webHidden/>
          </w:rPr>
          <w:tab/>
        </w:r>
        <w:r w:rsidRPr="007C74B8">
          <w:rPr>
            <w:webHidden/>
          </w:rPr>
          <w:fldChar w:fldCharType="begin"/>
        </w:r>
        <w:r w:rsidR="008235A3" w:rsidRPr="007C74B8">
          <w:rPr>
            <w:webHidden/>
          </w:rPr>
          <w:instrText xml:space="preserve"> PAGEREF _Toc117508693 \h </w:instrText>
        </w:r>
        <w:r w:rsidRPr="007C74B8">
          <w:rPr>
            <w:webHidden/>
          </w:rPr>
        </w:r>
        <w:r w:rsidRPr="007C74B8">
          <w:rPr>
            <w:webHidden/>
          </w:rPr>
          <w:fldChar w:fldCharType="separate"/>
        </w:r>
        <w:r w:rsidR="00E626F9">
          <w:rPr>
            <w:webHidden/>
          </w:rPr>
          <w:t>87</w:t>
        </w:r>
        <w:r w:rsidRPr="007C74B8">
          <w:rPr>
            <w:webHidden/>
          </w:rPr>
          <w:fldChar w:fldCharType="end"/>
        </w:r>
      </w:hyperlink>
    </w:p>
    <w:p w:rsidR="008235A3" w:rsidRPr="003823D9"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694" w:history="1">
        <w:r w:rsidR="008235A3" w:rsidRPr="003823D9">
          <w:rPr>
            <w:rStyle w:val="Hyperlink"/>
            <w:b/>
          </w:rPr>
          <w:t>CHAPTER FOUR</w:t>
        </w:r>
        <w:r w:rsidR="008235A3" w:rsidRPr="003823D9">
          <w:rPr>
            <w:b/>
            <w:webHidden/>
          </w:rPr>
          <w:tab/>
        </w:r>
        <w:r w:rsidRPr="003823D9">
          <w:rPr>
            <w:b/>
            <w:webHidden/>
          </w:rPr>
          <w:fldChar w:fldCharType="begin"/>
        </w:r>
        <w:r w:rsidR="008235A3" w:rsidRPr="003823D9">
          <w:rPr>
            <w:b/>
            <w:webHidden/>
          </w:rPr>
          <w:instrText xml:space="preserve"> PAGEREF _Toc117508694 \h </w:instrText>
        </w:r>
        <w:r w:rsidRPr="003823D9">
          <w:rPr>
            <w:b/>
            <w:webHidden/>
          </w:rPr>
        </w:r>
        <w:r w:rsidRPr="003823D9">
          <w:rPr>
            <w:b/>
            <w:webHidden/>
          </w:rPr>
          <w:fldChar w:fldCharType="separate"/>
        </w:r>
        <w:r w:rsidR="00E626F9">
          <w:rPr>
            <w:b/>
            <w:webHidden/>
          </w:rPr>
          <w:t>88</w:t>
        </w:r>
        <w:r w:rsidRPr="003823D9">
          <w:rPr>
            <w:b/>
            <w:webHidden/>
          </w:rPr>
          <w:fldChar w:fldCharType="end"/>
        </w:r>
      </w:hyperlink>
    </w:p>
    <w:p w:rsidR="008235A3" w:rsidRPr="003823D9" w:rsidRDefault="001B1784" w:rsidP="00C4522A">
      <w:pPr>
        <w:pStyle w:val="TOC2"/>
        <w:tabs>
          <w:tab w:val="clear" w:pos="8630"/>
          <w:tab w:val="right" w:leader="dot" w:pos="8280"/>
        </w:tabs>
        <w:jc w:val="left"/>
        <w:rPr>
          <w:rFonts w:asciiTheme="minorHAnsi" w:eastAsiaTheme="minorEastAsia" w:hAnsiTheme="minorHAnsi" w:cstheme="minorBidi"/>
          <w:b/>
          <w:bCs w:val="0"/>
          <w:sz w:val="22"/>
          <w:szCs w:val="22"/>
        </w:rPr>
      </w:pPr>
      <w:hyperlink w:anchor="_Toc117508695" w:history="1">
        <w:r w:rsidR="008235A3" w:rsidRPr="003823D9">
          <w:rPr>
            <w:rStyle w:val="Hyperlink"/>
            <w:b/>
          </w:rPr>
          <w:t>DATA PRESENTATION, ANALYSIS, INTERPRETATION AND DISCUSSION</w:t>
        </w:r>
        <w:r w:rsidR="008235A3" w:rsidRPr="003823D9">
          <w:rPr>
            <w:b/>
            <w:webHidden/>
          </w:rPr>
          <w:tab/>
        </w:r>
        <w:r w:rsidR="003823D9" w:rsidRPr="003823D9">
          <w:rPr>
            <w:b/>
            <w:webHidden/>
          </w:rPr>
          <w:t>… ………. ……………………………………………..</w:t>
        </w:r>
        <w:r w:rsidRPr="003823D9">
          <w:rPr>
            <w:b/>
            <w:webHidden/>
          </w:rPr>
          <w:fldChar w:fldCharType="begin"/>
        </w:r>
        <w:r w:rsidR="008235A3" w:rsidRPr="003823D9">
          <w:rPr>
            <w:b/>
            <w:webHidden/>
          </w:rPr>
          <w:instrText xml:space="preserve"> PAGEREF _Toc117508695 \h </w:instrText>
        </w:r>
        <w:r w:rsidRPr="003823D9">
          <w:rPr>
            <w:b/>
            <w:webHidden/>
          </w:rPr>
        </w:r>
        <w:r w:rsidRPr="003823D9">
          <w:rPr>
            <w:b/>
            <w:webHidden/>
          </w:rPr>
          <w:fldChar w:fldCharType="separate"/>
        </w:r>
        <w:r w:rsidR="00E626F9">
          <w:rPr>
            <w:b/>
            <w:webHidden/>
          </w:rPr>
          <w:t>88</w:t>
        </w:r>
        <w:r w:rsidRPr="003823D9">
          <w:rPr>
            <w:b/>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96" w:history="1">
        <w:r w:rsidR="008235A3" w:rsidRPr="007C74B8">
          <w:rPr>
            <w:rStyle w:val="Hyperlink"/>
          </w:rPr>
          <w:t>4.1 Introduction</w:t>
        </w:r>
        <w:r w:rsidR="008235A3" w:rsidRPr="007C74B8">
          <w:rPr>
            <w:webHidden/>
          </w:rPr>
          <w:tab/>
        </w:r>
        <w:r w:rsidRPr="007C74B8">
          <w:rPr>
            <w:webHidden/>
          </w:rPr>
          <w:fldChar w:fldCharType="begin"/>
        </w:r>
        <w:r w:rsidR="008235A3" w:rsidRPr="007C74B8">
          <w:rPr>
            <w:webHidden/>
          </w:rPr>
          <w:instrText xml:space="preserve"> PAGEREF _Toc117508696 \h </w:instrText>
        </w:r>
        <w:r w:rsidRPr="007C74B8">
          <w:rPr>
            <w:webHidden/>
          </w:rPr>
        </w:r>
        <w:r w:rsidRPr="007C74B8">
          <w:rPr>
            <w:webHidden/>
          </w:rPr>
          <w:fldChar w:fldCharType="separate"/>
        </w:r>
        <w:r w:rsidR="00E626F9">
          <w:rPr>
            <w:webHidden/>
          </w:rPr>
          <w:t>88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97" w:history="1">
        <w:r w:rsidR="008235A3" w:rsidRPr="007C74B8">
          <w:rPr>
            <w:rStyle w:val="Hyperlink"/>
          </w:rPr>
          <w:t>4.2 Results of Teacher Questionnaire</w:t>
        </w:r>
        <w:r w:rsidR="008235A3" w:rsidRPr="007C74B8">
          <w:rPr>
            <w:webHidden/>
          </w:rPr>
          <w:tab/>
        </w:r>
        <w:r w:rsidRPr="007C74B8">
          <w:rPr>
            <w:webHidden/>
          </w:rPr>
          <w:fldChar w:fldCharType="begin"/>
        </w:r>
        <w:r w:rsidR="008235A3" w:rsidRPr="007C74B8">
          <w:rPr>
            <w:webHidden/>
          </w:rPr>
          <w:instrText xml:space="preserve"> PAGEREF _Toc117508697 \h </w:instrText>
        </w:r>
        <w:r w:rsidRPr="007C74B8">
          <w:rPr>
            <w:webHidden/>
          </w:rPr>
        </w:r>
        <w:r w:rsidRPr="007C74B8">
          <w:rPr>
            <w:webHidden/>
          </w:rPr>
          <w:fldChar w:fldCharType="separate"/>
        </w:r>
        <w:r w:rsidR="00E626F9">
          <w:rPr>
            <w:webHidden/>
          </w:rPr>
          <w:t>89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698" w:history="1">
        <w:r w:rsidR="008235A3" w:rsidRPr="007C74B8">
          <w:rPr>
            <w:rStyle w:val="Hyperlink"/>
          </w:rPr>
          <w:t>4.2.1. Demographic Characteristics of the sampled population</w:t>
        </w:r>
        <w:r w:rsidR="008235A3" w:rsidRPr="007C74B8">
          <w:rPr>
            <w:webHidden/>
          </w:rPr>
          <w:tab/>
        </w:r>
        <w:r w:rsidRPr="007C74B8">
          <w:rPr>
            <w:webHidden/>
          </w:rPr>
          <w:fldChar w:fldCharType="begin"/>
        </w:r>
        <w:r w:rsidR="008235A3" w:rsidRPr="007C74B8">
          <w:rPr>
            <w:webHidden/>
          </w:rPr>
          <w:instrText xml:space="preserve"> PAGEREF _Toc117508698 \h </w:instrText>
        </w:r>
        <w:r w:rsidRPr="007C74B8">
          <w:rPr>
            <w:webHidden/>
          </w:rPr>
        </w:r>
        <w:r w:rsidRPr="007C74B8">
          <w:rPr>
            <w:webHidden/>
          </w:rPr>
          <w:fldChar w:fldCharType="separate"/>
        </w:r>
        <w:r w:rsidR="00E626F9">
          <w:rPr>
            <w:webHidden/>
          </w:rPr>
          <w:t>89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01" w:history="1">
        <w:r w:rsidR="008235A3" w:rsidRPr="007C74B8">
          <w:rPr>
            <w:rStyle w:val="Hyperlink"/>
          </w:rPr>
          <w:t>4.2.1.2 Professional Qualification of Sampled Teachers of Kiswahili</w:t>
        </w:r>
        <w:r w:rsidR="008235A3" w:rsidRPr="007C74B8">
          <w:rPr>
            <w:webHidden/>
          </w:rPr>
          <w:tab/>
        </w:r>
        <w:r w:rsidRPr="007C74B8">
          <w:rPr>
            <w:webHidden/>
          </w:rPr>
          <w:fldChar w:fldCharType="begin"/>
        </w:r>
        <w:r w:rsidR="008235A3" w:rsidRPr="007C74B8">
          <w:rPr>
            <w:webHidden/>
          </w:rPr>
          <w:instrText xml:space="preserve"> PAGEREF _Toc117508701 \h </w:instrText>
        </w:r>
        <w:r w:rsidRPr="007C74B8">
          <w:rPr>
            <w:webHidden/>
          </w:rPr>
        </w:r>
        <w:r w:rsidRPr="007C74B8">
          <w:rPr>
            <w:webHidden/>
          </w:rPr>
          <w:fldChar w:fldCharType="separate"/>
        </w:r>
        <w:r w:rsidR="00E626F9">
          <w:rPr>
            <w:webHidden/>
          </w:rPr>
          <w:t>89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03" w:history="1">
        <w:r w:rsidR="008235A3" w:rsidRPr="007C74B8">
          <w:rPr>
            <w:rStyle w:val="Hyperlink"/>
          </w:rPr>
          <w:t>4.2.1.3 Length of Stay</w:t>
        </w:r>
        <w:r w:rsidR="008235A3" w:rsidRPr="007C74B8">
          <w:rPr>
            <w:webHidden/>
          </w:rPr>
          <w:tab/>
        </w:r>
        <w:r w:rsidRPr="007C74B8">
          <w:rPr>
            <w:webHidden/>
          </w:rPr>
          <w:fldChar w:fldCharType="begin"/>
        </w:r>
        <w:r w:rsidR="008235A3" w:rsidRPr="007C74B8">
          <w:rPr>
            <w:webHidden/>
          </w:rPr>
          <w:instrText xml:space="preserve"> PAGEREF _Toc117508703 \h </w:instrText>
        </w:r>
        <w:r w:rsidRPr="007C74B8">
          <w:rPr>
            <w:webHidden/>
          </w:rPr>
        </w:r>
        <w:r w:rsidRPr="007C74B8">
          <w:rPr>
            <w:webHidden/>
          </w:rPr>
          <w:fldChar w:fldCharType="separate"/>
        </w:r>
        <w:r w:rsidR="00E626F9">
          <w:rPr>
            <w:webHidden/>
          </w:rPr>
          <w:t>90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05" w:history="1">
        <w:r w:rsidR="008235A3" w:rsidRPr="007C74B8">
          <w:rPr>
            <w:rStyle w:val="Hyperlink"/>
          </w:rPr>
          <w:t>4.2.2. Establishing the School Language Policy</w:t>
        </w:r>
        <w:r w:rsidR="008235A3" w:rsidRPr="007C74B8">
          <w:rPr>
            <w:webHidden/>
          </w:rPr>
          <w:tab/>
        </w:r>
        <w:r w:rsidRPr="007C74B8">
          <w:rPr>
            <w:webHidden/>
          </w:rPr>
          <w:fldChar w:fldCharType="begin"/>
        </w:r>
        <w:r w:rsidR="008235A3" w:rsidRPr="007C74B8">
          <w:rPr>
            <w:webHidden/>
          </w:rPr>
          <w:instrText xml:space="preserve"> PAGEREF _Toc117508705 \h </w:instrText>
        </w:r>
        <w:r w:rsidRPr="007C74B8">
          <w:rPr>
            <w:webHidden/>
          </w:rPr>
        </w:r>
        <w:r w:rsidRPr="007C74B8">
          <w:rPr>
            <w:webHidden/>
          </w:rPr>
          <w:fldChar w:fldCharType="separate"/>
        </w:r>
        <w:r w:rsidR="00E626F9">
          <w:rPr>
            <w:webHidden/>
          </w:rPr>
          <w:t>91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06" w:history="1">
        <w:r w:rsidR="008235A3" w:rsidRPr="007C74B8">
          <w:rPr>
            <w:rStyle w:val="Hyperlink"/>
          </w:rPr>
          <w:t>4.2.2.1 Existence of a School Language Policy</w:t>
        </w:r>
        <w:r w:rsidR="008235A3" w:rsidRPr="007C74B8">
          <w:rPr>
            <w:webHidden/>
          </w:rPr>
          <w:tab/>
        </w:r>
        <w:r w:rsidRPr="007C74B8">
          <w:rPr>
            <w:webHidden/>
          </w:rPr>
          <w:fldChar w:fldCharType="begin"/>
        </w:r>
        <w:r w:rsidR="008235A3" w:rsidRPr="007C74B8">
          <w:rPr>
            <w:webHidden/>
          </w:rPr>
          <w:instrText xml:space="preserve"> PAGEREF _Toc117508706 \h </w:instrText>
        </w:r>
        <w:r w:rsidRPr="007C74B8">
          <w:rPr>
            <w:webHidden/>
          </w:rPr>
        </w:r>
        <w:r w:rsidRPr="007C74B8">
          <w:rPr>
            <w:webHidden/>
          </w:rPr>
          <w:fldChar w:fldCharType="separate"/>
        </w:r>
        <w:r w:rsidR="00E626F9">
          <w:rPr>
            <w:webHidden/>
          </w:rPr>
          <w:t>92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08" w:history="1">
        <w:r w:rsidR="008235A3" w:rsidRPr="007C74B8">
          <w:rPr>
            <w:rStyle w:val="Hyperlink"/>
          </w:rPr>
          <w:t>4.2.2.2 Description of the School Language Policy</w:t>
        </w:r>
        <w:r w:rsidR="008235A3" w:rsidRPr="007C74B8">
          <w:rPr>
            <w:webHidden/>
          </w:rPr>
          <w:tab/>
        </w:r>
        <w:r w:rsidRPr="007C74B8">
          <w:rPr>
            <w:webHidden/>
          </w:rPr>
          <w:fldChar w:fldCharType="begin"/>
        </w:r>
        <w:r w:rsidR="008235A3" w:rsidRPr="007C74B8">
          <w:rPr>
            <w:webHidden/>
          </w:rPr>
          <w:instrText xml:space="preserve"> PAGEREF _Toc117508708 \h </w:instrText>
        </w:r>
        <w:r w:rsidRPr="007C74B8">
          <w:rPr>
            <w:webHidden/>
          </w:rPr>
        </w:r>
        <w:r w:rsidRPr="007C74B8">
          <w:rPr>
            <w:webHidden/>
          </w:rPr>
          <w:fldChar w:fldCharType="separate"/>
        </w:r>
        <w:r w:rsidR="00E626F9">
          <w:rPr>
            <w:webHidden/>
          </w:rPr>
          <w:t>92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09" w:history="1">
        <w:r w:rsidR="008235A3" w:rsidRPr="007C74B8">
          <w:rPr>
            <w:rStyle w:val="Hyperlink"/>
            <w:rFonts w:eastAsia="Calibri"/>
          </w:rPr>
          <w:t>4.2.2.3 Students Adherence to the School Language Policy</w:t>
        </w:r>
        <w:r w:rsidR="008235A3" w:rsidRPr="007C74B8">
          <w:rPr>
            <w:webHidden/>
          </w:rPr>
          <w:tab/>
        </w:r>
        <w:r w:rsidRPr="007C74B8">
          <w:rPr>
            <w:webHidden/>
          </w:rPr>
          <w:fldChar w:fldCharType="begin"/>
        </w:r>
        <w:r w:rsidR="008235A3" w:rsidRPr="007C74B8">
          <w:rPr>
            <w:webHidden/>
          </w:rPr>
          <w:instrText xml:space="preserve"> PAGEREF _Toc117508709 \h </w:instrText>
        </w:r>
        <w:r w:rsidRPr="007C74B8">
          <w:rPr>
            <w:webHidden/>
          </w:rPr>
        </w:r>
        <w:r w:rsidRPr="007C74B8">
          <w:rPr>
            <w:webHidden/>
          </w:rPr>
          <w:fldChar w:fldCharType="separate"/>
        </w:r>
        <w:r w:rsidR="00E626F9">
          <w:rPr>
            <w:webHidden/>
          </w:rPr>
          <w:t>98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10" w:history="1">
        <w:r w:rsidR="008235A3" w:rsidRPr="007C74B8">
          <w:rPr>
            <w:rStyle w:val="Hyperlink"/>
            <w:rFonts w:eastAsia="Calibri"/>
          </w:rPr>
          <w:t>4.2.2.4 Reasons for not complying to the Language Policy</w:t>
        </w:r>
        <w:r w:rsidR="008235A3" w:rsidRPr="007C74B8">
          <w:rPr>
            <w:webHidden/>
          </w:rPr>
          <w:tab/>
        </w:r>
        <w:r w:rsidRPr="007C74B8">
          <w:rPr>
            <w:webHidden/>
          </w:rPr>
          <w:fldChar w:fldCharType="begin"/>
        </w:r>
        <w:r w:rsidR="008235A3" w:rsidRPr="007C74B8">
          <w:rPr>
            <w:webHidden/>
          </w:rPr>
          <w:instrText xml:space="preserve"> PAGEREF _Toc117508710 \h </w:instrText>
        </w:r>
        <w:r w:rsidRPr="007C74B8">
          <w:rPr>
            <w:webHidden/>
          </w:rPr>
        </w:r>
        <w:r w:rsidRPr="007C74B8">
          <w:rPr>
            <w:webHidden/>
          </w:rPr>
          <w:fldChar w:fldCharType="separate"/>
        </w:r>
        <w:r w:rsidR="00E626F9">
          <w:rPr>
            <w:webHidden/>
          </w:rPr>
          <w:t>102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11" w:history="1">
        <w:r w:rsidR="008235A3" w:rsidRPr="007C74B8">
          <w:rPr>
            <w:rStyle w:val="Hyperlink"/>
            <w:rFonts w:eastAsia="Calibri"/>
          </w:rPr>
          <w:t>4.2.3 Motivation for Development of the School Language Policy</w:t>
        </w:r>
        <w:r w:rsidR="008235A3" w:rsidRPr="007C74B8">
          <w:rPr>
            <w:webHidden/>
          </w:rPr>
          <w:tab/>
        </w:r>
        <w:r w:rsidRPr="007C74B8">
          <w:rPr>
            <w:webHidden/>
          </w:rPr>
          <w:fldChar w:fldCharType="begin"/>
        </w:r>
        <w:r w:rsidR="008235A3" w:rsidRPr="007C74B8">
          <w:rPr>
            <w:webHidden/>
          </w:rPr>
          <w:instrText xml:space="preserve"> PAGEREF _Toc117508711 \h </w:instrText>
        </w:r>
        <w:r w:rsidRPr="007C74B8">
          <w:rPr>
            <w:webHidden/>
          </w:rPr>
        </w:r>
        <w:r w:rsidRPr="007C74B8">
          <w:rPr>
            <w:webHidden/>
          </w:rPr>
          <w:fldChar w:fldCharType="separate"/>
        </w:r>
        <w:r w:rsidR="00E626F9">
          <w:rPr>
            <w:webHidden/>
          </w:rPr>
          <w:t>105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13" w:history="1">
        <w:r w:rsidR="008235A3" w:rsidRPr="007C74B8">
          <w:rPr>
            <w:rStyle w:val="Hyperlink"/>
            <w:rFonts w:eastAsia="Calibri"/>
          </w:rPr>
          <w:t>4.2.4 Establishing how Motivation in Enforcement of the School Language Policy Impacts On the Use of Kiswahili within the School Setting</w:t>
        </w:r>
        <w:r w:rsidR="008235A3" w:rsidRPr="007C74B8">
          <w:rPr>
            <w:webHidden/>
          </w:rPr>
          <w:tab/>
        </w:r>
        <w:r w:rsidRPr="007C74B8">
          <w:rPr>
            <w:webHidden/>
          </w:rPr>
          <w:fldChar w:fldCharType="begin"/>
        </w:r>
        <w:r w:rsidR="008235A3" w:rsidRPr="007C74B8">
          <w:rPr>
            <w:webHidden/>
          </w:rPr>
          <w:instrText xml:space="preserve"> PAGEREF _Toc117508713 \h </w:instrText>
        </w:r>
        <w:r w:rsidRPr="007C74B8">
          <w:rPr>
            <w:webHidden/>
          </w:rPr>
        </w:r>
        <w:r w:rsidRPr="007C74B8">
          <w:rPr>
            <w:webHidden/>
          </w:rPr>
          <w:fldChar w:fldCharType="separate"/>
        </w:r>
        <w:r w:rsidR="00E626F9">
          <w:rPr>
            <w:webHidden/>
          </w:rPr>
          <w:t>109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14" w:history="1">
        <w:r w:rsidR="008235A3" w:rsidRPr="007C74B8">
          <w:rPr>
            <w:rStyle w:val="Hyperlink"/>
            <w:rFonts w:eastAsia="Calibri"/>
          </w:rPr>
          <w:t>4.2.4.1 Motivation for Observing the School Language Policy</w:t>
        </w:r>
        <w:r w:rsidR="008235A3" w:rsidRPr="007C74B8">
          <w:rPr>
            <w:webHidden/>
          </w:rPr>
          <w:tab/>
        </w:r>
        <w:r w:rsidRPr="007C74B8">
          <w:rPr>
            <w:webHidden/>
          </w:rPr>
          <w:fldChar w:fldCharType="begin"/>
        </w:r>
        <w:r w:rsidR="008235A3" w:rsidRPr="007C74B8">
          <w:rPr>
            <w:webHidden/>
          </w:rPr>
          <w:instrText xml:space="preserve"> PAGEREF _Toc117508714 \h </w:instrText>
        </w:r>
        <w:r w:rsidRPr="007C74B8">
          <w:rPr>
            <w:webHidden/>
          </w:rPr>
        </w:r>
        <w:r w:rsidRPr="007C74B8">
          <w:rPr>
            <w:webHidden/>
          </w:rPr>
          <w:fldChar w:fldCharType="separate"/>
        </w:r>
        <w:r w:rsidR="00E626F9">
          <w:rPr>
            <w:webHidden/>
          </w:rPr>
          <w:t>110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16" w:history="1">
        <w:r w:rsidR="008235A3" w:rsidRPr="007C74B8">
          <w:rPr>
            <w:rStyle w:val="Hyperlink"/>
            <w:rFonts w:eastAsia="Calibri"/>
          </w:rPr>
          <w:t>4.2.4.2 Forms of Motivation to Ensure Development of School Language Policy</w:t>
        </w:r>
        <w:r w:rsidR="008235A3" w:rsidRPr="007C74B8">
          <w:rPr>
            <w:webHidden/>
          </w:rPr>
          <w:tab/>
        </w:r>
        <w:r w:rsidRPr="007C74B8">
          <w:rPr>
            <w:webHidden/>
          </w:rPr>
          <w:fldChar w:fldCharType="begin"/>
        </w:r>
        <w:r w:rsidR="008235A3" w:rsidRPr="007C74B8">
          <w:rPr>
            <w:webHidden/>
          </w:rPr>
          <w:instrText xml:space="preserve"> PAGEREF _Toc117508716 \h </w:instrText>
        </w:r>
        <w:r w:rsidRPr="007C74B8">
          <w:rPr>
            <w:webHidden/>
          </w:rPr>
        </w:r>
        <w:r w:rsidRPr="007C74B8">
          <w:rPr>
            <w:webHidden/>
          </w:rPr>
          <w:fldChar w:fldCharType="separate"/>
        </w:r>
        <w:r w:rsidR="00E626F9">
          <w:rPr>
            <w:webHidden/>
          </w:rPr>
          <w:t>110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17" w:history="1">
        <w:r w:rsidR="008235A3" w:rsidRPr="007C74B8">
          <w:rPr>
            <w:rStyle w:val="Hyperlink"/>
            <w:rFonts w:eastAsia="Calibri"/>
          </w:rPr>
          <w:t>4.2.4.3 Teachers Observation of the Language Policy</w:t>
        </w:r>
        <w:r w:rsidR="008235A3" w:rsidRPr="007C74B8">
          <w:rPr>
            <w:webHidden/>
          </w:rPr>
          <w:tab/>
        </w:r>
        <w:r w:rsidRPr="007C74B8">
          <w:rPr>
            <w:webHidden/>
          </w:rPr>
          <w:fldChar w:fldCharType="begin"/>
        </w:r>
        <w:r w:rsidR="008235A3" w:rsidRPr="007C74B8">
          <w:rPr>
            <w:webHidden/>
          </w:rPr>
          <w:instrText xml:space="preserve"> PAGEREF _Toc117508717 \h </w:instrText>
        </w:r>
        <w:r w:rsidRPr="007C74B8">
          <w:rPr>
            <w:webHidden/>
          </w:rPr>
        </w:r>
        <w:r w:rsidRPr="007C74B8">
          <w:rPr>
            <w:webHidden/>
          </w:rPr>
          <w:fldChar w:fldCharType="separate"/>
        </w:r>
        <w:r w:rsidR="00E626F9">
          <w:rPr>
            <w:webHidden/>
          </w:rPr>
          <w:t>112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19" w:history="1">
        <w:r w:rsidR="008235A3" w:rsidRPr="007C74B8">
          <w:rPr>
            <w:rStyle w:val="Hyperlink"/>
            <w:rFonts w:eastAsia="Calibri"/>
          </w:rPr>
          <w:t>4.2.4.4 Reasons for Teacher Failure to Observe School Language Policy</w:t>
        </w:r>
        <w:r w:rsidR="008235A3" w:rsidRPr="007C74B8">
          <w:rPr>
            <w:webHidden/>
          </w:rPr>
          <w:tab/>
        </w:r>
        <w:r w:rsidRPr="007C74B8">
          <w:rPr>
            <w:webHidden/>
          </w:rPr>
          <w:fldChar w:fldCharType="begin"/>
        </w:r>
        <w:r w:rsidR="008235A3" w:rsidRPr="007C74B8">
          <w:rPr>
            <w:webHidden/>
          </w:rPr>
          <w:instrText xml:space="preserve"> PAGEREF _Toc117508719 \h </w:instrText>
        </w:r>
        <w:r w:rsidRPr="007C74B8">
          <w:rPr>
            <w:webHidden/>
          </w:rPr>
        </w:r>
        <w:r w:rsidRPr="007C74B8">
          <w:rPr>
            <w:webHidden/>
          </w:rPr>
          <w:fldChar w:fldCharType="separate"/>
        </w:r>
        <w:r w:rsidR="00E626F9">
          <w:rPr>
            <w:webHidden/>
          </w:rPr>
          <w:t>113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20" w:history="1">
        <w:r w:rsidR="008235A3" w:rsidRPr="007C74B8">
          <w:rPr>
            <w:rStyle w:val="Hyperlink"/>
            <w:rFonts w:eastAsia="Calibri"/>
          </w:rPr>
          <w:t>4.2.4.5 Reasons for Teacher Adherences to Observe School Language Policy</w:t>
        </w:r>
        <w:r w:rsidR="008235A3" w:rsidRPr="007C74B8">
          <w:rPr>
            <w:webHidden/>
          </w:rPr>
          <w:tab/>
        </w:r>
        <w:r w:rsidRPr="007C74B8">
          <w:rPr>
            <w:webHidden/>
          </w:rPr>
          <w:fldChar w:fldCharType="begin"/>
        </w:r>
        <w:r w:rsidR="008235A3" w:rsidRPr="007C74B8">
          <w:rPr>
            <w:webHidden/>
          </w:rPr>
          <w:instrText xml:space="preserve"> PAGEREF _Toc117508720 \h </w:instrText>
        </w:r>
        <w:r w:rsidRPr="007C74B8">
          <w:rPr>
            <w:webHidden/>
          </w:rPr>
        </w:r>
        <w:r w:rsidRPr="007C74B8">
          <w:rPr>
            <w:webHidden/>
          </w:rPr>
          <w:fldChar w:fldCharType="separate"/>
        </w:r>
        <w:r w:rsidR="00E626F9">
          <w:rPr>
            <w:webHidden/>
          </w:rPr>
          <w:t>114</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21" w:history="1">
        <w:r w:rsidR="008235A3" w:rsidRPr="007C74B8">
          <w:rPr>
            <w:rStyle w:val="Hyperlink"/>
            <w:rFonts w:eastAsia="Calibri"/>
          </w:rPr>
          <w:t>4.2.4.6 Other Subject Teachers’ Positive Comments on School Language Policy</w:t>
        </w:r>
        <w:r w:rsidR="008235A3" w:rsidRPr="007C74B8">
          <w:rPr>
            <w:webHidden/>
          </w:rPr>
          <w:tab/>
        </w:r>
        <w:r w:rsidRPr="007C74B8">
          <w:rPr>
            <w:webHidden/>
          </w:rPr>
          <w:fldChar w:fldCharType="begin"/>
        </w:r>
        <w:r w:rsidR="008235A3" w:rsidRPr="007C74B8">
          <w:rPr>
            <w:webHidden/>
          </w:rPr>
          <w:instrText xml:space="preserve"> PAGEREF _Toc117508721 \h </w:instrText>
        </w:r>
        <w:r w:rsidRPr="007C74B8">
          <w:rPr>
            <w:webHidden/>
          </w:rPr>
        </w:r>
        <w:r w:rsidRPr="007C74B8">
          <w:rPr>
            <w:webHidden/>
          </w:rPr>
          <w:fldChar w:fldCharType="separate"/>
        </w:r>
        <w:r w:rsidR="00E626F9">
          <w:rPr>
            <w:webHidden/>
          </w:rPr>
          <w:t>115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22" w:history="1">
        <w:r w:rsidR="008235A3" w:rsidRPr="007C74B8">
          <w:rPr>
            <w:rStyle w:val="Hyperlink"/>
            <w:rFonts w:eastAsia="Calibri"/>
          </w:rPr>
          <w:t>4.2.4.7 Other Subject Teachers’ Negative Comments on School Language Policy</w:t>
        </w:r>
        <w:r w:rsidR="008235A3" w:rsidRPr="007C74B8">
          <w:rPr>
            <w:webHidden/>
          </w:rPr>
          <w:tab/>
        </w:r>
        <w:r w:rsidRPr="007C74B8">
          <w:rPr>
            <w:webHidden/>
          </w:rPr>
          <w:fldChar w:fldCharType="begin"/>
        </w:r>
        <w:r w:rsidR="008235A3" w:rsidRPr="007C74B8">
          <w:rPr>
            <w:webHidden/>
          </w:rPr>
          <w:instrText xml:space="preserve"> PAGEREF _Toc117508722 \h </w:instrText>
        </w:r>
        <w:r w:rsidRPr="007C74B8">
          <w:rPr>
            <w:webHidden/>
          </w:rPr>
        </w:r>
        <w:r w:rsidRPr="007C74B8">
          <w:rPr>
            <w:webHidden/>
          </w:rPr>
          <w:fldChar w:fldCharType="separate"/>
        </w:r>
        <w:r w:rsidR="00E626F9">
          <w:rPr>
            <w:webHidden/>
          </w:rPr>
          <w:t>116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23" w:history="1">
        <w:r w:rsidR="008235A3" w:rsidRPr="007C74B8">
          <w:rPr>
            <w:rStyle w:val="Hyperlink"/>
            <w:rFonts w:eastAsia="Calibri"/>
          </w:rPr>
          <w:t>4.2.4.8 Enforcement of Language Policy in School</w:t>
        </w:r>
        <w:r w:rsidR="008235A3" w:rsidRPr="007C74B8">
          <w:rPr>
            <w:webHidden/>
          </w:rPr>
          <w:tab/>
        </w:r>
        <w:r w:rsidRPr="007C74B8">
          <w:rPr>
            <w:webHidden/>
          </w:rPr>
          <w:fldChar w:fldCharType="begin"/>
        </w:r>
        <w:r w:rsidR="008235A3" w:rsidRPr="007C74B8">
          <w:rPr>
            <w:webHidden/>
          </w:rPr>
          <w:instrText xml:space="preserve"> PAGEREF _Toc117508723 \h </w:instrText>
        </w:r>
        <w:r w:rsidRPr="007C74B8">
          <w:rPr>
            <w:webHidden/>
          </w:rPr>
        </w:r>
        <w:r w:rsidRPr="007C74B8">
          <w:rPr>
            <w:webHidden/>
          </w:rPr>
          <w:fldChar w:fldCharType="separate"/>
        </w:r>
        <w:r w:rsidR="00E626F9">
          <w:rPr>
            <w:webHidden/>
          </w:rPr>
          <w:t>116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24" w:history="1">
        <w:r w:rsidR="008235A3" w:rsidRPr="007C74B8">
          <w:rPr>
            <w:rStyle w:val="Hyperlink"/>
            <w:rFonts w:eastAsia="Calibri"/>
          </w:rPr>
          <w:t>4.2.4.9 Effectiveness of the School Language Policy</w:t>
        </w:r>
        <w:r w:rsidR="008235A3" w:rsidRPr="007C74B8">
          <w:rPr>
            <w:webHidden/>
          </w:rPr>
          <w:tab/>
        </w:r>
        <w:r w:rsidRPr="007C74B8">
          <w:rPr>
            <w:webHidden/>
          </w:rPr>
          <w:fldChar w:fldCharType="begin"/>
        </w:r>
        <w:r w:rsidR="008235A3" w:rsidRPr="007C74B8">
          <w:rPr>
            <w:webHidden/>
          </w:rPr>
          <w:instrText xml:space="preserve"> PAGEREF _Toc117508724 \h </w:instrText>
        </w:r>
        <w:r w:rsidRPr="007C74B8">
          <w:rPr>
            <w:webHidden/>
          </w:rPr>
        </w:r>
        <w:r w:rsidRPr="007C74B8">
          <w:rPr>
            <w:webHidden/>
          </w:rPr>
          <w:fldChar w:fldCharType="separate"/>
        </w:r>
        <w:r w:rsidR="00E626F9">
          <w:rPr>
            <w:webHidden/>
          </w:rPr>
          <w:t>117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26" w:history="1">
        <w:r w:rsidR="008235A3" w:rsidRPr="007C74B8">
          <w:rPr>
            <w:rStyle w:val="Hyperlink"/>
            <w:rFonts w:eastAsia="Calibri"/>
          </w:rPr>
          <w:t>4.2.4.10 Reasons for Effectiveness</w:t>
        </w:r>
        <w:r w:rsidR="008235A3" w:rsidRPr="007C74B8">
          <w:rPr>
            <w:webHidden/>
          </w:rPr>
          <w:tab/>
        </w:r>
        <w:r w:rsidRPr="007C74B8">
          <w:rPr>
            <w:webHidden/>
          </w:rPr>
          <w:fldChar w:fldCharType="begin"/>
        </w:r>
        <w:r w:rsidR="008235A3" w:rsidRPr="007C74B8">
          <w:rPr>
            <w:webHidden/>
          </w:rPr>
          <w:instrText xml:space="preserve"> PAGEREF _Toc117508726 \h </w:instrText>
        </w:r>
        <w:r w:rsidRPr="007C74B8">
          <w:rPr>
            <w:webHidden/>
          </w:rPr>
        </w:r>
        <w:r w:rsidRPr="007C74B8">
          <w:rPr>
            <w:webHidden/>
          </w:rPr>
          <w:fldChar w:fldCharType="separate"/>
        </w:r>
        <w:r w:rsidR="00E626F9">
          <w:rPr>
            <w:webHidden/>
          </w:rPr>
          <w:t>118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27" w:history="1">
        <w:r w:rsidR="008235A3" w:rsidRPr="007C74B8">
          <w:rPr>
            <w:rStyle w:val="Hyperlink"/>
            <w:rFonts w:eastAsia="Calibri"/>
          </w:rPr>
          <w:t>4.2.4.11 Reasons for Ineffectiveness</w:t>
        </w:r>
        <w:r w:rsidR="008235A3" w:rsidRPr="007C74B8">
          <w:rPr>
            <w:webHidden/>
          </w:rPr>
          <w:tab/>
        </w:r>
        <w:r w:rsidRPr="007C74B8">
          <w:rPr>
            <w:webHidden/>
          </w:rPr>
          <w:fldChar w:fldCharType="begin"/>
        </w:r>
        <w:r w:rsidR="008235A3" w:rsidRPr="007C74B8">
          <w:rPr>
            <w:webHidden/>
          </w:rPr>
          <w:instrText xml:space="preserve"> PAGEREF _Toc117508727 \h </w:instrText>
        </w:r>
        <w:r w:rsidRPr="007C74B8">
          <w:rPr>
            <w:webHidden/>
          </w:rPr>
        </w:r>
        <w:r w:rsidRPr="007C74B8">
          <w:rPr>
            <w:webHidden/>
          </w:rPr>
          <w:fldChar w:fldCharType="separate"/>
        </w:r>
        <w:r w:rsidR="00E626F9">
          <w:rPr>
            <w:webHidden/>
          </w:rPr>
          <w:t>119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28" w:history="1">
        <w:r w:rsidR="008235A3" w:rsidRPr="007C74B8">
          <w:rPr>
            <w:rStyle w:val="Hyperlink"/>
            <w:rFonts w:eastAsia="Calibri"/>
          </w:rPr>
          <w:t>4.2.4.12 School Language Policy and Usage of Kiswahili</w:t>
        </w:r>
        <w:r w:rsidR="008235A3" w:rsidRPr="007C74B8">
          <w:rPr>
            <w:webHidden/>
          </w:rPr>
          <w:tab/>
        </w:r>
        <w:r w:rsidRPr="007C74B8">
          <w:rPr>
            <w:webHidden/>
          </w:rPr>
          <w:fldChar w:fldCharType="begin"/>
        </w:r>
        <w:r w:rsidR="008235A3" w:rsidRPr="007C74B8">
          <w:rPr>
            <w:webHidden/>
          </w:rPr>
          <w:instrText xml:space="preserve"> PAGEREF _Toc117508728 \h </w:instrText>
        </w:r>
        <w:r w:rsidRPr="007C74B8">
          <w:rPr>
            <w:webHidden/>
          </w:rPr>
        </w:r>
        <w:r w:rsidRPr="007C74B8">
          <w:rPr>
            <w:webHidden/>
          </w:rPr>
          <w:fldChar w:fldCharType="separate"/>
        </w:r>
        <w:r w:rsidR="00E626F9">
          <w:rPr>
            <w:webHidden/>
          </w:rPr>
          <w:t>119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30" w:history="1">
        <w:r w:rsidR="008235A3" w:rsidRPr="007C74B8">
          <w:rPr>
            <w:rStyle w:val="Hyperlink"/>
            <w:rFonts w:eastAsia="Calibri"/>
          </w:rPr>
          <w:t>4.2.4.14 Impact of motivation</w:t>
        </w:r>
        <w:r w:rsidR="008235A3" w:rsidRPr="007C74B8">
          <w:rPr>
            <w:webHidden/>
          </w:rPr>
          <w:tab/>
        </w:r>
        <w:r w:rsidRPr="007C74B8">
          <w:rPr>
            <w:webHidden/>
          </w:rPr>
          <w:fldChar w:fldCharType="begin"/>
        </w:r>
        <w:r w:rsidR="008235A3" w:rsidRPr="007C74B8">
          <w:rPr>
            <w:webHidden/>
          </w:rPr>
          <w:instrText xml:space="preserve"> PAGEREF _Toc117508730 \h </w:instrText>
        </w:r>
        <w:r w:rsidRPr="007C74B8">
          <w:rPr>
            <w:webHidden/>
          </w:rPr>
        </w:r>
        <w:r w:rsidRPr="007C74B8">
          <w:rPr>
            <w:webHidden/>
          </w:rPr>
          <w:fldChar w:fldCharType="separate"/>
        </w:r>
        <w:r w:rsidR="00E626F9">
          <w:rPr>
            <w:webHidden/>
          </w:rPr>
          <w:t>120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31" w:history="1">
        <w:r w:rsidR="008235A3" w:rsidRPr="007C74B8">
          <w:rPr>
            <w:rStyle w:val="Hyperlink"/>
            <w:rFonts w:eastAsia="Calibri"/>
          </w:rPr>
          <w:t>4.2.5 Influence of Punishment on Enforcement of Language Policy</w:t>
        </w:r>
        <w:r w:rsidR="008235A3" w:rsidRPr="007C74B8">
          <w:rPr>
            <w:webHidden/>
          </w:rPr>
          <w:tab/>
        </w:r>
        <w:r w:rsidRPr="007C74B8">
          <w:rPr>
            <w:webHidden/>
          </w:rPr>
          <w:fldChar w:fldCharType="begin"/>
        </w:r>
        <w:r w:rsidR="008235A3" w:rsidRPr="007C74B8">
          <w:rPr>
            <w:webHidden/>
          </w:rPr>
          <w:instrText xml:space="preserve"> PAGEREF _Toc117508731 \h </w:instrText>
        </w:r>
        <w:r w:rsidRPr="007C74B8">
          <w:rPr>
            <w:webHidden/>
          </w:rPr>
        </w:r>
        <w:r w:rsidRPr="007C74B8">
          <w:rPr>
            <w:webHidden/>
          </w:rPr>
          <w:fldChar w:fldCharType="separate"/>
        </w:r>
        <w:r w:rsidR="00E626F9">
          <w:rPr>
            <w:webHidden/>
          </w:rPr>
          <w:t>121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32" w:history="1">
        <w:r w:rsidR="008235A3" w:rsidRPr="007C74B8">
          <w:rPr>
            <w:rStyle w:val="Hyperlink"/>
            <w:rFonts w:eastAsia="Calibri"/>
          </w:rPr>
          <w:t>4.2.5.1 Punishment for those not observing the School Language Policy</w:t>
        </w:r>
        <w:r w:rsidR="008235A3" w:rsidRPr="007C74B8">
          <w:rPr>
            <w:webHidden/>
          </w:rPr>
          <w:tab/>
        </w:r>
        <w:r w:rsidRPr="007C74B8">
          <w:rPr>
            <w:webHidden/>
          </w:rPr>
          <w:fldChar w:fldCharType="begin"/>
        </w:r>
        <w:r w:rsidR="008235A3" w:rsidRPr="007C74B8">
          <w:rPr>
            <w:webHidden/>
          </w:rPr>
          <w:instrText xml:space="preserve"> PAGEREF _Toc117508732 \h </w:instrText>
        </w:r>
        <w:r w:rsidRPr="007C74B8">
          <w:rPr>
            <w:webHidden/>
          </w:rPr>
        </w:r>
        <w:r w:rsidRPr="007C74B8">
          <w:rPr>
            <w:webHidden/>
          </w:rPr>
          <w:fldChar w:fldCharType="separate"/>
        </w:r>
        <w:r w:rsidR="00E626F9">
          <w:rPr>
            <w:webHidden/>
          </w:rPr>
          <w:t>121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34" w:history="1">
        <w:r w:rsidR="008235A3" w:rsidRPr="007C74B8">
          <w:rPr>
            <w:rStyle w:val="Hyperlink"/>
          </w:rPr>
          <w:t>4.2.5.2 Forms of Punishment</w:t>
        </w:r>
        <w:r w:rsidR="008235A3" w:rsidRPr="007C74B8">
          <w:rPr>
            <w:webHidden/>
          </w:rPr>
          <w:tab/>
        </w:r>
        <w:r w:rsidRPr="007C74B8">
          <w:rPr>
            <w:webHidden/>
          </w:rPr>
          <w:fldChar w:fldCharType="begin"/>
        </w:r>
        <w:r w:rsidR="008235A3" w:rsidRPr="007C74B8">
          <w:rPr>
            <w:webHidden/>
          </w:rPr>
          <w:instrText xml:space="preserve"> PAGEREF _Toc117508734 \h </w:instrText>
        </w:r>
        <w:r w:rsidRPr="007C74B8">
          <w:rPr>
            <w:webHidden/>
          </w:rPr>
        </w:r>
        <w:r w:rsidRPr="007C74B8">
          <w:rPr>
            <w:webHidden/>
          </w:rPr>
          <w:fldChar w:fldCharType="separate"/>
        </w:r>
        <w:r w:rsidR="00E626F9">
          <w:rPr>
            <w:webHidden/>
          </w:rPr>
          <w:t>122</w:t>
        </w:r>
        <w:r w:rsidRPr="007C74B8">
          <w:rPr>
            <w:webHidden/>
          </w:rPr>
          <w:fldChar w:fldCharType="end"/>
        </w:r>
      </w:hyperlink>
    </w:p>
    <w:p w:rsidR="008235A3" w:rsidRPr="007C74B8" w:rsidRDefault="001B1784" w:rsidP="008235A3">
      <w:pPr>
        <w:pStyle w:val="TOC2"/>
        <w:tabs>
          <w:tab w:val="clear" w:pos="8630"/>
          <w:tab w:val="left" w:pos="1100"/>
          <w:tab w:val="right" w:leader="dot" w:pos="8280"/>
        </w:tabs>
        <w:rPr>
          <w:rFonts w:asciiTheme="minorHAnsi" w:eastAsiaTheme="minorEastAsia" w:hAnsiTheme="minorHAnsi" w:cstheme="minorBidi"/>
          <w:bCs w:val="0"/>
          <w:sz w:val="22"/>
          <w:szCs w:val="22"/>
        </w:rPr>
      </w:pPr>
      <w:hyperlink w:anchor="_Toc117508735" w:history="1">
        <w:r w:rsidR="008235A3" w:rsidRPr="007C74B8">
          <w:rPr>
            <w:rStyle w:val="Hyperlink"/>
          </w:rPr>
          <w:t>4.2.5.3</w:t>
        </w:r>
        <w:r w:rsidR="00C4522A">
          <w:rPr>
            <w:rStyle w:val="Hyperlink"/>
          </w:rPr>
          <w:t xml:space="preserve"> </w:t>
        </w:r>
        <w:r w:rsidR="008235A3" w:rsidRPr="007C74B8">
          <w:rPr>
            <w:rStyle w:val="Hyperlink"/>
          </w:rPr>
          <w:t>Impact of Punishment</w:t>
        </w:r>
        <w:r w:rsidR="008235A3" w:rsidRPr="007C74B8">
          <w:rPr>
            <w:webHidden/>
          </w:rPr>
          <w:tab/>
        </w:r>
        <w:r w:rsidRPr="007C74B8">
          <w:rPr>
            <w:webHidden/>
          </w:rPr>
          <w:fldChar w:fldCharType="begin"/>
        </w:r>
        <w:r w:rsidR="008235A3" w:rsidRPr="007C74B8">
          <w:rPr>
            <w:webHidden/>
          </w:rPr>
          <w:instrText xml:space="preserve"> PAGEREF _Toc117508735 \h </w:instrText>
        </w:r>
        <w:r w:rsidRPr="007C74B8">
          <w:rPr>
            <w:webHidden/>
          </w:rPr>
        </w:r>
        <w:r w:rsidRPr="007C74B8">
          <w:rPr>
            <w:webHidden/>
          </w:rPr>
          <w:fldChar w:fldCharType="separate"/>
        </w:r>
        <w:r w:rsidR="00E626F9">
          <w:rPr>
            <w:webHidden/>
          </w:rPr>
          <w:t>126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36" w:history="1">
        <w:r w:rsidR="008235A3" w:rsidRPr="007C74B8">
          <w:rPr>
            <w:rStyle w:val="Hyperlink"/>
          </w:rPr>
          <w:t>4.2.5.4 Challenges of Enforcing School Language Policy</w:t>
        </w:r>
        <w:r w:rsidR="008235A3" w:rsidRPr="007C74B8">
          <w:rPr>
            <w:webHidden/>
          </w:rPr>
          <w:tab/>
        </w:r>
        <w:r w:rsidRPr="007C74B8">
          <w:rPr>
            <w:webHidden/>
          </w:rPr>
          <w:fldChar w:fldCharType="begin"/>
        </w:r>
        <w:r w:rsidR="008235A3" w:rsidRPr="007C74B8">
          <w:rPr>
            <w:webHidden/>
          </w:rPr>
          <w:instrText xml:space="preserve"> PAGEREF _Toc117508736 \h </w:instrText>
        </w:r>
        <w:r w:rsidRPr="007C74B8">
          <w:rPr>
            <w:webHidden/>
          </w:rPr>
        </w:r>
        <w:r w:rsidRPr="007C74B8">
          <w:rPr>
            <w:webHidden/>
          </w:rPr>
          <w:fldChar w:fldCharType="separate"/>
        </w:r>
        <w:r w:rsidR="00E626F9">
          <w:rPr>
            <w:webHidden/>
          </w:rPr>
          <w:t>128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38" w:history="1">
        <w:r w:rsidR="008235A3" w:rsidRPr="007C74B8">
          <w:rPr>
            <w:rStyle w:val="Hyperlink"/>
            <w:rFonts w:eastAsia="Calibri"/>
          </w:rPr>
          <w:t>4.2.7 Ways of Improving School Language Policy</w:t>
        </w:r>
        <w:r w:rsidR="008235A3" w:rsidRPr="007C74B8">
          <w:rPr>
            <w:webHidden/>
          </w:rPr>
          <w:tab/>
        </w:r>
        <w:r w:rsidRPr="007C74B8">
          <w:rPr>
            <w:webHidden/>
          </w:rPr>
          <w:fldChar w:fldCharType="begin"/>
        </w:r>
        <w:r w:rsidR="008235A3" w:rsidRPr="007C74B8">
          <w:rPr>
            <w:webHidden/>
          </w:rPr>
          <w:instrText xml:space="preserve"> PAGEREF _Toc117508738 \h </w:instrText>
        </w:r>
        <w:r w:rsidRPr="007C74B8">
          <w:rPr>
            <w:webHidden/>
          </w:rPr>
        </w:r>
        <w:r w:rsidRPr="007C74B8">
          <w:rPr>
            <w:webHidden/>
          </w:rPr>
          <w:fldChar w:fldCharType="separate"/>
        </w:r>
        <w:r w:rsidR="00E626F9">
          <w:rPr>
            <w:webHidden/>
          </w:rPr>
          <w:t>129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39" w:history="1">
        <w:r w:rsidR="008235A3" w:rsidRPr="007C74B8">
          <w:rPr>
            <w:rStyle w:val="Hyperlink"/>
            <w:rFonts w:eastAsia="Calibri"/>
          </w:rPr>
          <w:t>4.3 Results of Principals’ Questionnaire</w:t>
        </w:r>
        <w:r w:rsidR="008235A3" w:rsidRPr="007C74B8">
          <w:rPr>
            <w:webHidden/>
          </w:rPr>
          <w:tab/>
        </w:r>
        <w:r w:rsidRPr="007C74B8">
          <w:rPr>
            <w:webHidden/>
          </w:rPr>
          <w:fldChar w:fldCharType="begin"/>
        </w:r>
        <w:r w:rsidR="008235A3" w:rsidRPr="007C74B8">
          <w:rPr>
            <w:webHidden/>
          </w:rPr>
          <w:instrText xml:space="preserve"> PAGEREF _Toc117508739 \h </w:instrText>
        </w:r>
        <w:r w:rsidRPr="007C74B8">
          <w:rPr>
            <w:webHidden/>
          </w:rPr>
        </w:r>
        <w:r w:rsidRPr="007C74B8">
          <w:rPr>
            <w:webHidden/>
          </w:rPr>
          <w:fldChar w:fldCharType="separate"/>
        </w:r>
        <w:r w:rsidR="00E626F9">
          <w:rPr>
            <w:webHidden/>
          </w:rPr>
          <w:t>131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40" w:history="1">
        <w:r w:rsidR="008235A3" w:rsidRPr="007C74B8">
          <w:rPr>
            <w:rStyle w:val="Hyperlink"/>
          </w:rPr>
          <w:t>4.3.1 Principal Education Level</w:t>
        </w:r>
        <w:r w:rsidR="008235A3" w:rsidRPr="007C74B8">
          <w:rPr>
            <w:webHidden/>
          </w:rPr>
          <w:tab/>
        </w:r>
        <w:r w:rsidRPr="007C74B8">
          <w:rPr>
            <w:webHidden/>
          </w:rPr>
          <w:fldChar w:fldCharType="begin"/>
        </w:r>
        <w:r w:rsidR="008235A3" w:rsidRPr="007C74B8">
          <w:rPr>
            <w:webHidden/>
          </w:rPr>
          <w:instrText xml:space="preserve"> PAGEREF _Toc117508740 \h </w:instrText>
        </w:r>
        <w:r w:rsidRPr="007C74B8">
          <w:rPr>
            <w:webHidden/>
          </w:rPr>
        </w:r>
        <w:r w:rsidRPr="007C74B8">
          <w:rPr>
            <w:webHidden/>
          </w:rPr>
          <w:fldChar w:fldCharType="separate"/>
        </w:r>
        <w:r w:rsidR="00E626F9">
          <w:rPr>
            <w:webHidden/>
          </w:rPr>
          <w:t>131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55" w:history="1">
        <w:r w:rsidR="008235A3" w:rsidRPr="007C74B8">
          <w:rPr>
            <w:rStyle w:val="Hyperlink"/>
          </w:rPr>
          <w:t>4.3.1. Establishing the School Language Policy</w:t>
        </w:r>
        <w:r w:rsidR="008235A3" w:rsidRPr="007C74B8">
          <w:rPr>
            <w:webHidden/>
          </w:rPr>
          <w:tab/>
        </w:r>
        <w:r w:rsidRPr="007C74B8">
          <w:rPr>
            <w:webHidden/>
          </w:rPr>
          <w:fldChar w:fldCharType="begin"/>
        </w:r>
        <w:r w:rsidR="008235A3" w:rsidRPr="007C74B8">
          <w:rPr>
            <w:webHidden/>
          </w:rPr>
          <w:instrText xml:space="preserve"> PAGEREF _Toc117508755 \h </w:instrText>
        </w:r>
        <w:r w:rsidRPr="007C74B8">
          <w:rPr>
            <w:webHidden/>
          </w:rPr>
        </w:r>
        <w:r w:rsidRPr="007C74B8">
          <w:rPr>
            <w:webHidden/>
          </w:rPr>
          <w:fldChar w:fldCharType="separate"/>
        </w:r>
        <w:r w:rsidR="00E626F9">
          <w:rPr>
            <w:webHidden/>
          </w:rPr>
          <w:t>131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56" w:history="1">
        <w:r w:rsidR="008235A3" w:rsidRPr="007C74B8">
          <w:rPr>
            <w:rStyle w:val="Hyperlink"/>
          </w:rPr>
          <w:t>4.3.1.1 Existence of a School Language Policy</w:t>
        </w:r>
        <w:r w:rsidR="008235A3" w:rsidRPr="007C74B8">
          <w:rPr>
            <w:webHidden/>
          </w:rPr>
          <w:tab/>
        </w:r>
        <w:r w:rsidRPr="007C74B8">
          <w:rPr>
            <w:webHidden/>
          </w:rPr>
          <w:fldChar w:fldCharType="begin"/>
        </w:r>
        <w:r w:rsidR="008235A3" w:rsidRPr="007C74B8">
          <w:rPr>
            <w:webHidden/>
          </w:rPr>
          <w:instrText xml:space="preserve"> PAGEREF _Toc117508756 \h </w:instrText>
        </w:r>
        <w:r w:rsidRPr="007C74B8">
          <w:rPr>
            <w:webHidden/>
          </w:rPr>
        </w:r>
        <w:r w:rsidRPr="007C74B8">
          <w:rPr>
            <w:webHidden/>
          </w:rPr>
          <w:fldChar w:fldCharType="separate"/>
        </w:r>
        <w:r w:rsidR="00E626F9">
          <w:rPr>
            <w:webHidden/>
          </w:rPr>
          <w:t>132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57" w:history="1">
        <w:r w:rsidR="008235A3" w:rsidRPr="007C74B8">
          <w:rPr>
            <w:rStyle w:val="Hyperlink"/>
          </w:rPr>
          <w:t>4.3.1.2 Description of the School Language Policy</w:t>
        </w:r>
        <w:r w:rsidR="008235A3" w:rsidRPr="007C74B8">
          <w:rPr>
            <w:webHidden/>
          </w:rPr>
          <w:tab/>
        </w:r>
        <w:r w:rsidRPr="007C74B8">
          <w:rPr>
            <w:webHidden/>
          </w:rPr>
          <w:fldChar w:fldCharType="begin"/>
        </w:r>
        <w:r w:rsidR="008235A3" w:rsidRPr="007C74B8">
          <w:rPr>
            <w:webHidden/>
          </w:rPr>
          <w:instrText xml:space="preserve"> PAGEREF _Toc117508757 \h </w:instrText>
        </w:r>
        <w:r w:rsidRPr="007C74B8">
          <w:rPr>
            <w:webHidden/>
          </w:rPr>
        </w:r>
        <w:r w:rsidRPr="007C74B8">
          <w:rPr>
            <w:webHidden/>
          </w:rPr>
          <w:fldChar w:fldCharType="separate"/>
        </w:r>
        <w:r w:rsidR="00E626F9">
          <w:rPr>
            <w:webHidden/>
          </w:rPr>
          <w:t>132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58" w:history="1">
        <w:r w:rsidR="008235A3" w:rsidRPr="007C74B8">
          <w:rPr>
            <w:rStyle w:val="Hyperlink"/>
            <w:rFonts w:eastAsia="Calibri"/>
          </w:rPr>
          <w:t>4.3.1.3 Reasons for non-conformity to observing of School Language Policy</w:t>
        </w:r>
        <w:r w:rsidR="008235A3" w:rsidRPr="007C74B8">
          <w:rPr>
            <w:webHidden/>
          </w:rPr>
          <w:tab/>
        </w:r>
        <w:r w:rsidRPr="007C74B8">
          <w:rPr>
            <w:webHidden/>
          </w:rPr>
          <w:fldChar w:fldCharType="begin"/>
        </w:r>
        <w:r w:rsidR="008235A3" w:rsidRPr="007C74B8">
          <w:rPr>
            <w:webHidden/>
          </w:rPr>
          <w:instrText xml:space="preserve"> PAGEREF _Toc117508758 \h </w:instrText>
        </w:r>
        <w:r w:rsidRPr="007C74B8">
          <w:rPr>
            <w:webHidden/>
          </w:rPr>
        </w:r>
        <w:r w:rsidRPr="007C74B8">
          <w:rPr>
            <w:webHidden/>
          </w:rPr>
          <w:fldChar w:fldCharType="separate"/>
        </w:r>
        <w:r w:rsidR="00E626F9">
          <w:rPr>
            <w:webHidden/>
          </w:rPr>
          <w:t>137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59" w:history="1">
        <w:r w:rsidR="008235A3" w:rsidRPr="007C74B8">
          <w:rPr>
            <w:rStyle w:val="Hyperlink"/>
            <w:rFonts w:eastAsia="Calibri"/>
          </w:rPr>
          <w:t>4.3.1.4 Sources of School Language Policy</w:t>
        </w:r>
        <w:r w:rsidR="008235A3" w:rsidRPr="007C74B8">
          <w:rPr>
            <w:webHidden/>
          </w:rPr>
          <w:tab/>
        </w:r>
        <w:r w:rsidRPr="007C74B8">
          <w:rPr>
            <w:webHidden/>
          </w:rPr>
          <w:fldChar w:fldCharType="begin"/>
        </w:r>
        <w:r w:rsidR="008235A3" w:rsidRPr="007C74B8">
          <w:rPr>
            <w:webHidden/>
          </w:rPr>
          <w:instrText xml:space="preserve"> PAGEREF _Toc117508759 \h </w:instrText>
        </w:r>
        <w:r w:rsidRPr="007C74B8">
          <w:rPr>
            <w:webHidden/>
          </w:rPr>
        </w:r>
        <w:r w:rsidRPr="007C74B8">
          <w:rPr>
            <w:webHidden/>
          </w:rPr>
          <w:fldChar w:fldCharType="separate"/>
        </w:r>
        <w:r w:rsidR="00E626F9">
          <w:rPr>
            <w:webHidden/>
          </w:rPr>
          <w:t>139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74" w:history="1">
        <w:r w:rsidR="008235A3" w:rsidRPr="007C74B8">
          <w:rPr>
            <w:rStyle w:val="Hyperlink"/>
            <w:rFonts w:eastAsia="Calibri"/>
          </w:rPr>
          <w:t>4.3.2 Motivation for Development of the School Language Policy</w:t>
        </w:r>
        <w:r w:rsidR="008235A3" w:rsidRPr="007C74B8">
          <w:rPr>
            <w:webHidden/>
          </w:rPr>
          <w:tab/>
        </w:r>
        <w:r w:rsidRPr="007C74B8">
          <w:rPr>
            <w:webHidden/>
          </w:rPr>
          <w:fldChar w:fldCharType="begin"/>
        </w:r>
        <w:r w:rsidR="008235A3" w:rsidRPr="007C74B8">
          <w:rPr>
            <w:webHidden/>
          </w:rPr>
          <w:instrText xml:space="preserve"> PAGEREF _Toc117508774 \h </w:instrText>
        </w:r>
        <w:r w:rsidRPr="007C74B8">
          <w:rPr>
            <w:webHidden/>
          </w:rPr>
        </w:r>
        <w:r w:rsidRPr="007C74B8">
          <w:rPr>
            <w:webHidden/>
          </w:rPr>
          <w:fldChar w:fldCharType="separate"/>
        </w:r>
        <w:r w:rsidR="00E626F9">
          <w:rPr>
            <w:webHidden/>
          </w:rPr>
          <w:t>140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75" w:history="1">
        <w:r w:rsidR="008235A3" w:rsidRPr="007C74B8">
          <w:rPr>
            <w:rStyle w:val="Hyperlink"/>
            <w:rFonts w:eastAsia="Calibri"/>
          </w:rPr>
          <w:t>4.3.3 Establishing how Motivation in Enforcement of the School Language Policy Impacts on the use of Kiswahili within the School Setting</w:t>
        </w:r>
        <w:r w:rsidR="008235A3" w:rsidRPr="007C74B8">
          <w:rPr>
            <w:webHidden/>
          </w:rPr>
          <w:tab/>
        </w:r>
        <w:r w:rsidRPr="007C74B8">
          <w:rPr>
            <w:webHidden/>
          </w:rPr>
          <w:fldChar w:fldCharType="begin"/>
        </w:r>
        <w:r w:rsidR="008235A3" w:rsidRPr="007C74B8">
          <w:rPr>
            <w:webHidden/>
          </w:rPr>
          <w:instrText xml:space="preserve"> PAGEREF _Toc117508775 \h </w:instrText>
        </w:r>
        <w:r w:rsidRPr="007C74B8">
          <w:rPr>
            <w:webHidden/>
          </w:rPr>
        </w:r>
        <w:r w:rsidRPr="007C74B8">
          <w:rPr>
            <w:webHidden/>
          </w:rPr>
          <w:fldChar w:fldCharType="separate"/>
        </w:r>
        <w:r w:rsidR="00E626F9">
          <w:rPr>
            <w:webHidden/>
          </w:rPr>
          <w:t>142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76" w:history="1">
        <w:r w:rsidR="008235A3" w:rsidRPr="007C74B8">
          <w:rPr>
            <w:rStyle w:val="Hyperlink"/>
            <w:rFonts w:eastAsia="Calibri"/>
          </w:rPr>
          <w:t>4.3.3.1 Motivation for Observing the School Language Policy</w:t>
        </w:r>
        <w:r w:rsidR="008235A3" w:rsidRPr="007C74B8">
          <w:rPr>
            <w:webHidden/>
          </w:rPr>
          <w:tab/>
        </w:r>
        <w:r w:rsidRPr="007C74B8">
          <w:rPr>
            <w:webHidden/>
          </w:rPr>
          <w:fldChar w:fldCharType="begin"/>
        </w:r>
        <w:r w:rsidR="008235A3" w:rsidRPr="007C74B8">
          <w:rPr>
            <w:webHidden/>
          </w:rPr>
          <w:instrText xml:space="preserve"> PAGEREF _Toc117508776 \h </w:instrText>
        </w:r>
        <w:r w:rsidRPr="007C74B8">
          <w:rPr>
            <w:webHidden/>
          </w:rPr>
        </w:r>
        <w:r w:rsidRPr="007C74B8">
          <w:rPr>
            <w:webHidden/>
          </w:rPr>
          <w:fldChar w:fldCharType="separate"/>
        </w:r>
        <w:r w:rsidR="00E626F9">
          <w:rPr>
            <w:webHidden/>
          </w:rPr>
          <w:t>143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78" w:history="1">
        <w:r w:rsidR="008235A3" w:rsidRPr="007C74B8">
          <w:rPr>
            <w:rStyle w:val="Hyperlink"/>
            <w:rFonts w:eastAsia="Calibri"/>
          </w:rPr>
          <w:t>4.3.3.2 Forms of Motivation to Ensure Development of School Language Policy</w:t>
        </w:r>
        <w:r w:rsidR="008235A3" w:rsidRPr="007C74B8">
          <w:rPr>
            <w:webHidden/>
          </w:rPr>
          <w:tab/>
        </w:r>
        <w:r w:rsidRPr="007C74B8">
          <w:rPr>
            <w:webHidden/>
          </w:rPr>
          <w:fldChar w:fldCharType="begin"/>
        </w:r>
        <w:r w:rsidR="008235A3" w:rsidRPr="007C74B8">
          <w:rPr>
            <w:webHidden/>
          </w:rPr>
          <w:instrText xml:space="preserve"> PAGEREF _Toc117508778 \h </w:instrText>
        </w:r>
        <w:r w:rsidRPr="007C74B8">
          <w:rPr>
            <w:webHidden/>
          </w:rPr>
        </w:r>
        <w:r w:rsidRPr="007C74B8">
          <w:rPr>
            <w:webHidden/>
          </w:rPr>
          <w:fldChar w:fldCharType="separate"/>
        </w:r>
        <w:r w:rsidR="00E626F9">
          <w:rPr>
            <w:webHidden/>
          </w:rPr>
          <w:t>143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79" w:history="1">
        <w:r w:rsidR="008235A3" w:rsidRPr="007C74B8">
          <w:rPr>
            <w:rStyle w:val="Hyperlink"/>
            <w:rFonts w:eastAsia="Calibri"/>
          </w:rPr>
          <w:t>4.3.3.3 Teachers Observation of the Language Policy</w:t>
        </w:r>
        <w:r w:rsidR="008235A3" w:rsidRPr="007C74B8">
          <w:rPr>
            <w:webHidden/>
          </w:rPr>
          <w:tab/>
        </w:r>
        <w:r w:rsidRPr="007C74B8">
          <w:rPr>
            <w:webHidden/>
          </w:rPr>
          <w:fldChar w:fldCharType="begin"/>
        </w:r>
        <w:r w:rsidR="008235A3" w:rsidRPr="007C74B8">
          <w:rPr>
            <w:webHidden/>
          </w:rPr>
          <w:instrText xml:space="preserve"> PAGEREF _Toc117508779 \h </w:instrText>
        </w:r>
        <w:r w:rsidRPr="007C74B8">
          <w:rPr>
            <w:webHidden/>
          </w:rPr>
        </w:r>
        <w:r w:rsidRPr="007C74B8">
          <w:rPr>
            <w:webHidden/>
          </w:rPr>
          <w:fldChar w:fldCharType="separate"/>
        </w:r>
        <w:r w:rsidR="00E626F9">
          <w:rPr>
            <w:webHidden/>
          </w:rPr>
          <w:t>145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81" w:history="1">
        <w:r w:rsidR="008235A3" w:rsidRPr="007C74B8">
          <w:rPr>
            <w:rStyle w:val="Hyperlink"/>
            <w:rFonts w:eastAsia="Calibri"/>
          </w:rPr>
          <w:t>4.3.3.4 Language Policy during Official Functions</w:t>
        </w:r>
        <w:r w:rsidR="008235A3" w:rsidRPr="007C74B8">
          <w:rPr>
            <w:webHidden/>
          </w:rPr>
          <w:tab/>
        </w:r>
        <w:r w:rsidRPr="007C74B8">
          <w:rPr>
            <w:webHidden/>
          </w:rPr>
          <w:fldChar w:fldCharType="begin"/>
        </w:r>
        <w:r w:rsidR="008235A3" w:rsidRPr="007C74B8">
          <w:rPr>
            <w:webHidden/>
          </w:rPr>
          <w:instrText xml:space="preserve"> PAGEREF _Toc117508781 \h </w:instrText>
        </w:r>
        <w:r w:rsidRPr="007C74B8">
          <w:rPr>
            <w:webHidden/>
          </w:rPr>
        </w:r>
        <w:r w:rsidRPr="007C74B8">
          <w:rPr>
            <w:webHidden/>
          </w:rPr>
          <w:fldChar w:fldCharType="separate"/>
        </w:r>
        <w:r w:rsidR="00E626F9">
          <w:rPr>
            <w:webHidden/>
          </w:rPr>
          <w:t>146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83" w:history="1">
        <w:r w:rsidR="008235A3" w:rsidRPr="007C74B8">
          <w:rPr>
            <w:rStyle w:val="Hyperlink"/>
            <w:rFonts w:eastAsia="Calibri"/>
          </w:rPr>
          <w:t>4.3.3.5 Influence of Motivation in Usage of Kiswahili</w:t>
        </w:r>
        <w:r w:rsidR="008235A3" w:rsidRPr="007C74B8">
          <w:rPr>
            <w:webHidden/>
          </w:rPr>
          <w:tab/>
        </w:r>
        <w:r w:rsidRPr="007C74B8">
          <w:rPr>
            <w:webHidden/>
          </w:rPr>
          <w:fldChar w:fldCharType="begin"/>
        </w:r>
        <w:r w:rsidR="008235A3" w:rsidRPr="007C74B8">
          <w:rPr>
            <w:webHidden/>
          </w:rPr>
          <w:instrText xml:space="preserve"> PAGEREF _Toc117508783 \h </w:instrText>
        </w:r>
        <w:r w:rsidRPr="007C74B8">
          <w:rPr>
            <w:webHidden/>
          </w:rPr>
        </w:r>
        <w:r w:rsidRPr="007C74B8">
          <w:rPr>
            <w:webHidden/>
          </w:rPr>
          <w:fldChar w:fldCharType="separate"/>
        </w:r>
        <w:r w:rsidR="00E626F9">
          <w:rPr>
            <w:webHidden/>
          </w:rPr>
          <w:t>147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84" w:history="1">
        <w:r w:rsidR="008235A3" w:rsidRPr="007C74B8">
          <w:rPr>
            <w:rStyle w:val="Hyperlink"/>
            <w:rFonts w:eastAsia="Calibri"/>
          </w:rPr>
          <w:t>4.3.3.6 Impact of School Language Policy on Kiswahili Usage</w:t>
        </w:r>
        <w:r w:rsidR="008235A3" w:rsidRPr="007C74B8">
          <w:rPr>
            <w:webHidden/>
          </w:rPr>
          <w:tab/>
        </w:r>
        <w:r w:rsidRPr="007C74B8">
          <w:rPr>
            <w:webHidden/>
          </w:rPr>
          <w:fldChar w:fldCharType="begin"/>
        </w:r>
        <w:r w:rsidR="008235A3" w:rsidRPr="007C74B8">
          <w:rPr>
            <w:webHidden/>
          </w:rPr>
          <w:instrText xml:space="preserve"> PAGEREF _Toc117508784 \h </w:instrText>
        </w:r>
        <w:r w:rsidRPr="007C74B8">
          <w:rPr>
            <w:webHidden/>
          </w:rPr>
        </w:r>
        <w:r w:rsidRPr="007C74B8">
          <w:rPr>
            <w:webHidden/>
          </w:rPr>
          <w:fldChar w:fldCharType="separate"/>
        </w:r>
        <w:r w:rsidR="00E626F9">
          <w:rPr>
            <w:webHidden/>
          </w:rPr>
          <w:t>148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86" w:history="1">
        <w:r w:rsidR="008235A3" w:rsidRPr="007C74B8">
          <w:rPr>
            <w:rStyle w:val="Hyperlink"/>
            <w:rFonts w:eastAsia="Calibri"/>
          </w:rPr>
          <w:t>4.3.4 Influence of Punishment on Enforcement of Language Policy</w:t>
        </w:r>
        <w:r w:rsidR="008235A3" w:rsidRPr="007C74B8">
          <w:rPr>
            <w:webHidden/>
          </w:rPr>
          <w:tab/>
        </w:r>
        <w:r w:rsidRPr="007C74B8">
          <w:rPr>
            <w:webHidden/>
          </w:rPr>
          <w:fldChar w:fldCharType="begin"/>
        </w:r>
        <w:r w:rsidR="008235A3" w:rsidRPr="007C74B8">
          <w:rPr>
            <w:webHidden/>
          </w:rPr>
          <w:instrText xml:space="preserve"> PAGEREF _Toc117508786 \h </w:instrText>
        </w:r>
        <w:r w:rsidRPr="007C74B8">
          <w:rPr>
            <w:webHidden/>
          </w:rPr>
        </w:r>
        <w:r w:rsidRPr="007C74B8">
          <w:rPr>
            <w:webHidden/>
          </w:rPr>
          <w:fldChar w:fldCharType="separate"/>
        </w:r>
        <w:r w:rsidR="00E626F9">
          <w:rPr>
            <w:webHidden/>
          </w:rPr>
          <w:t>149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87" w:history="1">
        <w:r w:rsidR="008235A3" w:rsidRPr="007C74B8">
          <w:rPr>
            <w:rStyle w:val="Hyperlink"/>
            <w:rFonts w:eastAsia="Calibri"/>
          </w:rPr>
          <w:t>4.3.4.1 Forms of Punishment</w:t>
        </w:r>
        <w:r w:rsidR="008235A3" w:rsidRPr="007C74B8">
          <w:rPr>
            <w:webHidden/>
          </w:rPr>
          <w:tab/>
        </w:r>
        <w:r w:rsidRPr="007C74B8">
          <w:rPr>
            <w:webHidden/>
          </w:rPr>
          <w:fldChar w:fldCharType="begin"/>
        </w:r>
        <w:r w:rsidR="008235A3" w:rsidRPr="007C74B8">
          <w:rPr>
            <w:webHidden/>
          </w:rPr>
          <w:instrText xml:space="preserve"> PAGEREF _Toc117508787 \h </w:instrText>
        </w:r>
        <w:r w:rsidRPr="007C74B8">
          <w:rPr>
            <w:webHidden/>
          </w:rPr>
        </w:r>
        <w:r w:rsidRPr="007C74B8">
          <w:rPr>
            <w:webHidden/>
          </w:rPr>
          <w:fldChar w:fldCharType="separate"/>
        </w:r>
        <w:r w:rsidR="00E626F9">
          <w:rPr>
            <w:webHidden/>
          </w:rPr>
          <w:t>149</w:t>
        </w:r>
        <w:r w:rsidRPr="007C74B8">
          <w:rPr>
            <w:webHidden/>
          </w:rPr>
          <w:fldChar w:fldCharType="end"/>
        </w:r>
      </w:hyperlink>
    </w:p>
    <w:p w:rsidR="008235A3" w:rsidRPr="007C74B8" w:rsidRDefault="001B1784" w:rsidP="008235A3">
      <w:pPr>
        <w:pStyle w:val="TOC2"/>
        <w:tabs>
          <w:tab w:val="clear" w:pos="8630"/>
          <w:tab w:val="left" w:pos="1100"/>
          <w:tab w:val="right" w:leader="dot" w:pos="8280"/>
        </w:tabs>
        <w:rPr>
          <w:rFonts w:asciiTheme="minorHAnsi" w:eastAsiaTheme="minorEastAsia" w:hAnsiTheme="minorHAnsi" w:cstheme="minorBidi"/>
          <w:bCs w:val="0"/>
          <w:sz w:val="22"/>
          <w:szCs w:val="22"/>
        </w:rPr>
      </w:pPr>
      <w:hyperlink w:anchor="_Toc117508789" w:history="1">
        <w:r w:rsidR="008235A3" w:rsidRPr="007C74B8">
          <w:rPr>
            <w:rStyle w:val="Hyperlink"/>
          </w:rPr>
          <w:t>4.3.4.2</w:t>
        </w:r>
        <w:r w:rsidR="00C4522A">
          <w:rPr>
            <w:rStyle w:val="Hyperlink"/>
          </w:rPr>
          <w:t xml:space="preserve"> </w:t>
        </w:r>
        <w:r w:rsidR="008235A3" w:rsidRPr="007C74B8">
          <w:rPr>
            <w:rStyle w:val="Hyperlink"/>
          </w:rPr>
          <w:t>Impact of Punishment</w:t>
        </w:r>
        <w:r w:rsidR="008235A3" w:rsidRPr="007C74B8">
          <w:rPr>
            <w:webHidden/>
          </w:rPr>
          <w:tab/>
        </w:r>
        <w:r w:rsidRPr="007C74B8">
          <w:rPr>
            <w:webHidden/>
          </w:rPr>
          <w:fldChar w:fldCharType="begin"/>
        </w:r>
        <w:r w:rsidR="008235A3" w:rsidRPr="007C74B8">
          <w:rPr>
            <w:webHidden/>
          </w:rPr>
          <w:instrText xml:space="preserve"> PAGEREF _Toc117508789 \h </w:instrText>
        </w:r>
        <w:r w:rsidRPr="007C74B8">
          <w:rPr>
            <w:webHidden/>
          </w:rPr>
        </w:r>
        <w:r w:rsidRPr="007C74B8">
          <w:rPr>
            <w:webHidden/>
          </w:rPr>
          <w:fldChar w:fldCharType="separate"/>
        </w:r>
        <w:r w:rsidR="00E626F9">
          <w:rPr>
            <w:webHidden/>
          </w:rPr>
          <w:t>151</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0" w:history="1">
        <w:r w:rsidR="008235A3" w:rsidRPr="007C74B8">
          <w:rPr>
            <w:rStyle w:val="Hyperlink"/>
            <w:rFonts w:eastAsia="Calibri"/>
          </w:rPr>
          <w:t>4.3.5 Challenges of Enforcing School Language Policy</w:t>
        </w:r>
        <w:r w:rsidR="008235A3" w:rsidRPr="007C74B8">
          <w:rPr>
            <w:webHidden/>
          </w:rPr>
          <w:tab/>
        </w:r>
        <w:r w:rsidRPr="007C74B8">
          <w:rPr>
            <w:webHidden/>
          </w:rPr>
          <w:fldChar w:fldCharType="begin"/>
        </w:r>
        <w:r w:rsidR="008235A3" w:rsidRPr="007C74B8">
          <w:rPr>
            <w:webHidden/>
          </w:rPr>
          <w:instrText xml:space="preserve"> PAGEREF _Toc117508790 \h </w:instrText>
        </w:r>
        <w:r w:rsidRPr="007C74B8">
          <w:rPr>
            <w:webHidden/>
          </w:rPr>
        </w:r>
        <w:r w:rsidRPr="007C74B8">
          <w:rPr>
            <w:webHidden/>
          </w:rPr>
          <w:fldChar w:fldCharType="separate"/>
        </w:r>
        <w:r w:rsidR="00E626F9">
          <w:rPr>
            <w:webHidden/>
          </w:rPr>
          <w:t>153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1" w:history="1">
        <w:r w:rsidR="008235A3" w:rsidRPr="007C74B8">
          <w:rPr>
            <w:rStyle w:val="Hyperlink"/>
            <w:rFonts w:eastAsia="Calibri"/>
          </w:rPr>
          <w:t>4.3.6 Ways of Improving School Language Policy</w:t>
        </w:r>
        <w:r w:rsidR="008235A3" w:rsidRPr="007C74B8">
          <w:rPr>
            <w:webHidden/>
          </w:rPr>
          <w:tab/>
        </w:r>
        <w:r w:rsidRPr="007C74B8">
          <w:rPr>
            <w:webHidden/>
          </w:rPr>
          <w:fldChar w:fldCharType="begin"/>
        </w:r>
        <w:r w:rsidR="008235A3" w:rsidRPr="007C74B8">
          <w:rPr>
            <w:webHidden/>
          </w:rPr>
          <w:instrText xml:space="preserve"> PAGEREF _Toc117508791 \h </w:instrText>
        </w:r>
        <w:r w:rsidRPr="007C74B8">
          <w:rPr>
            <w:webHidden/>
          </w:rPr>
        </w:r>
        <w:r w:rsidRPr="007C74B8">
          <w:rPr>
            <w:webHidden/>
          </w:rPr>
          <w:fldChar w:fldCharType="separate"/>
        </w:r>
        <w:r w:rsidR="00E626F9">
          <w:rPr>
            <w:webHidden/>
          </w:rPr>
          <w:t>158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2" w:history="1">
        <w:r w:rsidR="008235A3" w:rsidRPr="007C74B8">
          <w:rPr>
            <w:rStyle w:val="Hyperlink"/>
          </w:rPr>
          <w:t>4.4 Results of Focus Group Discussion</w:t>
        </w:r>
        <w:r w:rsidR="008235A3" w:rsidRPr="007C74B8">
          <w:rPr>
            <w:webHidden/>
          </w:rPr>
          <w:tab/>
        </w:r>
        <w:r w:rsidRPr="007C74B8">
          <w:rPr>
            <w:webHidden/>
          </w:rPr>
          <w:fldChar w:fldCharType="begin"/>
        </w:r>
        <w:r w:rsidR="008235A3" w:rsidRPr="007C74B8">
          <w:rPr>
            <w:webHidden/>
          </w:rPr>
          <w:instrText xml:space="preserve"> PAGEREF _Toc117508792 \h </w:instrText>
        </w:r>
        <w:r w:rsidRPr="007C74B8">
          <w:rPr>
            <w:webHidden/>
          </w:rPr>
        </w:r>
        <w:r w:rsidRPr="007C74B8">
          <w:rPr>
            <w:webHidden/>
          </w:rPr>
          <w:fldChar w:fldCharType="separate"/>
        </w:r>
        <w:r w:rsidR="00E626F9">
          <w:rPr>
            <w:webHidden/>
          </w:rPr>
          <w:t>159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3" w:history="1">
        <w:r w:rsidR="008235A3" w:rsidRPr="007C74B8">
          <w:rPr>
            <w:rStyle w:val="Hyperlink"/>
          </w:rPr>
          <w:t>4.4.1 Languages Spoken in School</w:t>
        </w:r>
        <w:r w:rsidR="008235A3" w:rsidRPr="007C74B8">
          <w:rPr>
            <w:webHidden/>
          </w:rPr>
          <w:tab/>
        </w:r>
        <w:r w:rsidRPr="007C74B8">
          <w:rPr>
            <w:webHidden/>
          </w:rPr>
          <w:fldChar w:fldCharType="begin"/>
        </w:r>
        <w:r w:rsidR="008235A3" w:rsidRPr="007C74B8">
          <w:rPr>
            <w:webHidden/>
          </w:rPr>
          <w:instrText xml:space="preserve"> PAGEREF _Toc117508793 \h </w:instrText>
        </w:r>
        <w:r w:rsidRPr="007C74B8">
          <w:rPr>
            <w:webHidden/>
          </w:rPr>
        </w:r>
        <w:r w:rsidRPr="007C74B8">
          <w:rPr>
            <w:webHidden/>
          </w:rPr>
          <w:fldChar w:fldCharType="separate"/>
        </w:r>
        <w:r w:rsidR="00E626F9">
          <w:rPr>
            <w:webHidden/>
          </w:rPr>
          <w:t>159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4" w:history="1">
        <w:r w:rsidR="008235A3" w:rsidRPr="007C74B8">
          <w:rPr>
            <w:rStyle w:val="Hyperlink"/>
          </w:rPr>
          <w:t>4.4.2 Days of the Week When English and Kiswahili are Spoken</w:t>
        </w:r>
        <w:r w:rsidR="008235A3" w:rsidRPr="007C74B8">
          <w:rPr>
            <w:webHidden/>
          </w:rPr>
          <w:tab/>
        </w:r>
        <w:r w:rsidRPr="007C74B8">
          <w:rPr>
            <w:webHidden/>
          </w:rPr>
          <w:fldChar w:fldCharType="begin"/>
        </w:r>
        <w:r w:rsidR="008235A3" w:rsidRPr="007C74B8">
          <w:rPr>
            <w:webHidden/>
          </w:rPr>
          <w:instrText xml:space="preserve"> PAGEREF _Toc117508794 \h </w:instrText>
        </w:r>
        <w:r w:rsidRPr="007C74B8">
          <w:rPr>
            <w:webHidden/>
          </w:rPr>
        </w:r>
        <w:r w:rsidRPr="007C74B8">
          <w:rPr>
            <w:webHidden/>
          </w:rPr>
          <w:fldChar w:fldCharType="separate"/>
        </w:r>
        <w:r w:rsidR="00E626F9">
          <w:rPr>
            <w:webHidden/>
          </w:rPr>
          <w:t>162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5" w:history="1">
        <w:r w:rsidR="008235A3" w:rsidRPr="007C74B8">
          <w:rPr>
            <w:rStyle w:val="Hyperlink"/>
          </w:rPr>
          <w:t>4.4.3 Motivation for observing school language policy</w:t>
        </w:r>
        <w:r w:rsidR="008235A3" w:rsidRPr="007C74B8">
          <w:rPr>
            <w:webHidden/>
          </w:rPr>
          <w:tab/>
        </w:r>
        <w:r w:rsidRPr="007C74B8">
          <w:rPr>
            <w:webHidden/>
          </w:rPr>
          <w:fldChar w:fldCharType="begin"/>
        </w:r>
        <w:r w:rsidR="008235A3" w:rsidRPr="007C74B8">
          <w:rPr>
            <w:webHidden/>
          </w:rPr>
          <w:instrText xml:space="preserve"> PAGEREF _Toc117508795 \h </w:instrText>
        </w:r>
        <w:r w:rsidRPr="007C74B8">
          <w:rPr>
            <w:webHidden/>
          </w:rPr>
        </w:r>
        <w:r w:rsidRPr="007C74B8">
          <w:rPr>
            <w:webHidden/>
          </w:rPr>
          <w:fldChar w:fldCharType="separate"/>
        </w:r>
        <w:r w:rsidR="00E626F9">
          <w:rPr>
            <w:webHidden/>
          </w:rPr>
          <w:t>163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6" w:history="1">
        <w:r w:rsidR="008235A3" w:rsidRPr="007C74B8">
          <w:rPr>
            <w:rStyle w:val="Hyperlink"/>
          </w:rPr>
          <w:t>4.5 Results of Document Analysis</w:t>
        </w:r>
        <w:r w:rsidR="008235A3" w:rsidRPr="007C74B8">
          <w:rPr>
            <w:webHidden/>
          </w:rPr>
          <w:tab/>
        </w:r>
        <w:r w:rsidRPr="007C74B8">
          <w:rPr>
            <w:webHidden/>
          </w:rPr>
          <w:fldChar w:fldCharType="begin"/>
        </w:r>
        <w:r w:rsidR="008235A3" w:rsidRPr="007C74B8">
          <w:rPr>
            <w:webHidden/>
          </w:rPr>
          <w:instrText xml:space="preserve"> PAGEREF _Toc117508796 \h </w:instrText>
        </w:r>
        <w:r w:rsidRPr="007C74B8">
          <w:rPr>
            <w:webHidden/>
          </w:rPr>
        </w:r>
        <w:r w:rsidRPr="007C74B8">
          <w:rPr>
            <w:webHidden/>
          </w:rPr>
          <w:fldChar w:fldCharType="separate"/>
        </w:r>
        <w:r w:rsidR="00E626F9">
          <w:rPr>
            <w:webHidden/>
          </w:rPr>
          <w:t>166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7" w:history="1">
        <w:r w:rsidR="008235A3" w:rsidRPr="007C74B8">
          <w:rPr>
            <w:rStyle w:val="Hyperlink"/>
          </w:rPr>
          <w:t>4.5.1 Existence of School Language Policy</w:t>
        </w:r>
        <w:r w:rsidR="008235A3" w:rsidRPr="007C74B8">
          <w:rPr>
            <w:webHidden/>
          </w:rPr>
          <w:tab/>
        </w:r>
        <w:r w:rsidRPr="007C74B8">
          <w:rPr>
            <w:webHidden/>
          </w:rPr>
          <w:fldChar w:fldCharType="begin"/>
        </w:r>
        <w:r w:rsidR="008235A3" w:rsidRPr="007C74B8">
          <w:rPr>
            <w:webHidden/>
          </w:rPr>
          <w:instrText xml:space="preserve"> PAGEREF _Toc117508797 \h </w:instrText>
        </w:r>
        <w:r w:rsidRPr="007C74B8">
          <w:rPr>
            <w:webHidden/>
          </w:rPr>
        </w:r>
        <w:r w:rsidRPr="007C74B8">
          <w:rPr>
            <w:webHidden/>
          </w:rPr>
          <w:fldChar w:fldCharType="separate"/>
        </w:r>
        <w:r w:rsidR="00E626F9">
          <w:rPr>
            <w:webHidden/>
          </w:rPr>
          <w:t>166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8" w:history="1">
        <w:r w:rsidR="008235A3" w:rsidRPr="007C74B8">
          <w:rPr>
            <w:rStyle w:val="Hyperlink"/>
          </w:rPr>
          <w:t>4.5.2 Motivation and its Impact on enforcement of school language policy</w:t>
        </w:r>
        <w:r w:rsidR="008235A3" w:rsidRPr="007C74B8">
          <w:rPr>
            <w:webHidden/>
          </w:rPr>
          <w:tab/>
        </w:r>
        <w:r w:rsidRPr="007C74B8">
          <w:rPr>
            <w:webHidden/>
          </w:rPr>
          <w:fldChar w:fldCharType="begin"/>
        </w:r>
        <w:r w:rsidR="008235A3" w:rsidRPr="007C74B8">
          <w:rPr>
            <w:webHidden/>
          </w:rPr>
          <w:instrText xml:space="preserve"> PAGEREF _Toc117508798 \h </w:instrText>
        </w:r>
        <w:r w:rsidRPr="007C74B8">
          <w:rPr>
            <w:webHidden/>
          </w:rPr>
        </w:r>
        <w:r w:rsidRPr="007C74B8">
          <w:rPr>
            <w:webHidden/>
          </w:rPr>
          <w:fldChar w:fldCharType="separate"/>
        </w:r>
        <w:r w:rsidR="00E626F9">
          <w:rPr>
            <w:webHidden/>
          </w:rPr>
          <w:t>166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799" w:history="1">
        <w:r w:rsidR="008235A3" w:rsidRPr="007C74B8">
          <w:rPr>
            <w:rStyle w:val="Hyperlink"/>
          </w:rPr>
          <w:t>4.5.3 Influence of punishment on enforcement of school language policy</w:t>
        </w:r>
        <w:r w:rsidR="008235A3" w:rsidRPr="007C74B8">
          <w:rPr>
            <w:webHidden/>
          </w:rPr>
          <w:tab/>
        </w:r>
        <w:r w:rsidRPr="007C74B8">
          <w:rPr>
            <w:webHidden/>
          </w:rPr>
          <w:fldChar w:fldCharType="begin"/>
        </w:r>
        <w:r w:rsidR="008235A3" w:rsidRPr="007C74B8">
          <w:rPr>
            <w:webHidden/>
          </w:rPr>
          <w:instrText xml:space="preserve"> PAGEREF _Toc117508799 \h </w:instrText>
        </w:r>
        <w:r w:rsidRPr="007C74B8">
          <w:rPr>
            <w:webHidden/>
          </w:rPr>
        </w:r>
        <w:r w:rsidRPr="007C74B8">
          <w:rPr>
            <w:webHidden/>
          </w:rPr>
          <w:fldChar w:fldCharType="separate"/>
        </w:r>
        <w:r w:rsidR="00E626F9">
          <w:rPr>
            <w:webHidden/>
          </w:rPr>
          <w:t>167</w:t>
        </w:r>
        <w:r w:rsidRPr="007C74B8">
          <w:rPr>
            <w:webHidden/>
          </w:rPr>
          <w:fldChar w:fldCharType="end"/>
        </w:r>
      </w:hyperlink>
    </w:p>
    <w:p w:rsidR="008235A3" w:rsidRPr="007C74B8" w:rsidRDefault="001B1784" w:rsidP="008235A3">
      <w:pPr>
        <w:pStyle w:val="TOC3"/>
        <w:tabs>
          <w:tab w:val="clear" w:pos="8640"/>
          <w:tab w:val="right" w:leader="dot" w:pos="8280"/>
        </w:tabs>
        <w:rPr>
          <w:rFonts w:asciiTheme="minorHAnsi" w:eastAsiaTheme="minorEastAsia" w:hAnsiTheme="minorHAnsi" w:cstheme="minorBidi"/>
          <w:noProof/>
          <w:sz w:val="22"/>
        </w:rPr>
      </w:pPr>
      <w:hyperlink w:anchor="_Toc117508800" w:history="1">
        <w:r w:rsidR="008235A3" w:rsidRPr="007C74B8">
          <w:rPr>
            <w:rStyle w:val="Hyperlink"/>
            <w:noProof/>
          </w:rPr>
          <w:t>4.5.4 Challenges</w:t>
        </w:r>
        <w:r w:rsidR="008235A3" w:rsidRPr="007C74B8">
          <w:rPr>
            <w:noProof/>
            <w:webHidden/>
          </w:rPr>
          <w:tab/>
        </w:r>
        <w:r w:rsidRPr="007C74B8">
          <w:rPr>
            <w:noProof/>
            <w:webHidden/>
          </w:rPr>
          <w:fldChar w:fldCharType="begin"/>
        </w:r>
        <w:r w:rsidR="008235A3" w:rsidRPr="007C74B8">
          <w:rPr>
            <w:noProof/>
            <w:webHidden/>
          </w:rPr>
          <w:instrText xml:space="preserve"> PAGEREF _Toc117508800 \h </w:instrText>
        </w:r>
        <w:r w:rsidRPr="007C74B8">
          <w:rPr>
            <w:noProof/>
            <w:webHidden/>
          </w:rPr>
        </w:r>
        <w:r w:rsidRPr="007C74B8">
          <w:rPr>
            <w:noProof/>
            <w:webHidden/>
          </w:rPr>
          <w:fldChar w:fldCharType="separate"/>
        </w:r>
        <w:r w:rsidR="00E626F9">
          <w:rPr>
            <w:noProof/>
            <w:webHidden/>
          </w:rPr>
          <w:t>168</w:t>
        </w:r>
        <w:r w:rsidRPr="007C74B8">
          <w:rPr>
            <w:noProof/>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01" w:history="1">
        <w:r w:rsidR="008235A3" w:rsidRPr="007C74B8">
          <w:rPr>
            <w:rStyle w:val="Hyperlink"/>
            <w:rFonts w:eastAsia="Calibri"/>
          </w:rPr>
          <w:t>4.6 Discussions</w:t>
        </w:r>
        <w:r w:rsidR="008235A3" w:rsidRPr="007C74B8">
          <w:rPr>
            <w:webHidden/>
          </w:rPr>
          <w:tab/>
        </w:r>
        <w:r w:rsidRPr="007C74B8">
          <w:rPr>
            <w:webHidden/>
          </w:rPr>
          <w:fldChar w:fldCharType="begin"/>
        </w:r>
        <w:r w:rsidR="008235A3" w:rsidRPr="007C74B8">
          <w:rPr>
            <w:webHidden/>
          </w:rPr>
          <w:instrText xml:space="preserve"> PAGEREF _Toc117508801 \h </w:instrText>
        </w:r>
        <w:r w:rsidRPr="007C74B8">
          <w:rPr>
            <w:webHidden/>
          </w:rPr>
        </w:r>
        <w:r w:rsidRPr="007C74B8">
          <w:rPr>
            <w:webHidden/>
          </w:rPr>
          <w:fldChar w:fldCharType="separate"/>
        </w:r>
        <w:r w:rsidR="00E626F9">
          <w:rPr>
            <w:webHidden/>
          </w:rPr>
          <w:t>168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02" w:history="1">
        <w:r w:rsidR="008235A3" w:rsidRPr="007C74B8">
          <w:rPr>
            <w:rStyle w:val="Hyperlink"/>
          </w:rPr>
          <w:t>4.6.1 Establishing the School Language Policy in Secondary Schools</w:t>
        </w:r>
        <w:r w:rsidR="008235A3" w:rsidRPr="007C74B8">
          <w:rPr>
            <w:webHidden/>
          </w:rPr>
          <w:tab/>
        </w:r>
        <w:r w:rsidRPr="007C74B8">
          <w:rPr>
            <w:webHidden/>
          </w:rPr>
          <w:fldChar w:fldCharType="begin"/>
        </w:r>
        <w:r w:rsidR="008235A3" w:rsidRPr="007C74B8">
          <w:rPr>
            <w:webHidden/>
          </w:rPr>
          <w:instrText xml:space="preserve"> PAGEREF _Toc117508802 \h </w:instrText>
        </w:r>
        <w:r w:rsidRPr="007C74B8">
          <w:rPr>
            <w:webHidden/>
          </w:rPr>
        </w:r>
        <w:r w:rsidRPr="007C74B8">
          <w:rPr>
            <w:webHidden/>
          </w:rPr>
          <w:fldChar w:fldCharType="separate"/>
        </w:r>
        <w:r w:rsidR="00E626F9">
          <w:rPr>
            <w:webHidden/>
          </w:rPr>
          <w:t>169</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03" w:history="1">
        <w:r w:rsidR="008235A3" w:rsidRPr="007C74B8">
          <w:rPr>
            <w:rStyle w:val="Hyperlink"/>
          </w:rPr>
          <w:t>4.6.2 Motivation for the Development of the School Language Policy in Place</w:t>
        </w:r>
        <w:r w:rsidR="008235A3" w:rsidRPr="007C74B8">
          <w:rPr>
            <w:webHidden/>
          </w:rPr>
          <w:tab/>
        </w:r>
        <w:r w:rsidRPr="007C74B8">
          <w:rPr>
            <w:webHidden/>
          </w:rPr>
          <w:fldChar w:fldCharType="begin"/>
        </w:r>
        <w:r w:rsidR="008235A3" w:rsidRPr="007C74B8">
          <w:rPr>
            <w:webHidden/>
          </w:rPr>
          <w:instrText xml:space="preserve"> PAGEREF _Toc117508803 \h </w:instrText>
        </w:r>
        <w:r w:rsidRPr="007C74B8">
          <w:rPr>
            <w:webHidden/>
          </w:rPr>
        </w:r>
        <w:r w:rsidRPr="007C74B8">
          <w:rPr>
            <w:webHidden/>
          </w:rPr>
          <w:fldChar w:fldCharType="separate"/>
        </w:r>
        <w:r w:rsidR="00E626F9">
          <w:rPr>
            <w:webHidden/>
          </w:rPr>
          <w:t>172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04" w:history="1">
        <w:r w:rsidR="008235A3" w:rsidRPr="007C74B8">
          <w:rPr>
            <w:rStyle w:val="Hyperlink"/>
          </w:rPr>
          <w:t>4.6.3 Motivation in Enforcement of School Language Policy and Its Impact on the Use of Kiswahili</w:t>
        </w:r>
        <w:r w:rsidR="008235A3" w:rsidRPr="007C74B8">
          <w:rPr>
            <w:webHidden/>
          </w:rPr>
          <w:tab/>
        </w:r>
        <w:r w:rsidRPr="007C74B8">
          <w:rPr>
            <w:webHidden/>
          </w:rPr>
          <w:fldChar w:fldCharType="begin"/>
        </w:r>
        <w:r w:rsidR="008235A3" w:rsidRPr="007C74B8">
          <w:rPr>
            <w:webHidden/>
          </w:rPr>
          <w:instrText xml:space="preserve"> PAGEREF _Toc117508804 \h </w:instrText>
        </w:r>
        <w:r w:rsidRPr="007C74B8">
          <w:rPr>
            <w:webHidden/>
          </w:rPr>
        </w:r>
        <w:r w:rsidRPr="007C74B8">
          <w:rPr>
            <w:webHidden/>
          </w:rPr>
          <w:fldChar w:fldCharType="separate"/>
        </w:r>
        <w:r w:rsidR="00E626F9">
          <w:rPr>
            <w:webHidden/>
          </w:rPr>
          <w:t>173</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05" w:history="1">
        <w:r w:rsidR="008235A3" w:rsidRPr="007C74B8">
          <w:rPr>
            <w:rStyle w:val="Hyperlink"/>
          </w:rPr>
          <w:t>4.6.4 Influence of Punishment on the use of Kiswahili</w:t>
        </w:r>
        <w:r w:rsidR="008235A3" w:rsidRPr="007C74B8">
          <w:rPr>
            <w:webHidden/>
          </w:rPr>
          <w:tab/>
        </w:r>
        <w:r w:rsidRPr="007C74B8">
          <w:rPr>
            <w:webHidden/>
          </w:rPr>
          <w:fldChar w:fldCharType="begin"/>
        </w:r>
        <w:r w:rsidR="008235A3" w:rsidRPr="007C74B8">
          <w:rPr>
            <w:webHidden/>
          </w:rPr>
          <w:instrText xml:space="preserve"> PAGEREF _Toc117508805 \h </w:instrText>
        </w:r>
        <w:r w:rsidRPr="007C74B8">
          <w:rPr>
            <w:webHidden/>
          </w:rPr>
        </w:r>
        <w:r w:rsidRPr="007C74B8">
          <w:rPr>
            <w:webHidden/>
          </w:rPr>
          <w:fldChar w:fldCharType="separate"/>
        </w:r>
        <w:r w:rsidR="00E626F9">
          <w:rPr>
            <w:webHidden/>
          </w:rPr>
          <w:t>176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06" w:history="1">
        <w:r w:rsidR="008235A3" w:rsidRPr="007C74B8">
          <w:rPr>
            <w:rStyle w:val="Hyperlink"/>
          </w:rPr>
          <w:t>4.6.5 Challenges Associated with the Enforcement of the School Language Policy</w:t>
        </w:r>
        <w:r w:rsidR="008235A3" w:rsidRPr="007C74B8">
          <w:rPr>
            <w:webHidden/>
          </w:rPr>
          <w:tab/>
        </w:r>
        <w:r w:rsidRPr="007C74B8">
          <w:rPr>
            <w:webHidden/>
          </w:rPr>
          <w:fldChar w:fldCharType="begin"/>
        </w:r>
        <w:r w:rsidR="008235A3" w:rsidRPr="007C74B8">
          <w:rPr>
            <w:webHidden/>
          </w:rPr>
          <w:instrText xml:space="preserve"> PAGEREF _Toc117508806 \h </w:instrText>
        </w:r>
        <w:r w:rsidRPr="007C74B8">
          <w:rPr>
            <w:webHidden/>
          </w:rPr>
        </w:r>
        <w:r w:rsidRPr="007C74B8">
          <w:rPr>
            <w:webHidden/>
          </w:rPr>
          <w:fldChar w:fldCharType="separate"/>
        </w:r>
        <w:r w:rsidR="00E626F9">
          <w:rPr>
            <w:webHidden/>
          </w:rPr>
          <w:t>178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07" w:history="1">
        <w:r w:rsidR="008235A3" w:rsidRPr="007C74B8">
          <w:rPr>
            <w:rStyle w:val="Hyperlink"/>
          </w:rPr>
          <w:t>4.7 Discussion Based on Theoretical Framework</w:t>
        </w:r>
        <w:r w:rsidR="008235A3" w:rsidRPr="007C74B8">
          <w:rPr>
            <w:webHidden/>
          </w:rPr>
          <w:tab/>
        </w:r>
        <w:r w:rsidRPr="007C74B8">
          <w:rPr>
            <w:webHidden/>
          </w:rPr>
          <w:fldChar w:fldCharType="begin"/>
        </w:r>
        <w:r w:rsidR="008235A3" w:rsidRPr="007C74B8">
          <w:rPr>
            <w:webHidden/>
          </w:rPr>
          <w:instrText xml:space="preserve"> PAGEREF _Toc117508807 \h </w:instrText>
        </w:r>
        <w:r w:rsidRPr="007C74B8">
          <w:rPr>
            <w:webHidden/>
          </w:rPr>
        </w:r>
        <w:r w:rsidRPr="007C74B8">
          <w:rPr>
            <w:webHidden/>
          </w:rPr>
          <w:fldChar w:fldCharType="separate"/>
        </w:r>
        <w:r w:rsidR="00E626F9">
          <w:rPr>
            <w:webHidden/>
          </w:rPr>
          <w:t>182</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08" w:history="1">
        <w:r w:rsidR="008235A3" w:rsidRPr="007C74B8">
          <w:rPr>
            <w:rStyle w:val="Hyperlink"/>
          </w:rPr>
          <w:t>4.8 Chapter Summary</w:t>
        </w:r>
        <w:r w:rsidR="008235A3" w:rsidRPr="007C74B8">
          <w:rPr>
            <w:webHidden/>
          </w:rPr>
          <w:tab/>
        </w:r>
        <w:r w:rsidRPr="007C74B8">
          <w:rPr>
            <w:webHidden/>
          </w:rPr>
          <w:fldChar w:fldCharType="begin"/>
        </w:r>
        <w:r w:rsidR="008235A3" w:rsidRPr="007C74B8">
          <w:rPr>
            <w:webHidden/>
          </w:rPr>
          <w:instrText xml:space="preserve"> PAGEREF _Toc117508808 \h </w:instrText>
        </w:r>
        <w:r w:rsidRPr="007C74B8">
          <w:rPr>
            <w:webHidden/>
          </w:rPr>
        </w:r>
        <w:r w:rsidRPr="007C74B8">
          <w:rPr>
            <w:webHidden/>
          </w:rPr>
          <w:fldChar w:fldCharType="separate"/>
        </w:r>
        <w:r w:rsidR="00E626F9">
          <w:rPr>
            <w:webHidden/>
          </w:rPr>
          <w:t>184</w:t>
        </w:r>
        <w:r w:rsidRPr="007C74B8">
          <w:rPr>
            <w:webHidden/>
          </w:rPr>
          <w:fldChar w:fldCharType="end"/>
        </w:r>
      </w:hyperlink>
    </w:p>
    <w:p w:rsidR="008235A3" w:rsidRPr="005E6182"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809" w:history="1">
        <w:r w:rsidR="008235A3" w:rsidRPr="005E6182">
          <w:rPr>
            <w:rStyle w:val="Hyperlink"/>
            <w:b/>
          </w:rPr>
          <w:t>CHAPTER FIVE</w:t>
        </w:r>
        <w:r w:rsidR="008235A3" w:rsidRPr="005E6182">
          <w:rPr>
            <w:b/>
            <w:webHidden/>
          </w:rPr>
          <w:tab/>
        </w:r>
        <w:r w:rsidRPr="005E6182">
          <w:rPr>
            <w:b/>
            <w:webHidden/>
          </w:rPr>
          <w:fldChar w:fldCharType="begin"/>
        </w:r>
        <w:r w:rsidR="008235A3" w:rsidRPr="005E6182">
          <w:rPr>
            <w:b/>
            <w:webHidden/>
          </w:rPr>
          <w:instrText xml:space="preserve"> PAGEREF _Toc117508809 \h </w:instrText>
        </w:r>
        <w:r w:rsidRPr="005E6182">
          <w:rPr>
            <w:b/>
            <w:webHidden/>
          </w:rPr>
        </w:r>
        <w:r w:rsidRPr="005E6182">
          <w:rPr>
            <w:b/>
            <w:webHidden/>
          </w:rPr>
          <w:fldChar w:fldCharType="separate"/>
        </w:r>
        <w:r w:rsidR="00E626F9">
          <w:rPr>
            <w:b/>
            <w:webHidden/>
          </w:rPr>
          <w:t>185</w:t>
        </w:r>
        <w:r w:rsidRPr="005E6182">
          <w:rPr>
            <w:b/>
            <w:webHidden/>
          </w:rPr>
          <w:fldChar w:fldCharType="end"/>
        </w:r>
      </w:hyperlink>
    </w:p>
    <w:p w:rsidR="008235A3" w:rsidRPr="005E6182"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810" w:history="1">
        <w:r w:rsidR="008235A3" w:rsidRPr="005E6182">
          <w:rPr>
            <w:rStyle w:val="Hyperlink"/>
            <w:b/>
          </w:rPr>
          <w:t>SUMMARY OF FINDINGS, CONCLUSIONS AND RECOMMENDATIONS</w:t>
        </w:r>
        <w:r w:rsidR="008235A3" w:rsidRPr="005E6182">
          <w:rPr>
            <w:b/>
            <w:webHidden/>
          </w:rPr>
          <w:tab/>
        </w:r>
        <w:r w:rsidR="005E6182">
          <w:rPr>
            <w:b/>
            <w:webHidden/>
          </w:rPr>
          <w:t>…………………………………………………………………………………….</w:t>
        </w:r>
        <w:r w:rsidRPr="005E6182">
          <w:rPr>
            <w:b/>
            <w:webHidden/>
          </w:rPr>
          <w:fldChar w:fldCharType="begin"/>
        </w:r>
        <w:r w:rsidR="008235A3" w:rsidRPr="005E6182">
          <w:rPr>
            <w:b/>
            <w:webHidden/>
          </w:rPr>
          <w:instrText xml:space="preserve"> PAGEREF _Toc117508810 \h </w:instrText>
        </w:r>
        <w:r w:rsidRPr="005E6182">
          <w:rPr>
            <w:b/>
            <w:webHidden/>
          </w:rPr>
        </w:r>
        <w:r w:rsidRPr="005E6182">
          <w:rPr>
            <w:b/>
            <w:webHidden/>
          </w:rPr>
          <w:fldChar w:fldCharType="separate"/>
        </w:r>
        <w:r w:rsidR="00E626F9">
          <w:rPr>
            <w:b/>
            <w:webHidden/>
          </w:rPr>
          <w:t>185</w:t>
        </w:r>
        <w:r w:rsidRPr="005E6182">
          <w:rPr>
            <w:b/>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1" w:history="1">
        <w:r w:rsidR="008235A3" w:rsidRPr="007C74B8">
          <w:rPr>
            <w:rStyle w:val="Hyperlink"/>
          </w:rPr>
          <w:t>5.1 Introduction</w:t>
        </w:r>
        <w:r w:rsidR="008235A3" w:rsidRPr="007C74B8">
          <w:rPr>
            <w:webHidden/>
          </w:rPr>
          <w:tab/>
        </w:r>
        <w:r w:rsidRPr="007C74B8">
          <w:rPr>
            <w:webHidden/>
          </w:rPr>
          <w:fldChar w:fldCharType="begin"/>
        </w:r>
        <w:r w:rsidR="008235A3" w:rsidRPr="007C74B8">
          <w:rPr>
            <w:webHidden/>
          </w:rPr>
          <w:instrText xml:space="preserve"> PAGEREF _Toc117508811 \h </w:instrText>
        </w:r>
        <w:r w:rsidRPr="007C74B8">
          <w:rPr>
            <w:webHidden/>
          </w:rPr>
        </w:r>
        <w:r w:rsidRPr="007C74B8">
          <w:rPr>
            <w:webHidden/>
          </w:rPr>
          <w:fldChar w:fldCharType="separate"/>
        </w:r>
        <w:r w:rsidR="00E626F9">
          <w:rPr>
            <w:webHidden/>
          </w:rPr>
          <w:t>185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2" w:history="1">
        <w:r w:rsidR="008235A3" w:rsidRPr="007C74B8">
          <w:rPr>
            <w:rStyle w:val="Hyperlink"/>
          </w:rPr>
          <w:t>5.2.1 Establishing the School Language Policy</w:t>
        </w:r>
        <w:r w:rsidR="008235A3" w:rsidRPr="007C74B8">
          <w:rPr>
            <w:webHidden/>
          </w:rPr>
          <w:tab/>
        </w:r>
        <w:r w:rsidRPr="007C74B8">
          <w:rPr>
            <w:webHidden/>
          </w:rPr>
          <w:fldChar w:fldCharType="begin"/>
        </w:r>
        <w:r w:rsidR="008235A3" w:rsidRPr="007C74B8">
          <w:rPr>
            <w:webHidden/>
          </w:rPr>
          <w:instrText xml:space="preserve"> PAGEREF _Toc117508812 \h </w:instrText>
        </w:r>
        <w:r w:rsidRPr="007C74B8">
          <w:rPr>
            <w:webHidden/>
          </w:rPr>
        </w:r>
        <w:r w:rsidRPr="007C74B8">
          <w:rPr>
            <w:webHidden/>
          </w:rPr>
          <w:fldChar w:fldCharType="separate"/>
        </w:r>
        <w:r w:rsidR="00E626F9">
          <w:rPr>
            <w:webHidden/>
          </w:rPr>
          <w:t>185</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3" w:history="1">
        <w:r w:rsidR="008235A3" w:rsidRPr="007C74B8">
          <w:rPr>
            <w:rStyle w:val="Hyperlink"/>
          </w:rPr>
          <w:t>5.2.2 Motivation for the Development of School Language Policy</w:t>
        </w:r>
        <w:r w:rsidR="008235A3" w:rsidRPr="007C74B8">
          <w:rPr>
            <w:webHidden/>
          </w:rPr>
          <w:tab/>
        </w:r>
        <w:r w:rsidRPr="007C74B8">
          <w:rPr>
            <w:webHidden/>
          </w:rPr>
          <w:fldChar w:fldCharType="begin"/>
        </w:r>
        <w:r w:rsidR="008235A3" w:rsidRPr="007C74B8">
          <w:rPr>
            <w:webHidden/>
          </w:rPr>
          <w:instrText xml:space="preserve"> PAGEREF _Toc117508813 \h </w:instrText>
        </w:r>
        <w:r w:rsidRPr="007C74B8">
          <w:rPr>
            <w:webHidden/>
          </w:rPr>
        </w:r>
        <w:r w:rsidRPr="007C74B8">
          <w:rPr>
            <w:webHidden/>
          </w:rPr>
          <w:fldChar w:fldCharType="separate"/>
        </w:r>
        <w:r w:rsidR="00E626F9">
          <w:rPr>
            <w:webHidden/>
          </w:rPr>
          <w:t>186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4" w:history="1">
        <w:r w:rsidR="008235A3" w:rsidRPr="007C74B8">
          <w:rPr>
            <w:rStyle w:val="Hyperlink"/>
          </w:rPr>
          <w:t>5.2.3 Motivation in Enforcement of School Language Policy and Its Impact on the Use of Kiswahili</w:t>
        </w:r>
        <w:r w:rsidR="008235A3" w:rsidRPr="007C74B8">
          <w:rPr>
            <w:webHidden/>
          </w:rPr>
          <w:tab/>
        </w:r>
        <w:r w:rsidRPr="007C74B8">
          <w:rPr>
            <w:webHidden/>
          </w:rPr>
          <w:fldChar w:fldCharType="begin"/>
        </w:r>
        <w:r w:rsidR="008235A3" w:rsidRPr="007C74B8">
          <w:rPr>
            <w:webHidden/>
          </w:rPr>
          <w:instrText xml:space="preserve"> PAGEREF _Toc117508814 \h </w:instrText>
        </w:r>
        <w:r w:rsidRPr="007C74B8">
          <w:rPr>
            <w:webHidden/>
          </w:rPr>
        </w:r>
        <w:r w:rsidRPr="007C74B8">
          <w:rPr>
            <w:webHidden/>
          </w:rPr>
          <w:fldChar w:fldCharType="separate"/>
        </w:r>
        <w:r w:rsidR="00E626F9">
          <w:rPr>
            <w:webHidden/>
          </w:rPr>
          <w:t>186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5" w:history="1">
        <w:r w:rsidR="008235A3" w:rsidRPr="007C74B8">
          <w:rPr>
            <w:rStyle w:val="Hyperlink"/>
          </w:rPr>
          <w:t>5.2.4 Influence of Punishment on the Use of Kiswahili in Secondary Schools</w:t>
        </w:r>
        <w:r w:rsidR="008235A3" w:rsidRPr="007C74B8">
          <w:rPr>
            <w:webHidden/>
          </w:rPr>
          <w:tab/>
        </w:r>
        <w:r w:rsidRPr="007C74B8">
          <w:rPr>
            <w:webHidden/>
          </w:rPr>
          <w:fldChar w:fldCharType="begin"/>
        </w:r>
        <w:r w:rsidR="008235A3" w:rsidRPr="007C74B8">
          <w:rPr>
            <w:webHidden/>
          </w:rPr>
          <w:instrText xml:space="preserve"> PAGEREF _Toc117508815 \h </w:instrText>
        </w:r>
        <w:r w:rsidRPr="007C74B8">
          <w:rPr>
            <w:webHidden/>
          </w:rPr>
        </w:r>
        <w:r w:rsidRPr="007C74B8">
          <w:rPr>
            <w:webHidden/>
          </w:rPr>
          <w:fldChar w:fldCharType="separate"/>
        </w:r>
        <w:r w:rsidR="00E626F9">
          <w:rPr>
            <w:webHidden/>
          </w:rPr>
          <w:t>186</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6" w:history="1">
        <w:r w:rsidR="008235A3" w:rsidRPr="007C74B8">
          <w:rPr>
            <w:rStyle w:val="Hyperlink"/>
          </w:rPr>
          <w:t>5.2.5 Challenges Associated with the Enforcement of School Language Policy</w:t>
        </w:r>
        <w:r w:rsidR="008235A3" w:rsidRPr="007C74B8">
          <w:rPr>
            <w:webHidden/>
          </w:rPr>
          <w:tab/>
        </w:r>
        <w:r w:rsidRPr="007C74B8">
          <w:rPr>
            <w:webHidden/>
          </w:rPr>
          <w:fldChar w:fldCharType="begin"/>
        </w:r>
        <w:r w:rsidR="008235A3" w:rsidRPr="007C74B8">
          <w:rPr>
            <w:webHidden/>
          </w:rPr>
          <w:instrText xml:space="preserve"> PAGEREF _Toc117508816 \h </w:instrText>
        </w:r>
        <w:r w:rsidRPr="007C74B8">
          <w:rPr>
            <w:webHidden/>
          </w:rPr>
        </w:r>
        <w:r w:rsidRPr="007C74B8">
          <w:rPr>
            <w:webHidden/>
          </w:rPr>
          <w:fldChar w:fldCharType="separate"/>
        </w:r>
        <w:r w:rsidR="00E626F9">
          <w:rPr>
            <w:webHidden/>
          </w:rPr>
          <w:t>187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7" w:history="1">
        <w:r w:rsidR="008235A3" w:rsidRPr="007C74B8">
          <w:rPr>
            <w:rStyle w:val="Hyperlink"/>
          </w:rPr>
          <w:t>5.3 Conclusions</w:t>
        </w:r>
        <w:r w:rsidR="008235A3" w:rsidRPr="007C74B8">
          <w:rPr>
            <w:webHidden/>
          </w:rPr>
          <w:tab/>
        </w:r>
        <w:r w:rsidRPr="007C74B8">
          <w:rPr>
            <w:webHidden/>
          </w:rPr>
          <w:fldChar w:fldCharType="begin"/>
        </w:r>
        <w:r w:rsidR="008235A3" w:rsidRPr="007C74B8">
          <w:rPr>
            <w:webHidden/>
          </w:rPr>
          <w:instrText xml:space="preserve"> PAGEREF _Toc117508817 \h </w:instrText>
        </w:r>
        <w:r w:rsidRPr="007C74B8">
          <w:rPr>
            <w:webHidden/>
          </w:rPr>
        </w:r>
        <w:r w:rsidRPr="007C74B8">
          <w:rPr>
            <w:webHidden/>
          </w:rPr>
          <w:fldChar w:fldCharType="separate"/>
        </w:r>
        <w:r w:rsidR="00E626F9">
          <w:rPr>
            <w:webHidden/>
          </w:rPr>
          <w:t>187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8" w:history="1">
        <w:r w:rsidR="008235A3" w:rsidRPr="007C74B8">
          <w:rPr>
            <w:rStyle w:val="Hyperlink"/>
          </w:rPr>
          <w:t>5.4 Recommendations</w:t>
        </w:r>
        <w:r w:rsidR="008235A3" w:rsidRPr="007C74B8">
          <w:rPr>
            <w:webHidden/>
          </w:rPr>
          <w:tab/>
        </w:r>
        <w:r w:rsidRPr="007C74B8">
          <w:rPr>
            <w:webHidden/>
          </w:rPr>
          <w:fldChar w:fldCharType="begin"/>
        </w:r>
        <w:r w:rsidR="008235A3" w:rsidRPr="007C74B8">
          <w:rPr>
            <w:webHidden/>
          </w:rPr>
          <w:instrText xml:space="preserve"> PAGEREF _Toc117508818 \h </w:instrText>
        </w:r>
        <w:r w:rsidRPr="007C74B8">
          <w:rPr>
            <w:webHidden/>
          </w:rPr>
        </w:r>
        <w:r w:rsidRPr="007C74B8">
          <w:rPr>
            <w:webHidden/>
          </w:rPr>
          <w:fldChar w:fldCharType="separate"/>
        </w:r>
        <w:r w:rsidR="00E626F9">
          <w:rPr>
            <w:webHidden/>
          </w:rPr>
          <w:t>188</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19" w:history="1">
        <w:r w:rsidR="008235A3" w:rsidRPr="007C74B8">
          <w:rPr>
            <w:rStyle w:val="Hyperlink"/>
          </w:rPr>
          <w:t>5.5 Suggestion for further studies</w:t>
        </w:r>
        <w:r w:rsidR="008235A3" w:rsidRPr="007C74B8">
          <w:rPr>
            <w:webHidden/>
          </w:rPr>
          <w:tab/>
        </w:r>
        <w:r w:rsidRPr="007C74B8">
          <w:rPr>
            <w:webHidden/>
          </w:rPr>
          <w:fldChar w:fldCharType="begin"/>
        </w:r>
        <w:r w:rsidR="008235A3" w:rsidRPr="007C74B8">
          <w:rPr>
            <w:webHidden/>
          </w:rPr>
          <w:instrText xml:space="preserve"> PAGEREF _Toc117508819 \h </w:instrText>
        </w:r>
        <w:r w:rsidRPr="007C74B8">
          <w:rPr>
            <w:webHidden/>
          </w:rPr>
        </w:r>
        <w:r w:rsidRPr="007C74B8">
          <w:rPr>
            <w:webHidden/>
          </w:rPr>
          <w:fldChar w:fldCharType="separate"/>
        </w:r>
        <w:r w:rsidR="00E626F9">
          <w:rPr>
            <w:webHidden/>
          </w:rPr>
          <w:t>189</w:t>
        </w:r>
        <w:r w:rsidRPr="007C74B8">
          <w:rPr>
            <w:webHidden/>
          </w:rPr>
          <w:fldChar w:fldCharType="end"/>
        </w:r>
      </w:hyperlink>
    </w:p>
    <w:p w:rsidR="008235A3" w:rsidRPr="005E6182"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820" w:history="1">
        <w:r w:rsidR="008235A3" w:rsidRPr="005E6182">
          <w:rPr>
            <w:rStyle w:val="Hyperlink"/>
            <w:b/>
          </w:rPr>
          <w:t>REFERENCES</w:t>
        </w:r>
        <w:r w:rsidR="008235A3" w:rsidRPr="005E6182">
          <w:rPr>
            <w:b/>
            <w:webHidden/>
          </w:rPr>
          <w:tab/>
        </w:r>
        <w:r w:rsidRPr="005E6182">
          <w:rPr>
            <w:b/>
            <w:webHidden/>
          </w:rPr>
          <w:fldChar w:fldCharType="begin"/>
        </w:r>
        <w:r w:rsidR="008235A3" w:rsidRPr="005E6182">
          <w:rPr>
            <w:b/>
            <w:webHidden/>
          </w:rPr>
          <w:instrText xml:space="preserve"> PAGEREF _Toc117508820 \h </w:instrText>
        </w:r>
        <w:r w:rsidRPr="005E6182">
          <w:rPr>
            <w:b/>
            <w:webHidden/>
          </w:rPr>
        </w:r>
        <w:r w:rsidRPr="005E6182">
          <w:rPr>
            <w:b/>
            <w:webHidden/>
          </w:rPr>
          <w:fldChar w:fldCharType="separate"/>
        </w:r>
        <w:r w:rsidR="00E626F9">
          <w:rPr>
            <w:b/>
            <w:webHidden/>
          </w:rPr>
          <w:t>190</w:t>
        </w:r>
        <w:r w:rsidRPr="005E6182">
          <w:rPr>
            <w:b/>
            <w:webHidden/>
          </w:rPr>
          <w:fldChar w:fldCharType="end"/>
        </w:r>
      </w:hyperlink>
    </w:p>
    <w:p w:rsidR="008235A3" w:rsidRPr="005E6182" w:rsidRDefault="001B1784" w:rsidP="008235A3">
      <w:pPr>
        <w:pStyle w:val="TOC2"/>
        <w:tabs>
          <w:tab w:val="clear" w:pos="8630"/>
          <w:tab w:val="right" w:leader="dot" w:pos="8280"/>
        </w:tabs>
        <w:rPr>
          <w:rFonts w:asciiTheme="minorHAnsi" w:eastAsiaTheme="minorEastAsia" w:hAnsiTheme="minorHAnsi" w:cstheme="minorBidi"/>
          <w:b/>
          <w:bCs w:val="0"/>
          <w:sz w:val="22"/>
          <w:szCs w:val="22"/>
        </w:rPr>
      </w:pPr>
      <w:hyperlink w:anchor="_Toc117508821" w:history="1">
        <w:r w:rsidR="008235A3" w:rsidRPr="005E6182">
          <w:rPr>
            <w:rStyle w:val="Hyperlink"/>
            <w:b/>
          </w:rPr>
          <w:t>APPENDICES</w:t>
        </w:r>
        <w:r w:rsidR="008235A3" w:rsidRPr="005E6182">
          <w:rPr>
            <w:b/>
            <w:webHidden/>
          </w:rPr>
          <w:tab/>
        </w:r>
        <w:r w:rsidRPr="005E6182">
          <w:rPr>
            <w:b/>
            <w:webHidden/>
          </w:rPr>
          <w:fldChar w:fldCharType="begin"/>
        </w:r>
        <w:r w:rsidR="008235A3" w:rsidRPr="005E6182">
          <w:rPr>
            <w:b/>
            <w:webHidden/>
          </w:rPr>
          <w:instrText xml:space="preserve"> PAGEREF _Toc117508821 \h </w:instrText>
        </w:r>
        <w:r w:rsidRPr="005E6182">
          <w:rPr>
            <w:b/>
            <w:webHidden/>
          </w:rPr>
        </w:r>
        <w:r w:rsidRPr="005E6182">
          <w:rPr>
            <w:b/>
            <w:webHidden/>
          </w:rPr>
          <w:fldChar w:fldCharType="separate"/>
        </w:r>
        <w:r w:rsidR="00E626F9">
          <w:rPr>
            <w:b/>
            <w:webHidden/>
          </w:rPr>
          <w:t>201</w:t>
        </w:r>
        <w:r w:rsidRPr="005E6182">
          <w:rPr>
            <w:b/>
            <w:webHidden/>
          </w:rPr>
          <w:fldChar w:fldCharType="end"/>
        </w:r>
      </w:hyperlink>
    </w:p>
    <w:p w:rsidR="008235A3" w:rsidRPr="007C74B8" w:rsidRDefault="001B1784" w:rsidP="008235A3">
      <w:pPr>
        <w:pStyle w:val="TOC3"/>
        <w:tabs>
          <w:tab w:val="clear" w:pos="8640"/>
          <w:tab w:val="right" w:leader="dot" w:pos="8280"/>
        </w:tabs>
        <w:rPr>
          <w:rFonts w:asciiTheme="minorHAnsi" w:eastAsiaTheme="minorEastAsia" w:hAnsiTheme="minorHAnsi" w:cstheme="minorBidi"/>
          <w:noProof/>
          <w:sz w:val="22"/>
        </w:rPr>
      </w:pPr>
      <w:hyperlink w:anchor="_Toc117508822" w:history="1">
        <w:r w:rsidR="008235A3" w:rsidRPr="007C74B8">
          <w:rPr>
            <w:rStyle w:val="Hyperlink"/>
            <w:noProof/>
          </w:rPr>
          <w:t>APPENDIX I: QUESTIONNAIRE FOR KISWAHILI TEACHERS</w:t>
        </w:r>
        <w:r w:rsidR="008235A3" w:rsidRPr="007C74B8">
          <w:rPr>
            <w:noProof/>
            <w:webHidden/>
          </w:rPr>
          <w:tab/>
        </w:r>
        <w:r w:rsidRPr="007C74B8">
          <w:rPr>
            <w:noProof/>
            <w:webHidden/>
          </w:rPr>
          <w:fldChar w:fldCharType="begin"/>
        </w:r>
        <w:r w:rsidR="008235A3" w:rsidRPr="007C74B8">
          <w:rPr>
            <w:noProof/>
            <w:webHidden/>
          </w:rPr>
          <w:instrText xml:space="preserve"> PAGEREF _Toc117508822 \h </w:instrText>
        </w:r>
        <w:r w:rsidRPr="007C74B8">
          <w:rPr>
            <w:noProof/>
            <w:webHidden/>
          </w:rPr>
        </w:r>
        <w:r w:rsidRPr="007C74B8">
          <w:rPr>
            <w:noProof/>
            <w:webHidden/>
          </w:rPr>
          <w:fldChar w:fldCharType="separate"/>
        </w:r>
        <w:r w:rsidR="00E626F9">
          <w:rPr>
            <w:noProof/>
            <w:webHidden/>
          </w:rPr>
          <w:t>201</w:t>
        </w:r>
        <w:r w:rsidRPr="007C74B8">
          <w:rPr>
            <w:noProof/>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23" w:history="1">
        <w:r w:rsidR="008235A3" w:rsidRPr="007C74B8">
          <w:rPr>
            <w:rStyle w:val="Hyperlink"/>
          </w:rPr>
          <w:t>APPENDIX II: QUESTIONNAIRE FOR PRINCIPALS</w:t>
        </w:r>
        <w:r w:rsidR="008235A3" w:rsidRPr="007C74B8">
          <w:rPr>
            <w:webHidden/>
          </w:rPr>
          <w:tab/>
        </w:r>
        <w:r w:rsidRPr="007C74B8">
          <w:rPr>
            <w:webHidden/>
          </w:rPr>
          <w:fldChar w:fldCharType="begin"/>
        </w:r>
        <w:r w:rsidR="008235A3" w:rsidRPr="007C74B8">
          <w:rPr>
            <w:webHidden/>
          </w:rPr>
          <w:instrText xml:space="preserve"> PAGEREF _Toc117508823 \h </w:instrText>
        </w:r>
        <w:r w:rsidRPr="007C74B8">
          <w:rPr>
            <w:webHidden/>
          </w:rPr>
        </w:r>
        <w:r w:rsidRPr="007C74B8">
          <w:rPr>
            <w:webHidden/>
          </w:rPr>
          <w:fldChar w:fldCharType="separate"/>
        </w:r>
        <w:r w:rsidR="00E626F9">
          <w:rPr>
            <w:webHidden/>
          </w:rPr>
          <w:t>210</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35" w:history="1">
        <w:r w:rsidR="008235A3" w:rsidRPr="007C74B8">
          <w:rPr>
            <w:rStyle w:val="Hyperlink"/>
          </w:rPr>
          <w:t>APPENDIX III: STUDENTS FOCUS GROUP INTERVIEW SCHEDULE</w:t>
        </w:r>
        <w:r w:rsidR="008235A3" w:rsidRPr="007C74B8">
          <w:rPr>
            <w:webHidden/>
          </w:rPr>
          <w:tab/>
        </w:r>
        <w:r w:rsidRPr="007C74B8">
          <w:rPr>
            <w:webHidden/>
          </w:rPr>
          <w:fldChar w:fldCharType="begin"/>
        </w:r>
        <w:r w:rsidR="008235A3" w:rsidRPr="007C74B8">
          <w:rPr>
            <w:webHidden/>
          </w:rPr>
          <w:instrText xml:space="preserve"> PAGEREF _Toc117508835 \h </w:instrText>
        </w:r>
        <w:r w:rsidRPr="007C74B8">
          <w:rPr>
            <w:webHidden/>
          </w:rPr>
        </w:r>
        <w:r w:rsidRPr="007C74B8">
          <w:rPr>
            <w:webHidden/>
          </w:rPr>
          <w:fldChar w:fldCharType="separate"/>
        </w:r>
        <w:r w:rsidR="00E626F9">
          <w:rPr>
            <w:webHidden/>
          </w:rPr>
          <w:t>217</w:t>
        </w:r>
        <w:r w:rsidRPr="007C74B8">
          <w:rPr>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36" w:history="1">
        <w:r w:rsidR="008235A3" w:rsidRPr="007C74B8">
          <w:rPr>
            <w:rStyle w:val="Hyperlink"/>
          </w:rPr>
          <w:t>APPENDIX IV: DOCUMENT ANALYSIS GUIDE</w:t>
        </w:r>
        <w:r w:rsidR="008235A3" w:rsidRPr="007C74B8">
          <w:rPr>
            <w:webHidden/>
          </w:rPr>
          <w:tab/>
        </w:r>
        <w:r w:rsidRPr="007C74B8">
          <w:rPr>
            <w:webHidden/>
          </w:rPr>
          <w:fldChar w:fldCharType="begin"/>
        </w:r>
        <w:r w:rsidR="008235A3" w:rsidRPr="007C74B8">
          <w:rPr>
            <w:webHidden/>
          </w:rPr>
          <w:instrText xml:space="preserve"> PAGEREF _Toc117508836 \h </w:instrText>
        </w:r>
        <w:r w:rsidRPr="007C74B8">
          <w:rPr>
            <w:webHidden/>
          </w:rPr>
        </w:r>
        <w:r w:rsidRPr="007C74B8">
          <w:rPr>
            <w:webHidden/>
          </w:rPr>
          <w:fldChar w:fldCharType="separate"/>
        </w:r>
        <w:r w:rsidR="00E626F9">
          <w:rPr>
            <w:webHidden/>
          </w:rPr>
          <w:t>219</w:t>
        </w:r>
        <w:r w:rsidRPr="007C74B8">
          <w:rPr>
            <w:webHidden/>
          </w:rPr>
          <w:fldChar w:fldCharType="end"/>
        </w:r>
      </w:hyperlink>
    </w:p>
    <w:p w:rsidR="008235A3" w:rsidRPr="007C74B8" w:rsidRDefault="001B1784" w:rsidP="005E6182">
      <w:pPr>
        <w:pStyle w:val="TOC1"/>
        <w:tabs>
          <w:tab w:val="clear" w:pos="8630"/>
          <w:tab w:val="right" w:leader="dot" w:pos="8280"/>
        </w:tabs>
        <w:ind w:left="0"/>
        <w:rPr>
          <w:rFonts w:asciiTheme="minorHAnsi" w:eastAsiaTheme="minorEastAsia" w:hAnsiTheme="minorHAnsi" w:cstheme="minorBidi"/>
          <w:noProof/>
          <w:sz w:val="22"/>
        </w:rPr>
      </w:pPr>
      <w:hyperlink w:anchor="_Toc117508837" w:history="1">
        <w:r w:rsidR="008235A3" w:rsidRPr="007C74B8">
          <w:rPr>
            <w:rStyle w:val="Hyperlink"/>
            <w:rFonts w:eastAsia="Calibri"/>
            <w:noProof/>
          </w:rPr>
          <w:t>APPENDIX V: RESEARCH PERMIT</w:t>
        </w:r>
        <w:r w:rsidR="008235A3" w:rsidRPr="007C74B8">
          <w:rPr>
            <w:noProof/>
            <w:webHidden/>
          </w:rPr>
          <w:tab/>
        </w:r>
        <w:r w:rsidRPr="007C74B8">
          <w:rPr>
            <w:noProof/>
            <w:webHidden/>
          </w:rPr>
          <w:fldChar w:fldCharType="begin"/>
        </w:r>
        <w:r w:rsidR="008235A3" w:rsidRPr="007C74B8">
          <w:rPr>
            <w:noProof/>
            <w:webHidden/>
          </w:rPr>
          <w:instrText xml:space="preserve"> PAGEREF _Toc117508837 \h </w:instrText>
        </w:r>
        <w:r w:rsidRPr="007C74B8">
          <w:rPr>
            <w:noProof/>
            <w:webHidden/>
          </w:rPr>
        </w:r>
        <w:r w:rsidRPr="007C74B8">
          <w:rPr>
            <w:noProof/>
            <w:webHidden/>
          </w:rPr>
          <w:fldChar w:fldCharType="separate"/>
        </w:r>
        <w:r w:rsidR="00E626F9">
          <w:rPr>
            <w:noProof/>
            <w:webHidden/>
          </w:rPr>
          <w:t>220</w:t>
        </w:r>
        <w:r w:rsidRPr="007C74B8">
          <w:rPr>
            <w:noProof/>
            <w:webHidden/>
          </w:rPr>
          <w:fldChar w:fldCharType="end"/>
        </w:r>
      </w:hyperlink>
    </w:p>
    <w:p w:rsidR="008235A3" w:rsidRPr="007C74B8" w:rsidRDefault="001B1784" w:rsidP="008235A3">
      <w:pPr>
        <w:pStyle w:val="TOC2"/>
        <w:tabs>
          <w:tab w:val="clear" w:pos="8630"/>
          <w:tab w:val="right" w:leader="dot" w:pos="8280"/>
        </w:tabs>
        <w:rPr>
          <w:rFonts w:asciiTheme="minorHAnsi" w:eastAsiaTheme="minorEastAsia" w:hAnsiTheme="minorHAnsi" w:cstheme="minorBidi"/>
          <w:bCs w:val="0"/>
          <w:sz w:val="22"/>
          <w:szCs w:val="22"/>
        </w:rPr>
      </w:pPr>
      <w:hyperlink w:anchor="_Toc117508838" w:history="1">
        <w:r w:rsidR="008235A3" w:rsidRPr="007C74B8">
          <w:rPr>
            <w:rStyle w:val="Hyperlink"/>
          </w:rPr>
          <w:t>APPENDIX VI:</w:t>
        </w:r>
        <w:r w:rsidR="008235A3" w:rsidRPr="007C74B8">
          <w:rPr>
            <w:rStyle w:val="Hyperlink"/>
            <w:rFonts w:eastAsia="Calibri"/>
          </w:rPr>
          <w:t xml:space="preserve"> RESEARCH AUTHORIZATION</w:t>
        </w:r>
        <w:r w:rsidR="008235A3" w:rsidRPr="007C74B8">
          <w:rPr>
            <w:webHidden/>
          </w:rPr>
          <w:tab/>
        </w:r>
        <w:r w:rsidRPr="007C74B8">
          <w:rPr>
            <w:webHidden/>
          </w:rPr>
          <w:fldChar w:fldCharType="begin"/>
        </w:r>
        <w:r w:rsidR="008235A3" w:rsidRPr="007C74B8">
          <w:rPr>
            <w:webHidden/>
          </w:rPr>
          <w:instrText xml:space="preserve"> PAGEREF _Toc117508838 \h </w:instrText>
        </w:r>
        <w:r w:rsidRPr="007C74B8">
          <w:rPr>
            <w:webHidden/>
          </w:rPr>
        </w:r>
        <w:r w:rsidRPr="007C74B8">
          <w:rPr>
            <w:webHidden/>
          </w:rPr>
          <w:fldChar w:fldCharType="separate"/>
        </w:r>
        <w:r w:rsidR="00E626F9">
          <w:rPr>
            <w:webHidden/>
          </w:rPr>
          <w:t>222</w:t>
        </w:r>
        <w:r w:rsidRPr="007C74B8">
          <w:rPr>
            <w:webHidden/>
          </w:rPr>
          <w:fldChar w:fldCharType="end"/>
        </w:r>
      </w:hyperlink>
    </w:p>
    <w:p w:rsidR="008235A3" w:rsidRPr="007C74B8" w:rsidRDefault="001B1784" w:rsidP="008235A3">
      <w:pPr>
        <w:pStyle w:val="TOC3"/>
        <w:tabs>
          <w:tab w:val="clear" w:pos="8640"/>
          <w:tab w:val="right" w:leader="dot" w:pos="8280"/>
        </w:tabs>
        <w:rPr>
          <w:rFonts w:asciiTheme="minorHAnsi" w:eastAsiaTheme="minorEastAsia" w:hAnsiTheme="minorHAnsi" w:cstheme="minorBidi"/>
          <w:noProof/>
          <w:sz w:val="22"/>
        </w:rPr>
      </w:pPr>
      <w:hyperlink w:anchor="_Toc117508839" w:history="1">
        <w:r w:rsidR="008235A3" w:rsidRPr="007C74B8">
          <w:rPr>
            <w:rStyle w:val="Hyperlink"/>
            <w:rFonts w:eastAsia="Calibri"/>
            <w:noProof/>
          </w:rPr>
          <w:t>APPENDIX VII:</w:t>
        </w:r>
        <w:r w:rsidR="008235A3" w:rsidRPr="007C74B8">
          <w:rPr>
            <w:rStyle w:val="Hyperlink"/>
            <w:noProof/>
          </w:rPr>
          <w:t xml:space="preserve"> MAP OF BUNGOMA COUNTY</w:t>
        </w:r>
        <w:r w:rsidR="008235A3" w:rsidRPr="007C74B8">
          <w:rPr>
            <w:noProof/>
            <w:webHidden/>
          </w:rPr>
          <w:tab/>
        </w:r>
        <w:r w:rsidRPr="007C74B8">
          <w:rPr>
            <w:noProof/>
            <w:webHidden/>
          </w:rPr>
          <w:fldChar w:fldCharType="begin"/>
        </w:r>
        <w:r w:rsidR="008235A3" w:rsidRPr="007C74B8">
          <w:rPr>
            <w:noProof/>
            <w:webHidden/>
          </w:rPr>
          <w:instrText xml:space="preserve"> PAGEREF _Toc117508839 \h </w:instrText>
        </w:r>
        <w:r w:rsidRPr="007C74B8">
          <w:rPr>
            <w:noProof/>
            <w:webHidden/>
          </w:rPr>
        </w:r>
        <w:r w:rsidRPr="007C74B8">
          <w:rPr>
            <w:noProof/>
            <w:webHidden/>
          </w:rPr>
          <w:fldChar w:fldCharType="separate"/>
        </w:r>
        <w:r w:rsidR="00E626F9">
          <w:rPr>
            <w:noProof/>
            <w:webHidden/>
          </w:rPr>
          <w:t>223</w:t>
        </w:r>
        <w:r w:rsidRPr="007C74B8">
          <w:rPr>
            <w:noProof/>
            <w:webHidden/>
          </w:rPr>
          <w:fldChar w:fldCharType="end"/>
        </w:r>
      </w:hyperlink>
    </w:p>
    <w:p w:rsidR="00570370" w:rsidRPr="007C74B8" w:rsidRDefault="001B1784" w:rsidP="008235A3">
      <w:pPr>
        <w:tabs>
          <w:tab w:val="right" w:leader="dot" w:pos="8280"/>
          <w:tab w:val="right" w:pos="8307"/>
        </w:tabs>
        <w:spacing w:line="480" w:lineRule="auto"/>
        <w:jc w:val="both"/>
        <w:rPr>
          <w:rFonts w:ascii="Times New Roman" w:hAnsi="Times New Roman" w:cs="Times New Roman"/>
          <w:sz w:val="24"/>
          <w:szCs w:val="24"/>
        </w:rPr>
      </w:pPr>
      <w:r w:rsidRPr="007C74B8">
        <w:rPr>
          <w:rFonts w:ascii="Times New Roman" w:hAnsi="Times New Roman" w:cs="Times New Roman"/>
          <w:bCs/>
          <w:noProof/>
          <w:sz w:val="24"/>
          <w:szCs w:val="24"/>
        </w:rPr>
        <w:fldChar w:fldCharType="end"/>
      </w:r>
    </w:p>
    <w:p w:rsidR="00570370" w:rsidRPr="007C74B8" w:rsidRDefault="00570370" w:rsidP="008235A3">
      <w:pPr>
        <w:tabs>
          <w:tab w:val="right" w:leader="dot" w:pos="8280"/>
        </w:tabs>
        <w:spacing w:line="480" w:lineRule="auto"/>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r w:rsidRPr="002E5CD6">
        <w:rPr>
          <w:rFonts w:ascii="Times New Roman" w:hAnsi="Times New Roman" w:cs="Times New Roman"/>
          <w:b/>
          <w:bCs/>
          <w:color w:val="auto"/>
          <w:sz w:val="24"/>
          <w:szCs w:val="24"/>
        </w:rPr>
        <w:br w:type="page"/>
      </w:r>
      <w:bookmarkStart w:id="16" w:name="_Toc117508626"/>
      <w:r w:rsidRPr="002E5CD6">
        <w:rPr>
          <w:rFonts w:ascii="Times New Roman" w:hAnsi="Times New Roman" w:cs="Times New Roman"/>
          <w:b/>
          <w:color w:val="auto"/>
          <w:sz w:val="24"/>
          <w:szCs w:val="24"/>
        </w:rPr>
        <w:lastRenderedPageBreak/>
        <w:t>LIST OF TABLES</w:t>
      </w:r>
      <w:bookmarkEnd w:id="16"/>
    </w:p>
    <w:p w:rsidR="00EC6CEA" w:rsidRDefault="001B1784" w:rsidP="00EC6CEA">
      <w:pPr>
        <w:pStyle w:val="TableofFigures"/>
        <w:tabs>
          <w:tab w:val="right" w:leader="dot" w:pos="8297"/>
        </w:tabs>
        <w:spacing w:line="240" w:lineRule="auto"/>
        <w:rPr>
          <w:rFonts w:asciiTheme="minorHAnsi" w:eastAsiaTheme="minorEastAsia" w:hAnsiTheme="minorHAnsi" w:cstheme="minorBidi"/>
          <w:noProof/>
          <w:sz w:val="22"/>
        </w:rPr>
      </w:pPr>
      <w:r w:rsidRPr="001B1784">
        <w:rPr>
          <w:szCs w:val="24"/>
        </w:rPr>
        <w:fldChar w:fldCharType="begin"/>
      </w:r>
      <w:r w:rsidR="008F6A41" w:rsidRPr="002E5CD6">
        <w:rPr>
          <w:szCs w:val="24"/>
        </w:rPr>
        <w:instrText xml:space="preserve"> TOC \h \z \t "Heading 3" \c </w:instrText>
      </w:r>
      <w:r w:rsidRPr="001B1784">
        <w:rPr>
          <w:szCs w:val="24"/>
        </w:rPr>
        <w:fldChar w:fldCharType="separate"/>
      </w:r>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198" w:history="1">
        <w:r w:rsidR="00EC6CEA" w:rsidRPr="000358BC">
          <w:rPr>
            <w:rStyle w:val="Hyperlink"/>
            <w:rFonts w:eastAsia="SimSun"/>
            <w:noProof/>
          </w:rPr>
          <w:t>Table 3.1 Target Population</w:t>
        </w:r>
        <w:r w:rsidR="00EC6CEA">
          <w:rPr>
            <w:noProof/>
            <w:webHidden/>
          </w:rPr>
          <w:tab/>
        </w:r>
        <w:r>
          <w:rPr>
            <w:noProof/>
            <w:webHidden/>
          </w:rPr>
          <w:fldChar w:fldCharType="begin"/>
        </w:r>
        <w:r w:rsidR="00EC6CEA">
          <w:rPr>
            <w:noProof/>
            <w:webHidden/>
          </w:rPr>
          <w:instrText xml:space="preserve"> PAGEREF _Toc117509198 \h </w:instrText>
        </w:r>
        <w:r>
          <w:rPr>
            <w:noProof/>
            <w:webHidden/>
          </w:rPr>
        </w:r>
        <w:r>
          <w:rPr>
            <w:noProof/>
            <w:webHidden/>
          </w:rPr>
          <w:fldChar w:fldCharType="separate"/>
        </w:r>
        <w:r w:rsidR="00E626F9">
          <w:rPr>
            <w:noProof/>
            <w:webHidden/>
          </w:rPr>
          <w:t>76</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199" w:history="1">
        <w:r w:rsidR="00EC6CEA" w:rsidRPr="000358BC">
          <w:rPr>
            <w:rStyle w:val="Hyperlink"/>
            <w:rFonts w:eastAsia="SimSun"/>
            <w:noProof/>
          </w:rPr>
          <w:t>Table 3.2: Sample Frame</w:t>
        </w:r>
        <w:r w:rsidR="00EC6CEA">
          <w:rPr>
            <w:noProof/>
            <w:webHidden/>
          </w:rPr>
          <w:tab/>
        </w:r>
        <w:r>
          <w:rPr>
            <w:noProof/>
            <w:webHidden/>
          </w:rPr>
          <w:fldChar w:fldCharType="begin"/>
        </w:r>
        <w:r w:rsidR="00EC6CEA">
          <w:rPr>
            <w:noProof/>
            <w:webHidden/>
          </w:rPr>
          <w:instrText xml:space="preserve"> PAGEREF _Toc117509199 \h </w:instrText>
        </w:r>
        <w:r>
          <w:rPr>
            <w:noProof/>
            <w:webHidden/>
          </w:rPr>
        </w:r>
        <w:r>
          <w:rPr>
            <w:noProof/>
            <w:webHidden/>
          </w:rPr>
          <w:fldChar w:fldCharType="separate"/>
        </w:r>
        <w:r w:rsidR="00E626F9">
          <w:rPr>
            <w:noProof/>
            <w:webHidden/>
          </w:rPr>
          <w:t>78</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0" w:history="1">
        <w:r w:rsidR="00EC6CEA" w:rsidRPr="000358BC">
          <w:rPr>
            <w:rStyle w:val="Hyperlink"/>
            <w:rFonts w:eastAsia="SimSun"/>
            <w:noProof/>
          </w:rPr>
          <w:t>Table 3.3 Reliability Results</w:t>
        </w:r>
        <w:r w:rsidR="00EC6CEA">
          <w:rPr>
            <w:noProof/>
            <w:webHidden/>
          </w:rPr>
          <w:tab/>
        </w:r>
        <w:r>
          <w:rPr>
            <w:noProof/>
            <w:webHidden/>
          </w:rPr>
          <w:fldChar w:fldCharType="begin"/>
        </w:r>
        <w:r w:rsidR="00EC6CEA">
          <w:rPr>
            <w:noProof/>
            <w:webHidden/>
          </w:rPr>
          <w:instrText xml:space="preserve"> PAGEREF _Toc117509200 \h </w:instrText>
        </w:r>
        <w:r>
          <w:rPr>
            <w:noProof/>
            <w:webHidden/>
          </w:rPr>
        </w:r>
        <w:r>
          <w:rPr>
            <w:noProof/>
            <w:webHidden/>
          </w:rPr>
          <w:fldChar w:fldCharType="separate"/>
        </w:r>
        <w:r w:rsidR="00E626F9">
          <w:rPr>
            <w:noProof/>
            <w:webHidden/>
          </w:rPr>
          <w:t>83</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1" w:history="1">
        <w:r w:rsidR="00EC6CEA" w:rsidRPr="000358BC">
          <w:rPr>
            <w:rStyle w:val="Hyperlink"/>
            <w:rFonts w:eastAsia="SimSun"/>
            <w:noProof/>
          </w:rPr>
          <w:t>Table 4.1 Status of the Schools</w:t>
        </w:r>
        <w:r w:rsidR="00EC6CEA">
          <w:rPr>
            <w:noProof/>
            <w:webHidden/>
          </w:rPr>
          <w:tab/>
        </w:r>
        <w:r>
          <w:rPr>
            <w:noProof/>
            <w:webHidden/>
          </w:rPr>
          <w:fldChar w:fldCharType="begin"/>
        </w:r>
        <w:r w:rsidR="00EC6CEA">
          <w:rPr>
            <w:noProof/>
            <w:webHidden/>
          </w:rPr>
          <w:instrText xml:space="preserve"> PAGEREF _Toc117509201 \h </w:instrText>
        </w:r>
        <w:r>
          <w:rPr>
            <w:noProof/>
            <w:webHidden/>
          </w:rPr>
        </w:r>
        <w:r>
          <w:rPr>
            <w:noProof/>
            <w:webHidden/>
          </w:rPr>
          <w:fldChar w:fldCharType="separate"/>
        </w:r>
        <w:r w:rsidR="00E626F9">
          <w:rPr>
            <w:noProof/>
            <w:webHidden/>
          </w:rPr>
          <w:t>89</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2" w:history="1">
        <w:r w:rsidR="00EC6CEA" w:rsidRPr="000358BC">
          <w:rPr>
            <w:rStyle w:val="Hyperlink"/>
            <w:rFonts w:eastAsia="SimSun"/>
            <w:noProof/>
          </w:rPr>
          <w:t>Table 4.2: Professional Qualification of Sampled Teachers of Kiswahili</w:t>
        </w:r>
        <w:r w:rsidR="00EC6CEA">
          <w:rPr>
            <w:noProof/>
            <w:webHidden/>
          </w:rPr>
          <w:tab/>
        </w:r>
        <w:r>
          <w:rPr>
            <w:noProof/>
            <w:webHidden/>
          </w:rPr>
          <w:fldChar w:fldCharType="begin"/>
        </w:r>
        <w:r w:rsidR="00EC6CEA">
          <w:rPr>
            <w:noProof/>
            <w:webHidden/>
          </w:rPr>
          <w:instrText xml:space="preserve"> PAGEREF _Toc117509202 \h </w:instrText>
        </w:r>
        <w:r>
          <w:rPr>
            <w:noProof/>
            <w:webHidden/>
          </w:rPr>
        </w:r>
        <w:r>
          <w:rPr>
            <w:noProof/>
            <w:webHidden/>
          </w:rPr>
          <w:fldChar w:fldCharType="separate"/>
        </w:r>
        <w:r w:rsidR="00E626F9">
          <w:rPr>
            <w:noProof/>
            <w:webHidden/>
          </w:rPr>
          <w:t>90</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3" w:history="1">
        <w:r w:rsidR="00EC6CEA" w:rsidRPr="000358BC">
          <w:rPr>
            <w:rStyle w:val="Hyperlink"/>
            <w:rFonts w:eastAsia="SimSun"/>
            <w:noProof/>
          </w:rPr>
          <w:t>Table 4.3: Length of Service of Kiswahili Teachers</w:t>
        </w:r>
        <w:r w:rsidR="00EC6CEA">
          <w:rPr>
            <w:noProof/>
            <w:webHidden/>
          </w:rPr>
          <w:tab/>
        </w:r>
        <w:r>
          <w:rPr>
            <w:noProof/>
            <w:webHidden/>
          </w:rPr>
          <w:fldChar w:fldCharType="begin"/>
        </w:r>
        <w:r w:rsidR="00EC6CEA">
          <w:rPr>
            <w:noProof/>
            <w:webHidden/>
          </w:rPr>
          <w:instrText xml:space="preserve"> PAGEREF _Toc117509203 \h </w:instrText>
        </w:r>
        <w:r>
          <w:rPr>
            <w:noProof/>
            <w:webHidden/>
          </w:rPr>
        </w:r>
        <w:r>
          <w:rPr>
            <w:noProof/>
            <w:webHidden/>
          </w:rPr>
          <w:fldChar w:fldCharType="separate"/>
        </w:r>
        <w:r w:rsidR="00E626F9">
          <w:rPr>
            <w:noProof/>
            <w:webHidden/>
          </w:rPr>
          <w:t>91</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4" w:history="1">
        <w:r w:rsidR="00EC6CEA" w:rsidRPr="000358BC">
          <w:rPr>
            <w:rStyle w:val="Hyperlink"/>
            <w:rFonts w:eastAsia="Calibri"/>
            <w:noProof/>
          </w:rPr>
          <w:t xml:space="preserve">Table 4.4: </w:t>
        </w:r>
        <w:r w:rsidR="00EC6CEA" w:rsidRPr="000358BC">
          <w:rPr>
            <w:rStyle w:val="Hyperlink"/>
            <w:rFonts w:eastAsia="SimSun"/>
            <w:noProof/>
          </w:rPr>
          <w:t>Existence of a School Language Policy</w:t>
        </w:r>
        <w:r w:rsidR="00EC6CEA">
          <w:rPr>
            <w:noProof/>
            <w:webHidden/>
          </w:rPr>
          <w:tab/>
        </w:r>
        <w:r>
          <w:rPr>
            <w:noProof/>
            <w:webHidden/>
          </w:rPr>
          <w:fldChar w:fldCharType="begin"/>
        </w:r>
        <w:r w:rsidR="00EC6CEA">
          <w:rPr>
            <w:noProof/>
            <w:webHidden/>
          </w:rPr>
          <w:instrText xml:space="preserve"> PAGEREF _Toc117509204 \h </w:instrText>
        </w:r>
        <w:r>
          <w:rPr>
            <w:noProof/>
            <w:webHidden/>
          </w:rPr>
        </w:r>
        <w:r>
          <w:rPr>
            <w:noProof/>
            <w:webHidden/>
          </w:rPr>
          <w:fldChar w:fldCharType="separate"/>
        </w:r>
        <w:r w:rsidR="00E626F9">
          <w:rPr>
            <w:noProof/>
            <w:webHidden/>
          </w:rPr>
          <w:t>92</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5" w:history="1">
        <w:r w:rsidR="00EC6CEA" w:rsidRPr="000358BC">
          <w:rPr>
            <w:rStyle w:val="Hyperlink"/>
            <w:rFonts w:eastAsia="Calibri"/>
            <w:noProof/>
          </w:rPr>
          <w:t>Table 4.5: Motivation for Development of the School Language Policy</w:t>
        </w:r>
        <w:r w:rsidR="00EC6CEA">
          <w:rPr>
            <w:noProof/>
            <w:webHidden/>
          </w:rPr>
          <w:tab/>
        </w:r>
        <w:r>
          <w:rPr>
            <w:noProof/>
            <w:webHidden/>
          </w:rPr>
          <w:fldChar w:fldCharType="begin"/>
        </w:r>
        <w:r w:rsidR="00EC6CEA">
          <w:rPr>
            <w:noProof/>
            <w:webHidden/>
          </w:rPr>
          <w:instrText xml:space="preserve"> PAGEREF _Toc117509205 \h </w:instrText>
        </w:r>
        <w:r>
          <w:rPr>
            <w:noProof/>
            <w:webHidden/>
          </w:rPr>
        </w:r>
        <w:r>
          <w:rPr>
            <w:noProof/>
            <w:webHidden/>
          </w:rPr>
          <w:fldChar w:fldCharType="separate"/>
        </w:r>
        <w:r w:rsidR="00E626F9">
          <w:rPr>
            <w:noProof/>
            <w:webHidden/>
          </w:rPr>
          <w:t>109</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6" w:history="1">
        <w:r w:rsidR="00EC6CEA" w:rsidRPr="000358BC">
          <w:rPr>
            <w:rStyle w:val="Hyperlink"/>
            <w:rFonts w:eastAsia="Calibri"/>
            <w:noProof/>
          </w:rPr>
          <w:t>Table 4.6 Motivation for Observing School Language Policy</w:t>
        </w:r>
        <w:r w:rsidR="00EC6CEA">
          <w:rPr>
            <w:noProof/>
            <w:webHidden/>
          </w:rPr>
          <w:tab/>
        </w:r>
        <w:r>
          <w:rPr>
            <w:noProof/>
            <w:webHidden/>
          </w:rPr>
          <w:fldChar w:fldCharType="begin"/>
        </w:r>
        <w:r w:rsidR="00EC6CEA">
          <w:rPr>
            <w:noProof/>
            <w:webHidden/>
          </w:rPr>
          <w:instrText xml:space="preserve"> PAGEREF _Toc117509206 \h </w:instrText>
        </w:r>
        <w:r>
          <w:rPr>
            <w:noProof/>
            <w:webHidden/>
          </w:rPr>
        </w:r>
        <w:r>
          <w:rPr>
            <w:noProof/>
            <w:webHidden/>
          </w:rPr>
          <w:fldChar w:fldCharType="separate"/>
        </w:r>
        <w:r w:rsidR="00E626F9">
          <w:rPr>
            <w:noProof/>
            <w:webHidden/>
          </w:rPr>
          <w:t>110</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7" w:history="1">
        <w:r w:rsidR="00EC6CEA" w:rsidRPr="000358BC">
          <w:rPr>
            <w:rStyle w:val="Hyperlink"/>
            <w:rFonts w:eastAsia="SimSun"/>
            <w:noProof/>
          </w:rPr>
          <w:t>Table 4.7 Kiswahili Teachers Responses</w:t>
        </w:r>
        <w:r w:rsidR="00EC6CEA">
          <w:rPr>
            <w:noProof/>
            <w:webHidden/>
          </w:rPr>
          <w:tab/>
        </w:r>
        <w:r>
          <w:rPr>
            <w:noProof/>
            <w:webHidden/>
          </w:rPr>
          <w:fldChar w:fldCharType="begin"/>
        </w:r>
        <w:r w:rsidR="00EC6CEA">
          <w:rPr>
            <w:noProof/>
            <w:webHidden/>
          </w:rPr>
          <w:instrText xml:space="preserve"> PAGEREF _Toc117509207 \h </w:instrText>
        </w:r>
        <w:r>
          <w:rPr>
            <w:noProof/>
            <w:webHidden/>
          </w:rPr>
        </w:r>
        <w:r>
          <w:rPr>
            <w:noProof/>
            <w:webHidden/>
          </w:rPr>
          <w:fldChar w:fldCharType="separate"/>
        </w:r>
        <w:r w:rsidR="00E626F9">
          <w:rPr>
            <w:noProof/>
            <w:webHidden/>
          </w:rPr>
          <w:t>113</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8" w:history="1">
        <w:r w:rsidR="00EC6CEA" w:rsidRPr="000358BC">
          <w:rPr>
            <w:rStyle w:val="Hyperlink"/>
            <w:rFonts w:eastAsia="SimSun"/>
            <w:noProof/>
          </w:rPr>
          <w:t>Table 4.8 Effectiveness in the Enforcement of the School Language Policy</w:t>
        </w:r>
        <w:r w:rsidR="00EC6CEA">
          <w:rPr>
            <w:noProof/>
            <w:webHidden/>
          </w:rPr>
          <w:tab/>
        </w:r>
        <w:r>
          <w:rPr>
            <w:noProof/>
            <w:webHidden/>
          </w:rPr>
          <w:fldChar w:fldCharType="begin"/>
        </w:r>
        <w:r w:rsidR="00EC6CEA">
          <w:rPr>
            <w:noProof/>
            <w:webHidden/>
          </w:rPr>
          <w:instrText xml:space="preserve"> PAGEREF _Toc117509208 \h </w:instrText>
        </w:r>
        <w:r>
          <w:rPr>
            <w:noProof/>
            <w:webHidden/>
          </w:rPr>
        </w:r>
        <w:r>
          <w:rPr>
            <w:noProof/>
            <w:webHidden/>
          </w:rPr>
          <w:fldChar w:fldCharType="separate"/>
        </w:r>
        <w:r w:rsidR="00E626F9">
          <w:rPr>
            <w:noProof/>
            <w:webHidden/>
          </w:rPr>
          <w:t>118</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09" w:history="1">
        <w:r w:rsidR="00EC6CEA" w:rsidRPr="000358BC">
          <w:rPr>
            <w:rStyle w:val="Hyperlink"/>
            <w:rFonts w:eastAsia="SimSun"/>
            <w:noProof/>
          </w:rPr>
          <w:t>Table 4.9 School Language Policy and Usage of Kiswahili</w:t>
        </w:r>
        <w:r w:rsidR="00EC6CEA">
          <w:rPr>
            <w:noProof/>
            <w:webHidden/>
          </w:rPr>
          <w:tab/>
        </w:r>
        <w:r>
          <w:rPr>
            <w:noProof/>
            <w:webHidden/>
          </w:rPr>
          <w:fldChar w:fldCharType="begin"/>
        </w:r>
        <w:r w:rsidR="00EC6CEA">
          <w:rPr>
            <w:noProof/>
            <w:webHidden/>
          </w:rPr>
          <w:instrText xml:space="preserve"> PAGEREF _Toc117509209 \h </w:instrText>
        </w:r>
        <w:r>
          <w:rPr>
            <w:noProof/>
            <w:webHidden/>
          </w:rPr>
        </w:r>
        <w:r>
          <w:rPr>
            <w:noProof/>
            <w:webHidden/>
          </w:rPr>
          <w:fldChar w:fldCharType="separate"/>
        </w:r>
        <w:r w:rsidR="00E626F9">
          <w:rPr>
            <w:noProof/>
            <w:webHidden/>
          </w:rPr>
          <w:t>120</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0" w:history="1">
        <w:r w:rsidR="00EC6CEA" w:rsidRPr="000358BC">
          <w:rPr>
            <w:rStyle w:val="Hyperlink"/>
            <w:rFonts w:eastAsia="Calibri"/>
            <w:noProof/>
          </w:rPr>
          <w:t>Table 4.10 Punishment for those not observing the School Language Policy</w:t>
        </w:r>
        <w:r w:rsidR="00EC6CEA">
          <w:rPr>
            <w:noProof/>
            <w:webHidden/>
          </w:rPr>
          <w:tab/>
        </w:r>
        <w:r>
          <w:rPr>
            <w:noProof/>
            <w:webHidden/>
          </w:rPr>
          <w:fldChar w:fldCharType="begin"/>
        </w:r>
        <w:r w:rsidR="00EC6CEA">
          <w:rPr>
            <w:noProof/>
            <w:webHidden/>
          </w:rPr>
          <w:instrText xml:space="preserve"> PAGEREF _Toc117509210 \h </w:instrText>
        </w:r>
        <w:r>
          <w:rPr>
            <w:noProof/>
            <w:webHidden/>
          </w:rPr>
        </w:r>
        <w:r>
          <w:rPr>
            <w:noProof/>
            <w:webHidden/>
          </w:rPr>
          <w:fldChar w:fldCharType="separate"/>
        </w:r>
        <w:r w:rsidR="00E626F9">
          <w:rPr>
            <w:noProof/>
            <w:webHidden/>
          </w:rPr>
          <w:t>122</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1" w:history="1">
        <w:r w:rsidR="00EC6CEA" w:rsidRPr="000358BC">
          <w:rPr>
            <w:rStyle w:val="Hyperlink"/>
            <w:rFonts w:eastAsia="SimSun"/>
            <w:noProof/>
          </w:rPr>
          <w:t xml:space="preserve">Table 4.11: </w:t>
        </w:r>
        <w:r w:rsidR="00EC6CEA" w:rsidRPr="000358BC">
          <w:rPr>
            <w:rStyle w:val="Hyperlink"/>
            <w:rFonts w:eastAsia="Calibri"/>
            <w:noProof/>
          </w:rPr>
          <w:t>Challenges of Enforcing School Language Policy</w:t>
        </w:r>
        <w:r w:rsidR="00EC6CEA">
          <w:rPr>
            <w:noProof/>
            <w:webHidden/>
          </w:rPr>
          <w:tab/>
        </w:r>
        <w:r>
          <w:rPr>
            <w:noProof/>
            <w:webHidden/>
          </w:rPr>
          <w:fldChar w:fldCharType="begin"/>
        </w:r>
        <w:r w:rsidR="00EC6CEA">
          <w:rPr>
            <w:noProof/>
            <w:webHidden/>
          </w:rPr>
          <w:instrText xml:space="preserve"> PAGEREF _Toc117509211 \h </w:instrText>
        </w:r>
        <w:r>
          <w:rPr>
            <w:noProof/>
            <w:webHidden/>
          </w:rPr>
        </w:r>
        <w:r>
          <w:rPr>
            <w:noProof/>
            <w:webHidden/>
          </w:rPr>
          <w:fldChar w:fldCharType="separate"/>
        </w:r>
        <w:r w:rsidR="00E626F9">
          <w:rPr>
            <w:noProof/>
            <w:webHidden/>
          </w:rPr>
          <w:t>129</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2" w:history="1">
        <w:r w:rsidR="00EC6CEA" w:rsidRPr="000358BC">
          <w:rPr>
            <w:rStyle w:val="Hyperlink"/>
            <w:rFonts w:eastAsia="SimSun"/>
            <w:noProof/>
          </w:rPr>
          <w:t>Table 4.12 Principals Education Level</w:t>
        </w:r>
        <w:r w:rsidR="00EC6CEA">
          <w:rPr>
            <w:noProof/>
            <w:webHidden/>
          </w:rPr>
          <w:tab/>
        </w:r>
        <w:r>
          <w:rPr>
            <w:noProof/>
            <w:webHidden/>
          </w:rPr>
          <w:fldChar w:fldCharType="begin"/>
        </w:r>
        <w:r w:rsidR="00EC6CEA">
          <w:rPr>
            <w:noProof/>
            <w:webHidden/>
          </w:rPr>
          <w:instrText xml:space="preserve"> PAGEREF _Toc117509212 \h </w:instrText>
        </w:r>
        <w:r>
          <w:rPr>
            <w:noProof/>
            <w:webHidden/>
          </w:rPr>
        </w:r>
        <w:r>
          <w:rPr>
            <w:noProof/>
            <w:webHidden/>
          </w:rPr>
          <w:fldChar w:fldCharType="separate"/>
        </w:r>
        <w:r w:rsidR="00E626F9">
          <w:rPr>
            <w:noProof/>
            <w:webHidden/>
          </w:rPr>
          <w:t>131</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3" w:history="1">
        <w:r w:rsidR="00EC6CEA" w:rsidRPr="000358BC">
          <w:rPr>
            <w:rStyle w:val="Hyperlink"/>
            <w:rFonts w:eastAsia="Calibri"/>
            <w:noProof/>
          </w:rPr>
          <w:t>Table 4.13: Sources for Policy Formulation</w:t>
        </w:r>
        <w:r w:rsidR="00EC6CEA">
          <w:rPr>
            <w:noProof/>
            <w:webHidden/>
          </w:rPr>
          <w:tab/>
        </w:r>
        <w:r>
          <w:rPr>
            <w:noProof/>
            <w:webHidden/>
          </w:rPr>
          <w:fldChar w:fldCharType="begin"/>
        </w:r>
        <w:r w:rsidR="00EC6CEA">
          <w:rPr>
            <w:noProof/>
            <w:webHidden/>
          </w:rPr>
          <w:instrText xml:space="preserve"> PAGEREF _Toc117509213 \h </w:instrText>
        </w:r>
        <w:r>
          <w:rPr>
            <w:noProof/>
            <w:webHidden/>
          </w:rPr>
        </w:r>
        <w:r>
          <w:rPr>
            <w:noProof/>
            <w:webHidden/>
          </w:rPr>
          <w:fldChar w:fldCharType="separate"/>
        </w:r>
        <w:r w:rsidR="00E626F9">
          <w:rPr>
            <w:noProof/>
            <w:webHidden/>
          </w:rPr>
          <w:t>140</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4" w:history="1">
        <w:r w:rsidR="00EC6CEA" w:rsidRPr="000358BC">
          <w:rPr>
            <w:rStyle w:val="Hyperlink"/>
            <w:rFonts w:eastAsia="Calibri"/>
            <w:noProof/>
          </w:rPr>
          <w:t>Table 4.14 Observation of Language Policy</w:t>
        </w:r>
        <w:r w:rsidR="00EC6CEA">
          <w:rPr>
            <w:noProof/>
            <w:webHidden/>
          </w:rPr>
          <w:tab/>
        </w:r>
        <w:r>
          <w:rPr>
            <w:noProof/>
            <w:webHidden/>
          </w:rPr>
          <w:fldChar w:fldCharType="begin"/>
        </w:r>
        <w:r w:rsidR="00EC6CEA">
          <w:rPr>
            <w:noProof/>
            <w:webHidden/>
          </w:rPr>
          <w:instrText xml:space="preserve"> PAGEREF _Toc117509214 \h </w:instrText>
        </w:r>
        <w:r>
          <w:rPr>
            <w:noProof/>
            <w:webHidden/>
          </w:rPr>
        </w:r>
        <w:r>
          <w:rPr>
            <w:noProof/>
            <w:webHidden/>
          </w:rPr>
          <w:fldChar w:fldCharType="separate"/>
        </w:r>
        <w:r w:rsidR="00E626F9">
          <w:rPr>
            <w:noProof/>
            <w:webHidden/>
          </w:rPr>
          <w:t>143</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5" w:history="1">
        <w:r w:rsidR="00EC6CEA" w:rsidRPr="000358BC">
          <w:rPr>
            <w:rStyle w:val="Hyperlink"/>
            <w:rFonts w:eastAsia="Calibri"/>
            <w:noProof/>
          </w:rPr>
          <w:t>Table 4.15 Observation of Language Policy</w:t>
        </w:r>
        <w:r w:rsidR="00EC6CEA">
          <w:rPr>
            <w:noProof/>
            <w:webHidden/>
          </w:rPr>
          <w:tab/>
        </w:r>
        <w:r>
          <w:rPr>
            <w:noProof/>
            <w:webHidden/>
          </w:rPr>
          <w:fldChar w:fldCharType="begin"/>
        </w:r>
        <w:r w:rsidR="00EC6CEA">
          <w:rPr>
            <w:noProof/>
            <w:webHidden/>
          </w:rPr>
          <w:instrText xml:space="preserve"> PAGEREF _Toc117509215 \h </w:instrText>
        </w:r>
        <w:r>
          <w:rPr>
            <w:noProof/>
            <w:webHidden/>
          </w:rPr>
        </w:r>
        <w:r>
          <w:rPr>
            <w:noProof/>
            <w:webHidden/>
          </w:rPr>
          <w:fldChar w:fldCharType="separate"/>
        </w:r>
        <w:r w:rsidR="00E626F9">
          <w:rPr>
            <w:noProof/>
            <w:webHidden/>
          </w:rPr>
          <w:t>146</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6" w:history="1">
        <w:r w:rsidR="00EC6CEA" w:rsidRPr="000358BC">
          <w:rPr>
            <w:rStyle w:val="Hyperlink"/>
            <w:rFonts w:eastAsia="Calibri"/>
            <w:noProof/>
          </w:rPr>
          <w:t>Table 4.16: Language Policy during Official Functions</w:t>
        </w:r>
        <w:r w:rsidR="00EC6CEA">
          <w:rPr>
            <w:noProof/>
            <w:webHidden/>
          </w:rPr>
          <w:tab/>
        </w:r>
        <w:r>
          <w:rPr>
            <w:noProof/>
            <w:webHidden/>
          </w:rPr>
          <w:fldChar w:fldCharType="begin"/>
        </w:r>
        <w:r w:rsidR="00EC6CEA">
          <w:rPr>
            <w:noProof/>
            <w:webHidden/>
          </w:rPr>
          <w:instrText xml:space="preserve"> PAGEREF _Toc117509216 \h </w:instrText>
        </w:r>
        <w:r>
          <w:rPr>
            <w:noProof/>
            <w:webHidden/>
          </w:rPr>
        </w:r>
        <w:r>
          <w:rPr>
            <w:noProof/>
            <w:webHidden/>
          </w:rPr>
          <w:fldChar w:fldCharType="separate"/>
        </w:r>
        <w:r w:rsidR="00E626F9">
          <w:rPr>
            <w:noProof/>
            <w:webHidden/>
          </w:rPr>
          <w:t>147</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7" w:history="1">
        <w:r w:rsidR="00EC6CEA" w:rsidRPr="000358BC">
          <w:rPr>
            <w:rStyle w:val="Hyperlink"/>
            <w:rFonts w:eastAsia="Calibri"/>
            <w:noProof/>
          </w:rPr>
          <w:t>Table 4.17 Impact of School Language Policy on Kiswahili Usage</w:t>
        </w:r>
        <w:r w:rsidR="00EC6CEA">
          <w:rPr>
            <w:noProof/>
            <w:webHidden/>
          </w:rPr>
          <w:tab/>
        </w:r>
        <w:r>
          <w:rPr>
            <w:noProof/>
            <w:webHidden/>
          </w:rPr>
          <w:fldChar w:fldCharType="begin"/>
        </w:r>
        <w:r w:rsidR="00EC6CEA">
          <w:rPr>
            <w:noProof/>
            <w:webHidden/>
          </w:rPr>
          <w:instrText xml:space="preserve"> PAGEREF _Toc117509217 \h </w:instrText>
        </w:r>
        <w:r>
          <w:rPr>
            <w:noProof/>
            <w:webHidden/>
          </w:rPr>
        </w:r>
        <w:r>
          <w:rPr>
            <w:noProof/>
            <w:webHidden/>
          </w:rPr>
          <w:fldChar w:fldCharType="separate"/>
        </w:r>
        <w:r w:rsidR="00E626F9">
          <w:rPr>
            <w:noProof/>
            <w:webHidden/>
          </w:rPr>
          <w:t>149</w:t>
        </w:r>
        <w:r>
          <w:rPr>
            <w:noProof/>
            <w:webHidden/>
          </w:rPr>
          <w:fldChar w:fldCharType="end"/>
        </w:r>
      </w:hyperlink>
    </w:p>
    <w:p w:rsidR="00EC6CEA" w:rsidRDefault="001B1784">
      <w:pPr>
        <w:pStyle w:val="TableofFigures"/>
        <w:tabs>
          <w:tab w:val="right" w:leader="dot" w:pos="8297"/>
        </w:tabs>
        <w:rPr>
          <w:rFonts w:asciiTheme="minorHAnsi" w:eastAsiaTheme="minorEastAsia" w:hAnsiTheme="minorHAnsi" w:cstheme="minorBidi"/>
          <w:noProof/>
          <w:sz w:val="22"/>
        </w:rPr>
      </w:pPr>
      <w:hyperlink w:anchor="_Toc117509218" w:history="1">
        <w:r w:rsidR="00EC6CEA" w:rsidRPr="000358BC">
          <w:rPr>
            <w:rStyle w:val="Hyperlink"/>
            <w:rFonts w:eastAsia="SimSun"/>
            <w:noProof/>
          </w:rPr>
          <w:t>Table 4.18 Forms of Punishment</w:t>
        </w:r>
        <w:r w:rsidR="00EC6CEA">
          <w:rPr>
            <w:noProof/>
            <w:webHidden/>
          </w:rPr>
          <w:tab/>
        </w:r>
        <w:r>
          <w:rPr>
            <w:noProof/>
            <w:webHidden/>
          </w:rPr>
          <w:fldChar w:fldCharType="begin"/>
        </w:r>
        <w:r w:rsidR="00EC6CEA">
          <w:rPr>
            <w:noProof/>
            <w:webHidden/>
          </w:rPr>
          <w:instrText xml:space="preserve"> PAGEREF _Toc117509218 \h </w:instrText>
        </w:r>
        <w:r>
          <w:rPr>
            <w:noProof/>
            <w:webHidden/>
          </w:rPr>
        </w:r>
        <w:r>
          <w:rPr>
            <w:noProof/>
            <w:webHidden/>
          </w:rPr>
          <w:fldChar w:fldCharType="separate"/>
        </w:r>
        <w:r w:rsidR="00E626F9">
          <w:rPr>
            <w:noProof/>
            <w:webHidden/>
          </w:rPr>
          <w:t>151</w:t>
        </w:r>
        <w:r>
          <w:rPr>
            <w:noProof/>
            <w:webHidden/>
          </w:rPr>
          <w:fldChar w:fldCharType="end"/>
        </w:r>
      </w:hyperlink>
    </w:p>
    <w:p w:rsidR="00570370" w:rsidRPr="002E5CD6" w:rsidRDefault="001B1784" w:rsidP="007D18AB">
      <w:pPr>
        <w:spacing w:line="480" w:lineRule="auto"/>
        <w:jc w:val="both"/>
        <w:rPr>
          <w:rFonts w:ascii="Times New Roman" w:hAnsi="Times New Roman" w:cs="Times New Roman"/>
          <w:b/>
          <w:sz w:val="24"/>
          <w:szCs w:val="24"/>
        </w:rPr>
      </w:pPr>
      <w:r w:rsidRPr="002E5CD6">
        <w:rPr>
          <w:rFonts w:ascii="Times New Roman" w:hAnsi="Times New Roman" w:cs="Times New Roman"/>
          <w:sz w:val="24"/>
          <w:szCs w:val="24"/>
        </w:rPr>
        <w:fldChar w:fldCharType="end"/>
      </w:r>
      <w:r w:rsidR="008F6A41" w:rsidRPr="002E5CD6">
        <w:rPr>
          <w:rFonts w:ascii="Times New Roman" w:hAnsi="Times New Roman" w:cs="Times New Roman"/>
          <w:sz w:val="24"/>
          <w:szCs w:val="24"/>
        </w:rPr>
        <w:br w:type="page"/>
      </w:r>
      <w:r w:rsidR="008F6A41" w:rsidRPr="002E5CD6">
        <w:rPr>
          <w:rFonts w:ascii="Times New Roman" w:hAnsi="Times New Roman" w:cs="Times New Roman"/>
          <w:b/>
          <w:sz w:val="24"/>
          <w:szCs w:val="24"/>
        </w:rPr>
        <w:lastRenderedPageBreak/>
        <w:t>LIST OF FIGURES</w:t>
      </w:r>
    </w:p>
    <w:p w:rsidR="005A10CA" w:rsidRPr="005A10CA" w:rsidRDefault="001B1784">
      <w:pPr>
        <w:pStyle w:val="TableofFigures"/>
        <w:tabs>
          <w:tab w:val="right" w:leader="dot" w:pos="8297"/>
        </w:tabs>
        <w:rPr>
          <w:rFonts w:asciiTheme="minorHAnsi" w:eastAsiaTheme="minorEastAsia" w:hAnsiTheme="minorHAnsi" w:cstheme="minorBidi"/>
          <w:noProof/>
          <w:sz w:val="22"/>
        </w:rPr>
      </w:pPr>
      <w:r w:rsidRPr="001B1784">
        <w:rPr>
          <w:szCs w:val="24"/>
        </w:rPr>
        <w:fldChar w:fldCharType="begin"/>
      </w:r>
      <w:r w:rsidR="008F6A41" w:rsidRPr="005A10CA">
        <w:rPr>
          <w:szCs w:val="24"/>
        </w:rPr>
        <w:instrText xml:space="preserve"> TOC \h \z \t "Heading 4" \c </w:instrText>
      </w:r>
      <w:r w:rsidRPr="001B1784">
        <w:rPr>
          <w:szCs w:val="24"/>
        </w:rPr>
        <w:fldChar w:fldCharType="separate"/>
      </w:r>
      <w:hyperlink w:anchor="_Toc117509234" w:history="1">
        <w:r w:rsidR="005A10CA" w:rsidRPr="005A10CA">
          <w:rPr>
            <w:rStyle w:val="Hyperlink"/>
            <w:rFonts w:eastAsia="SimSun"/>
            <w:noProof/>
          </w:rPr>
          <w:t>Figure 1.1 Conceptual Fr</w:t>
        </w:r>
        <w:r w:rsidR="005A10CA" w:rsidRPr="005A10CA">
          <w:rPr>
            <w:noProof/>
            <w:webHidden/>
          </w:rPr>
          <w:tab/>
        </w:r>
        <w:r w:rsidRPr="005A10CA">
          <w:rPr>
            <w:noProof/>
            <w:webHidden/>
          </w:rPr>
          <w:fldChar w:fldCharType="begin"/>
        </w:r>
        <w:r w:rsidR="005A10CA" w:rsidRPr="005A10CA">
          <w:rPr>
            <w:noProof/>
            <w:webHidden/>
          </w:rPr>
          <w:instrText xml:space="preserve"> PAGEREF _Toc117509234 \h </w:instrText>
        </w:r>
        <w:r w:rsidRPr="005A10CA">
          <w:rPr>
            <w:noProof/>
            <w:webHidden/>
          </w:rPr>
        </w:r>
        <w:r w:rsidRPr="005A10CA">
          <w:rPr>
            <w:noProof/>
            <w:webHidden/>
          </w:rPr>
          <w:fldChar w:fldCharType="separate"/>
        </w:r>
        <w:r w:rsidR="00E626F9">
          <w:rPr>
            <w:noProof/>
            <w:webHidden/>
          </w:rPr>
          <w:t>16</w:t>
        </w:r>
        <w:r w:rsidRPr="005A10CA">
          <w:rPr>
            <w:noProof/>
            <w:webHidden/>
          </w:rPr>
          <w:fldChar w:fldCharType="end"/>
        </w:r>
      </w:hyperlink>
    </w:p>
    <w:p w:rsidR="00570370" w:rsidRPr="002E5CD6" w:rsidRDefault="001B1784" w:rsidP="007D18AB">
      <w:pPr>
        <w:pStyle w:val="Heading2"/>
        <w:spacing w:line="480" w:lineRule="auto"/>
        <w:jc w:val="both"/>
        <w:rPr>
          <w:rFonts w:ascii="Times New Roman" w:hAnsi="Times New Roman" w:cs="Times New Roman"/>
          <w:color w:val="auto"/>
          <w:sz w:val="24"/>
          <w:szCs w:val="24"/>
        </w:rPr>
      </w:pPr>
      <w:r w:rsidRPr="005A10CA">
        <w:rPr>
          <w:rFonts w:ascii="Times New Roman" w:hAnsi="Times New Roman" w:cs="Times New Roman"/>
          <w:color w:val="auto"/>
          <w:sz w:val="24"/>
          <w:szCs w:val="24"/>
        </w:rPr>
        <w:fldChar w:fldCharType="end"/>
      </w: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570370" w:rsidP="007D18AB">
      <w:pPr>
        <w:spacing w:line="480" w:lineRule="auto"/>
        <w:jc w:val="both"/>
        <w:rPr>
          <w:rFonts w:ascii="Times New Roman" w:hAnsi="Times New Roman" w:cs="Times New Roman"/>
          <w:sz w:val="24"/>
          <w:szCs w:val="24"/>
        </w:rPr>
      </w:pPr>
    </w:p>
    <w:p w:rsidR="009B41C1" w:rsidRPr="002E5CD6" w:rsidRDefault="009B41C1" w:rsidP="007D18AB">
      <w:pPr>
        <w:pStyle w:val="Heading2"/>
        <w:spacing w:line="480" w:lineRule="auto"/>
        <w:jc w:val="both"/>
        <w:rPr>
          <w:rFonts w:ascii="Times New Roman" w:hAnsi="Times New Roman" w:cs="Times New Roman"/>
          <w:color w:val="auto"/>
          <w:sz w:val="24"/>
          <w:szCs w:val="24"/>
        </w:rPr>
        <w:sectPr w:rsidR="009B41C1" w:rsidRPr="002E5CD6" w:rsidSect="007D18AB">
          <w:pgSz w:w="11907" w:h="16839" w:code="9"/>
          <w:pgMar w:top="1440" w:right="1440" w:bottom="1440" w:left="2160" w:header="720" w:footer="720" w:gutter="0"/>
          <w:pgNumType w:fmt="lowerRoman"/>
          <w:cols w:space="720"/>
          <w:docGrid w:linePitch="360"/>
        </w:sectPr>
      </w:pPr>
    </w:p>
    <w:p w:rsidR="00570370" w:rsidRPr="002E5CD6" w:rsidRDefault="008F6A41" w:rsidP="009B41C1">
      <w:pPr>
        <w:pStyle w:val="Heading2"/>
        <w:spacing w:line="480" w:lineRule="auto"/>
        <w:jc w:val="center"/>
        <w:rPr>
          <w:rFonts w:ascii="Times New Roman" w:hAnsi="Times New Roman" w:cs="Times New Roman"/>
          <w:b/>
          <w:color w:val="auto"/>
          <w:sz w:val="24"/>
          <w:szCs w:val="24"/>
        </w:rPr>
      </w:pPr>
      <w:bookmarkStart w:id="17" w:name="_Toc117508627"/>
      <w:r w:rsidRPr="002E5CD6">
        <w:rPr>
          <w:rFonts w:ascii="Times New Roman" w:hAnsi="Times New Roman" w:cs="Times New Roman"/>
          <w:b/>
          <w:color w:val="auto"/>
          <w:sz w:val="24"/>
          <w:szCs w:val="24"/>
        </w:rPr>
        <w:lastRenderedPageBreak/>
        <w:t>CHAPTER ONE</w:t>
      </w:r>
      <w:bookmarkEnd w:id="0"/>
      <w:bookmarkEnd w:id="17"/>
    </w:p>
    <w:p w:rsidR="00570370" w:rsidRPr="002E5CD6" w:rsidRDefault="008F6A41" w:rsidP="009B41C1">
      <w:pPr>
        <w:pStyle w:val="Heading2"/>
        <w:spacing w:line="480" w:lineRule="auto"/>
        <w:jc w:val="center"/>
        <w:rPr>
          <w:rFonts w:ascii="Times New Roman" w:hAnsi="Times New Roman" w:cs="Times New Roman"/>
          <w:b/>
          <w:color w:val="auto"/>
          <w:sz w:val="24"/>
          <w:szCs w:val="24"/>
        </w:rPr>
      </w:pPr>
      <w:bookmarkStart w:id="18" w:name="_Toc81226215"/>
      <w:bookmarkStart w:id="19" w:name="_Toc117508628"/>
      <w:r w:rsidRPr="002E5CD6">
        <w:rPr>
          <w:rFonts w:ascii="Times New Roman" w:hAnsi="Times New Roman" w:cs="Times New Roman"/>
          <w:b/>
          <w:color w:val="auto"/>
          <w:sz w:val="24"/>
          <w:szCs w:val="24"/>
        </w:rPr>
        <w:t>INTRODUCTION TO THE STUDY</w:t>
      </w:r>
      <w:bookmarkEnd w:id="18"/>
      <w:bookmarkEnd w:id="19"/>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0" w:name="_Toc81226216"/>
      <w:bookmarkStart w:id="21" w:name="_Toc48754037"/>
      <w:bookmarkStart w:id="22" w:name="_Toc117508629"/>
      <w:r w:rsidRPr="002E5CD6">
        <w:rPr>
          <w:rFonts w:ascii="Times New Roman" w:hAnsi="Times New Roman" w:cs="Times New Roman"/>
          <w:b/>
          <w:color w:val="auto"/>
          <w:sz w:val="24"/>
          <w:szCs w:val="24"/>
        </w:rPr>
        <w:t>1.1 Introduction</w:t>
      </w:r>
      <w:bookmarkEnd w:id="20"/>
      <w:bookmarkEnd w:id="21"/>
      <w:bookmarkEnd w:id="22"/>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Kiswahili is a very important language, both nationally and internationally. Kiswahili has been a national language since Kenya gained its independence until 2010 when it was declared an official language of the republic of Kenya alongside English. The researcher therefore wants to find out how the enforcement of the school language policy influences the use of Kiswahili in schools since language policies are clearly realized in institutions such as schools. Hence this chapter presents background to the study, statement of the problem, purpose of the study, objectives of the study, research questions, significance of the study, justification of the study, scope of the study, limitations of the study, theoretical frame work, conceptual frame work, assumption of the study and definition of operational terms.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3" w:name="_Toc48754038"/>
      <w:bookmarkStart w:id="24" w:name="_Toc81226217"/>
      <w:bookmarkStart w:id="25" w:name="_Toc117508630"/>
      <w:r w:rsidRPr="002E5CD6">
        <w:rPr>
          <w:rFonts w:ascii="Times New Roman" w:hAnsi="Times New Roman" w:cs="Times New Roman"/>
          <w:b/>
          <w:color w:val="auto"/>
          <w:sz w:val="24"/>
          <w:szCs w:val="24"/>
        </w:rPr>
        <w:t>1.2 Background to the Study</w:t>
      </w:r>
      <w:bookmarkEnd w:id="23"/>
      <w:bookmarkEnd w:id="24"/>
      <w:bookmarkEnd w:id="25"/>
      <w:r w:rsidRPr="002E5CD6">
        <w:rPr>
          <w:rFonts w:ascii="Times New Roman" w:hAnsi="Times New Roman" w:cs="Times New Roman"/>
          <w:b/>
          <w:color w:val="auto"/>
          <w:sz w:val="24"/>
          <w:szCs w:val="24"/>
        </w:rPr>
        <w:tab/>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Studies carried out in Kenya indicate that it is a multilingual country (</w:t>
      </w:r>
      <w:proofErr w:type="spellStart"/>
      <w:r w:rsidRPr="002E5CD6">
        <w:rPr>
          <w:rFonts w:ascii="Times New Roman" w:hAnsi="Times New Roman" w:cs="Times New Roman"/>
          <w:sz w:val="24"/>
          <w:szCs w:val="24"/>
        </w:rPr>
        <w:t>Ogechi</w:t>
      </w:r>
      <w:proofErr w:type="spellEnd"/>
      <w:r w:rsidRPr="002E5CD6">
        <w:rPr>
          <w:rFonts w:ascii="Times New Roman" w:hAnsi="Times New Roman" w:cs="Times New Roman"/>
          <w:sz w:val="24"/>
          <w:szCs w:val="24"/>
        </w:rPr>
        <w:t xml:space="preserve"> 2003). </w:t>
      </w:r>
      <w:proofErr w:type="spell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claims that ascertaining the number of languages spoken in Kenya remains speculative with some figure stating 40, 42 and even others claiming as many as 61 languages. However, </w:t>
      </w:r>
      <w:proofErr w:type="spellStart"/>
      <w:r w:rsidRPr="002E5CD6">
        <w:rPr>
          <w:rFonts w:ascii="Times New Roman" w:hAnsi="Times New Roman" w:cs="Times New Roman"/>
          <w:sz w:val="24"/>
          <w:szCs w:val="24"/>
        </w:rPr>
        <w:t>Kembo</w:t>
      </w:r>
      <w:proofErr w:type="spellEnd"/>
      <w:r w:rsidRPr="002E5CD6">
        <w:rPr>
          <w:rFonts w:ascii="Times New Roman" w:hAnsi="Times New Roman" w:cs="Times New Roman"/>
          <w:sz w:val="24"/>
          <w:szCs w:val="24"/>
        </w:rPr>
        <w:t xml:space="preserve">–sure (2000) put the figure of languages spoken in Kenya at 42, a figure that is normally used in books describing the sociolinguistic situation in </w:t>
      </w:r>
      <w:proofErr w:type="spellStart"/>
      <w:r w:rsidRPr="002E5CD6">
        <w:rPr>
          <w:rFonts w:ascii="Times New Roman" w:hAnsi="Times New Roman" w:cs="Times New Roman"/>
          <w:sz w:val="24"/>
          <w:szCs w:val="24"/>
        </w:rPr>
        <w:t>Kenya.Therefore</w:t>
      </w:r>
      <w:proofErr w:type="spellEnd"/>
      <w:r w:rsidRPr="002E5CD6">
        <w:rPr>
          <w:rFonts w:ascii="Times New Roman" w:hAnsi="Times New Roman" w:cs="Times New Roman"/>
          <w:sz w:val="24"/>
          <w:szCs w:val="24"/>
        </w:rPr>
        <w:t xml:space="preserve"> Kenya is multilingual both at the individual and societal levels. It is estimated that an average person in Kenya speaks at least three dialects due to the linguistic groups found in the country and the daily needs to communicate with different people in various contexts.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According to </w:t>
      </w:r>
      <w:proofErr w:type="spell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language rules in Kenya are more pronounced in institutions such as education, legislature, mass media and the judiciary in which specific languages have been earmarked for unique roles. He states that language policy in Kenya education machine recognizes English as the primary medium of instructing within the city   areas in any respect ranges of education. However, in the rural areas, the policy identifies indigenous languages as the preliminary languages of instruction until the third grade, with English taught as a subject. His ideas are similar to those of </w:t>
      </w:r>
      <w:proofErr w:type="spellStart"/>
      <w:r w:rsidRPr="002E5CD6">
        <w:rPr>
          <w:rFonts w:ascii="Times New Roman" w:hAnsi="Times New Roman" w:cs="Times New Roman"/>
          <w:sz w:val="24"/>
          <w:szCs w:val="24"/>
        </w:rPr>
        <w:t>Ogechi</w:t>
      </w:r>
      <w:proofErr w:type="spellEnd"/>
      <w:r w:rsidRPr="002E5CD6">
        <w:rPr>
          <w:rFonts w:ascii="Times New Roman" w:hAnsi="Times New Roman" w:cs="Times New Roman"/>
          <w:sz w:val="24"/>
          <w:szCs w:val="24"/>
        </w:rPr>
        <w:t xml:space="preserve"> (2009) who clearly states that Education language policy prescribes the mother tongues.  The medium of teaching in rural parts for the initial three years of learning is in mother tongue.  In the urban centers, Kiswahili or English are used in contrast to the situations in the rural areas. Both </w:t>
      </w:r>
      <w:proofErr w:type="spellStart"/>
      <w:r w:rsidRPr="002E5CD6">
        <w:rPr>
          <w:rFonts w:ascii="Times New Roman" w:hAnsi="Times New Roman" w:cs="Times New Roman"/>
          <w:sz w:val="24"/>
          <w:szCs w:val="24"/>
        </w:rPr>
        <w:t>Ogechi</w:t>
      </w:r>
      <w:proofErr w:type="spellEnd"/>
      <w:r w:rsidRPr="002E5CD6">
        <w:rPr>
          <w:rFonts w:ascii="Times New Roman" w:hAnsi="Times New Roman" w:cs="Times New Roman"/>
          <w:sz w:val="24"/>
          <w:szCs w:val="24"/>
        </w:rPr>
        <w:t xml:space="preserve"> (2009) and </w:t>
      </w:r>
      <w:proofErr w:type="spell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indicate that from grade four onwards, the teaching of mother tongue comes to an end while Kiswahili continues and English is used as a medium of instruction and a subject to be examined at the end of the primary course. </w:t>
      </w:r>
      <w:proofErr w:type="spell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opines that language policies in Kenya are clearly realized in institutions such as the school where children are required to use English at all times. He states that those who fail to adhere to the school language policies are punished. To him   this approach is based on a false belief that local languages are useless and can hinder the learners’ success. </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Dhillion</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Wanjiru</w:t>
      </w:r>
      <w:proofErr w:type="spellEnd"/>
      <w:r w:rsidRPr="002E5CD6">
        <w:rPr>
          <w:rFonts w:ascii="Times New Roman" w:hAnsi="Times New Roman" w:cs="Times New Roman"/>
          <w:sz w:val="24"/>
          <w:szCs w:val="24"/>
        </w:rPr>
        <w:t xml:space="preserve"> (2013) found out that teachers used whole school initiatives and policies such as demanding that learners use only English at school. This was followed by punishment of learners who failed to adhere to the policy. In their findings, it was revealed that school used other strategies to promote good use of English. This included </w:t>
      </w:r>
      <w:r w:rsidRPr="002E5CD6">
        <w:rPr>
          <w:rFonts w:ascii="Times New Roman" w:hAnsi="Times New Roman" w:cs="Times New Roman"/>
          <w:sz w:val="24"/>
          <w:szCs w:val="24"/>
        </w:rPr>
        <w:lastRenderedPageBreak/>
        <w:t>the establishment of school clubs, composition writing, competition and encouragement of all subject teachers to use proper English when teaching their subjects.</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Kamkar</w:t>
      </w:r>
      <w:proofErr w:type="spellEnd"/>
      <w:r w:rsidRPr="002E5CD6">
        <w:rPr>
          <w:rFonts w:ascii="Times New Roman" w:hAnsi="Times New Roman" w:cs="Times New Roman"/>
          <w:sz w:val="24"/>
          <w:szCs w:val="24"/>
        </w:rPr>
        <w:t xml:space="preserve"> (2016) reported that in India, those who broke the school rule of speaking English only were punished. In Haiti, the </w:t>
      </w:r>
      <w:proofErr w:type="spellStart"/>
      <w:r w:rsidRPr="002E5CD6">
        <w:rPr>
          <w:rFonts w:ascii="Times New Roman" w:hAnsi="Times New Roman" w:cs="Times New Roman"/>
          <w:sz w:val="24"/>
          <w:szCs w:val="24"/>
        </w:rPr>
        <w:t>Kryole</w:t>
      </w:r>
      <w:proofErr w:type="spellEnd"/>
      <w:r w:rsidRPr="002E5CD6">
        <w:rPr>
          <w:rFonts w:ascii="Times New Roman" w:hAnsi="Times New Roman" w:cs="Times New Roman"/>
          <w:sz w:val="24"/>
          <w:szCs w:val="24"/>
        </w:rPr>
        <w:t xml:space="preserve"> speaking students were punished for speaking their mother tongue in school (</w:t>
      </w:r>
      <w:proofErr w:type="spellStart"/>
      <w:r w:rsidRPr="002E5CD6">
        <w:rPr>
          <w:rFonts w:ascii="Times New Roman" w:hAnsi="Times New Roman" w:cs="Times New Roman"/>
          <w:sz w:val="24"/>
          <w:szCs w:val="24"/>
        </w:rPr>
        <w:t>DeGraff</w:t>
      </w:r>
      <w:proofErr w:type="spellEnd"/>
      <w:r w:rsidRPr="002E5CD6">
        <w:rPr>
          <w:rFonts w:ascii="Times New Roman" w:hAnsi="Times New Roman" w:cs="Times New Roman"/>
          <w:sz w:val="24"/>
          <w:szCs w:val="24"/>
        </w:rPr>
        <w:t xml:space="preserve"> 2016). </w:t>
      </w:r>
      <w:proofErr w:type="spellStart"/>
      <w:r w:rsidRPr="002E5CD6">
        <w:rPr>
          <w:rFonts w:ascii="Times New Roman" w:hAnsi="Times New Roman" w:cs="Times New Roman"/>
          <w:sz w:val="24"/>
          <w:szCs w:val="24"/>
        </w:rPr>
        <w:t>Bwasigye</w:t>
      </w:r>
      <w:proofErr w:type="spellEnd"/>
      <w:r w:rsidRPr="002E5CD6">
        <w:rPr>
          <w:rFonts w:ascii="Times New Roman" w:hAnsi="Times New Roman" w:cs="Times New Roman"/>
          <w:sz w:val="24"/>
          <w:szCs w:val="24"/>
        </w:rPr>
        <w:t xml:space="preserve"> (2016) revealed in his study that in Uganda, the learners who flouted the school language policy were severely punished. According to </w:t>
      </w:r>
      <w:proofErr w:type="spellStart"/>
      <w:r w:rsidRPr="002E5CD6">
        <w:rPr>
          <w:rFonts w:ascii="Times New Roman" w:hAnsi="Times New Roman" w:cs="Times New Roman"/>
          <w:sz w:val="24"/>
          <w:szCs w:val="24"/>
        </w:rPr>
        <w:t>Syamsuar</w:t>
      </w:r>
      <w:proofErr w:type="spellEnd"/>
      <w:r w:rsidRPr="002E5CD6">
        <w:rPr>
          <w:rFonts w:ascii="Times New Roman" w:hAnsi="Times New Roman" w:cs="Times New Roman"/>
          <w:sz w:val="24"/>
          <w:szCs w:val="24"/>
        </w:rPr>
        <w:t xml:space="preserve"> (2017), punishment in one way modifies the behavior of students. This is in contrast with </w:t>
      </w:r>
      <w:proofErr w:type="spellStart"/>
      <w:r w:rsidRPr="002E5CD6">
        <w:rPr>
          <w:rFonts w:ascii="Times New Roman" w:hAnsi="Times New Roman" w:cs="Times New Roman"/>
          <w:sz w:val="24"/>
          <w:szCs w:val="24"/>
        </w:rPr>
        <w:t>Simatwa</w:t>
      </w:r>
      <w:proofErr w:type="spellEnd"/>
      <w:r w:rsidRPr="002E5CD6">
        <w:rPr>
          <w:rFonts w:ascii="Times New Roman" w:hAnsi="Times New Roman" w:cs="Times New Roman"/>
          <w:sz w:val="24"/>
          <w:szCs w:val="24"/>
        </w:rPr>
        <w:t xml:space="preserve"> (2012) who established that punishment resulted in poor academic performance and also created poor relationship between the </w:t>
      </w:r>
      <w:proofErr w:type="spellStart"/>
      <w:r w:rsidRPr="002E5CD6">
        <w:rPr>
          <w:rFonts w:ascii="Times New Roman" w:hAnsi="Times New Roman" w:cs="Times New Roman"/>
          <w:sz w:val="24"/>
          <w:szCs w:val="24"/>
        </w:rPr>
        <w:t>teaxhers</w:t>
      </w:r>
      <w:proofErr w:type="spellEnd"/>
      <w:r w:rsidRPr="002E5CD6">
        <w:rPr>
          <w:rFonts w:ascii="Times New Roman" w:hAnsi="Times New Roman" w:cs="Times New Roman"/>
          <w:sz w:val="24"/>
          <w:szCs w:val="24"/>
        </w:rPr>
        <w:t xml:space="preserve"> and the students.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Furthermore, </w:t>
      </w:r>
      <w:proofErr w:type="spellStart"/>
      <w:r w:rsidRPr="002E5CD6">
        <w:rPr>
          <w:rFonts w:ascii="Times New Roman" w:hAnsi="Times New Roman" w:cs="Times New Roman"/>
          <w:sz w:val="24"/>
          <w:szCs w:val="24"/>
        </w:rPr>
        <w:t>Tibetegeza</w:t>
      </w:r>
      <w:proofErr w:type="spellEnd"/>
      <w:r w:rsidRPr="002E5CD6">
        <w:rPr>
          <w:rFonts w:ascii="Times New Roman" w:hAnsi="Times New Roman" w:cs="Times New Roman"/>
          <w:sz w:val="24"/>
          <w:szCs w:val="24"/>
        </w:rPr>
        <w:t xml:space="preserve"> (2010) further noted that teachers and head teachers have a tendency of punishing students speaking Kiswahili as one way of enforcing the school language policy. The same is echoed by a report from standard paper February 11, 2013 where a 15-year-old student at a private secondary school in Kericho County was beaten and injured for speaking Kiswahili, forbidden language in the institution. The victim was photographed showing the physical injuries on his back.</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Vibulphol</w:t>
      </w:r>
      <w:proofErr w:type="spellEnd"/>
      <w:r w:rsidRPr="002E5CD6">
        <w:rPr>
          <w:rFonts w:ascii="Times New Roman" w:hAnsi="Times New Roman" w:cs="Times New Roman"/>
          <w:sz w:val="24"/>
          <w:szCs w:val="24"/>
        </w:rPr>
        <w:t xml:space="preserve"> (2016) found out that motivation is key </w:t>
      </w:r>
      <w:proofErr w:type="spellStart"/>
      <w:r w:rsidRPr="002E5CD6">
        <w:rPr>
          <w:rFonts w:ascii="Times New Roman" w:hAnsi="Times New Roman" w:cs="Times New Roman"/>
          <w:sz w:val="24"/>
          <w:szCs w:val="24"/>
        </w:rPr>
        <w:t>insuccess</w:t>
      </w:r>
      <w:proofErr w:type="spellEnd"/>
      <w:r w:rsidRPr="002E5CD6">
        <w:rPr>
          <w:rFonts w:ascii="Times New Roman" w:hAnsi="Times New Roman" w:cs="Times New Roman"/>
          <w:sz w:val="24"/>
          <w:szCs w:val="24"/>
        </w:rPr>
        <w:t xml:space="preserve"> and failure in learning a second language. </w:t>
      </w:r>
      <w:proofErr w:type="spellStart"/>
      <w:r w:rsidRPr="002E5CD6">
        <w:rPr>
          <w:rFonts w:ascii="Times New Roman" w:hAnsi="Times New Roman" w:cs="Times New Roman"/>
          <w:sz w:val="24"/>
          <w:szCs w:val="24"/>
        </w:rPr>
        <w:t>Khatsuri</w:t>
      </w:r>
      <w:proofErr w:type="spellEnd"/>
      <w:r w:rsidRPr="002E5CD6">
        <w:rPr>
          <w:rFonts w:ascii="Times New Roman" w:hAnsi="Times New Roman" w:cs="Times New Roman"/>
          <w:sz w:val="24"/>
          <w:szCs w:val="24"/>
        </w:rPr>
        <w:t xml:space="preserve"> (2022) stated that students who lack intrinsic motivation should be given extrinsic motivation. Another study established that teachers have a role in creating a </w:t>
      </w:r>
      <w:proofErr w:type="gramStart"/>
      <w:r w:rsidRPr="002E5CD6">
        <w:rPr>
          <w:rFonts w:ascii="Times New Roman" w:hAnsi="Times New Roman" w:cs="Times New Roman"/>
          <w:sz w:val="24"/>
          <w:szCs w:val="24"/>
        </w:rPr>
        <w:t>conducive</w:t>
      </w:r>
      <w:proofErr w:type="gramEnd"/>
      <w:r w:rsidRPr="002E5CD6">
        <w:rPr>
          <w:rFonts w:ascii="Times New Roman" w:hAnsi="Times New Roman" w:cs="Times New Roman"/>
          <w:sz w:val="24"/>
          <w:szCs w:val="24"/>
        </w:rPr>
        <w:t xml:space="preserve"> environment in order to motivate the learners to learn freely in a natural setting.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The findings by </w:t>
      </w:r>
      <w:proofErr w:type="spellStart"/>
      <w:r w:rsidRPr="002E5CD6">
        <w:rPr>
          <w:rFonts w:ascii="Times New Roman" w:hAnsi="Times New Roman" w:cs="Times New Roman"/>
          <w:sz w:val="24"/>
          <w:szCs w:val="24"/>
        </w:rPr>
        <w:t>Nyaga</w:t>
      </w:r>
      <w:proofErr w:type="spellEnd"/>
      <w:r w:rsidRPr="002E5CD6">
        <w:rPr>
          <w:rFonts w:ascii="Times New Roman" w:hAnsi="Times New Roman" w:cs="Times New Roman"/>
          <w:sz w:val="24"/>
          <w:szCs w:val="24"/>
        </w:rPr>
        <w:t xml:space="preserve"> (1994) established that one of the motivating factors for linguistic behavior is school code choice and code switching among teachers and students in the school language policy. She discovered that despite the school language policy that emphasized English all the time, students occasionally spoke </w:t>
      </w:r>
      <w:proofErr w:type="spellStart"/>
      <w:r w:rsidRPr="002E5CD6">
        <w:rPr>
          <w:rFonts w:ascii="Times New Roman" w:hAnsi="Times New Roman" w:cs="Times New Roman"/>
          <w:sz w:val="24"/>
          <w:szCs w:val="24"/>
        </w:rPr>
        <w:t>Kiembu</w:t>
      </w:r>
      <w:proofErr w:type="spellEnd"/>
      <w:r w:rsidRPr="002E5CD6">
        <w:rPr>
          <w:rFonts w:ascii="Times New Roman" w:hAnsi="Times New Roman" w:cs="Times New Roman"/>
          <w:sz w:val="24"/>
          <w:szCs w:val="24"/>
        </w:rPr>
        <w:t xml:space="preserve"> when they were away from prefects.  However, she discovered that there was no much emphasis put on the use of Kiswahili. In fact, Kiswahili was perceived as being a Bantu language. According to </w:t>
      </w:r>
      <w:proofErr w:type="spellStart"/>
      <w:r w:rsidRPr="002E5CD6">
        <w:rPr>
          <w:rFonts w:ascii="Times New Roman" w:hAnsi="Times New Roman" w:cs="Times New Roman"/>
          <w:sz w:val="24"/>
          <w:szCs w:val="24"/>
        </w:rPr>
        <w:t>Omulando</w:t>
      </w:r>
      <w:proofErr w:type="spellEnd"/>
      <w:r w:rsidRPr="002E5CD6">
        <w:rPr>
          <w:rFonts w:ascii="Times New Roman" w:hAnsi="Times New Roman" w:cs="Times New Roman"/>
          <w:sz w:val="24"/>
          <w:szCs w:val="24"/>
        </w:rPr>
        <w:t xml:space="preserve"> (2002) English was mainly spoken by learners during lessons, school official functions and when addressing members of the teaching staff. Kiswahili and mother tongue featured in the school setting especially when addressing parents, while on the field, in the staffrooms among teachers themselves, during guidance and counseling and when teachers ask for favors from learners. </w:t>
      </w:r>
      <w:proofErr w:type="spellStart"/>
      <w:r w:rsidRPr="002E5CD6">
        <w:rPr>
          <w:rFonts w:ascii="Times New Roman" w:hAnsi="Times New Roman" w:cs="Times New Roman"/>
          <w:sz w:val="24"/>
          <w:szCs w:val="24"/>
        </w:rPr>
        <w:t>Kabello</w:t>
      </w:r>
      <w:proofErr w:type="spellEnd"/>
      <w:r w:rsidRPr="002E5CD6">
        <w:rPr>
          <w:rFonts w:ascii="Times New Roman" w:hAnsi="Times New Roman" w:cs="Times New Roman"/>
          <w:sz w:val="24"/>
          <w:szCs w:val="24"/>
        </w:rPr>
        <w:t xml:space="preserve"> (2013) established that in upper primary schools in </w:t>
      </w:r>
      <w:proofErr w:type="spellStart"/>
      <w:r w:rsidRPr="002E5CD6">
        <w:rPr>
          <w:rFonts w:ascii="Times New Roman" w:hAnsi="Times New Roman" w:cs="Times New Roman"/>
          <w:sz w:val="24"/>
          <w:szCs w:val="24"/>
        </w:rPr>
        <w:t>Marakwet</w:t>
      </w:r>
      <w:proofErr w:type="spellEnd"/>
      <w:r w:rsidRPr="002E5CD6">
        <w:rPr>
          <w:rFonts w:ascii="Times New Roman" w:hAnsi="Times New Roman" w:cs="Times New Roman"/>
          <w:sz w:val="24"/>
          <w:szCs w:val="24"/>
        </w:rPr>
        <w:t xml:space="preserve"> Sub County, Kiswahili was mostly spoken followed by mother tongue and English by pupils.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Kiswahili is the most international of all the indigenous languages of Africa (</w:t>
      </w:r>
      <w:proofErr w:type="spellStart"/>
      <w:r w:rsidRPr="002E5CD6">
        <w:rPr>
          <w:rFonts w:ascii="Times New Roman" w:hAnsi="Times New Roman" w:cs="Times New Roman"/>
          <w:sz w:val="24"/>
          <w:szCs w:val="24"/>
        </w:rPr>
        <w:t>Mazrui</w:t>
      </w:r>
      <w:proofErr w:type="spellEnd"/>
      <w:r w:rsidRPr="002E5CD6">
        <w:rPr>
          <w:rFonts w:ascii="Times New Roman" w:hAnsi="Times New Roman" w:cs="Times New Roman"/>
          <w:sz w:val="24"/>
          <w:szCs w:val="24"/>
        </w:rPr>
        <w:t xml:space="preserve"> &amp; </w:t>
      </w:r>
      <w:proofErr w:type="spellStart"/>
      <w:r w:rsidRPr="002E5CD6">
        <w:rPr>
          <w:rFonts w:ascii="Times New Roman" w:hAnsi="Times New Roman" w:cs="Times New Roman"/>
          <w:sz w:val="24"/>
          <w:szCs w:val="24"/>
        </w:rPr>
        <w:t>Mazrui</w:t>
      </w:r>
      <w:proofErr w:type="spellEnd"/>
      <w:r w:rsidRPr="002E5CD6">
        <w:rPr>
          <w:rFonts w:ascii="Times New Roman" w:hAnsi="Times New Roman" w:cs="Times New Roman"/>
          <w:sz w:val="24"/>
          <w:szCs w:val="24"/>
        </w:rPr>
        <w:t xml:space="preserve"> 1975). It being one if the important and widely studied indigenous language of Africa. Studies   carried out indicate that it has been skewed against, </w:t>
      </w:r>
      <w:proofErr w:type="spellStart"/>
      <w:r w:rsidRPr="002E5CD6">
        <w:rPr>
          <w:rFonts w:ascii="Times New Roman" w:hAnsi="Times New Roman" w:cs="Times New Roman"/>
          <w:sz w:val="24"/>
          <w:szCs w:val="24"/>
        </w:rPr>
        <w:t>Mulokozo</w:t>
      </w:r>
      <w:proofErr w:type="spellEnd"/>
      <w:r w:rsidRPr="002E5CD6">
        <w:rPr>
          <w:rFonts w:ascii="Times New Roman" w:hAnsi="Times New Roman" w:cs="Times New Roman"/>
          <w:sz w:val="24"/>
          <w:szCs w:val="24"/>
        </w:rPr>
        <w:t xml:space="preserve"> (2002). Kiswahili is taught as a compulsory subject in all Kenya schools. It is also a key determinant to joining many careers after secondary educations. K.I.E 2007 states that the objectives of secondary school Kiswahili curriculum in Kenya are to enable the learners achieve a lasting ability to listen, speak, read and write in Kiswahili; enable them to be creative, analytical and express themselves in Kiswahili. It is widely used in the media, religion and politics. The potential to efficiently use language calls for one to accumulate a variety of tools such as phonology, phonetics, morphology, syntax, semantics and an in </w:t>
      </w:r>
      <w:r w:rsidRPr="002E5CD6">
        <w:rPr>
          <w:rFonts w:ascii="Times New Roman" w:hAnsi="Times New Roman" w:cs="Times New Roman"/>
          <w:sz w:val="24"/>
          <w:szCs w:val="24"/>
        </w:rPr>
        <w:lastRenderedPageBreak/>
        <w:t>depth vocabulary. Language can vocalize in speech or in a guide signal. Behaviorists believe language is something that can be observed and measured. The need to use language is inspired and language is uttered in response to stimuli. To the behaviorists, competence in the regulations of language is not always as important as the potential to speak it; Speaking is what makes a language real. Knowledge is a mental state and the shape of a language does now not make it a language; it is the function of speaking words that make a language a language. The relational frame theory (RFT) based on Skinnerian behaviorism; Hayes and Roche 2001 posit that children acquire language purely through interacting with the environment.</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According to Corson (1999), a school language policy should identify areas in the school’s scope of operations and programs in which the language problems exist.  He states that a school language policy is a dynamic action statement which changes along a dynamic constant of a school. Caslon (2010) established that most schools that participated in the study did not have one explicit, coherent language policy that was endorsed by the school board. However, all schools with language learners had language policies which guided practices at the local level. At the same, in some cases the school language policies were not explicitly written but they were implicitly in practice that could be observed within across schools in the district. A study conducted in Wajir, Kenya on school language policies and its effect on teaching and learning Kiswahili recommended that school authorities should ensure language policies adopted are properly and fairly enforced in order not to disadvantage other languages used in schools </w:t>
      </w:r>
      <w:proofErr w:type="spellStart"/>
      <w:r w:rsidRPr="002E5CD6">
        <w:rPr>
          <w:rFonts w:ascii="Times New Roman" w:hAnsi="Times New Roman" w:cs="Times New Roman"/>
          <w:sz w:val="24"/>
          <w:szCs w:val="24"/>
        </w:rPr>
        <w:t>Machuki</w:t>
      </w:r>
      <w:proofErr w:type="spellEnd"/>
      <w:r w:rsidRPr="002E5CD6">
        <w:rPr>
          <w:rFonts w:ascii="Times New Roman" w:hAnsi="Times New Roman" w:cs="Times New Roman"/>
          <w:sz w:val="24"/>
          <w:szCs w:val="24"/>
        </w:rPr>
        <w:t xml:space="preserve"> (2018).  </w:t>
      </w:r>
      <w:proofErr w:type="spellStart"/>
      <w:r w:rsidRPr="002E5CD6">
        <w:rPr>
          <w:rFonts w:ascii="Times New Roman" w:hAnsi="Times New Roman" w:cs="Times New Roman"/>
          <w:sz w:val="24"/>
          <w:szCs w:val="24"/>
        </w:rPr>
        <w:t>Muthwii</w:t>
      </w:r>
      <w:proofErr w:type="spellEnd"/>
      <w:r w:rsidRPr="002E5CD6">
        <w:rPr>
          <w:rFonts w:ascii="Times New Roman" w:hAnsi="Times New Roman" w:cs="Times New Roman"/>
          <w:sz w:val="24"/>
          <w:szCs w:val="24"/>
        </w:rPr>
        <w:t xml:space="preserve"> (2002) argued that language policy plays a significant role in the improvement of performance as well as the understanding of a language. From the </w:t>
      </w:r>
      <w:r w:rsidRPr="002E5CD6">
        <w:rPr>
          <w:rFonts w:ascii="Times New Roman" w:hAnsi="Times New Roman" w:cs="Times New Roman"/>
          <w:sz w:val="24"/>
          <w:szCs w:val="24"/>
        </w:rPr>
        <w:lastRenderedPageBreak/>
        <w:t>foregoing information it was important to carry out this study on the enforcement of school language policy and its influence on the use of Kiswahili in secondary schools. Owing to its worth in society, does the enforcement of language policy in schools influence how it is used in the school environment? Therefore, there was need to carry out this study on enforcement of school language policy and its influence on the use of Kiswahili in secondary schools.</w:t>
      </w: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6" w:name="_Toc48754039"/>
      <w:bookmarkStart w:id="27" w:name="_Toc81226218"/>
      <w:bookmarkStart w:id="28" w:name="_Toc117508631"/>
      <w:r w:rsidRPr="002E5CD6">
        <w:rPr>
          <w:rFonts w:ascii="Times New Roman" w:hAnsi="Times New Roman" w:cs="Times New Roman"/>
          <w:b/>
          <w:color w:val="auto"/>
          <w:sz w:val="24"/>
          <w:szCs w:val="24"/>
        </w:rPr>
        <w:t>1.3 Statement of the Problem</w:t>
      </w:r>
      <w:bookmarkEnd w:id="26"/>
      <w:bookmarkEnd w:id="27"/>
      <w:bookmarkEnd w:id="28"/>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Kiswahili was reaffirmed as the national language of the republic of Kenya and also declared an official language of the republic of Kenya alongside English (GOK, 2010). After becoming a co-official language, the effect of this new status on its use remains unknown. </w:t>
      </w:r>
      <w:proofErr w:type="spellStart"/>
      <w:r w:rsidRPr="002E5CD6">
        <w:rPr>
          <w:rFonts w:ascii="Times New Roman" w:hAnsi="Times New Roman" w:cs="Times New Roman"/>
          <w:sz w:val="24"/>
          <w:szCs w:val="24"/>
        </w:rPr>
        <w:t>Omulando</w:t>
      </w:r>
      <w:proofErr w:type="spellEnd"/>
      <w:r w:rsidRPr="002E5CD6">
        <w:rPr>
          <w:rFonts w:ascii="Times New Roman" w:hAnsi="Times New Roman" w:cs="Times New Roman"/>
          <w:sz w:val="24"/>
          <w:szCs w:val="24"/>
        </w:rPr>
        <w:t xml:space="preserve"> (2002) concludes that there is </w:t>
      </w:r>
      <w:proofErr w:type="gramStart"/>
      <w:r w:rsidRPr="002E5CD6">
        <w:rPr>
          <w:rFonts w:ascii="Times New Roman" w:hAnsi="Times New Roman" w:cs="Times New Roman"/>
          <w:sz w:val="24"/>
          <w:szCs w:val="24"/>
        </w:rPr>
        <w:t>a disconnect</w:t>
      </w:r>
      <w:proofErr w:type="gramEnd"/>
      <w:r w:rsidRPr="002E5CD6">
        <w:rPr>
          <w:rFonts w:ascii="Times New Roman" w:hAnsi="Times New Roman" w:cs="Times New Roman"/>
          <w:sz w:val="24"/>
          <w:szCs w:val="24"/>
        </w:rPr>
        <w:t xml:space="preserve"> between the national language policy and the practice at school. Kiswahili is a very important language. It is the most international of all the indigenous language of Africa. It is taught as a compulsory subject in all Kenyan schools. It is a key determinant to joining many careers after secondary education. It is widely used in the media, religion and politics. According to KIE (2007) the objectives of secondary school Kiswahili curriculum in Kenya are to enable the learners achieve a lasting ability to listen, speak, read and write in Kiswahili. </w:t>
      </w:r>
      <w:proofErr w:type="spellStart"/>
      <w:r w:rsidRPr="002E5CD6">
        <w:rPr>
          <w:rFonts w:ascii="Times New Roman" w:hAnsi="Times New Roman" w:cs="Times New Roman"/>
          <w:sz w:val="24"/>
          <w:szCs w:val="24"/>
        </w:rPr>
        <w:t>Timammy</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Odour</w:t>
      </w:r>
      <w:proofErr w:type="spellEnd"/>
      <w:r w:rsidRPr="002E5CD6">
        <w:rPr>
          <w:rFonts w:ascii="Times New Roman" w:hAnsi="Times New Roman" w:cs="Times New Roman"/>
          <w:sz w:val="24"/>
          <w:szCs w:val="24"/>
        </w:rPr>
        <w:t xml:space="preserve"> (2016) opine that despite the fact that both English and Kiswahili are official languages in Kenya and also compulsory and examinable subjects, English is accorded higher status than Kiswahili. They reported that learners in many schools were penalized for speaking Kiswahili or mother tongue while in school. By so doing, the </w:t>
      </w:r>
      <w:r w:rsidRPr="002E5CD6">
        <w:rPr>
          <w:rFonts w:ascii="Times New Roman" w:hAnsi="Times New Roman" w:cs="Times New Roman"/>
          <w:sz w:val="24"/>
          <w:szCs w:val="24"/>
        </w:rPr>
        <w:lastRenderedPageBreak/>
        <w:t xml:space="preserve">administration of the school is by this time planting an undesirable attitude in the students towards Kiswahili. For example, a school such as Strathmore School, only one day is allocated for teachers and learners to interact in Kiswahili. They argue that the major difficulty facing Kiswahili is absence of full application of language policy at numerous levels, which has impacted on the status and the use of Kiswahili in Kenya’s education system. During the release of 2014 KCSE mock results of Bungoma county, it was reported that language seminars held in the recent past had indicated that the poor grades recorded in English and Kiswahili were linked to laxity in enforcing school language policies as one of the major factors. On one hand the Kiswahili teachers blamed the school administration for having language policies skewed against Kiswahili. On the other hand, the teachers of English linked the poor performance partially to non compliance of the school language policy. According to </w:t>
      </w:r>
      <w:proofErr w:type="spellStart"/>
      <w:r w:rsidRPr="002E5CD6">
        <w:rPr>
          <w:rFonts w:ascii="Times New Roman" w:hAnsi="Times New Roman" w:cs="Times New Roman"/>
          <w:sz w:val="24"/>
          <w:szCs w:val="24"/>
        </w:rPr>
        <w:t>Ogero</w:t>
      </w:r>
      <w:proofErr w:type="spellEnd"/>
      <w:r w:rsidRPr="002E5CD6">
        <w:rPr>
          <w:rFonts w:ascii="Times New Roman" w:hAnsi="Times New Roman" w:cs="Times New Roman"/>
          <w:sz w:val="24"/>
          <w:szCs w:val="24"/>
        </w:rPr>
        <w:t xml:space="preserve"> (2012) majority of investigations have emphasized the significance of language policy at national level, and failed completely to tackle the equivalent at secondary school level.  Due to the aforementioned situation, the present study wished to establish how the enforcement of school language policy influences the use of Kiswahili in secondary schools.</w:t>
      </w:r>
    </w:p>
    <w:p w:rsidR="00570370" w:rsidRPr="002E5CD6" w:rsidRDefault="00570370" w:rsidP="007D18AB">
      <w:pPr>
        <w:pStyle w:val="Heading2"/>
        <w:spacing w:line="480" w:lineRule="auto"/>
        <w:jc w:val="both"/>
        <w:rPr>
          <w:rFonts w:ascii="Times New Roman" w:hAnsi="Times New Roman" w:cs="Times New Roman"/>
          <w:b/>
          <w:color w:val="auto"/>
          <w:sz w:val="24"/>
          <w:szCs w:val="24"/>
        </w:rPr>
      </w:pPr>
      <w:bookmarkStart w:id="29" w:name="_Toc48754040"/>
      <w:bookmarkStart w:id="30" w:name="_Toc81226219"/>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31" w:name="_Toc117508632"/>
      <w:r w:rsidRPr="002E5CD6">
        <w:rPr>
          <w:rFonts w:ascii="Times New Roman" w:hAnsi="Times New Roman" w:cs="Times New Roman"/>
          <w:b/>
          <w:color w:val="auto"/>
          <w:sz w:val="24"/>
          <w:szCs w:val="24"/>
        </w:rPr>
        <w:t>1.4 Purpose of the Study</w:t>
      </w:r>
      <w:bookmarkEnd w:id="29"/>
      <w:bookmarkEnd w:id="30"/>
      <w:bookmarkEnd w:id="31"/>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Purpose of the study was to examine the influence of the enforcement of school language policy on the use of Kiswahili in secondary schools in Bungoma County.</w:t>
      </w:r>
    </w:p>
    <w:p w:rsidR="002E5CD6" w:rsidRPr="002E5CD6" w:rsidRDefault="002E5CD6" w:rsidP="007D18AB">
      <w:pPr>
        <w:spacing w:line="480" w:lineRule="auto"/>
        <w:jc w:val="both"/>
        <w:rPr>
          <w:rFonts w:ascii="Times New Roman" w:hAnsi="Times New Roman" w:cs="Times New Roman"/>
          <w:sz w:val="24"/>
          <w:szCs w:val="24"/>
        </w:rPr>
      </w:pPr>
    </w:p>
    <w:p w:rsidR="002E5CD6" w:rsidRPr="002E5CD6" w:rsidRDefault="002E5CD6">
      <w:pPr>
        <w:rPr>
          <w:rFonts w:ascii="Times New Roman" w:eastAsia="SimSun" w:hAnsi="Times New Roman" w:cs="Times New Roman"/>
          <w:b/>
          <w:sz w:val="24"/>
          <w:szCs w:val="24"/>
        </w:rPr>
      </w:pPr>
      <w:bookmarkStart w:id="32" w:name="_Toc48754041"/>
      <w:bookmarkStart w:id="33" w:name="_Toc81226220"/>
      <w:r w:rsidRPr="002E5CD6">
        <w:rPr>
          <w:rFonts w:ascii="Times New Roman" w:hAnsi="Times New Roman" w:cs="Times New Roman"/>
          <w:b/>
          <w:sz w:val="24"/>
          <w:szCs w:val="24"/>
        </w:rPr>
        <w:br w:type="page"/>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34" w:name="_Toc117508633"/>
      <w:r w:rsidRPr="002E5CD6">
        <w:rPr>
          <w:rFonts w:ascii="Times New Roman" w:hAnsi="Times New Roman" w:cs="Times New Roman"/>
          <w:b/>
          <w:color w:val="auto"/>
          <w:sz w:val="24"/>
          <w:szCs w:val="24"/>
        </w:rPr>
        <w:lastRenderedPageBreak/>
        <w:t>1.5 Objective of the Study</w:t>
      </w:r>
      <w:bookmarkEnd w:id="32"/>
      <w:bookmarkEnd w:id="33"/>
      <w:bookmarkEnd w:id="34"/>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objectives of the study were to:</w:t>
      </w:r>
    </w:p>
    <w:p w:rsidR="00570370" w:rsidRPr="002E5CD6" w:rsidRDefault="008F6A41" w:rsidP="007D18AB">
      <w:pPr>
        <w:pStyle w:val="ListParagraph"/>
        <w:numPr>
          <w:ilvl w:val="0"/>
          <w:numId w:val="1"/>
        </w:num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Find out the school language policy in secondary schools.</w:t>
      </w:r>
    </w:p>
    <w:p w:rsidR="00570370" w:rsidRPr="002E5CD6" w:rsidRDefault="008F6A41" w:rsidP="007D18AB">
      <w:pPr>
        <w:pStyle w:val="ListParagraph"/>
        <w:numPr>
          <w:ilvl w:val="0"/>
          <w:numId w:val="1"/>
        </w:num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Establish the motive for the development of the school language policy in place in each school.</w:t>
      </w:r>
    </w:p>
    <w:p w:rsidR="00570370" w:rsidRPr="002E5CD6" w:rsidRDefault="008F6A41" w:rsidP="007D18AB">
      <w:pPr>
        <w:pStyle w:val="ListParagraph"/>
        <w:numPr>
          <w:ilvl w:val="0"/>
          <w:numId w:val="1"/>
        </w:num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Assess how the </w:t>
      </w:r>
      <w:r w:rsidR="004C1901">
        <w:rPr>
          <w:rFonts w:ascii="Times New Roman" w:hAnsi="Times New Roman" w:cs="Times New Roman"/>
          <w:sz w:val="24"/>
          <w:szCs w:val="24"/>
        </w:rPr>
        <w:t xml:space="preserve">Motivation in Enforcement </w:t>
      </w:r>
      <w:r w:rsidRPr="002E5CD6">
        <w:rPr>
          <w:rFonts w:ascii="Times New Roman" w:hAnsi="Times New Roman" w:cs="Times New Roman"/>
          <w:sz w:val="24"/>
          <w:szCs w:val="24"/>
        </w:rPr>
        <w:t>of the school language policy impacts on the use of Kiswahili within the school setting.</w:t>
      </w:r>
    </w:p>
    <w:p w:rsidR="00570370" w:rsidRPr="002E5CD6" w:rsidRDefault="008F6A41" w:rsidP="007D18AB">
      <w:pPr>
        <w:pStyle w:val="ListParagraph"/>
        <w:numPr>
          <w:ilvl w:val="0"/>
          <w:numId w:val="1"/>
        </w:num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Examine the influence of punishment on the enforcement of the language policy in secondary schools.</w:t>
      </w:r>
    </w:p>
    <w:p w:rsidR="00570370" w:rsidRPr="002E5CD6" w:rsidRDefault="008F6A41" w:rsidP="007D18AB">
      <w:pPr>
        <w:pStyle w:val="ListParagraph"/>
        <w:numPr>
          <w:ilvl w:val="0"/>
          <w:numId w:val="1"/>
        </w:num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Explore the challenges associated with enforcing school language policy in secondary schools.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35" w:name="_Toc48754042"/>
      <w:bookmarkStart w:id="36" w:name="_Toc81226221"/>
      <w:bookmarkStart w:id="37" w:name="_Toc117508634"/>
      <w:r w:rsidRPr="002E5CD6">
        <w:rPr>
          <w:rFonts w:ascii="Times New Roman" w:hAnsi="Times New Roman" w:cs="Times New Roman"/>
          <w:b/>
          <w:color w:val="auto"/>
          <w:sz w:val="24"/>
          <w:szCs w:val="24"/>
        </w:rPr>
        <w:t>1.6 Research Questions</w:t>
      </w:r>
      <w:bookmarkEnd w:id="35"/>
      <w:bookmarkEnd w:id="36"/>
      <w:bookmarkEnd w:id="37"/>
    </w:p>
    <w:p w:rsidR="00570370" w:rsidRPr="002E5CD6" w:rsidRDefault="008F6A41" w:rsidP="007D18AB">
      <w:pPr>
        <w:numPr>
          <w:ilvl w:val="0"/>
          <w:numId w:val="10"/>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What is the state of language policy in secondary schools?</w:t>
      </w:r>
    </w:p>
    <w:p w:rsidR="00570370" w:rsidRPr="002E5CD6" w:rsidRDefault="008F6A41" w:rsidP="007D18AB">
      <w:pPr>
        <w:numPr>
          <w:ilvl w:val="0"/>
          <w:numId w:val="10"/>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What is the motive for the development of the school language policy in place?     </w:t>
      </w:r>
    </w:p>
    <w:p w:rsidR="00570370" w:rsidRPr="002E5CD6" w:rsidRDefault="008F6A41" w:rsidP="007D18AB">
      <w:pPr>
        <w:numPr>
          <w:ilvl w:val="0"/>
          <w:numId w:val="10"/>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How does motivation in enforcement of school language policy impact on the use of Kiswahili within a school setting?</w:t>
      </w:r>
    </w:p>
    <w:p w:rsidR="00570370" w:rsidRPr="002E5CD6" w:rsidRDefault="008F6A41" w:rsidP="007D18AB">
      <w:pPr>
        <w:numPr>
          <w:ilvl w:val="0"/>
          <w:numId w:val="10"/>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How does punishment influence the use of Kiswahili in secondary schools?</w:t>
      </w:r>
    </w:p>
    <w:p w:rsidR="00570370" w:rsidRPr="002E5CD6" w:rsidRDefault="008F6A41" w:rsidP="007D18AB">
      <w:pPr>
        <w:numPr>
          <w:ilvl w:val="0"/>
          <w:numId w:val="10"/>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What challenges are associated with enforcing language policy in secondary schools?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38" w:name="_Toc48754043"/>
      <w:bookmarkStart w:id="39" w:name="_Toc81226222"/>
      <w:bookmarkStart w:id="40" w:name="_Toc117508635"/>
      <w:r w:rsidRPr="002E5CD6">
        <w:rPr>
          <w:rFonts w:ascii="Times New Roman" w:hAnsi="Times New Roman" w:cs="Times New Roman"/>
          <w:b/>
          <w:color w:val="auto"/>
          <w:sz w:val="24"/>
          <w:szCs w:val="24"/>
        </w:rPr>
        <w:lastRenderedPageBreak/>
        <w:t>1.7 Significance of the Study</w:t>
      </w:r>
      <w:bookmarkEnd w:id="38"/>
      <w:bookmarkEnd w:id="39"/>
      <w:bookmarkEnd w:id="4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It is expected that the findings of this study would be useful to Ministry of education science and technology (MOEST), principals of schools and teachers of Kiswahili and other languages in formulation of language policies aimed at enhancing student’s achievement in languages. It may be useful in contributing to the advancement of knowledge about language education. Through this work, other areas of further research have been identified.</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41" w:name="_Toc48754044"/>
      <w:bookmarkStart w:id="42" w:name="_Toc81226223"/>
      <w:bookmarkStart w:id="43" w:name="_Toc117508636"/>
      <w:r w:rsidRPr="002E5CD6">
        <w:rPr>
          <w:rFonts w:ascii="Times New Roman" w:hAnsi="Times New Roman" w:cs="Times New Roman"/>
          <w:b/>
          <w:color w:val="auto"/>
          <w:sz w:val="24"/>
          <w:szCs w:val="24"/>
        </w:rPr>
        <w:t>1.8 Justification of the Study</w:t>
      </w:r>
      <w:bookmarkEnd w:id="41"/>
      <w:bookmarkEnd w:id="42"/>
      <w:bookmarkEnd w:id="43"/>
    </w:p>
    <w:p w:rsidR="00570370" w:rsidRPr="002E5CD6" w:rsidRDefault="008F6A41" w:rsidP="007D18AB">
      <w:pPr>
        <w:spacing w:line="480" w:lineRule="auto"/>
        <w:jc w:val="both"/>
        <w:rPr>
          <w:rFonts w:ascii="Times New Roman" w:hAnsi="Times New Roman" w:cs="Times New Roman"/>
          <w:b/>
          <w:sz w:val="24"/>
          <w:szCs w:val="24"/>
        </w:rPr>
      </w:pPr>
      <w:r w:rsidRPr="002E5CD6">
        <w:rPr>
          <w:rFonts w:ascii="Times New Roman" w:hAnsi="Times New Roman" w:cs="Times New Roman"/>
          <w:sz w:val="24"/>
          <w:szCs w:val="24"/>
        </w:rPr>
        <w:t>Reports from research conducted in Kenya show that Kiswahili has been skewed against by English (</w:t>
      </w:r>
      <w:proofErr w:type="spell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w:t>
      </w:r>
      <w:proofErr w:type="spellStart"/>
      <w:r w:rsidRPr="002E5CD6">
        <w:rPr>
          <w:rFonts w:ascii="Times New Roman" w:hAnsi="Times New Roman" w:cs="Times New Roman"/>
          <w:sz w:val="24"/>
          <w:szCs w:val="24"/>
        </w:rPr>
        <w:t>Ogechi</w:t>
      </w:r>
      <w:proofErr w:type="spellEnd"/>
      <w:r w:rsidRPr="002E5CD6">
        <w:rPr>
          <w:rFonts w:ascii="Times New Roman" w:hAnsi="Times New Roman" w:cs="Times New Roman"/>
          <w:sz w:val="24"/>
          <w:szCs w:val="24"/>
        </w:rPr>
        <w:t xml:space="preserve"> &amp; </w:t>
      </w:r>
      <w:proofErr w:type="spellStart"/>
      <w:r w:rsidRPr="002E5CD6">
        <w:rPr>
          <w:rFonts w:ascii="Times New Roman" w:hAnsi="Times New Roman" w:cs="Times New Roman"/>
          <w:sz w:val="24"/>
          <w:szCs w:val="24"/>
        </w:rPr>
        <w:t>Bosire</w:t>
      </w:r>
      <w:proofErr w:type="spellEnd"/>
      <w:r w:rsidRPr="002E5CD6">
        <w:rPr>
          <w:rFonts w:ascii="Times New Roman" w:hAnsi="Times New Roman" w:cs="Times New Roman"/>
          <w:sz w:val="24"/>
          <w:szCs w:val="24"/>
        </w:rPr>
        <w:t xml:space="preserve"> 2002). </w:t>
      </w:r>
      <w:proofErr w:type="spellStart"/>
      <w:r w:rsidRPr="002E5CD6">
        <w:rPr>
          <w:rFonts w:ascii="Times New Roman" w:hAnsi="Times New Roman" w:cs="Times New Roman"/>
          <w:sz w:val="24"/>
          <w:szCs w:val="24"/>
        </w:rPr>
        <w:t>Nyaga</w:t>
      </w:r>
      <w:proofErr w:type="spellEnd"/>
      <w:r w:rsidRPr="002E5CD6">
        <w:rPr>
          <w:rFonts w:ascii="Times New Roman" w:hAnsi="Times New Roman" w:cs="Times New Roman"/>
          <w:sz w:val="24"/>
          <w:szCs w:val="24"/>
        </w:rPr>
        <w:t xml:space="preserve"> (1994) in her study established that Kiswahili was equated to </w:t>
      </w:r>
      <w:proofErr w:type="spellStart"/>
      <w:r w:rsidRPr="002E5CD6">
        <w:rPr>
          <w:rFonts w:ascii="Times New Roman" w:hAnsi="Times New Roman" w:cs="Times New Roman"/>
          <w:sz w:val="24"/>
          <w:szCs w:val="24"/>
        </w:rPr>
        <w:t>Kiembu</w:t>
      </w:r>
      <w:proofErr w:type="spellEnd"/>
      <w:r w:rsidRPr="002E5CD6">
        <w:rPr>
          <w:rFonts w:ascii="Times New Roman" w:hAnsi="Times New Roman" w:cs="Times New Roman"/>
          <w:sz w:val="24"/>
          <w:szCs w:val="24"/>
        </w:rPr>
        <w:t xml:space="preserve">, because both were Bantu languages. </w:t>
      </w:r>
      <w:proofErr w:type="spellStart"/>
      <w:r w:rsidRPr="002E5CD6">
        <w:rPr>
          <w:rFonts w:ascii="Times New Roman" w:hAnsi="Times New Roman" w:cs="Times New Roman"/>
          <w:sz w:val="24"/>
          <w:szCs w:val="24"/>
        </w:rPr>
        <w:t>Bamgbose</w:t>
      </w:r>
      <w:proofErr w:type="spellEnd"/>
      <w:r w:rsidRPr="002E5CD6">
        <w:rPr>
          <w:rFonts w:ascii="Times New Roman" w:hAnsi="Times New Roman" w:cs="Times New Roman"/>
          <w:sz w:val="24"/>
          <w:szCs w:val="24"/>
        </w:rPr>
        <w:t xml:space="preserve"> (1991) as cited in </w:t>
      </w:r>
      <w:proofErr w:type="spellStart"/>
      <w:r w:rsidRPr="002E5CD6">
        <w:rPr>
          <w:rFonts w:ascii="Times New Roman" w:hAnsi="Times New Roman" w:cs="Times New Roman"/>
          <w:sz w:val="24"/>
          <w:szCs w:val="24"/>
        </w:rPr>
        <w:t>Gacheche</w:t>
      </w:r>
      <w:proofErr w:type="spellEnd"/>
      <w:r w:rsidRPr="002E5CD6">
        <w:rPr>
          <w:rFonts w:ascii="Times New Roman" w:hAnsi="Times New Roman" w:cs="Times New Roman"/>
          <w:sz w:val="24"/>
          <w:szCs w:val="24"/>
        </w:rPr>
        <w:t xml:space="preserve"> (2010) says that Kenya’s policy makers make sweeping statements about how language should be used without specifying how the implementation process will be carried out and the result is opposite of what was recommended. </w:t>
      </w:r>
      <w:proofErr w:type="spellStart"/>
      <w:r w:rsidRPr="002E5CD6">
        <w:rPr>
          <w:rFonts w:ascii="Times New Roman" w:hAnsi="Times New Roman" w:cs="Times New Roman"/>
          <w:sz w:val="24"/>
          <w:szCs w:val="24"/>
        </w:rPr>
        <w:t>Timammy</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Odour</w:t>
      </w:r>
      <w:proofErr w:type="spellEnd"/>
      <w:r w:rsidRPr="002E5CD6">
        <w:rPr>
          <w:rFonts w:ascii="Times New Roman" w:hAnsi="Times New Roman" w:cs="Times New Roman"/>
          <w:sz w:val="24"/>
          <w:szCs w:val="24"/>
        </w:rPr>
        <w:t xml:space="preserve"> (2016) indicated that the biggest problem facing Kiswahili is the lack of full implementation of the language policy at primary school level, secondary school level and at the university level. </w:t>
      </w:r>
      <w:proofErr w:type="spellStart"/>
      <w:r w:rsidRPr="002E5CD6">
        <w:rPr>
          <w:rFonts w:ascii="Times New Roman" w:hAnsi="Times New Roman" w:cs="Times New Roman"/>
          <w:sz w:val="24"/>
          <w:szCs w:val="24"/>
        </w:rPr>
        <w:t>Ogero</w:t>
      </w:r>
      <w:proofErr w:type="spellEnd"/>
      <w:r w:rsidRPr="002E5CD6">
        <w:rPr>
          <w:rFonts w:ascii="Times New Roman" w:hAnsi="Times New Roman" w:cs="Times New Roman"/>
          <w:sz w:val="24"/>
          <w:szCs w:val="24"/>
        </w:rPr>
        <w:t xml:space="preserve"> (2012) revealed in his study that most of the studies done have emphasized the significance of language policy at national level, and failed completely tackle the equivalent at secondary school level.  Kiswahili is one of the compulsory and examinable subjects at KCPE and KCSE examinations in Kenya. Kiswahili is also being offered as a foreign subject in about hundred universities in the US such as </w:t>
      </w:r>
      <w:proofErr w:type="spellStart"/>
      <w:r w:rsidRPr="002E5CD6">
        <w:rPr>
          <w:rFonts w:ascii="Times New Roman" w:hAnsi="Times New Roman" w:cs="Times New Roman"/>
          <w:sz w:val="24"/>
          <w:szCs w:val="24"/>
        </w:rPr>
        <w:t>Havard</w:t>
      </w:r>
      <w:proofErr w:type="spellEnd"/>
      <w:r w:rsidRPr="002E5CD6">
        <w:rPr>
          <w:rFonts w:ascii="Times New Roman" w:hAnsi="Times New Roman" w:cs="Times New Roman"/>
          <w:sz w:val="24"/>
          <w:szCs w:val="24"/>
        </w:rPr>
        <w:t xml:space="preserve"> and others. Currently Kiswahili is both the national and official language in Kenya (GOK, 2010). Kiswahili is still important in the </w:t>
      </w:r>
      <w:r w:rsidRPr="002E5CD6">
        <w:rPr>
          <w:rFonts w:ascii="Times New Roman" w:hAnsi="Times New Roman" w:cs="Times New Roman"/>
          <w:sz w:val="24"/>
          <w:szCs w:val="24"/>
        </w:rPr>
        <w:lastRenderedPageBreak/>
        <w:t>curriculum based competence system of education because it promotes citizenship. It is still offered as a compulsory subject at both primary school and secondary school levels, (KICD 2017). Since the language policy in Kenya is more prominent in organizations such as education, the researcher carried out this study in order to establish the influence of the enforcement of the school language policy and how it affects the use of Kiswahili in secondary schools.</w:t>
      </w:r>
    </w:p>
    <w:p w:rsidR="00570370" w:rsidRPr="002E5CD6" w:rsidRDefault="008F6A41" w:rsidP="007D18AB">
      <w:pPr>
        <w:pStyle w:val="Heading2"/>
        <w:spacing w:line="480" w:lineRule="auto"/>
        <w:jc w:val="both"/>
        <w:rPr>
          <w:rFonts w:ascii="Times New Roman" w:eastAsia="Gungsuh" w:hAnsi="Times New Roman" w:cs="Times New Roman"/>
          <w:color w:val="auto"/>
          <w:sz w:val="24"/>
          <w:szCs w:val="24"/>
        </w:rPr>
      </w:pPr>
      <w:bookmarkStart w:id="44" w:name="_Toc48754045"/>
      <w:bookmarkStart w:id="45" w:name="_Toc81226224"/>
      <w:bookmarkStart w:id="46" w:name="_Toc117508637"/>
      <w:r w:rsidRPr="002E5CD6">
        <w:rPr>
          <w:rFonts w:ascii="Times New Roman" w:hAnsi="Times New Roman" w:cs="Times New Roman"/>
          <w:b/>
          <w:color w:val="auto"/>
          <w:sz w:val="24"/>
          <w:szCs w:val="24"/>
        </w:rPr>
        <w:t>1.9 Scope and Limitations of the Study</w:t>
      </w:r>
      <w:bookmarkEnd w:id="44"/>
      <w:bookmarkEnd w:id="45"/>
      <w:bookmarkEnd w:id="46"/>
      <w:r w:rsidRPr="002E5CD6">
        <w:rPr>
          <w:rFonts w:ascii="Times New Roman" w:eastAsia="Gungsuh" w:hAnsi="Times New Roman" w:cs="Times New Roman"/>
          <w:color w:val="auto"/>
          <w:sz w:val="24"/>
          <w:szCs w:val="24"/>
        </w:rPr>
        <w:tab/>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eastAsia="Gungsuh" w:hAnsi="Times New Roman" w:cs="Times New Roman"/>
          <w:sz w:val="24"/>
          <w:szCs w:val="24"/>
        </w:rPr>
        <w:t>This section gives the scope of the study and the limitations and how they will be dealt with.</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47" w:name="_Toc48754046"/>
      <w:bookmarkStart w:id="48" w:name="_Toc81226225"/>
      <w:bookmarkStart w:id="49" w:name="_Toc117508638"/>
      <w:r w:rsidRPr="002E5CD6">
        <w:rPr>
          <w:rFonts w:ascii="Times New Roman" w:hAnsi="Times New Roman" w:cs="Times New Roman"/>
          <w:b/>
          <w:color w:val="auto"/>
          <w:sz w:val="24"/>
          <w:szCs w:val="24"/>
        </w:rPr>
        <w:t>1.9.1 Scope of the Study</w:t>
      </w:r>
      <w:bookmarkEnd w:id="47"/>
      <w:bookmarkEnd w:id="48"/>
      <w:bookmarkEnd w:id="4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study focused on how the enforcement of school language policy influences the use of Kiswahili in secondary schools in Bungoma County. The county was selected because the researcher has not come across any similar study that has been conducted in the county. The respondents in the study were form three students, teachers of Kiswahili and school principals who were drawn from the selected schools in 2017. The study focused itself on establishing the school language policy in place, the motivation for the development of the school language policy, how motivation and punishment influence the use of Kiswahili in secondary schools and finding out the challenges associated with enforcing school language policy.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0" w:name="_Toc48754047"/>
      <w:bookmarkStart w:id="51" w:name="_Toc81226226"/>
      <w:bookmarkStart w:id="52" w:name="_Toc117508639"/>
      <w:r w:rsidRPr="002E5CD6">
        <w:rPr>
          <w:rFonts w:ascii="Times New Roman" w:hAnsi="Times New Roman" w:cs="Times New Roman"/>
          <w:b/>
          <w:color w:val="auto"/>
          <w:sz w:val="24"/>
          <w:szCs w:val="24"/>
        </w:rPr>
        <w:t>1.9.2 Limitations of the Study</w:t>
      </w:r>
      <w:bookmarkEnd w:id="50"/>
      <w:bookmarkEnd w:id="51"/>
      <w:bookmarkEnd w:id="52"/>
    </w:p>
    <w:p w:rsidR="00570370" w:rsidRPr="002E5CD6" w:rsidRDefault="008F6A41" w:rsidP="007D18AB">
      <w:pPr>
        <w:spacing w:line="480" w:lineRule="auto"/>
        <w:jc w:val="both"/>
        <w:rPr>
          <w:rFonts w:ascii="Times New Roman" w:hAnsi="Times New Roman" w:cs="Times New Roman"/>
          <w:bCs/>
          <w:spacing w:val="5"/>
          <w:kern w:val="28"/>
          <w:sz w:val="24"/>
          <w:szCs w:val="24"/>
        </w:rPr>
      </w:pPr>
      <w:r w:rsidRPr="002E5CD6">
        <w:rPr>
          <w:rFonts w:ascii="Times New Roman" w:hAnsi="Times New Roman" w:cs="Times New Roman"/>
          <w:sz w:val="24"/>
          <w:szCs w:val="24"/>
        </w:rPr>
        <w:t xml:space="preserve">The study was confined to one county among many counties in the country. In this study only selected schools participated and at the same time only a sample of students, teachers of Kiswahili and principals participated. In some cases, respondents did not </w:t>
      </w:r>
      <w:r w:rsidRPr="002E5CD6">
        <w:rPr>
          <w:rFonts w:ascii="Times New Roman" w:hAnsi="Times New Roman" w:cs="Times New Roman"/>
          <w:sz w:val="24"/>
          <w:szCs w:val="24"/>
        </w:rPr>
        <w:lastRenderedPageBreak/>
        <w:t>respond to the questions in the questionnaires because of limited time. In such cases, the researcher triangulated the information with what was collected FGD and document analysis. There were also cases where the students in the FGD lacked confidence in expressing their views. Therefore, the researcher assured them of them of the confidentiality of the information they offered. In some schools the documents that were intended for the study did not have information on the school language policy. In such cases, the researcher correlated the information which was gathered in the questionnaires and FGD. According to Creswell 2007, multiple sources of data collection helps in identifying corroborative evidence and also sheds light on a perspective.</w:t>
      </w:r>
    </w:p>
    <w:p w:rsidR="00570370" w:rsidRPr="002E5CD6" w:rsidRDefault="008F6A41" w:rsidP="007D18AB">
      <w:pPr>
        <w:pStyle w:val="Heading2"/>
        <w:spacing w:line="480" w:lineRule="auto"/>
        <w:jc w:val="both"/>
        <w:rPr>
          <w:rFonts w:ascii="Times New Roman" w:hAnsi="Times New Roman" w:cs="Times New Roman"/>
          <w:color w:val="auto"/>
          <w:sz w:val="24"/>
          <w:szCs w:val="24"/>
        </w:rPr>
      </w:pPr>
      <w:bookmarkStart w:id="53" w:name="_Toc48754048"/>
      <w:bookmarkStart w:id="54" w:name="_Toc81226227"/>
      <w:bookmarkStart w:id="55" w:name="_Toc117508640"/>
      <w:r w:rsidRPr="002E5CD6">
        <w:rPr>
          <w:rFonts w:ascii="Times New Roman" w:hAnsi="Times New Roman" w:cs="Times New Roman"/>
          <w:color w:val="auto"/>
          <w:sz w:val="24"/>
          <w:szCs w:val="24"/>
        </w:rPr>
        <w:t>1.</w:t>
      </w:r>
      <w:r w:rsidRPr="002E5CD6">
        <w:rPr>
          <w:rFonts w:ascii="Times New Roman" w:hAnsi="Times New Roman" w:cs="Times New Roman"/>
          <w:b/>
          <w:color w:val="auto"/>
          <w:sz w:val="24"/>
          <w:szCs w:val="24"/>
        </w:rPr>
        <w:t>10 Assumptions of the Study</w:t>
      </w:r>
      <w:bookmarkEnd w:id="53"/>
      <w:bookmarkEnd w:id="54"/>
      <w:bookmarkEnd w:id="5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This investigation was grounded on these assumptions:</w:t>
      </w:r>
    </w:p>
    <w:p w:rsidR="00570370" w:rsidRPr="002E5CD6" w:rsidRDefault="008F6A41" w:rsidP="007D18AB">
      <w:pPr>
        <w:numPr>
          <w:ilvl w:val="0"/>
          <w:numId w:val="40"/>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The respondents would be willing to participate in the study.</w:t>
      </w:r>
    </w:p>
    <w:p w:rsidR="00570370" w:rsidRPr="002E5CD6" w:rsidRDefault="008F6A41" w:rsidP="007D18AB">
      <w:pPr>
        <w:numPr>
          <w:ilvl w:val="0"/>
          <w:numId w:val="40"/>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Schools have different but effective ways of enforcing the language policy.</w:t>
      </w:r>
    </w:p>
    <w:p w:rsidR="00570370" w:rsidRPr="002E5CD6" w:rsidRDefault="008F6A41" w:rsidP="007D18AB">
      <w:pPr>
        <w:numPr>
          <w:ilvl w:val="0"/>
          <w:numId w:val="40"/>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The National Language Policy has influence on how Kiswahili is put to use in the school setting.</w:t>
      </w:r>
    </w:p>
    <w:p w:rsidR="00570370" w:rsidRPr="002E5CD6" w:rsidRDefault="008F6A41" w:rsidP="007D18AB">
      <w:pPr>
        <w:numPr>
          <w:ilvl w:val="0"/>
          <w:numId w:val="40"/>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Schools have specified motivations towards the development of various school language policies</w:t>
      </w:r>
    </w:p>
    <w:p w:rsidR="00570370" w:rsidRPr="002E5CD6" w:rsidRDefault="008F6A41" w:rsidP="007D18AB">
      <w:pPr>
        <w:numPr>
          <w:ilvl w:val="0"/>
          <w:numId w:val="40"/>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Every school has a well-developed and functional school language policy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6" w:name="_Toc48754049"/>
      <w:bookmarkStart w:id="57" w:name="_Toc81226228"/>
      <w:bookmarkStart w:id="58" w:name="_Toc117508641"/>
      <w:r w:rsidRPr="002E5CD6">
        <w:rPr>
          <w:rFonts w:ascii="Times New Roman" w:hAnsi="Times New Roman" w:cs="Times New Roman"/>
          <w:color w:val="auto"/>
          <w:sz w:val="24"/>
          <w:szCs w:val="24"/>
        </w:rPr>
        <w:t>1</w:t>
      </w:r>
      <w:r w:rsidRPr="002E5CD6">
        <w:rPr>
          <w:rFonts w:ascii="Times New Roman" w:hAnsi="Times New Roman" w:cs="Times New Roman"/>
          <w:b/>
          <w:color w:val="auto"/>
          <w:sz w:val="24"/>
          <w:szCs w:val="24"/>
        </w:rPr>
        <w:t>.11 Theoretical Framework</w:t>
      </w:r>
      <w:bookmarkEnd w:id="56"/>
      <w:bookmarkEnd w:id="57"/>
      <w:bookmarkEnd w:id="58"/>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current study was grounded on three theories; namely Input hypothesis and Filter Affective hypothesis theories of language acquisition as advanced by </w:t>
      </w:r>
      <w:proofErr w:type="spellStart"/>
      <w:proofErr w:type="gramStart"/>
      <w:r w:rsidRPr="002E5CD6">
        <w:rPr>
          <w:rFonts w:ascii="Times New Roman" w:hAnsi="Times New Roman" w:cs="Times New Roman"/>
          <w:sz w:val="24"/>
          <w:szCs w:val="24"/>
        </w:rPr>
        <w:t>Krashen</w:t>
      </w:r>
      <w:proofErr w:type="spellEnd"/>
      <w:r w:rsidRPr="002E5CD6">
        <w:rPr>
          <w:rFonts w:ascii="Times New Roman" w:hAnsi="Times New Roman" w:cs="Times New Roman"/>
          <w:sz w:val="24"/>
          <w:szCs w:val="24"/>
        </w:rPr>
        <w:t>(</w:t>
      </w:r>
      <w:proofErr w:type="gramEnd"/>
      <w:r w:rsidRPr="002E5CD6">
        <w:rPr>
          <w:rFonts w:ascii="Times New Roman" w:hAnsi="Times New Roman" w:cs="Times New Roman"/>
          <w:sz w:val="24"/>
          <w:szCs w:val="24"/>
        </w:rPr>
        <w:t xml:space="preserve">1987)   </w:t>
      </w:r>
      <w:r w:rsidRPr="002E5CD6">
        <w:rPr>
          <w:rFonts w:ascii="Times New Roman" w:hAnsi="Times New Roman" w:cs="Times New Roman"/>
          <w:sz w:val="24"/>
          <w:szCs w:val="24"/>
        </w:rPr>
        <w:lastRenderedPageBreak/>
        <w:t xml:space="preserve">and Social Constructivism theory by Levy </w:t>
      </w:r>
      <w:proofErr w:type="spellStart"/>
      <w:r w:rsidRPr="002E5CD6">
        <w:rPr>
          <w:rFonts w:ascii="Times New Roman" w:hAnsi="Times New Roman" w:cs="Times New Roman"/>
          <w:sz w:val="24"/>
          <w:szCs w:val="24"/>
        </w:rPr>
        <w:t>Vygotsky</w:t>
      </w:r>
      <w:proofErr w:type="spellEnd"/>
      <w:r w:rsidRPr="002E5CD6">
        <w:rPr>
          <w:rFonts w:ascii="Times New Roman" w:hAnsi="Times New Roman" w:cs="Times New Roman"/>
          <w:sz w:val="24"/>
          <w:szCs w:val="24"/>
        </w:rPr>
        <w:t xml:space="preserve"> (1978). The three theories were used because they complement each other. The first two theories are about how language is acquired while the third theory shows how people use language based on social factors within their environment.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9" w:name="_Toc48754050"/>
      <w:bookmarkStart w:id="60" w:name="_Toc48755303"/>
      <w:bookmarkStart w:id="61" w:name="_Toc81226229"/>
      <w:bookmarkStart w:id="62" w:name="_Toc117508642"/>
      <w:r w:rsidRPr="002E5CD6">
        <w:rPr>
          <w:rFonts w:ascii="Times New Roman" w:hAnsi="Times New Roman" w:cs="Times New Roman"/>
          <w:b/>
          <w:color w:val="auto"/>
          <w:sz w:val="24"/>
          <w:szCs w:val="24"/>
        </w:rPr>
        <w:t>1.11.1 The Input and Affective Filter Theories of Second Language Acquisition</w:t>
      </w:r>
      <w:bookmarkEnd w:id="59"/>
      <w:bookmarkEnd w:id="60"/>
      <w:bookmarkEnd w:id="61"/>
      <w:bookmarkEnd w:id="62"/>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study adopted the </w:t>
      </w:r>
      <w:proofErr w:type="spellStart"/>
      <w:r w:rsidRPr="002E5CD6">
        <w:rPr>
          <w:rFonts w:ascii="Times New Roman" w:hAnsi="Times New Roman" w:cs="Times New Roman"/>
          <w:sz w:val="24"/>
          <w:szCs w:val="24"/>
        </w:rPr>
        <w:t>Krashen</w:t>
      </w:r>
      <w:proofErr w:type="spellEnd"/>
      <w:r w:rsidRPr="002E5CD6">
        <w:rPr>
          <w:rFonts w:ascii="Times New Roman" w:hAnsi="Times New Roman" w:cs="Times New Roman"/>
          <w:sz w:val="24"/>
          <w:szCs w:val="24"/>
        </w:rPr>
        <w:t xml:space="preserve"> Model of second language acquisition which refers to the way children develop ability in their first language. It postulates that acquisition of language is a subconscious process where language acquirers are not usually aware of the fact that they are acquiring. They are only aware of the fact that they are using the language for communication. Those who acquire the language are usually not aware of the rules of the language they have acquired (</w:t>
      </w:r>
      <w:proofErr w:type="spellStart"/>
      <w:r w:rsidRPr="002E5CD6">
        <w:rPr>
          <w:rFonts w:ascii="Times New Roman" w:hAnsi="Times New Roman" w:cs="Times New Roman"/>
          <w:sz w:val="24"/>
          <w:szCs w:val="24"/>
        </w:rPr>
        <w:t>Krashen</w:t>
      </w:r>
      <w:proofErr w:type="spellEnd"/>
      <w:r w:rsidRPr="002E5CD6">
        <w:rPr>
          <w:rFonts w:ascii="Times New Roman" w:hAnsi="Times New Roman" w:cs="Times New Roman"/>
          <w:sz w:val="24"/>
          <w:szCs w:val="24"/>
        </w:rPr>
        <w:t xml:space="preserve">, 1987).  It is hypothesized that we acquire language via input and affective filter. It shows that speech emerges, rather than being taught as a result of acquisition through comprehensible input with competence successfully built. Secondly grammar is automatically acquired if comprehensible input is received and there is enough of it. The hypothesis claims that the acquirer should understand input language that contains structure a bit beyond his or her current level of competence. It is normally represented by </w:t>
      </w:r>
      <w:proofErr w:type="spellStart"/>
      <w:r w:rsidRPr="002E5CD6">
        <w:rPr>
          <w:rFonts w:ascii="Times New Roman" w:hAnsi="Times New Roman" w:cs="Times New Roman"/>
          <w:sz w:val="24"/>
          <w:szCs w:val="24"/>
        </w:rPr>
        <w:t>i</w:t>
      </w:r>
      <w:proofErr w:type="spellEnd"/>
      <w:r w:rsidRPr="002E5CD6">
        <w:rPr>
          <w:rFonts w:ascii="Times New Roman" w:hAnsi="Times New Roman" w:cs="Times New Roman"/>
          <w:sz w:val="24"/>
          <w:szCs w:val="24"/>
        </w:rPr>
        <w:t xml:space="preserve"> + l where </w:t>
      </w:r>
      <w:proofErr w:type="spellStart"/>
      <w:r w:rsidRPr="002E5CD6">
        <w:rPr>
          <w:rFonts w:ascii="Times New Roman" w:hAnsi="Times New Roman" w:cs="Times New Roman"/>
          <w:sz w:val="24"/>
          <w:szCs w:val="24"/>
        </w:rPr>
        <w:t>i</w:t>
      </w:r>
      <w:proofErr w:type="spellEnd"/>
      <w:r w:rsidRPr="002E5CD6">
        <w:rPr>
          <w:rFonts w:ascii="Times New Roman" w:hAnsi="Times New Roman" w:cs="Times New Roman"/>
          <w:sz w:val="24"/>
          <w:szCs w:val="24"/>
        </w:rPr>
        <w:t xml:space="preserve"> represent the current order and 1 represents structures at our next stage. This has a bearing for this study because students in secondary schools already speak Kiswahili language. The teachers should take advantage of the situation to encourage the students to continue using the language in order to enhance its use and increase their language competence. They can do this by motivating them to observe the school language policy in order to use the language correctly.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However, the second language acquisition cannot be attributed to comprehensible input alone. It is conditioned by the affective filter. The affective filter hypothesis describes the external factors that can act as a filter that impedes acquisition. The factors include motivation, self-confidence and anxiety. Research has confirmed the following:</w:t>
      </w:r>
    </w:p>
    <w:p w:rsidR="00570370" w:rsidRPr="002E5CD6" w:rsidRDefault="008F6A41" w:rsidP="007D18AB">
      <w:pPr>
        <w:numPr>
          <w:ilvl w:val="0"/>
          <w:numId w:val="36"/>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Low anxiety appears to be conducive to second language acquisition, whether measured as personal or classroom anxiety.</w:t>
      </w:r>
    </w:p>
    <w:p w:rsidR="00570370" w:rsidRPr="002E5CD6" w:rsidRDefault="008F6A41" w:rsidP="007D18AB">
      <w:pPr>
        <w:numPr>
          <w:ilvl w:val="0"/>
          <w:numId w:val="36"/>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Performers with high motivation do better in second language acquisition. </w:t>
      </w:r>
    </w:p>
    <w:p w:rsidR="00570370" w:rsidRPr="002E5CD6" w:rsidRDefault="008F6A41" w:rsidP="007D18AB">
      <w:pPr>
        <w:numPr>
          <w:ilvl w:val="0"/>
          <w:numId w:val="36"/>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Performers with self-confidence and a good self-image tend to do better in second language acquisition.</w:t>
      </w:r>
    </w:p>
    <w:p w:rsidR="00570370" w:rsidRPr="002E5CD6" w:rsidRDefault="008F6A41" w:rsidP="007D18AB">
      <w:pPr>
        <w:pStyle w:val="ListParagraph"/>
        <w:spacing w:before="240" w:line="480" w:lineRule="auto"/>
        <w:ind w:left="0"/>
        <w:jc w:val="both"/>
        <w:rPr>
          <w:rFonts w:ascii="Times New Roman" w:hAnsi="Times New Roman" w:cs="Times New Roman"/>
          <w:sz w:val="24"/>
          <w:szCs w:val="24"/>
        </w:rPr>
      </w:pPr>
      <w:r w:rsidRPr="002E5CD6">
        <w:rPr>
          <w:rFonts w:ascii="Times New Roman" w:hAnsi="Times New Roman" w:cs="Times New Roman"/>
          <w:sz w:val="24"/>
          <w:szCs w:val="24"/>
        </w:rPr>
        <w:t xml:space="preserve">Teachers have the role of motivating their learners in their respective schools in order to observe the school language policy which in turn enhances language competence. This is because when the filter is up; the learner lacks motivation or feels anxious. When it is down, he or she identifies himself or herself with the target language community with no concern for the possible failure in acquisition. Motivation is a very important component in enforcing rules and regulations. When learners are motivated they are energized to observe the school language policy in place. There the affective filter hypothesis lends itself to the current study.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3" w:name="_Toc48754051"/>
      <w:bookmarkStart w:id="64" w:name="_Toc48755304"/>
      <w:bookmarkStart w:id="65" w:name="_Toc81226230"/>
      <w:bookmarkStart w:id="66" w:name="_Toc117508643"/>
      <w:r w:rsidRPr="002E5CD6">
        <w:rPr>
          <w:rFonts w:ascii="Times New Roman" w:hAnsi="Times New Roman" w:cs="Times New Roman"/>
          <w:b/>
          <w:color w:val="auto"/>
          <w:sz w:val="24"/>
          <w:szCs w:val="24"/>
        </w:rPr>
        <w:t>1.11.2 Social Constructivism Theory</w:t>
      </w:r>
      <w:bookmarkEnd w:id="63"/>
      <w:bookmarkEnd w:id="64"/>
      <w:bookmarkEnd w:id="65"/>
      <w:bookmarkEnd w:id="6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Social development theory of learning also referred to as social constructivism and language theory was advanced by Levy </w:t>
      </w:r>
      <w:proofErr w:type="spellStart"/>
      <w:r w:rsidRPr="002E5CD6">
        <w:rPr>
          <w:rFonts w:ascii="Times New Roman" w:hAnsi="Times New Roman" w:cs="Times New Roman"/>
          <w:sz w:val="24"/>
          <w:szCs w:val="24"/>
        </w:rPr>
        <w:t>Vygotsky</w:t>
      </w:r>
      <w:proofErr w:type="spellEnd"/>
      <w:r w:rsidRPr="002E5CD6">
        <w:rPr>
          <w:rFonts w:ascii="Times New Roman" w:hAnsi="Times New Roman" w:cs="Times New Roman"/>
          <w:sz w:val="24"/>
          <w:szCs w:val="24"/>
        </w:rPr>
        <w:t xml:space="preserve"> (1978). It postulates that humans use language based totally on numerous social elements inside the environment and that the adult is the fundamental facilitator in language acquisition. </w:t>
      </w:r>
      <w:proofErr w:type="spellStart"/>
      <w:r w:rsidRPr="002E5CD6">
        <w:rPr>
          <w:rFonts w:ascii="Times New Roman" w:hAnsi="Times New Roman" w:cs="Times New Roman"/>
          <w:sz w:val="24"/>
          <w:szCs w:val="24"/>
        </w:rPr>
        <w:t>Vygotsky</w:t>
      </w:r>
      <w:proofErr w:type="spellEnd"/>
      <w:r w:rsidRPr="002E5CD6">
        <w:rPr>
          <w:rFonts w:ascii="Times New Roman" w:hAnsi="Times New Roman" w:cs="Times New Roman"/>
          <w:sz w:val="24"/>
          <w:szCs w:val="24"/>
        </w:rPr>
        <w:t xml:space="preserve"> was majorly </w:t>
      </w:r>
      <w:r w:rsidRPr="002E5CD6">
        <w:rPr>
          <w:rFonts w:ascii="Times New Roman" w:hAnsi="Times New Roman" w:cs="Times New Roman"/>
          <w:sz w:val="24"/>
          <w:szCs w:val="24"/>
        </w:rPr>
        <w:lastRenderedPageBreak/>
        <w:t>interested in the ways in which different languages are likely to impact on how a person thinks. It stresses the fact that young children use language not only for social communication but also to plan, guide and monitor their behavior in a self-regulatory fashion. This theory emphasizes classroom interaction in order to enhance learner’s growth and development that is the teacher-student interaction, peer teaching and group work and also out of class activities such as field trips, educational tours and others.</w:t>
      </w:r>
    </w:p>
    <w:p w:rsidR="00570370" w:rsidRPr="002E5CD6" w:rsidRDefault="008F6A41" w:rsidP="007D18AB">
      <w:pPr>
        <w:spacing w:before="240" w:line="480" w:lineRule="auto"/>
        <w:jc w:val="both"/>
        <w:rPr>
          <w:rFonts w:ascii="Times New Roman" w:hAnsi="Times New Roman" w:cs="Times New Roman"/>
          <w:b/>
          <w:sz w:val="24"/>
          <w:szCs w:val="24"/>
        </w:rPr>
      </w:pPr>
      <w:r w:rsidRPr="002E5CD6">
        <w:rPr>
          <w:rFonts w:ascii="Times New Roman" w:hAnsi="Times New Roman" w:cs="Times New Roman"/>
          <w:sz w:val="24"/>
          <w:szCs w:val="24"/>
        </w:rPr>
        <w:t>This theory focuses on the connections between people and the social-cultural context in which they act and interact in shared experiences. He argues that, humans use tools that develop from a culture such as speech and writing, to mediate a social environment. In secondary schools, students have already developed speech in at least two languages. In Kenyan secondary schools, they are taught English and Kiswahili as compulsory subjects. Therefore, the social construction theory is ideal in this study on the enforcement of language policy and its influence on the use of Kiswahili as a subject in the curriculum. This is because students in schools use various languages to interact among themselves and with their teachers. Since they also think in the languages which they speak, it is likely to have influence on the way they choose and use various languages in school.</w:t>
      </w:r>
      <w:bookmarkStart w:id="67" w:name="_Toc48754052"/>
      <w:bookmarkStart w:id="68" w:name="_Toc48755305"/>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9" w:name="_Toc81226231"/>
      <w:bookmarkStart w:id="70" w:name="_Toc117508644"/>
      <w:r w:rsidRPr="002E5CD6">
        <w:rPr>
          <w:rFonts w:ascii="Times New Roman" w:hAnsi="Times New Roman" w:cs="Times New Roman"/>
          <w:b/>
          <w:color w:val="auto"/>
          <w:sz w:val="24"/>
          <w:szCs w:val="24"/>
        </w:rPr>
        <w:t>1.12 Conceptual Framework</w:t>
      </w:r>
      <w:bookmarkStart w:id="71" w:name="_Toc48754053"/>
      <w:bookmarkStart w:id="72" w:name="_Toc48755306"/>
      <w:bookmarkStart w:id="73" w:name="_Toc51432474"/>
      <w:bookmarkEnd w:id="67"/>
      <w:bookmarkEnd w:id="68"/>
      <w:bookmarkEnd w:id="69"/>
      <w:bookmarkEnd w:id="70"/>
    </w:p>
    <w:p w:rsid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study was guided by the conceptual framework which was constructed based on the relationship between variables. The study was carried out to examine the influence of the enforcement of the school language policy on the use of Kiswahili in secondary schools. Therefore, the independent variables were expected to interact with the dependent variables in order to cause the desired results. The independent variables comprised of </w:t>
      </w:r>
      <w:r w:rsidRPr="002E5CD6">
        <w:rPr>
          <w:rFonts w:ascii="Times New Roman" w:hAnsi="Times New Roman" w:cs="Times New Roman"/>
          <w:sz w:val="24"/>
          <w:szCs w:val="24"/>
        </w:rPr>
        <w:lastRenderedPageBreak/>
        <w:t>motivation, punishment and a school language policy. Motivation which is either intrinsic or extrinsic is applied to entice students to follow the school language policy. Besides that, punishment is also administered to culprits who do not adhere to the school language policy in order to obey it. The school language policy refers to the rules and regulation governing the use of language use in schools. The dependent variable indicated the results caused by the independent variables. The outcome realized in the dependent variable included good use of Kiswahili, language competence, proper pronunciation of Kiswahili words, proper construction of sentences, appropriate choice of vocabulary and enabling communication using correct Kiswahili.</w:t>
      </w:r>
      <w:bookmarkEnd w:id="71"/>
      <w:bookmarkEnd w:id="72"/>
      <w:r w:rsidRPr="002E5CD6">
        <w:rPr>
          <w:rFonts w:ascii="Times New Roman" w:hAnsi="Times New Roman" w:cs="Times New Roman"/>
          <w:sz w:val="24"/>
          <w:szCs w:val="24"/>
        </w:rPr>
        <w:t xml:space="preserve"> The following figure represents the conceptual framework that shows how the variables relate to each other in the study.</w:t>
      </w:r>
      <w:bookmarkEnd w:id="73"/>
    </w:p>
    <w:p w:rsidR="002E5CD6" w:rsidRDefault="002E5CD6">
      <w:pPr>
        <w:rPr>
          <w:rFonts w:ascii="Times New Roman" w:hAnsi="Times New Roman" w:cs="Times New Roman"/>
          <w:sz w:val="24"/>
          <w:szCs w:val="24"/>
        </w:rPr>
      </w:pPr>
      <w:r>
        <w:rPr>
          <w:rFonts w:ascii="Times New Roman" w:hAnsi="Times New Roman" w:cs="Times New Roman"/>
          <w:sz w:val="24"/>
          <w:szCs w:val="24"/>
        </w:rPr>
        <w:br w:type="page"/>
      </w:r>
    </w:p>
    <w:p w:rsidR="00570370" w:rsidRPr="002E5CD6" w:rsidRDefault="001B1784" w:rsidP="007D18AB">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pict>
          <v:rect id="1032" o:spid="_x0000_s1042" style="position:absolute;left:0;text-align:left;margin-left:20.25pt;margin-top:10.2pt;width:152.15pt;height:29.65pt;z-index:251641344;visibility:visible;mso-wrap-distance-left:0;mso-wrap-distance-right:0" strokecolor="white" strokeweight=".5pt">
            <v:textbox>
              <w:txbxContent>
                <w:p w:rsidR="00693C3F" w:rsidRPr="002E5CD6" w:rsidRDefault="00693C3F">
                  <w:pPr>
                    <w:rPr>
                      <w:rFonts w:ascii="Times New Roman" w:hAnsi="Times New Roman" w:cs="Times New Roman"/>
                      <w:b/>
                      <w:sz w:val="24"/>
                      <w:szCs w:val="24"/>
                    </w:rPr>
                  </w:pPr>
                  <w:r w:rsidRPr="002E5CD6">
                    <w:rPr>
                      <w:rFonts w:ascii="Times New Roman" w:hAnsi="Times New Roman" w:cs="Times New Roman"/>
                      <w:b/>
                      <w:sz w:val="24"/>
                      <w:szCs w:val="24"/>
                    </w:rPr>
                    <w:t>Independent Variables</w:t>
                  </w:r>
                </w:p>
              </w:txbxContent>
            </v:textbox>
          </v:rect>
        </w:pict>
      </w:r>
      <w:r>
        <w:rPr>
          <w:rFonts w:ascii="Times New Roman" w:hAnsi="Times New Roman" w:cs="Times New Roman"/>
          <w:noProof/>
          <w:sz w:val="24"/>
          <w:szCs w:val="24"/>
        </w:rPr>
        <w:pict>
          <v:rect id="1033" o:spid="_x0000_s1041" style="position:absolute;left:0;text-align:left;margin-left:264.5pt;margin-top:10.2pt;width:136.5pt;height:30.45pt;z-index:251642368;visibility:visible;mso-wrap-distance-left:0;mso-wrap-distance-right:0" stroked="f">
            <v:textbox>
              <w:txbxContent>
                <w:p w:rsidR="00693C3F" w:rsidRPr="002E5CD6" w:rsidRDefault="00693C3F">
                  <w:pPr>
                    <w:jc w:val="center"/>
                    <w:rPr>
                      <w:rFonts w:ascii="Times New Roman" w:hAnsi="Times New Roman" w:cs="Times New Roman"/>
                      <w:b/>
                      <w:bCs/>
                      <w:sz w:val="24"/>
                      <w:szCs w:val="24"/>
                    </w:rPr>
                  </w:pPr>
                  <w:r w:rsidRPr="002E5CD6">
                    <w:rPr>
                      <w:rFonts w:ascii="Times New Roman" w:hAnsi="Times New Roman" w:cs="Times New Roman"/>
                      <w:b/>
                      <w:bCs/>
                      <w:sz w:val="24"/>
                      <w:szCs w:val="24"/>
                    </w:rPr>
                    <w:t>Dependent Variable</w:t>
                  </w:r>
                </w:p>
              </w:txbxContent>
            </v:textbox>
          </v:rect>
        </w:pict>
      </w:r>
      <w:bookmarkStart w:id="74" w:name="_Toc51341555"/>
      <w:r w:rsidR="008F6A41" w:rsidRPr="002E5CD6">
        <w:rPr>
          <w:rFonts w:ascii="Times New Roman" w:hAnsi="Times New Roman" w:cs="Times New Roman"/>
          <w:sz w:val="24"/>
          <w:szCs w:val="24"/>
        </w:rPr>
        <w:tab/>
      </w:r>
      <w:bookmarkEnd w:id="74"/>
    </w:p>
    <w:p w:rsidR="00570370" w:rsidRPr="002E5CD6" w:rsidRDefault="001B1784" w:rsidP="007D18AB">
      <w:pPr>
        <w:spacing w:before="240" w:line="480" w:lineRule="auto"/>
        <w:jc w:val="both"/>
        <w:rPr>
          <w:rFonts w:ascii="Times New Roman" w:hAnsi="Times New Roman" w:cs="Times New Roman"/>
          <w:sz w:val="24"/>
          <w:szCs w:val="24"/>
        </w:rPr>
      </w:pPr>
      <w:bookmarkStart w:id="75" w:name="_Toc425797441"/>
      <w:r>
        <w:rPr>
          <w:rFonts w:ascii="Times New Roman" w:hAnsi="Times New Roman" w:cs="Times New Roman"/>
          <w:noProof/>
          <w:sz w:val="24"/>
          <w:szCs w:val="24"/>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1042" o:spid="_x0000_s1033" type="#_x0000_t34" style="position:absolute;left:0;text-align:left;margin-left:258pt;margin-top:144.15pt;width:18pt;height:.05pt;z-index:251672064;visibility:visible;mso-position-horizontal-relative:page;mso-position-vertical-relative:page" o:regroupid="1">
            <v:stroke endarrow="block"/>
            <w10:wrap anchorx="page" anchory="page"/>
          </v:shape>
        </w:pict>
      </w:r>
      <w:r>
        <w:rPr>
          <w:rFonts w:ascii="Times New Roman" w:hAnsi="Times New Roman" w:cs="Times New Roman"/>
          <w:noProof/>
          <w:sz w:val="24"/>
          <w:szCs w:val="24"/>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1041" o:spid="_x0000_s1034" type="#_x0000_t88" style="position:absolute;left:0;text-align:left;margin-left:267.75pt;margin-top:144.15pt;width:57.4pt;height:310.1pt;z-index:251671040;visibility:visible;mso-position-horizontal-relative:page;mso-position-vertical-relative:page" o:regroupid="1">
            <w10:wrap anchorx="page" anchory="page"/>
          </v:shape>
        </w:pict>
      </w:r>
      <w:r>
        <w:rPr>
          <w:rFonts w:ascii="Times New Roman" w:hAnsi="Times New Roman" w:cs="Times New Roman"/>
          <w:noProof/>
          <w:sz w:val="24"/>
          <w:szCs w:val="24"/>
        </w:rPr>
        <w:pict>
          <v:rect id="1036" o:spid="_x0000_s1039" style="position:absolute;left:0;text-align:left;margin-left:104pt;margin-top:134.55pt;width:153.6pt;height:49.5pt;z-index:251665920;visibility:visible;mso-position-horizontal-relative:page;mso-position-vertical-relative:page" o:regroupid="1" strokeweight="1.5pt">
            <v:textbox>
              <w:txbxContent>
                <w:p w:rsidR="00693C3F" w:rsidRDefault="00693C3F">
                  <w:pPr>
                    <w:jc w:val="center"/>
                    <w:rPr>
                      <w:b/>
                      <w:szCs w:val="24"/>
                    </w:rPr>
                  </w:pPr>
                  <w:r>
                    <w:rPr>
                      <w:b/>
                      <w:szCs w:val="24"/>
                    </w:rPr>
                    <w:t>The school language policy</w:t>
                  </w:r>
                </w:p>
                <w:p w:rsidR="00693C3F" w:rsidRDefault="00693C3F"/>
              </w:txbxContent>
            </v:textbox>
            <w10:wrap anchorx="page" anchory="page"/>
          </v:rect>
        </w:pict>
      </w:r>
      <w:r>
        <w:rPr>
          <w:rFonts w:ascii="Times New Roman" w:hAnsi="Times New Roman" w:cs="Times New Roman"/>
          <w:noProof/>
          <w:sz w:val="24"/>
          <w:szCs w:val="24"/>
        </w:rPr>
        <w:pict>
          <v:shapetype id="_x0000_m1068" coordsize="21600,21600" o:spt="32" o:oned="t" path="m,l21600,21600e" filled="t">
            <v:path arrowok="t" fillok="f" o:connecttype="none"/>
            <o:lock v:ext="edit" shapetype="t"/>
          </v:shapetype>
          <v:shape id="1048" o:spid="_x0000_s1026" type="#_x0000_m1068" style="position:absolute;left:0;text-align:left;margin-left:243.15pt;margin-top:93.6pt;width:.05pt;height:.05pt;z-index:251643392;mso-width-percent:0;mso-height-percent:0;mso-wrap-distance-left:0;mso-wrap-distance-right:0;mso-position-horizontal-relative:text;mso-position-vertical-relative:text;mso-width-percent:0;mso-height-percent:0;mso-width-relative:page;mso-height-relative:page" filled="f"/>
        </w:pict>
      </w:r>
    </w:p>
    <w:p w:rsidR="00570370" w:rsidRPr="002E5CD6" w:rsidRDefault="00570370" w:rsidP="007D18AB">
      <w:pPr>
        <w:tabs>
          <w:tab w:val="left" w:pos="2895"/>
          <w:tab w:val="left" w:pos="3315"/>
        </w:tabs>
        <w:spacing w:after="0" w:line="480" w:lineRule="auto"/>
        <w:jc w:val="both"/>
        <w:rPr>
          <w:rFonts w:ascii="Times New Roman" w:hAnsi="Times New Roman" w:cs="Times New Roman"/>
          <w:sz w:val="24"/>
          <w:szCs w:val="24"/>
        </w:rPr>
      </w:pPr>
    </w:p>
    <w:p w:rsidR="00570370" w:rsidRPr="002E5CD6" w:rsidRDefault="00570370" w:rsidP="007D18AB">
      <w:pPr>
        <w:tabs>
          <w:tab w:val="left" w:pos="2895"/>
          <w:tab w:val="left" w:pos="3315"/>
        </w:tabs>
        <w:spacing w:after="0" w:line="480" w:lineRule="auto"/>
        <w:jc w:val="both"/>
        <w:rPr>
          <w:rFonts w:ascii="Times New Roman" w:hAnsi="Times New Roman" w:cs="Times New Roman"/>
          <w:sz w:val="24"/>
          <w:szCs w:val="24"/>
        </w:rPr>
      </w:pPr>
    </w:p>
    <w:p w:rsidR="00570370" w:rsidRPr="002E5CD6" w:rsidRDefault="001B1784" w:rsidP="007D18AB">
      <w:pPr>
        <w:tabs>
          <w:tab w:val="left" w:pos="5775"/>
        </w:tabs>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rect id="1035" o:spid="_x0000_s1040" style="position:absolute;left:0;text-align:left;margin-left:356.25pt;margin-top:227.75pt;width:173.95pt;height:121.45pt;z-index:251664896;visibility:visible;mso-position-horizontal-relative:page;mso-position-vertical-relative:page" o:regroupid="1" strokeweight="2.25pt">
            <v:textbox>
              <w:txbxContent>
                <w:p w:rsidR="00693C3F" w:rsidRPr="008D5EA3" w:rsidRDefault="00693C3F">
                  <w:pPr>
                    <w:spacing w:after="0" w:line="240" w:lineRule="auto"/>
                    <w:rPr>
                      <w:b/>
                      <w:bCs/>
                      <w:szCs w:val="24"/>
                    </w:rPr>
                  </w:pPr>
                  <w:r w:rsidRPr="008D5EA3">
                    <w:rPr>
                      <w:b/>
                      <w:bCs/>
                      <w:szCs w:val="24"/>
                    </w:rPr>
                    <w:t>Use of Kiswahili</w:t>
                  </w:r>
                </w:p>
                <w:p w:rsidR="00693C3F" w:rsidRDefault="00693C3F">
                  <w:pPr>
                    <w:numPr>
                      <w:ilvl w:val="0"/>
                      <w:numId w:val="37"/>
                    </w:numPr>
                    <w:spacing w:after="0" w:line="240" w:lineRule="auto"/>
                    <w:jc w:val="both"/>
                    <w:rPr>
                      <w:szCs w:val="24"/>
                    </w:rPr>
                  </w:pPr>
                  <w:r>
                    <w:rPr>
                      <w:szCs w:val="24"/>
                    </w:rPr>
                    <w:t>Language competence</w:t>
                  </w:r>
                </w:p>
                <w:p w:rsidR="00693C3F" w:rsidRDefault="00693C3F">
                  <w:pPr>
                    <w:numPr>
                      <w:ilvl w:val="0"/>
                      <w:numId w:val="37"/>
                    </w:numPr>
                    <w:spacing w:after="0" w:line="240" w:lineRule="auto"/>
                    <w:jc w:val="both"/>
                    <w:rPr>
                      <w:szCs w:val="24"/>
                    </w:rPr>
                  </w:pPr>
                  <w:r>
                    <w:rPr>
                      <w:szCs w:val="24"/>
                    </w:rPr>
                    <w:t xml:space="preserve">Articulation </w:t>
                  </w:r>
                </w:p>
                <w:p w:rsidR="00693C3F" w:rsidRDefault="00693C3F">
                  <w:pPr>
                    <w:numPr>
                      <w:ilvl w:val="0"/>
                      <w:numId w:val="37"/>
                    </w:numPr>
                    <w:spacing w:after="0" w:line="240" w:lineRule="auto"/>
                    <w:jc w:val="both"/>
                    <w:rPr>
                      <w:szCs w:val="24"/>
                    </w:rPr>
                  </w:pPr>
                  <w:r>
                    <w:rPr>
                      <w:szCs w:val="24"/>
                    </w:rPr>
                    <w:t xml:space="preserve">Morphology </w:t>
                  </w:r>
                </w:p>
                <w:p w:rsidR="00693C3F" w:rsidRDefault="00693C3F">
                  <w:pPr>
                    <w:numPr>
                      <w:ilvl w:val="0"/>
                      <w:numId w:val="37"/>
                    </w:numPr>
                    <w:spacing w:after="0" w:line="240" w:lineRule="auto"/>
                    <w:jc w:val="both"/>
                    <w:rPr>
                      <w:szCs w:val="24"/>
                    </w:rPr>
                  </w:pPr>
                  <w:r>
                    <w:rPr>
                      <w:szCs w:val="24"/>
                    </w:rPr>
                    <w:t xml:space="preserve">Syntax </w:t>
                  </w:r>
                </w:p>
                <w:p w:rsidR="00693C3F" w:rsidRDefault="00693C3F">
                  <w:pPr>
                    <w:numPr>
                      <w:ilvl w:val="0"/>
                      <w:numId w:val="37"/>
                    </w:numPr>
                    <w:spacing w:after="0" w:line="240" w:lineRule="auto"/>
                    <w:jc w:val="both"/>
                    <w:rPr>
                      <w:szCs w:val="24"/>
                    </w:rPr>
                  </w:pPr>
                  <w:r>
                    <w:rPr>
                      <w:szCs w:val="24"/>
                    </w:rPr>
                    <w:t>Semantics</w:t>
                  </w:r>
                </w:p>
                <w:p w:rsidR="00693C3F" w:rsidRDefault="00693C3F">
                  <w:pPr>
                    <w:numPr>
                      <w:ilvl w:val="0"/>
                      <w:numId w:val="37"/>
                    </w:numPr>
                    <w:spacing w:after="0" w:line="240" w:lineRule="auto"/>
                    <w:jc w:val="both"/>
                    <w:rPr>
                      <w:szCs w:val="24"/>
                    </w:rPr>
                  </w:pPr>
                  <w:r>
                    <w:rPr>
                      <w:szCs w:val="24"/>
                    </w:rPr>
                    <w:t>pragmatics</w:t>
                  </w:r>
                </w:p>
                <w:p w:rsidR="00693C3F" w:rsidRDefault="00693C3F">
                  <w:pPr>
                    <w:pStyle w:val="ListParagraph"/>
                  </w:pPr>
                </w:p>
              </w:txbxContent>
            </v:textbox>
            <w10:wrap anchorx="page" anchory="page"/>
          </v:rect>
        </w:pict>
      </w:r>
      <w:r w:rsidR="008F6A41" w:rsidRPr="002E5CD6">
        <w:rPr>
          <w:rFonts w:ascii="Times New Roman" w:hAnsi="Times New Roman" w:cs="Times New Roman"/>
          <w:sz w:val="24"/>
          <w:szCs w:val="24"/>
        </w:rPr>
        <w:tab/>
      </w:r>
    </w:p>
    <w:p w:rsidR="00570370" w:rsidRPr="002E5CD6" w:rsidRDefault="001B1784" w:rsidP="007D18AB">
      <w:pPr>
        <w:tabs>
          <w:tab w:val="left" w:pos="2895"/>
          <w:tab w:val="left" w:pos="3315"/>
        </w:tabs>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rect id="1039" o:spid="_x0000_s1036" style="position:absolute;left:0;text-align:left;margin-left:104pt;margin-top:233.5pt;width:153.6pt;height:88.4pt;z-index:251668992;visibility:visible;mso-position-horizontal-relative:page;mso-position-vertical-relative:page" o:regroupid="1" strokeweight="1.5pt">
            <v:textbox>
              <w:txbxContent>
                <w:p w:rsidR="00693C3F" w:rsidRDefault="00693C3F">
                  <w:pPr>
                    <w:spacing w:after="0" w:line="240" w:lineRule="auto"/>
                    <w:ind w:left="284" w:hanging="284"/>
                    <w:jc w:val="center"/>
                    <w:rPr>
                      <w:b/>
                      <w:szCs w:val="24"/>
                    </w:rPr>
                  </w:pPr>
                  <w:r>
                    <w:rPr>
                      <w:b/>
                      <w:szCs w:val="24"/>
                    </w:rPr>
                    <w:t xml:space="preserve">Motivation </w:t>
                  </w:r>
                </w:p>
                <w:p w:rsidR="00693C3F" w:rsidRDefault="00693C3F">
                  <w:pPr>
                    <w:numPr>
                      <w:ilvl w:val="0"/>
                      <w:numId w:val="38"/>
                    </w:numPr>
                    <w:spacing w:after="0" w:line="240" w:lineRule="auto"/>
                    <w:jc w:val="center"/>
                    <w:rPr>
                      <w:bCs/>
                      <w:szCs w:val="24"/>
                    </w:rPr>
                  </w:pPr>
                  <w:r>
                    <w:rPr>
                      <w:bCs/>
                      <w:szCs w:val="24"/>
                    </w:rPr>
                    <w:t>Intrinsic motivation</w:t>
                  </w:r>
                </w:p>
                <w:p w:rsidR="00693C3F" w:rsidRDefault="00693C3F">
                  <w:pPr>
                    <w:numPr>
                      <w:ilvl w:val="0"/>
                      <w:numId w:val="38"/>
                    </w:numPr>
                    <w:spacing w:after="200" w:line="360" w:lineRule="auto"/>
                    <w:jc w:val="center"/>
                    <w:rPr>
                      <w:bCs/>
                      <w:szCs w:val="24"/>
                    </w:rPr>
                  </w:pPr>
                  <w:r>
                    <w:rPr>
                      <w:bCs/>
                      <w:szCs w:val="24"/>
                    </w:rPr>
                    <w:t xml:space="preserve">Extrinsic motivation </w:t>
                  </w:r>
                </w:p>
                <w:p w:rsidR="00693C3F" w:rsidRDefault="00693C3F"/>
              </w:txbxContent>
            </v:textbox>
            <w10:wrap anchorx="page" anchory="page"/>
          </v:rect>
        </w:pict>
      </w:r>
      <w:r w:rsidR="008F6A41" w:rsidRPr="002E5CD6">
        <w:rPr>
          <w:rFonts w:ascii="Times New Roman" w:hAnsi="Times New Roman" w:cs="Times New Roman"/>
          <w:sz w:val="24"/>
          <w:szCs w:val="24"/>
        </w:rPr>
        <w:tab/>
      </w:r>
      <w:r w:rsidR="008F6A41" w:rsidRPr="002E5CD6">
        <w:rPr>
          <w:rFonts w:ascii="Times New Roman" w:hAnsi="Times New Roman" w:cs="Times New Roman"/>
          <w:sz w:val="24"/>
          <w:szCs w:val="24"/>
        </w:rPr>
        <w:tab/>
      </w:r>
    </w:p>
    <w:p w:rsidR="00570370" w:rsidRPr="002E5CD6" w:rsidRDefault="00570370" w:rsidP="007D18AB">
      <w:pPr>
        <w:tabs>
          <w:tab w:val="left" w:pos="2895"/>
        </w:tabs>
        <w:spacing w:after="0" w:line="480" w:lineRule="auto"/>
        <w:jc w:val="both"/>
        <w:rPr>
          <w:rFonts w:ascii="Times New Roman" w:hAnsi="Times New Roman" w:cs="Times New Roman"/>
          <w:sz w:val="24"/>
          <w:szCs w:val="24"/>
        </w:rPr>
      </w:pPr>
    </w:p>
    <w:p w:rsidR="00570370" w:rsidRPr="002E5CD6" w:rsidRDefault="001B1784" w:rsidP="007D18AB">
      <w:pPr>
        <w:tabs>
          <w:tab w:val="left" w:pos="2895"/>
        </w:tabs>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1047" o:spid="_x0000_s1028" type="#_x0000_m1068" style="position:absolute;left:0;text-align:left;margin-left:317.45pt;margin-top:302.95pt;width:1.5pt;height:151.3pt;flip:y;z-index:251677184;mso-position-horizontal-relative:page;mso-position-vertical-relative:page;mso-width-relative:page;mso-height-relative:page" o:regroupid="1" filled="f">
            <v:stroke endarrow="block"/>
            <w10:wrap anchorx="page" anchory="page"/>
          </v:shape>
        </w:pict>
      </w:r>
      <w:r>
        <w:rPr>
          <w:rFonts w:ascii="Times New Roman" w:hAnsi="Times New Roman" w:cs="Times New Roman"/>
          <w:noProof/>
          <w:sz w:val="24"/>
          <w:szCs w:val="24"/>
        </w:rPr>
        <w:pict>
          <v:shape id="1046" o:spid="_x0000_s1029" type="#_x0000_m1068" style="position:absolute;left:0;text-align:left;margin-left:325.15pt;margin-top:298.95pt;width:29.05pt;height:0;z-index:251676160;mso-position-horizontal-relative:page;mso-position-vertical-relative:page;mso-width-relative:page;mso-height-relative:page" o:regroupid="1" filled="f">
            <v:stroke endarrow="block"/>
            <w10:wrap anchorx="page" anchory="page"/>
          </v:shape>
        </w:pict>
      </w:r>
      <w:r>
        <w:rPr>
          <w:rFonts w:ascii="Times New Roman" w:hAnsi="Times New Roman" w:cs="Times New Roman"/>
          <w:noProof/>
          <w:sz w:val="24"/>
          <w:szCs w:val="24"/>
        </w:rPr>
        <w:pict>
          <v:shape id="1044" o:spid="_x0000_s1031" type="#_x0000_m1068" style="position:absolute;left:0;text-align:left;margin-left:258pt;margin-top:297.35pt;width:49.5pt;height:0;z-index:251674112;mso-position-horizontal-relative:page;mso-position-vertical-relative:page;mso-width-relative:page;mso-height-relative:page" o:regroupid="1" filled="f">
            <v:stroke endarrow="block"/>
            <w10:wrap anchorx="page" anchory="page"/>
          </v:shape>
        </w:pict>
      </w:r>
    </w:p>
    <w:p w:rsidR="00570370" w:rsidRPr="002E5CD6" w:rsidRDefault="00570370" w:rsidP="007D18AB">
      <w:pPr>
        <w:spacing w:after="0" w:line="480" w:lineRule="auto"/>
        <w:jc w:val="both"/>
        <w:rPr>
          <w:rFonts w:ascii="Times New Roman" w:hAnsi="Times New Roman" w:cs="Times New Roman"/>
          <w:sz w:val="24"/>
          <w:szCs w:val="24"/>
        </w:rPr>
      </w:pPr>
    </w:p>
    <w:p w:rsidR="00570370" w:rsidRPr="002E5CD6" w:rsidRDefault="001B1784" w:rsidP="007D18AB">
      <w:pPr>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rect id="1038" o:spid="_x0000_s1037" style="position:absolute;left:0;text-align:left;margin-left:104pt;margin-top:349.2pt;width:153.6pt;height:48.75pt;z-index:251667968;visibility:visible;mso-position-horizontal-relative:page;mso-position-vertical-relative:page" o:regroupid="1" strokeweight="1.5pt">
            <v:textbox>
              <w:txbxContent>
                <w:p w:rsidR="00693C3F" w:rsidRDefault="00693C3F">
                  <w:pPr>
                    <w:spacing w:after="0" w:line="360" w:lineRule="auto"/>
                    <w:jc w:val="center"/>
                    <w:rPr>
                      <w:b/>
                      <w:bCs/>
                      <w:szCs w:val="24"/>
                    </w:rPr>
                  </w:pPr>
                  <w:r>
                    <w:rPr>
                      <w:b/>
                      <w:bCs/>
                      <w:szCs w:val="24"/>
                    </w:rPr>
                    <w:t>Punishment</w:t>
                  </w:r>
                </w:p>
                <w:p w:rsidR="00693C3F" w:rsidRDefault="00693C3F"/>
              </w:txbxContent>
            </v:textbox>
            <w10:wrap anchorx="page" anchory="page"/>
          </v:rect>
        </w:pict>
      </w:r>
    </w:p>
    <w:p w:rsidR="00570370" w:rsidRPr="002E5CD6" w:rsidRDefault="001B1784" w:rsidP="007D18AB">
      <w:pPr>
        <w:tabs>
          <w:tab w:val="left" w:pos="2127"/>
        </w:tabs>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1043" o:spid="_x0000_s1032" type="#_x0000_m1068" style="position:absolute;left:0;text-align:left;margin-left:258pt;margin-top:388.3pt;width:33.2pt;height:0;z-index:251673088;mso-position-horizontal-relative:page;mso-position-vertical-relative:page;mso-width-relative:page;mso-height-relative:page" o:regroupid="1" filled="f">
            <v:stroke endarrow="block"/>
            <w10:wrap anchorx="page" anchory="page"/>
          </v:shape>
        </w:pict>
      </w:r>
      <w:r w:rsidR="008F6A41" w:rsidRPr="002E5CD6">
        <w:rPr>
          <w:rFonts w:ascii="Times New Roman" w:hAnsi="Times New Roman" w:cs="Times New Roman"/>
          <w:sz w:val="24"/>
          <w:szCs w:val="24"/>
        </w:rPr>
        <w:tab/>
      </w:r>
    </w:p>
    <w:p w:rsidR="00570370" w:rsidRPr="002E5CD6" w:rsidRDefault="001B1784" w:rsidP="007D18AB">
      <w:pPr>
        <w:tabs>
          <w:tab w:val="left" w:pos="2127"/>
        </w:tabs>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_x0000_s1067" type="#_x0000_t202" style="position:absolute;left:0;text-align:left;margin-left:217.15pt;margin-top:22.05pt;width:129.05pt;height:32.25pt;z-index:251678208" strokecolor="white [3212]">
            <v:textbox>
              <w:txbxContent>
                <w:p w:rsidR="00693C3F" w:rsidRPr="008D5EA3" w:rsidRDefault="00693C3F">
                  <w:pPr>
                    <w:rPr>
                      <w:rFonts w:ascii="Times New Roman" w:hAnsi="Times New Roman" w:cs="Times New Roman"/>
                      <w:b/>
                      <w:sz w:val="24"/>
                      <w:szCs w:val="24"/>
                    </w:rPr>
                  </w:pPr>
                  <w:r w:rsidRPr="008D5EA3">
                    <w:rPr>
                      <w:rFonts w:ascii="Times New Roman" w:hAnsi="Times New Roman" w:cs="Times New Roman"/>
                      <w:b/>
                      <w:sz w:val="24"/>
                      <w:szCs w:val="24"/>
                    </w:rPr>
                    <w:t xml:space="preserve">Extraneous Variable </w:t>
                  </w:r>
                </w:p>
              </w:txbxContent>
            </v:textbox>
          </v:shape>
        </w:pict>
      </w:r>
    </w:p>
    <w:p w:rsidR="00570370" w:rsidRPr="002E5CD6" w:rsidRDefault="001B1784" w:rsidP="007D18AB">
      <w:pPr>
        <w:tabs>
          <w:tab w:val="left" w:pos="2127"/>
        </w:tabs>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rect id="1040" o:spid="_x0000_s1035" style="position:absolute;left:0;text-align:left;margin-left:100.65pt;margin-top:434.6pt;width:153.6pt;height:44.35pt;z-index:251670016;visibility:visible;mso-position-horizontal-relative:page;mso-position-vertical-relative:page" o:regroupid="1" strokeweight="1.5pt">
            <v:textbox>
              <w:txbxContent>
                <w:p w:rsidR="00693C3F" w:rsidRDefault="00693C3F">
                  <w:pPr>
                    <w:jc w:val="center"/>
                    <w:rPr>
                      <w:b/>
                      <w:szCs w:val="24"/>
                    </w:rPr>
                  </w:pPr>
                  <w:r>
                    <w:rPr>
                      <w:b/>
                      <w:szCs w:val="24"/>
                    </w:rPr>
                    <w:t>Challenges</w:t>
                  </w:r>
                </w:p>
              </w:txbxContent>
            </v:textbox>
            <w10:wrap anchorx="page" anchory="page"/>
          </v:rect>
        </w:pict>
      </w:r>
    </w:p>
    <w:p w:rsidR="00570370" w:rsidRPr="002E5CD6" w:rsidRDefault="001B1784" w:rsidP="007D18AB">
      <w:pPr>
        <w:tabs>
          <w:tab w:val="left" w:pos="2127"/>
        </w:tabs>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1045" o:spid="_x0000_s1030" type="#_x0000_m1068" style="position:absolute;left:0;text-align:left;margin-left:254.25pt;margin-top:454.25pt;width:18pt;height:.75pt;z-index:251675136;mso-position-horizontal-relative:page;mso-position-vertical-relative:page;mso-width-relative:page;mso-height-relative:page" o:regroupid="1" filled="f">
            <v:stroke endarrow="block"/>
            <w10:wrap anchorx="page" anchory="page"/>
          </v:shape>
        </w:pict>
      </w:r>
      <w:r>
        <w:rPr>
          <w:rFonts w:ascii="Times New Roman" w:hAnsi="Times New Roman" w:cs="Times New Roman"/>
          <w:noProof/>
          <w:sz w:val="24"/>
          <w:szCs w:val="24"/>
        </w:rPr>
        <w:pict>
          <v:rect id="1037" o:spid="_x0000_s1038" style="position:absolute;left:0;text-align:left;margin-left:291.2pt;margin-top:455pt;width:136.45pt;height:41.2pt;z-index:251666944;visibility:visible;mso-position-horizontal-relative:page;mso-position-vertical-relative:page" o:regroupid="1" strokeweight="1.5pt">
            <v:textbox>
              <w:txbxContent>
                <w:p w:rsidR="00693C3F" w:rsidRDefault="00693C3F">
                  <w:pPr>
                    <w:shd w:val="clear" w:color="auto" w:fill="FFFFFF"/>
                    <w:tabs>
                      <w:tab w:val="left" w:pos="0"/>
                    </w:tabs>
                    <w:spacing w:after="0" w:line="360" w:lineRule="auto"/>
                    <w:jc w:val="center"/>
                    <w:rPr>
                      <w:b/>
                      <w:szCs w:val="24"/>
                    </w:rPr>
                  </w:pPr>
                  <w:r>
                    <w:rPr>
                      <w:b/>
                      <w:szCs w:val="24"/>
                    </w:rPr>
                    <w:t>Government policy</w:t>
                  </w:r>
                </w:p>
                <w:p w:rsidR="00693C3F" w:rsidRDefault="00693C3F">
                  <w:pPr>
                    <w:shd w:val="clear" w:color="auto" w:fill="FFFFFF"/>
                    <w:tabs>
                      <w:tab w:val="left" w:pos="0"/>
                    </w:tabs>
                    <w:spacing w:after="0" w:line="360" w:lineRule="auto"/>
                    <w:rPr>
                      <w:b/>
                      <w:szCs w:val="24"/>
                    </w:rPr>
                  </w:pPr>
                  <w:r>
                    <w:rPr>
                      <w:b/>
                      <w:szCs w:val="24"/>
                    </w:rPr>
                    <w:t xml:space="preserve">       </w:t>
                  </w:r>
                  <w:proofErr w:type="spellStart"/>
                  <w:r>
                    <w:rPr>
                      <w:b/>
                      <w:szCs w:val="24"/>
                    </w:rPr>
                    <w:t>Enviromental</w:t>
                  </w:r>
                  <w:proofErr w:type="spellEnd"/>
                  <w:r>
                    <w:rPr>
                      <w:b/>
                      <w:szCs w:val="24"/>
                    </w:rPr>
                    <w:t xml:space="preserve"> factors</w:t>
                  </w:r>
                </w:p>
                <w:p w:rsidR="00693C3F" w:rsidRDefault="00693C3F">
                  <w:pPr>
                    <w:pStyle w:val="ListParagraph"/>
                  </w:pPr>
                </w:p>
              </w:txbxContent>
            </v:textbox>
            <w10:wrap anchorx="page" anchory="page"/>
          </v:rect>
        </w:pict>
      </w:r>
    </w:p>
    <w:p w:rsidR="00570370" w:rsidRPr="002E5CD6" w:rsidRDefault="00570370" w:rsidP="007D18AB">
      <w:pPr>
        <w:tabs>
          <w:tab w:val="left" w:pos="2127"/>
        </w:tabs>
        <w:spacing w:after="0" w:line="480" w:lineRule="auto"/>
        <w:jc w:val="both"/>
        <w:rPr>
          <w:rFonts w:ascii="Times New Roman" w:hAnsi="Times New Roman" w:cs="Times New Roman"/>
          <w:sz w:val="24"/>
          <w:szCs w:val="24"/>
        </w:rPr>
      </w:pPr>
    </w:p>
    <w:p w:rsidR="00570370" w:rsidRPr="002E5CD6" w:rsidRDefault="00570370" w:rsidP="007D18AB">
      <w:pPr>
        <w:spacing w:after="0" w:line="480" w:lineRule="auto"/>
        <w:jc w:val="both"/>
        <w:rPr>
          <w:rFonts w:ascii="Times New Roman" w:hAnsi="Times New Roman" w:cs="Times New Roman"/>
          <w:sz w:val="24"/>
          <w:szCs w:val="24"/>
        </w:rPr>
      </w:pPr>
    </w:p>
    <w:p w:rsidR="00570370" w:rsidRPr="008D5EA3" w:rsidRDefault="008F6A41" w:rsidP="007D18AB">
      <w:pPr>
        <w:pStyle w:val="Heading4"/>
        <w:spacing w:line="480" w:lineRule="auto"/>
        <w:jc w:val="both"/>
        <w:rPr>
          <w:rFonts w:ascii="Times New Roman" w:hAnsi="Times New Roman" w:cs="Times New Roman"/>
          <w:b/>
          <w:color w:val="auto"/>
          <w:sz w:val="24"/>
          <w:szCs w:val="24"/>
        </w:rPr>
      </w:pPr>
      <w:bookmarkStart w:id="76" w:name="_Toc447193575"/>
      <w:bookmarkStart w:id="77" w:name="_Toc449289837"/>
      <w:bookmarkStart w:id="78" w:name="_Toc481334840"/>
      <w:bookmarkStart w:id="79" w:name="_Toc481335168"/>
      <w:bookmarkStart w:id="80" w:name="_Toc481335364"/>
      <w:bookmarkStart w:id="81" w:name="_Toc481336682"/>
      <w:bookmarkStart w:id="82" w:name="_Toc481337180"/>
      <w:bookmarkStart w:id="83" w:name="_Toc481337346"/>
      <w:bookmarkStart w:id="84" w:name="_Toc481350678"/>
      <w:bookmarkStart w:id="85" w:name="_Toc458362848"/>
      <w:bookmarkStart w:id="86" w:name="_Toc51432477"/>
      <w:bookmarkStart w:id="87" w:name="_Toc81226232"/>
      <w:bookmarkStart w:id="88" w:name="_Toc117509234"/>
      <w:bookmarkEnd w:id="76"/>
      <w:bookmarkEnd w:id="77"/>
      <w:bookmarkEnd w:id="78"/>
      <w:bookmarkEnd w:id="79"/>
      <w:bookmarkEnd w:id="80"/>
      <w:bookmarkEnd w:id="81"/>
      <w:bookmarkEnd w:id="82"/>
      <w:bookmarkEnd w:id="83"/>
      <w:bookmarkEnd w:id="84"/>
      <w:r w:rsidRPr="008D5EA3">
        <w:rPr>
          <w:rFonts w:ascii="Times New Roman" w:hAnsi="Times New Roman" w:cs="Times New Roman"/>
          <w:b/>
          <w:color w:val="auto"/>
          <w:sz w:val="24"/>
          <w:szCs w:val="24"/>
        </w:rPr>
        <w:t xml:space="preserve">Figure 1.1 </w:t>
      </w:r>
      <w:bookmarkEnd w:id="85"/>
      <w:bookmarkEnd w:id="86"/>
      <w:r w:rsidRPr="008D5EA3">
        <w:rPr>
          <w:rFonts w:ascii="Times New Roman" w:hAnsi="Times New Roman" w:cs="Times New Roman"/>
          <w:b/>
          <w:color w:val="auto"/>
          <w:sz w:val="24"/>
          <w:szCs w:val="24"/>
        </w:rPr>
        <w:t>Conceptual Fr</w:t>
      </w:r>
      <w:bookmarkEnd w:id="87"/>
      <w:bookmarkEnd w:id="88"/>
    </w:p>
    <w:p w:rsidR="00570370" w:rsidRPr="002E5CD6" w:rsidRDefault="008F6A41" w:rsidP="007D18AB">
      <w:pPr>
        <w:pStyle w:val="Heading2"/>
        <w:spacing w:line="480" w:lineRule="auto"/>
        <w:jc w:val="both"/>
        <w:rPr>
          <w:rFonts w:ascii="Times New Roman" w:hAnsi="Times New Roman" w:cs="Times New Roman"/>
          <w:color w:val="auto"/>
          <w:sz w:val="24"/>
          <w:szCs w:val="24"/>
        </w:rPr>
      </w:pPr>
      <w:bookmarkStart w:id="89" w:name="_Toc48754055"/>
      <w:bookmarkEnd w:id="75"/>
      <w:r w:rsidRPr="002E5CD6">
        <w:rPr>
          <w:rFonts w:ascii="Times New Roman" w:hAnsi="Times New Roman" w:cs="Times New Roman"/>
          <w:color w:val="auto"/>
          <w:sz w:val="24"/>
          <w:szCs w:val="24"/>
        </w:rPr>
        <w:br w:type="page"/>
      </w:r>
      <w:bookmarkStart w:id="90" w:name="_Toc81226233"/>
      <w:bookmarkStart w:id="91" w:name="_Toc117508645"/>
      <w:r w:rsidRPr="002E5CD6">
        <w:rPr>
          <w:rFonts w:ascii="Times New Roman" w:hAnsi="Times New Roman" w:cs="Times New Roman"/>
          <w:b/>
          <w:color w:val="auto"/>
          <w:sz w:val="24"/>
          <w:szCs w:val="24"/>
        </w:rPr>
        <w:lastRenderedPageBreak/>
        <w:t>1.13Operational Definition of Terms</w:t>
      </w:r>
      <w:bookmarkEnd w:id="89"/>
      <w:bookmarkEnd w:id="90"/>
      <w:bookmarkEnd w:id="91"/>
    </w:p>
    <w:tbl>
      <w:tblPr>
        <w:tblW w:w="0" w:type="auto"/>
        <w:tblLook w:val="04A0"/>
      </w:tblPr>
      <w:tblGrid>
        <w:gridCol w:w="2157"/>
        <w:gridCol w:w="283"/>
        <w:gridCol w:w="6416"/>
      </w:tblGrid>
      <w:tr w:rsidR="00570370" w:rsidRPr="002E5CD6">
        <w:trPr>
          <w:trHeight w:val="998"/>
        </w:trPr>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Enforcement</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w:t>
            </w:r>
          </w:p>
        </w:tc>
        <w:tc>
          <w:tcPr>
            <w:tcW w:w="0" w:type="auto"/>
            <w:shd w:val="clear" w:color="auto" w:fill="auto"/>
          </w:tcPr>
          <w:p w:rsidR="00570370" w:rsidRPr="002E5CD6" w:rsidRDefault="008F6A41" w:rsidP="007D18AB">
            <w:pPr>
              <w:spacing w:after="0" w:line="480" w:lineRule="auto"/>
              <w:ind w:left="90"/>
              <w:jc w:val="both"/>
              <w:rPr>
                <w:rFonts w:ascii="Times New Roman" w:hAnsi="Times New Roman" w:cs="Times New Roman"/>
                <w:bCs/>
                <w:sz w:val="24"/>
                <w:szCs w:val="24"/>
              </w:rPr>
            </w:pPr>
            <w:r w:rsidRPr="002E5CD6">
              <w:rPr>
                <w:rFonts w:ascii="Times New Roman" w:hAnsi="Times New Roman" w:cs="Times New Roman"/>
                <w:bCs/>
                <w:sz w:val="24"/>
                <w:szCs w:val="24"/>
              </w:rPr>
              <w:t xml:space="preserve">To make sure that students obey the school language policy by either being motivated or punished </w:t>
            </w:r>
          </w:p>
        </w:tc>
      </w:tr>
      <w:tr w:rsidR="00570370" w:rsidRPr="002E5CD6">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sz w:val="24"/>
                <w:szCs w:val="24"/>
              </w:rPr>
              <w:t>Motivation</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sz w:val="24"/>
                <w:szCs w:val="24"/>
              </w:rPr>
              <w:t xml:space="preserve">To energize the students’ behavior or create interest in students to obey the school language policy  </w:t>
            </w:r>
          </w:p>
        </w:tc>
      </w:tr>
      <w:tr w:rsidR="00570370" w:rsidRPr="002E5CD6">
        <w:tc>
          <w:tcPr>
            <w:tcW w:w="0" w:type="auto"/>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b/>
                <w:sz w:val="24"/>
                <w:szCs w:val="24"/>
              </w:rPr>
              <w:t>Punishment</w:t>
            </w:r>
          </w:p>
        </w:tc>
        <w:tc>
          <w:tcPr>
            <w:tcW w:w="0" w:type="auto"/>
            <w:shd w:val="clear" w:color="auto" w:fill="auto"/>
          </w:tcPr>
          <w:p w:rsidR="00570370" w:rsidRPr="002E5CD6" w:rsidRDefault="008F6A41" w:rsidP="007D18AB">
            <w:pPr>
              <w:spacing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w:t>
            </w:r>
          </w:p>
        </w:tc>
        <w:tc>
          <w:tcPr>
            <w:tcW w:w="0" w:type="auto"/>
            <w:shd w:val="clear" w:color="auto" w:fill="auto"/>
          </w:tcPr>
          <w:p w:rsidR="00570370" w:rsidRPr="002E5CD6" w:rsidRDefault="008F6A41" w:rsidP="007D18AB">
            <w:pPr>
              <w:spacing w:line="480" w:lineRule="auto"/>
              <w:jc w:val="both"/>
              <w:rPr>
                <w:rFonts w:ascii="Times New Roman" w:hAnsi="Times New Roman" w:cs="Times New Roman"/>
                <w:bCs/>
                <w:sz w:val="24"/>
                <w:szCs w:val="24"/>
              </w:rPr>
            </w:pPr>
            <w:r w:rsidRPr="002E5CD6">
              <w:rPr>
                <w:rFonts w:ascii="Times New Roman" w:hAnsi="Times New Roman" w:cs="Times New Roman"/>
                <w:sz w:val="24"/>
                <w:szCs w:val="24"/>
              </w:rPr>
              <w:t>The penalties that students face for failing to obey the school language policy.</w:t>
            </w:r>
          </w:p>
        </w:tc>
      </w:tr>
      <w:tr w:rsidR="00570370" w:rsidRPr="002E5CD6">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Influence</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The impact of the school language policy on the use of Kiswahili.</w:t>
            </w:r>
          </w:p>
        </w:tc>
      </w:tr>
      <w:tr w:rsidR="00570370" w:rsidRPr="002E5CD6">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School language policy</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The school guidelines concerning the use of the various languages the students are exposed to.</w:t>
            </w:r>
          </w:p>
        </w:tc>
      </w:tr>
      <w:tr w:rsidR="00570370" w:rsidRPr="002E5CD6">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Language usage</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w:t>
            </w:r>
          </w:p>
        </w:tc>
        <w:tc>
          <w:tcPr>
            <w:tcW w:w="0" w:type="auto"/>
            <w:shd w:val="clear" w:color="auto" w:fill="auto"/>
          </w:tcPr>
          <w:p w:rsidR="00570370" w:rsidRPr="002E5CD6" w:rsidRDefault="008F6A41" w:rsidP="007D18AB">
            <w:pPr>
              <w:spacing w:after="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Refers to the choice and correct use of various languages that learners are exposed to</w:t>
            </w:r>
          </w:p>
        </w:tc>
      </w:tr>
    </w:tbl>
    <w:p w:rsidR="008D5EA3" w:rsidRDefault="008D5EA3" w:rsidP="007D18AB">
      <w:pPr>
        <w:pStyle w:val="Heading2"/>
        <w:spacing w:line="480" w:lineRule="auto"/>
        <w:jc w:val="both"/>
        <w:rPr>
          <w:rFonts w:ascii="Times New Roman" w:hAnsi="Times New Roman" w:cs="Times New Roman"/>
          <w:b/>
          <w:color w:val="auto"/>
          <w:sz w:val="24"/>
          <w:szCs w:val="24"/>
        </w:rPr>
      </w:pPr>
      <w:bookmarkStart w:id="92" w:name="_Toc48754057"/>
      <w:bookmarkStart w:id="93" w:name="_Toc81226234"/>
    </w:p>
    <w:p w:rsidR="00570370" w:rsidRPr="008D5EA3" w:rsidRDefault="008F6A41" w:rsidP="007D18AB">
      <w:pPr>
        <w:pStyle w:val="Heading2"/>
        <w:spacing w:line="480" w:lineRule="auto"/>
        <w:jc w:val="both"/>
        <w:rPr>
          <w:rFonts w:ascii="Times New Roman" w:hAnsi="Times New Roman" w:cs="Times New Roman"/>
          <w:b/>
          <w:color w:val="auto"/>
          <w:sz w:val="24"/>
          <w:szCs w:val="24"/>
        </w:rPr>
      </w:pPr>
      <w:bookmarkStart w:id="94" w:name="_Toc117508646"/>
      <w:r w:rsidRPr="008D5EA3">
        <w:rPr>
          <w:rFonts w:ascii="Times New Roman" w:hAnsi="Times New Roman" w:cs="Times New Roman"/>
          <w:b/>
          <w:color w:val="auto"/>
          <w:sz w:val="24"/>
          <w:szCs w:val="24"/>
        </w:rPr>
        <w:t>1.14 Chapter Summary</w:t>
      </w:r>
      <w:bookmarkEnd w:id="92"/>
      <w:bookmarkEnd w:id="93"/>
      <w:bookmarkEnd w:id="94"/>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chapter presented the background information to the study as pertains to enforcement of school language policies in secondary schools. It is clear that secondary schools use motivation and punishment to enforce language policy. Kiswahili is one of the languages taught as a compulsory subject and also widely spoken. Previously it had been a national language until 2010 when it gained a new status of being a co official language alongside English. Therefore, the study wished to establish influence of the enforcement of school language policy on the use of Kiswahili in secondary schools. </w:t>
      </w:r>
    </w:p>
    <w:p w:rsidR="00570370" w:rsidRPr="002E5CD6" w:rsidRDefault="00570370" w:rsidP="007D18AB">
      <w:pPr>
        <w:spacing w:line="480" w:lineRule="auto"/>
        <w:jc w:val="both"/>
        <w:rPr>
          <w:rFonts w:ascii="Times New Roman" w:hAnsi="Times New Roman" w:cs="Times New Roman"/>
          <w:b/>
          <w:bCs/>
          <w:sz w:val="24"/>
          <w:szCs w:val="24"/>
        </w:rPr>
      </w:pPr>
    </w:p>
    <w:p w:rsidR="00570370" w:rsidRPr="002E5CD6" w:rsidRDefault="008F6A41" w:rsidP="008D5EA3">
      <w:pPr>
        <w:pStyle w:val="Heading2"/>
        <w:spacing w:line="480" w:lineRule="auto"/>
        <w:jc w:val="center"/>
        <w:rPr>
          <w:rFonts w:ascii="Times New Roman" w:hAnsi="Times New Roman" w:cs="Times New Roman"/>
          <w:b/>
          <w:color w:val="auto"/>
          <w:sz w:val="24"/>
          <w:szCs w:val="24"/>
        </w:rPr>
      </w:pPr>
      <w:bookmarkStart w:id="95" w:name="_Toc48754058"/>
      <w:bookmarkStart w:id="96" w:name="_Toc76299977"/>
      <w:bookmarkStart w:id="97" w:name="_Toc117508647"/>
      <w:bookmarkStart w:id="98" w:name="_Toc48754073"/>
      <w:bookmarkStart w:id="99" w:name="_Toc81226252"/>
      <w:r w:rsidRPr="002E5CD6">
        <w:rPr>
          <w:rFonts w:ascii="Times New Roman" w:hAnsi="Times New Roman" w:cs="Times New Roman"/>
          <w:b/>
          <w:color w:val="auto"/>
          <w:sz w:val="24"/>
          <w:szCs w:val="24"/>
        </w:rPr>
        <w:lastRenderedPageBreak/>
        <w:t>CHAPTER TWO</w:t>
      </w:r>
      <w:bookmarkEnd w:id="95"/>
      <w:bookmarkEnd w:id="96"/>
      <w:bookmarkEnd w:id="97"/>
    </w:p>
    <w:p w:rsidR="00570370" w:rsidRPr="002E5CD6" w:rsidRDefault="008F6A41" w:rsidP="008D5EA3">
      <w:pPr>
        <w:pStyle w:val="Heading3"/>
        <w:jc w:val="center"/>
        <w:rPr>
          <w:szCs w:val="24"/>
        </w:rPr>
      </w:pPr>
      <w:bookmarkStart w:id="100" w:name="_Toc48754059"/>
      <w:bookmarkStart w:id="101" w:name="_Toc76299978"/>
      <w:bookmarkStart w:id="102" w:name="_Toc117508648"/>
      <w:bookmarkStart w:id="103" w:name="_Toc117509197"/>
      <w:r w:rsidRPr="002E5CD6">
        <w:rPr>
          <w:szCs w:val="24"/>
        </w:rPr>
        <w:t>LITERATURE REVIEW</w:t>
      </w:r>
      <w:bookmarkEnd w:id="100"/>
      <w:bookmarkEnd w:id="101"/>
      <w:bookmarkEnd w:id="102"/>
      <w:bookmarkEnd w:id="103"/>
    </w:p>
    <w:p w:rsidR="00570370" w:rsidRPr="00750DAD" w:rsidRDefault="008F6A41" w:rsidP="007D18AB">
      <w:pPr>
        <w:pStyle w:val="Heading2"/>
        <w:spacing w:line="480" w:lineRule="auto"/>
        <w:jc w:val="both"/>
        <w:rPr>
          <w:rFonts w:ascii="Times New Roman" w:hAnsi="Times New Roman" w:cs="Times New Roman"/>
          <w:b/>
          <w:color w:val="auto"/>
          <w:sz w:val="24"/>
          <w:szCs w:val="24"/>
        </w:rPr>
      </w:pPr>
      <w:bookmarkStart w:id="104" w:name="_Toc48754060"/>
      <w:bookmarkStart w:id="105" w:name="_Toc76299979"/>
      <w:bookmarkStart w:id="106" w:name="_Toc117508649"/>
      <w:r w:rsidRPr="00750DAD">
        <w:rPr>
          <w:rFonts w:ascii="Times New Roman" w:hAnsi="Times New Roman" w:cs="Times New Roman"/>
          <w:b/>
          <w:color w:val="auto"/>
          <w:sz w:val="24"/>
          <w:szCs w:val="24"/>
        </w:rPr>
        <w:t>2.1 In</w:t>
      </w:r>
      <w:r w:rsidRPr="00750DAD">
        <w:rPr>
          <w:rStyle w:val="Heading3Char"/>
          <w:rFonts w:eastAsia="SimSun"/>
          <w:color w:val="auto"/>
          <w:szCs w:val="24"/>
        </w:rPr>
        <w:t>troduction</w:t>
      </w:r>
      <w:bookmarkEnd w:id="104"/>
      <w:bookmarkEnd w:id="105"/>
      <w:bookmarkEnd w:id="10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This chapter reviews past available literature on language policy in Kenya and outside Kenya. It is divided into nine sections, namely: language policy, perception of language policy, language policy and education, impact of language policy, challenges associated with language policy, motivation, punishment, the use of Kiswahili language and related studies. The purpose was to create a link that would help establish the gap that existed in the study.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07" w:name="_Toc48754061"/>
      <w:bookmarkStart w:id="108" w:name="_Toc76299980"/>
      <w:bookmarkStart w:id="109" w:name="_Toc117508650"/>
      <w:r w:rsidRPr="002E5CD6">
        <w:rPr>
          <w:rFonts w:ascii="Times New Roman" w:hAnsi="Times New Roman" w:cs="Times New Roman"/>
          <w:b/>
          <w:color w:val="auto"/>
          <w:sz w:val="24"/>
          <w:szCs w:val="24"/>
        </w:rPr>
        <w:t>2.2 Language Policy</w:t>
      </w:r>
      <w:bookmarkEnd w:id="107"/>
      <w:r w:rsidRPr="002E5CD6">
        <w:rPr>
          <w:rFonts w:ascii="Times New Roman" w:hAnsi="Times New Roman" w:cs="Times New Roman"/>
          <w:b/>
          <w:color w:val="auto"/>
          <w:sz w:val="24"/>
          <w:szCs w:val="24"/>
        </w:rPr>
        <w:t xml:space="preserve"> and planning</w:t>
      </w:r>
      <w:bookmarkEnd w:id="108"/>
      <w:bookmarkEnd w:id="10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Language policy and planning (LPP) is defined as a deliberate effort to influence the function, structure, Kaplan and </w:t>
      </w:r>
      <w:proofErr w:type="spellStart"/>
      <w:r w:rsidRPr="002E5CD6">
        <w:rPr>
          <w:rFonts w:ascii="Times New Roman" w:hAnsi="Times New Roman" w:cs="Times New Roman"/>
          <w:sz w:val="24"/>
          <w:szCs w:val="24"/>
        </w:rPr>
        <w:t>Baldauf</w:t>
      </w:r>
      <w:proofErr w:type="spellEnd"/>
      <w:r w:rsidRPr="002E5CD6">
        <w:rPr>
          <w:rFonts w:ascii="Times New Roman" w:hAnsi="Times New Roman" w:cs="Times New Roman"/>
          <w:sz w:val="24"/>
          <w:szCs w:val="24"/>
        </w:rPr>
        <w:t xml:space="preserve"> in Alfa and </w:t>
      </w:r>
      <w:proofErr w:type="spellStart"/>
      <w:r w:rsidRPr="002E5CD6">
        <w:rPr>
          <w:rFonts w:ascii="Times New Roman" w:hAnsi="Times New Roman" w:cs="Times New Roman"/>
          <w:sz w:val="24"/>
          <w:szCs w:val="24"/>
        </w:rPr>
        <w:t>Hanifa</w:t>
      </w:r>
      <w:proofErr w:type="spellEnd"/>
      <w:r w:rsidRPr="002E5CD6">
        <w:rPr>
          <w:rFonts w:ascii="Times New Roman" w:hAnsi="Times New Roman" w:cs="Times New Roman"/>
          <w:sz w:val="24"/>
          <w:szCs w:val="24"/>
        </w:rPr>
        <w:t xml:space="preserve"> (2015). </w:t>
      </w:r>
      <w:proofErr w:type="spellStart"/>
      <w:r w:rsidRPr="002E5CD6">
        <w:rPr>
          <w:rFonts w:ascii="Times New Roman" w:hAnsi="Times New Roman" w:cs="Times New Roman"/>
          <w:sz w:val="24"/>
          <w:szCs w:val="24"/>
        </w:rPr>
        <w:t>Spolksy</w:t>
      </w:r>
      <w:proofErr w:type="spellEnd"/>
      <w:r w:rsidRPr="002E5CD6">
        <w:rPr>
          <w:rFonts w:ascii="Times New Roman" w:hAnsi="Times New Roman" w:cs="Times New Roman"/>
          <w:sz w:val="24"/>
          <w:szCs w:val="24"/>
        </w:rPr>
        <w:t xml:space="preserve"> (2018) defines language policy as all languages practices, beliefs and management decisions of a community. He says that language policy has the potential to legitimize marginalized languages hence manipulating and imposing language behavior. Kaplan and </w:t>
      </w:r>
      <w:proofErr w:type="spellStart"/>
      <w:r w:rsidRPr="002E5CD6">
        <w:rPr>
          <w:rFonts w:ascii="Times New Roman" w:hAnsi="Times New Roman" w:cs="Times New Roman"/>
          <w:sz w:val="24"/>
          <w:szCs w:val="24"/>
        </w:rPr>
        <w:t>Baldauf</w:t>
      </w:r>
      <w:proofErr w:type="spellEnd"/>
      <w:r w:rsidRPr="002E5CD6">
        <w:rPr>
          <w:rFonts w:ascii="Times New Roman" w:hAnsi="Times New Roman" w:cs="Times New Roman"/>
          <w:sz w:val="24"/>
          <w:szCs w:val="24"/>
        </w:rPr>
        <w:t xml:space="preserve"> (2003) observe that language policy is about decision making and goal setting while language planning refers to implementation of the policies to obtain results. </w:t>
      </w:r>
      <w:proofErr w:type="spellStart"/>
      <w:r w:rsidRPr="002E5CD6">
        <w:rPr>
          <w:rFonts w:ascii="Times New Roman" w:hAnsi="Times New Roman" w:cs="Times New Roman"/>
          <w:sz w:val="24"/>
          <w:szCs w:val="24"/>
        </w:rPr>
        <w:t>Tollefson</w:t>
      </w:r>
      <w:proofErr w:type="spellEnd"/>
      <w:r w:rsidRPr="002E5CD6">
        <w:rPr>
          <w:rFonts w:ascii="Times New Roman" w:hAnsi="Times New Roman" w:cs="Times New Roman"/>
          <w:sz w:val="24"/>
          <w:szCs w:val="24"/>
        </w:rPr>
        <w:t xml:space="preserve"> (2016) opines that in sociolinguistics, the use and meaning of the terms language planning and language policy are used synonymously or in tandem. On the other hand, Rubin as cited in </w:t>
      </w:r>
      <w:proofErr w:type="spellStart"/>
      <w:r w:rsidRPr="002E5CD6">
        <w:rPr>
          <w:rFonts w:ascii="Times New Roman" w:hAnsi="Times New Roman" w:cs="Times New Roman"/>
          <w:sz w:val="24"/>
          <w:szCs w:val="24"/>
        </w:rPr>
        <w:t>Abbas</w:t>
      </w:r>
      <w:proofErr w:type="spellEnd"/>
      <w:r w:rsidRPr="002E5CD6">
        <w:rPr>
          <w:rFonts w:ascii="Times New Roman" w:hAnsi="Times New Roman" w:cs="Times New Roman"/>
          <w:sz w:val="24"/>
          <w:szCs w:val="24"/>
        </w:rPr>
        <w:t xml:space="preserve"> (2013) argues that language policy is part of language planning. Some writers prefer using language policy planning. According to </w:t>
      </w:r>
      <w:proofErr w:type="spellStart"/>
      <w:r w:rsidRPr="002E5CD6">
        <w:rPr>
          <w:rFonts w:ascii="Times New Roman" w:hAnsi="Times New Roman" w:cs="Times New Roman"/>
          <w:sz w:val="24"/>
          <w:szCs w:val="24"/>
        </w:rPr>
        <w:t>Hounberger</w:t>
      </w:r>
      <w:proofErr w:type="spellEnd"/>
      <w:r w:rsidRPr="002E5CD6">
        <w:rPr>
          <w:rFonts w:ascii="Times New Roman" w:hAnsi="Times New Roman" w:cs="Times New Roman"/>
          <w:sz w:val="24"/>
          <w:szCs w:val="24"/>
        </w:rPr>
        <w:t xml:space="preserve"> (2006), systematization brings together various definitions into an interrogative framework for language planning.</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According to Hutchings et.al… (2017), language survey   is required in order to know the status of a language. A language survey is important because it assists the language planners to get a detailed picture of the overall health goals for the community. The aspects of language survey include knowledge language goals and attitudes towards language status, willingness to participate in activities, use of language at home, language competence, language activities, language use, at school or in the community.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three categories of activity that count as language planning are: Status planning, corpus planning and acquisition planning. Status planning is about uses of a language, corpus planning is about a language and acquisition planning is about the users of a language. Status of language refers to its legal standing and public functions. Kaplan and </w:t>
      </w:r>
      <w:proofErr w:type="spellStart"/>
      <w:r w:rsidRPr="002E5CD6">
        <w:rPr>
          <w:rFonts w:ascii="Times New Roman" w:hAnsi="Times New Roman" w:cs="Times New Roman"/>
          <w:sz w:val="24"/>
          <w:szCs w:val="24"/>
        </w:rPr>
        <w:t>Baldauf</w:t>
      </w:r>
      <w:proofErr w:type="spellEnd"/>
      <w:r w:rsidRPr="002E5CD6">
        <w:rPr>
          <w:rFonts w:ascii="Times New Roman" w:hAnsi="Times New Roman" w:cs="Times New Roman"/>
          <w:sz w:val="24"/>
          <w:szCs w:val="24"/>
        </w:rPr>
        <w:t xml:space="preserve"> as cited in </w:t>
      </w:r>
      <w:proofErr w:type="spellStart"/>
      <w:r w:rsidRPr="002E5CD6">
        <w:rPr>
          <w:rFonts w:ascii="Times New Roman" w:hAnsi="Times New Roman" w:cs="Times New Roman"/>
          <w:sz w:val="24"/>
          <w:szCs w:val="24"/>
        </w:rPr>
        <w:t>Trinick</w:t>
      </w:r>
      <w:proofErr w:type="spellEnd"/>
      <w:r w:rsidRPr="002E5CD6">
        <w:rPr>
          <w:rFonts w:ascii="Times New Roman" w:hAnsi="Times New Roman" w:cs="Times New Roman"/>
          <w:sz w:val="24"/>
          <w:szCs w:val="24"/>
        </w:rPr>
        <w:t xml:space="preserve"> and Lemon (2020) define language status as deliberate efforts to allocate the functions of languages and </w:t>
      </w:r>
      <w:proofErr w:type="spellStart"/>
      <w:r w:rsidRPr="002E5CD6">
        <w:rPr>
          <w:rFonts w:ascii="Times New Roman" w:hAnsi="Times New Roman" w:cs="Times New Roman"/>
          <w:sz w:val="24"/>
          <w:szCs w:val="24"/>
        </w:rPr>
        <w:t>literacies</w:t>
      </w:r>
      <w:proofErr w:type="spellEnd"/>
      <w:r w:rsidRPr="002E5CD6">
        <w:rPr>
          <w:rFonts w:ascii="Times New Roman" w:hAnsi="Times New Roman" w:cs="Times New Roman"/>
          <w:sz w:val="24"/>
          <w:szCs w:val="24"/>
        </w:rPr>
        <w:t xml:space="preserve"> within a speech community, especially within the official domains of language use, such as most governments and education. It is mostly done by people with formal power who produce public texts such as regulations, laws, constitutional provisions and authoritative reports.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Corpus planning deals with what is internal to a language. According to </w:t>
      </w:r>
      <w:proofErr w:type="spellStart"/>
      <w:r w:rsidRPr="002E5CD6">
        <w:rPr>
          <w:rFonts w:ascii="Times New Roman" w:hAnsi="Times New Roman" w:cs="Times New Roman"/>
          <w:sz w:val="24"/>
          <w:szCs w:val="24"/>
        </w:rPr>
        <w:t>Trinick</w:t>
      </w:r>
      <w:proofErr w:type="spellEnd"/>
      <w:r w:rsidRPr="002E5CD6">
        <w:rPr>
          <w:rFonts w:ascii="Times New Roman" w:hAnsi="Times New Roman" w:cs="Times New Roman"/>
          <w:sz w:val="24"/>
          <w:szCs w:val="24"/>
        </w:rPr>
        <w:t xml:space="preserve"> (2020), it focuses more on the shape of a language, emanating from deliberate planning. He says that the corpus activities are usually undertaken by language experts who contribute to the production of grammars, literacy, dictionaries, manuals and writing style and pronunciation guides.  It involves proposing modifications to the internal resources of a language. The work involves expanding vocabulary to introduce scientific or technical terms or standardizing existing spellings in alphabetical systems to make it the more phonetic.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Acquisition planning concerns the teaching and learning of languages, whether indigenous languages, national languages, and minority languages (</w:t>
      </w:r>
      <w:proofErr w:type="spellStart"/>
      <w:r w:rsidRPr="002E5CD6">
        <w:rPr>
          <w:rFonts w:ascii="Times New Roman" w:hAnsi="Times New Roman" w:cs="Times New Roman"/>
          <w:sz w:val="24"/>
          <w:szCs w:val="24"/>
        </w:rPr>
        <w:t>Spolsky</w:t>
      </w:r>
      <w:proofErr w:type="spellEnd"/>
      <w:r w:rsidRPr="002E5CD6">
        <w:rPr>
          <w:rFonts w:ascii="Times New Roman" w:hAnsi="Times New Roman" w:cs="Times New Roman"/>
          <w:sz w:val="24"/>
          <w:szCs w:val="24"/>
        </w:rPr>
        <w:t>, 2018). He says that it is often situated in schooling or otherwise referred to as language in education. This is further supported by Cooper (1989) who describes acquisition planning as language teaching policies. Foreign or second language planning instruction can be motivated by humanistic rationales, responses to the needs and rights of minorities, calculations about economic interests, or assessments about security and geo-political anxieties.</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Wofford</w:t>
      </w:r>
      <w:proofErr w:type="spellEnd"/>
      <w:r w:rsidRPr="002E5CD6">
        <w:rPr>
          <w:rFonts w:ascii="Times New Roman" w:hAnsi="Times New Roman" w:cs="Times New Roman"/>
          <w:sz w:val="24"/>
          <w:szCs w:val="24"/>
        </w:rPr>
        <w:t xml:space="preserve"> (2018) opines that Language making plans is an essential detail of cultural renovation for agencies that have been oppressed or see themselves as a cultural minority. For instance, in Canada, language making plans addresses ability inequities between Anglophone and Francophone. She gave the following reasons why she considered language making plans critical:</w:t>
      </w:r>
    </w:p>
    <w:p w:rsidR="00570370" w:rsidRPr="002E5CD6" w:rsidRDefault="008F6A41" w:rsidP="007D18AB">
      <w:pPr>
        <w:numPr>
          <w:ilvl w:val="0"/>
          <w:numId w:val="32"/>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To determines how languages will be acquired in the national educational systems.</w:t>
      </w:r>
    </w:p>
    <w:p w:rsidR="00570370" w:rsidRPr="002E5CD6" w:rsidRDefault="008F6A41" w:rsidP="007D18AB">
      <w:pPr>
        <w:numPr>
          <w:ilvl w:val="0"/>
          <w:numId w:val="32"/>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To establish the status of a language within a country and in relation to other countries in the world. For example, it establishes whether a country will have one or two. </w:t>
      </w:r>
    </w:p>
    <w:p w:rsidR="00570370" w:rsidRPr="002E5CD6" w:rsidRDefault="008F6A41" w:rsidP="007D18AB">
      <w:pPr>
        <w:numPr>
          <w:ilvl w:val="0"/>
          <w:numId w:val="32"/>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To ensure that a language corpus can function in contemporary society in terms of terminology or vocabulary, to meet present needs such as scientific and technological needs.</w:t>
      </w:r>
    </w:p>
    <w:p w:rsidR="00570370" w:rsidRPr="002E5CD6" w:rsidRDefault="008F6A41" w:rsidP="00C4285D">
      <w:p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Yang (2020) revealed that in China, specific planning initiatives were required to take an action in order to achieve the overall goal and implement language planning and policies. This included Chinese language status planning, foreign language planning, language structure planning, </w:t>
      </w:r>
      <w:proofErr w:type="gramStart"/>
      <w:r w:rsidRPr="002E5CD6">
        <w:rPr>
          <w:rFonts w:ascii="Times New Roman" w:hAnsi="Times New Roman" w:cs="Times New Roman"/>
          <w:sz w:val="24"/>
          <w:szCs w:val="24"/>
        </w:rPr>
        <w:t>language</w:t>
      </w:r>
      <w:proofErr w:type="gramEnd"/>
      <w:r w:rsidRPr="002E5CD6">
        <w:rPr>
          <w:rFonts w:ascii="Times New Roman" w:hAnsi="Times New Roman" w:cs="Times New Roman"/>
          <w:sz w:val="24"/>
          <w:szCs w:val="24"/>
        </w:rPr>
        <w:t xml:space="preserve"> in education planning and language service planning. Consequently, each one of the specific planning initiatives worked as a unit and greatly contributed to their own way to the planned system. In China, status planning defined particular status that languages hold in a society. In order for China to attain the </w:t>
      </w:r>
      <w:proofErr w:type="spellStart"/>
      <w:r w:rsidRPr="002E5CD6">
        <w:rPr>
          <w:rFonts w:ascii="Times New Roman" w:hAnsi="Times New Roman" w:cs="Times New Roman"/>
          <w:sz w:val="24"/>
          <w:szCs w:val="24"/>
        </w:rPr>
        <w:t>planninglanguage</w:t>
      </w:r>
      <w:proofErr w:type="spellEnd"/>
      <w:r w:rsidRPr="002E5CD6">
        <w:rPr>
          <w:rFonts w:ascii="Times New Roman" w:hAnsi="Times New Roman" w:cs="Times New Roman"/>
          <w:sz w:val="24"/>
          <w:szCs w:val="24"/>
        </w:rPr>
        <w:t xml:space="preserve"> status, it attempted to increase the international spread of Chinese as a second language. China has also made remarkable achievements in language planning for the official languages of the country along the way. Language structure planning entails mapping out different languages followed by setting different language planning policies. In language in education planning, two specific planning initiatives are put on the agenda. This includes Chinese international education planning and Chinese as a medium of instruction planning. As a result, the two specific initiatives collaborate with each other to extend learning Chinese language in breadth and depth. Language service planning refers to extension of language in education planning and it embodies language economic planning</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Spolsky</w:t>
      </w:r>
      <w:proofErr w:type="spellEnd"/>
      <w:r w:rsidRPr="002E5CD6">
        <w:rPr>
          <w:rFonts w:ascii="Times New Roman" w:hAnsi="Times New Roman" w:cs="Times New Roman"/>
          <w:sz w:val="24"/>
          <w:szCs w:val="24"/>
        </w:rPr>
        <w:t xml:space="preserve"> in </w:t>
      </w:r>
      <w:proofErr w:type="spellStart"/>
      <w:r w:rsidRPr="002E5CD6">
        <w:rPr>
          <w:rFonts w:ascii="Times New Roman" w:hAnsi="Times New Roman" w:cs="Times New Roman"/>
          <w:sz w:val="24"/>
          <w:szCs w:val="24"/>
        </w:rPr>
        <w:t>Kabellow</w:t>
      </w:r>
      <w:proofErr w:type="spellEnd"/>
      <w:r w:rsidRPr="002E5CD6">
        <w:rPr>
          <w:rFonts w:ascii="Times New Roman" w:hAnsi="Times New Roman" w:cs="Times New Roman"/>
          <w:sz w:val="24"/>
          <w:szCs w:val="24"/>
        </w:rPr>
        <w:t xml:space="preserve"> (2020) observes that language policy determines which languages should get status and priority in society by being labeled standard, official, local or national. </w:t>
      </w:r>
      <w:proofErr w:type="spellStart"/>
      <w:r w:rsidRPr="002E5CD6">
        <w:rPr>
          <w:rFonts w:ascii="Times New Roman" w:hAnsi="Times New Roman" w:cs="Times New Roman"/>
          <w:sz w:val="24"/>
          <w:szCs w:val="24"/>
        </w:rPr>
        <w:t>Ambiyo</w:t>
      </w:r>
      <w:proofErr w:type="spellEnd"/>
      <w:r w:rsidRPr="002E5CD6">
        <w:rPr>
          <w:rFonts w:ascii="Times New Roman" w:hAnsi="Times New Roman" w:cs="Times New Roman"/>
          <w:sz w:val="24"/>
          <w:szCs w:val="24"/>
        </w:rPr>
        <w:t xml:space="preserve"> (2018) says that in Kenya, language policies provide guidelines on the language to use at the different levels of education, with clear guidelines for use of each of the relevant languages; English, Kiswahili and vernaculars. This therefore leads to the next section on national language policy in Kenya.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10" w:name="_Toc48754062"/>
      <w:bookmarkStart w:id="111" w:name="_Toc76299981"/>
      <w:bookmarkStart w:id="112" w:name="_Toc117508651"/>
      <w:r w:rsidRPr="002E5CD6">
        <w:rPr>
          <w:rFonts w:ascii="Times New Roman" w:hAnsi="Times New Roman" w:cs="Times New Roman"/>
          <w:b/>
          <w:color w:val="auto"/>
          <w:sz w:val="24"/>
          <w:szCs w:val="24"/>
        </w:rPr>
        <w:lastRenderedPageBreak/>
        <w:t>2.2.1 National Language Policy in Kenya</w:t>
      </w:r>
      <w:bookmarkEnd w:id="110"/>
      <w:bookmarkEnd w:id="111"/>
      <w:bookmarkEnd w:id="112"/>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King’ei</w:t>
      </w:r>
      <w:proofErr w:type="spellEnd"/>
      <w:r w:rsidRPr="002E5CD6">
        <w:rPr>
          <w:rFonts w:ascii="Times New Roman" w:hAnsi="Times New Roman" w:cs="Times New Roman"/>
          <w:sz w:val="24"/>
          <w:szCs w:val="24"/>
        </w:rPr>
        <w:t xml:space="preserve"> (2001) states that language coverage in Kenya dates again to the pre-independence length. All through the colonial period, the vernacular served because the medium in the African institutions while English became delivered as the medium of education in the higher primary stages. In the urban centers, the medium changed into Kiswahili up to primary three. The state of affairs continued from 1930 to 1951 when it decided to replace Kiswahili as the medium with English (</w:t>
      </w:r>
      <w:proofErr w:type="spellStart"/>
      <w:r w:rsidRPr="002E5CD6">
        <w:rPr>
          <w:rFonts w:ascii="Times New Roman" w:hAnsi="Times New Roman" w:cs="Times New Roman"/>
          <w:sz w:val="24"/>
          <w:szCs w:val="24"/>
        </w:rPr>
        <w:t>Mbaabu</w:t>
      </w:r>
      <w:proofErr w:type="spellEnd"/>
      <w:r w:rsidRPr="002E5CD6">
        <w:rPr>
          <w:rFonts w:ascii="Times New Roman" w:hAnsi="Times New Roman" w:cs="Times New Roman"/>
          <w:sz w:val="24"/>
          <w:szCs w:val="24"/>
        </w:rPr>
        <w:t xml:space="preserve"> 1996 in </w:t>
      </w:r>
      <w:proofErr w:type="spellStart"/>
      <w:r w:rsidRPr="002E5CD6">
        <w:rPr>
          <w:rFonts w:ascii="Times New Roman" w:hAnsi="Times New Roman" w:cs="Times New Roman"/>
          <w:sz w:val="24"/>
          <w:szCs w:val="24"/>
        </w:rPr>
        <w:t>Kitula</w:t>
      </w:r>
      <w:proofErr w:type="spellEnd"/>
      <w:r w:rsidRPr="002E5CD6">
        <w:rPr>
          <w:rFonts w:ascii="Times New Roman" w:hAnsi="Times New Roman" w:cs="Times New Roman"/>
          <w:sz w:val="24"/>
          <w:szCs w:val="24"/>
        </w:rPr>
        <w:t xml:space="preserve"> 2006). The new policy privileged English over different languages as the medium of formal schooling to the highest levels. Between 1957 and 1961, the department of education launched a brand new program using of English to teach at all levels in all African and Asian institutions. This greatly affected the African and Asian schools where the former had been taught in either Kiswahili or vernaculars while the Asians had been instructed in Gujarati, Hindi, </w:t>
      </w:r>
      <w:proofErr w:type="spellStart"/>
      <w:r w:rsidRPr="002E5CD6">
        <w:rPr>
          <w:rFonts w:ascii="Times New Roman" w:hAnsi="Times New Roman" w:cs="Times New Roman"/>
          <w:sz w:val="24"/>
          <w:szCs w:val="24"/>
        </w:rPr>
        <w:t>Punjals</w:t>
      </w:r>
      <w:proofErr w:type="spellEnd"/>
      <w:r w:rsidRPr="002E5CD6">
        <w:rPr>
          <w:rFonts w:ascii="Times New Roman" w:hAnsi="Times New Roman" w:cs="Times New Roman"/>
          <w:sz w:val="24"/>
          <w:szCs w:val="24"/>
        </w:rPr>
        <w:t xml:space="preserve"> or </w:t>
      </w:r>
      <w:proofErr w:type="spellStart"/>
      <w:r w:rsidRPr="002E5CD6">
        <w:rPr>
          <w:rFonts w:ascii="Times New Roman" w:hAnsi="Times New Roman" w:cs="Times New Roman"/>
          <w:sz w:val="24"/>
          <w:szCs w:val="24"/>
        </w:rPr>
        <w:t>Urduras</w:t>
      </w:r>
      <w:proofErr w:type="spellEnd"/>
      <w:r w:rsidRPr="002E5CD6">
        <w:rPr>
          <w:rFonts w:ascii="Times New Roman" w:hAnsi="Times New Roman" w:cs="Times New Roman"/>
          <w:sz w:val="24"/>
          <w:szCs w:val="24"/>
        </w:rPr>
        <w:t xml:space="preserve"> opposed to the European schools which used English.</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After independence in 1963, several commissions of inquiry into the Kenyan educational system were set up. The first post-colonial education commission was the famous Ominde Report of 1965. </w:t>
      </w:r>
      <w:r w:rsidRPr="002E5CD6">
        <w:rPr>
          <w:rStyle w:val="a"/>
          <w:rFonts w:ascii="Times New Roman" w:hAnsi="Times New Roman" w:cs="Times New Roman"/>
          <w:sz w:val="24"/>
          <w:szCs w:val="24"/>
        </w:rPr>
        <w:t>The Ominde Commission additionally made comparable guidelines to the ones of the Education Commission in 1964 after its survey confirmed that many Kenyans were for the idea of having English as the principle language of instruction starting from the primary school level to the university and the commission offered reasons for the recommendation citing that the English language had intrinsic sources. Consequently, English was introduced beginners’ classes and its learning emphasized. Mother tongue and Kiswahili were additionally emphasized in the education system though this was at different stages and different localities.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The </w:t>
      </w:r>
      <w:proofErr w:type="spellStart"/>
      <w:r w:rsidRPr="002E5CD6">
        <w:rPr>
          <w:rFonts w:ascii="Times New Roman" w:hAnsi="Times New Roman" w:cs="Times New Roman"/>
          <w:sz w:val="24"/>
          <w:szCs w:val="24"/>
        </w:rPr>
        <w:t>Wamalwa</w:t>
      </w:r>
      <w:proofErr w:type="spellEnd"/>
      <w:r w:rsidRPr="002E5CD6">
        <w:rPr>
          <w:rFonts w:ascii="Times New Roman" w:hAnsi="Times New Roman" w:cs="Times New Roman"/>
          <w:sz w:val="24"/>
          <w:szCs w:val="24"/>
        </w:rPr>
        <w:t xml:space="preserve"> Report of 1972 made the subsequent language related guidelines: That study emphasized the need to be placed on programme teaching of foreign languages including French and German with a purpose to promote international trade, tourism and international relations. that considering that civil servants not have good command of Kiswahili, the national language, special in-service courses have to be established at all training colleges for such group of workers.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Despite the fact that the two recommendations were carried out, the civil servants nonetheless favored or coped with the public in English, mostly through interpreters because of the negative mind-set held towards Kiswahili. Therefore, the recommendations did not have a crucial effect on the system of education in Kenya.</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Gachathi Report of 1976 seemed to oppose the recommendations of the Ominde Report of 1965. Examples of its recommendations include; that the medium of instructing in primary one to three be dominant language of the school’s catchment vicinity. Kiswahili is introduced as a subject only at primary three or whenever English was adopted as the medium of instruction. The introduction of English as the medium of instruction was to take over from vernaculars as soon as possible.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In 1976, the Gachathi commission went to further entrench the use of English within the Kenyan education system when it was endorsed that it should be used as the language of instruction from the fourth class in primary school through to university level. The commission also additionally declared Kiswahili as a crucial subject in primary and secondary school levels but it continued to receive inferior popularity compared to English which was allocated more than double the number of hours Kiswahili was taught. The commission’s record also reinstated the usage of mother tongue in standards one to </w:t>
      </w:r>
      <w:r w:rsidRPr="002E5CD6">
        <w:rPr>
          <w:rFonts w:ascii="Times New Roman" w:hAnsi="Times New Roman" w:cs="Times New Roman"/>
          <w:sz w:val="24"/>
          <w:szCs w:val="24"/>
        </w:rPr>
        <w:lastRenderedPageBreak/>
        <w:t>three but only in linguistically homogeneous regions, while in areas with substantial variety of ethnic backgrounds, English and Kiswahili were to be used as the media for instruction in these first few years</w:t>
      </w:r>
      <w:r w:rsidRPr="002E5CD6">
        <w:rPr>
          <w:rStyle w:val="a"/>
          <w:rFonts w:ascii="Times New Roman" w:hAnsi="Times New Roman" w:cs="Times New Roman"/>
          <w:sz w:val="24"/>
          <w:szCs w:val="24"/>
        </w:rPr>
        <w:t>.</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In 1981, the Mackay commission was set up and it made the following specific recommendations; a division incorporating the teaching of Kiswahili and different Kenyan languages </w:t>
      </w:r>
      <w:proofErr w:type="gramStart"/>
      <w:r w:rsidRPr="002E5CD6">
        <w:rPr>
          <w:rFonts w:ascii="Times New Roman" w:hAnsi="Times New Roman" w:cs="Times New Roman"/>
          <w:sz w:val="24"/>
          <w:szCs w:val="24"/>
        </w:rPr>
        <w:t>be</w:t>
      </w:r>
      <w:proofErr w:type="gramEnd"/>
      <w:r w:rsidRPr="002E5CD6">
        <w:rPr>
          <w:rFonts w:ascii="Times New Roman" w:hAnsi="Times New Roman" w:cs="Times New Roman"/>
          <w:sz w:val="24"/>
          <w:szCs w:val="24"/>
        </w:rPr>
        <w:t xml:space="preserve"> started within the school of social, cultural and development studies in the new university that was to be started. The teaching and exam of Kiswahili be expanded and intensified throughout the education system up to university level.</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Kenyan education system received an overhaul after suggestions with the aid of the MacKay report in 1981 that brought about the change into one with eight years of primary schooling, four years of secondary college and subsequently four years of university education. English remained the principle medium of instruction even as Kiswahili was made obligatory and examinable in primary and secondary school levels. The KIE was to prepare educational materials in twenty-two languages which included English and Kiswahili. However, due to the fact that most effective fraction of mother tongue turned into being used, some pupils in primary institutions ended up using of neither their mother tongue nor the languages in their immediate localities (</w:t>
      </w:r>
      <w:proofErr w:type="spellStart"/>
      <w:r w:rsidRPr="002E5CD6">
        <w:rPr>
          <w:rFonts w:ascii="Times New Roman" w:hAnsi="Times New Roman" w:cs="Times New Roman"/>
          <w:sz w:val="24"/>
          <w:szCs w:val="24"/>
        </w:rPr>
        <w:t>Albaugh</w:t>
      </w:r>
      <w:proofErr w:type="spellEnd"/>
      <w:r w:rsidRPr="002E5CD6">
        <w:rPr>
          <w:rFonts w:ascii="Times New Roman" w:hAnsi="Times New Roman" w:cs="Times New Roman"/>
          <w:sz w:val="24"/>
          <w:szCs w:val="24"/>
        </w:rPr>
        <w:t xml:space="preserve">, 2005). The fact that Kiswahili become now examinable had modified the state of affairs in both the primary and secondary school levels of education and this was evident when the language was allocated more time, that is, five lessons within a week as compared to English which had six lesson per week. This continued to show that English was accorded greater value than Kiswahili and this was echoed within the society on account that generally in Kenya, success is in one way or another determined at individual’s </w:t>
      </w:r>
      <w:r w:rsidRPr="002E5CD6">
        <w:rPr>
          <w:rFonts w:ascii="Times New Roman" w:hAnsi="Times New Roman" w:cs="Times New Roman"/>
          <w:sz w:val="24"/>
          <w:szCs w:val="24"/>
        </w:rPr>
        <w:lastRenderedPageBreak/>
        <w:t xml:space="preserve">mastery of English. Moreover, the reality that English is the medium of instruction in the classroom, and countrywide examinations are set within the English language indicates that it is given a higher status than Kiswahili. </w:t>
      </w:r>
    </w:p>
    <w:p w:rsidR="00570370" w:rsidRPr="002E5CD6" w:rsidRDefault="008F6A41" w:rsidP="007D18AB">
      <w:pPr>
        <w:tabs>
          <w:tab w:val="left" w:pos="7786"/>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w:t>
      </w:r>
      <w:proofErr w:type="spellStart"/>
      <w:r w:rsidRPr="002E5CD6">
        <w:rPr>
          <w:rFonts w:ascii="Times New Roman" w:hAnsi="Times New Roman" w:cs="Times New Roman"/>
          <w:sz w:val="24"/>
          <w:szCs w:val="24"/>
        </w:rPr>
        <w:t>Koech</w:t>
      </w:r>
      <w:proofErr w:type="spellEnd"/>
      <w:r w:rsidRPr="002E5CD6">
        <w:rPr>
          <w:rFonts w:ascii="Times New Roman" w:hAnsi="Times New Roman" w:cs="Times New Roman"/>
          <w:sz w:val="24"/>
          <w:szCs w:val="24"/>
        </w:rPr>
        <w:t xml:space="preserve"> Report of 2000 came up with the following recommendations; it reiterated the need to stick to the language of the school’s catchment vicinity as the language of instruction. This was intended to ensure the easy transition from domestic to institutionalized gaining of knowledge. It advocated for making Kiswahili and English compulsory examination subjects at both primary and secondary school level. It further called for the separation of English and literature. It suggested that sign language need to be taught as a subject at secondary school level.  The report stressed the need to expand further university foreign language departments so as to cater for the trade and tourism industries.</w:t>
      </w:r>
    </w:p>
    <w:p w:rsidR="00570370" w:rsidRPr="002E5CD6" w:rsidRDefault="008F6A41" w:rsidP="007D18AB">
      <w:pPr>
        <w:tabs>
          <w:tab w:val="left" w:pos="7786"/>
        </w:tabs>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Mbaabu</w:t>
      </w:r>
      <w:proofErr w:type="spellEnd"/>
      <w:r w:rsidRPr="002E5CD6">
        <w:rPr>
          <w:rFonts w:ascii="Times New Roman" w:hAnsi="Times New Roman" w:cs="Times New Roman"/>
          <w:sz w:val="24"/>
          <w:szCs w:val="24"/>
        </w:rPr>
        <w:t xml:space="preserve"> (1996:132-134) in </w:t>
      </w:r>
      <w:proofErr w:type="spellStart"/>
      <w:r w:rsidRPr="002E5CD6">
        <w:rPr>
          <w:rFonts w:ascii="Times New Roman" w:hAnsi="Times New Roman" w:cs="Times New Roman"/>
          <w:sz w:val="24"/>
          <w:szCs w:val="24"/>
        </w:rPr>
        <w:t>King’ei</w:t>
      </w:r>
      <w:proofErr w:type="spellEnd"/>
      <w:r w:rsidRPr="002E5CD6">
        <w:rPr>
          <w:rFonts w:ascii="Times New Roman" w:hAnsi="Times New Roman" w:cs="Times New Roman"/>
          <w:sz w:val="24"/>
          <w:szCs w:val="24"/>
        </w:rPr>
        <w:t xml:space="preserve"> (2001) mentioned the statements suggested via KANU’S secretary general on how Kiswahili was going to be evolved and promoted in such sectors as the civil service, law courts and provincial management. The steps were as follows;</w:t>
      </w:r>
    </w:p>
    <w:p w:rsidR="00570370" w:rsidRPr="002E5CD6" w:rsidRDefault="008F6A41" w:rsidP="007D18AB">
      <w:pPr>
        <w:numPr>
          <w:ilvl w:val="0"/>
          <w:numId w:val="1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Kiswahili competence to determine promotion or demotion in the civil service.</w:t>
      </w:r>
    </w:p>
    <w:p w:rsidR="00570370" w:rsidRPr="002E5CD6" w:rsidRDefault="008F6A41" w:rsidP="007D18AB">
      <w:pPr>
        <w:numPr>
          <w:ilvl w:val="0"/>
          <w:numId w:val="1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Kiswahili proficiency tests for parliamentary candidates to qualify for elections.</w:t>
      </w:r>
    </w:p>
    <w:p w:rsidR="00570370" w:rsidRPr="002E5CD6" w:rsidRDefault="008F6A41" w:rsidP="007D18AB">
      <w:pPr>
        <w:numPr>
          <w:ilvl w:val="0"/>
          <w:numId w:val="1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Ordering Kenyans to speak Kiswahili.</w:t>
      </w:r>
    </w:p>
    <w:p w:rsidR="00570370" w:rsidRPr="002E5CD6" w:rsidRDefault="008F6A41" w:rsidP="007D18AB">
      <w:pPr>
        <w:numPr>
          <w:ilvl w:val="0"/>
          <w:numId w:val="1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The establishment of Kiswahili learning centers nationally.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Unfortunately, these policy statements were never implemented. They remained political rhetoric.</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most recent articulation of the Kenyan language policy is contained within the 2010 constitution of Kenya. The constitution retains the status of Kiswahili as the national language and further makes it a co-official language in addition to English. This is found in Chapter 2, Article 7 of the 2010 constitution of Kenya.</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After the elevation of Kiswahili to the official status, one wonders whether it is correctly used. That is why the researcher set out this study to find out the influence of the school language policy on its use in schools.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13" w:name="_Toc48754063"/>
      <w:bookmarkStart w:id="114" w:name="_Toc76299982"/>
      <w:bookmarkStart w:id="115" w:name="_Toc117508652"/>
      <w:r w:rsidRPr="002E5CD6">
        <w:rPr>
          <w:rFonts w:ascii="Times New Roman" w:hAnsi="Times New Roman" w:cs="Times New Roman"/>
          <w:b/>
          <w:color w:val="auto"/>
          <w:sz w:val="24"/>
          <w:szCs w:val="24"/>
        </w:rPr>
        <w:t>2.2.2 School Language Policy</w:t>
      </w:r>
      <w:bookmarkEnd w:id="113"/>
      <w:bookmarkEnd w:id="114"/>
      <w:bookmarkEnd w:id="11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Corson (1999) defines school language policy as a policy document that aims at addressing the particular language needs of a school. It breaks down the traditional subject boundaries and normally it involves the staff and the whole student community in the development and implementation. It is an action statement outlining the solution necessary for addressing the desired language needs of a school. In Britain and other countries in the British Commonwealth and North America, schools began to develop their own school language policies. Each school organized policy for language across the curriculum, establishing every teacher’s involvement in language.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International Baccalaureate (2008) indicated that each school existed in unique social context with language complex and learning related needs. Therefore, school language policy should be dynamic. It gave the guidelines for developing a school language policy. The first step is establishing a language policy steering committee. At this stage, the </w:t>
      </w:r>
      <w:r w:rsidRPr="002E5CD6">
        <w:rPr>
          <w:rFonts w:ascii="Times New Roman" w:hAnsi="Times New Roman" w:cs="Times New Roman"/>
          <w:sz w:val="24"/>
          <w:szCs w:val="24"/>
        </w:rPr>
        <w:lastRenderedPageBreak/>
        <w:t xml:space="preserve">process must be collaborative, involving all the stakeholders of the school. It should comprise representatives from the school community such as coordinators, parents and students. The starting point should be the school philosophy that states beliefs about the languages and how they should be learned. The second step that the school philosophy must reflect the interests of the whole school community. Step three entails reviewing the current language situations and practices and compiling language profile. The comprehensive school profile should identify the following; </w:t>
      </w:r>
    </w:p>
    <w:p w:rsidR="00570370" w:rsidRPr="002E5CD6" w:rsidRDefault="008F6A41" w:rsidP="007D18AB">
      <w:pPr>
        <w:numPr>
          <w:ilvl w:val="0"/>
          <w:numId w:val="3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Beliefs held about language teaching and learning.</w:t>
      </w:r>
    </w:p>
    <w:p w:rsidR="00570370" w:rsidRPr="002E5CD6" w:rsidRDefault="008F6A41" w:rsidP="007D18AB">
      <w:pPr>
        <w:numPr>
          <w:ilvl w:val="0"/>
          <w:numId w:val="3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Other policies that relate directly to language teaching learning, such as admission and assessment policies</w:t>
      </w:r>
    </w:p>
    <w:p w:rsidR="00570370" w:rsidRPr="002E5CD6" w:rsidRDefault="008F6A41" w:rsidP="007D18AB">
      <w:pPr>
        <w:numPr>
          <w:ilvl w:val="0"/>
          <w:numId w:val="3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The diversity of language needs for learners needs in the IB programme, which includes the languages of the community used in the school and outside the classroom and range and types of mother tongue in the community.</w:t>
      </w:r>
    </w:p>
    <w:p w:rsidR="00570370" w:rsidRPr="002E5CD6" w:rsidRDefault="008F6A41" w:rsidP="007D18AB">
      <w:pPr>
        <w:numPr>
          <w:ilvl w:val="0"/>
          <w:numId w:val="3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The language profile of the school should be scrutinized for any areas of mismatch, contradictions and omissions in practice, ambiguities and other issues to be addressed.</w:t>
      </w:r>
    </w:p>
    <w:p w:rsidR="00570370" w:rsidRPr="002E5CD6" w:rsidRDefault="008F6A41" w:rsidP="007D18AB">
      <w:pPr>
        <w:numPr>
          <w:ilvl w:val="0"/>
          <w:numId w:val="3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other language needs of the community include any legal requirements as a result of government legislation.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Step four is about further considerations. In this case, once the school language and language profile have been compiled, the language policy can be written. </w:t>
      </w:r>
      <w:proofErr w:type="spellStart"/>
      <w:r w:rsidRPr="002E5CD6">
        <w:rPr>
          <w:rFonts w:ascii="Times New Roman" w:hAnsi="Times New Roman" w:cs="Times New Roman"/>
          <w:sz w:val="24"/>
          <w:szCs w:val="24"/>
        </w:rPr>
        <w:t>Omulando</w:t>
      </w:r>
      <w:proofErr w:type="spellEnd"/>
      <w:r w:rsidRPr="002E5CD6">
        <w:rPr>
          <w:rFonts w:ascii="Times New Roman" w:hAnsi="Times New Roman" w:cs="Times New Roman"/>
          <w:sz w:val="24"/>
          <w:szCs w:val="24"/>
        </w:rPr>
        <w:t xml:space="preserve"> (2002) in her study discovered that English was mainly spoken by learners during </w:t>
      </w:r>
      <w:r w:rsidRPr="002E5CD6">
        <w:rPr>
          <w:rFonts w:ascii="Times New Roman" w:hAnsi="Times New Roman" w:cs="Times New Roman"/>
          <w:sz w:val="24"/>
          <w:szCs w:val="24"/>
        </w:rPr>
        <w:lastRenderedPageBreak/>
        <w:t>lessons, school official functions and when addressing members of the teaching staff. If it was spoken out of class, then it was done out of fear of being punished by teachers and prefects. Learners reported that their teachers used English during lessons and while in school. However, there were instances where Kiswahili and mother tongue featured in the school setting. Some student respondents reported that some teachers used Kiswahili and mother tongue especially when annoyed and addressing wrong doers. The study further established that during literature lessons, where need be, mother tongue was used to explain and give examples of certain facts in oral literature. When giving examples for better explanation and emphasis of certain points, ideas and concepts during English lessons, Kiswahili was mainly used.</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It was also revealed that while outside class, the following environmental circumstances and situations encouraged the use of Kiswahili and mother tongue;</w:t>
      </w:r>
    </w:p>
    <w:p w:rsidR="00570370" w:rsidRPr="002E5CD6" w:rsidRDefault="008F6A41" w:rsidP="007D18AB">
      <w:pPr>
        <w:pStyle w:val="ListParagraph"/>
        <w:numPr>
          <w:ilvl w:val="0"/>
          <w:numId w:val="5"/>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When addressing parents and social workers, mother tongue was preferred though Kiswahili was also used.</w:t>
      </w:r>
    </w:p>
    <w:p w:rsidR="00570370" w:rsidRPr="002E5CD6" w:rsidRDefault="008F6A41" w:rsidP="007D18AB">
      <w:pPr>
        <w:pStyle w:val="ListParagraph"/>
        <w:numPr>
          <w:ilvl w:val="0"/>
          <w:numId w:val="5"/>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In the staffroom, apart from the use of English, especially when addressing learners, the teachers amongst themselves speak in mother tongue and Kiswahili.</w:t>
      </w:r>
    </w:p>
    <w:p w:rsidR="00570370" w:rsidRPr="002E5CD6" w:rsidRDefault="008F6A41" w:rsidP="007D18AB">
      <w:pPr>
        <w:pStyle w:val="ListParagraph"/>
        <w:numPr>
          <w:ilvl w:val="0"/>
          <w:numId w:val="5"/>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While in the field, some teachers addressed learners in Kiswahili and mother tongue.</w:t>
      </w:r>
    </w:p>
    <w:p w:rsidR="00570370" w:rsidRPr="002E5CD6" w:rsidRDefault="008F6A41" w:rsidP="007D18AB">
      <w:pPr>
        <w:pStyle w:val="ListParagraph"/>
        <w:numPr>
          <w:ilvl w:val="0"/>
          <w:numId w:val="5"/>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During guidance and counseling, in order to reduce the distance between the teacher and the learner, the teacher could use either Kiswahili or mother tongue.</w:t>
      </w:r>
    </w:p>
    <w:p w:rsidR="00570370" w:rsidRPr="002E5CD6" w:rsidRDefault="008F6A41" w:rsidP="007D18AB">
      <w:pPr>
        <w:pStyle w:val="ListParagraph"/>
        <w:numPr>
          <w:ilvl w:val="0"/>
          <w:numId w:val="5"/>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When asking for favors from learners. For example, when some teachers would want to send a learner, mother tongue was mainly used.</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The above findings provided a basis for the current research. This is because the findings were aimed at showing how Kiswahili has negatively affected the teaching of English as a language of instruction. In the current study, the researcher wanted to find out how the language policy is enforced in schools and how it influences the use of Kiswahili language which has been accused of being the cause of poor performance in English. The question is,’ would English also be having a negative impact on the use of Kiswahili?’ Is the language policy balanced in the secondary schools? Is the school language policy fully enforced?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16" w:name="_Toc76299983"/>
      <w:bookmarkStart w:id="117" w:name="_Toc117508653"/>
      <w:r w:rsidRPr="002E5CD6">
        <w:rPr>
          <w:rFonts w:ascii="Times New Roman" w:hAnsi="Times New Roman" w:cs="Times New Roman"/>
          <w:b/>
          <w:color w:val="auto"/>
          <w:sz w:val="24"/>
          <w:szCs w:val="24"/>
        </w:rPr>
        <w:t>2.3 Perceptions of Language Policy</w:t>
      </w:r>
      <w:bookmarkEnd w:id="116"/>
      <w:bookmarkEnd w:id="117"/>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Neke</w:t>
      </w:r>
      <w:proofErr w:type="spellEnd"/>
      <w:r w:rsidRPr="002E5CD6">
        <w:rPr>
          <w:rFonts w:ascii="Times New Roman" w:hAnsi="Times New Roman" w:cs="Times New Roman"/>
          <w:sz w:val="24"/>
          <w:szCs w:val="24"/>
        </w:rPr>
        <w:t xml:space="preserve"> (2003) observes that language is a resource. He says that perspectives about languages have extraordinary results for explaining how it is acquired and taught, and why it is miles idolized and valued in society. </w:t>
      </w:r>
      <w:proofErr w:type="spellStart"/>
      <w:r w:rsidRPr="002E5CD6">
        <w:rPr>
          <w:rFonts w:ascii="Times New Roman" w:hAnsi="Times New Roman" w:cs="Times New Roman"/>
          <w:sz w:val="24"/>
          <w:szCs w:val="24"/>
        </w:rPr>
        <w:t>Slobin</w:t>
      </w:r>
      <w:proofErr w:type="spellEnd"/>
      <w:r w:rsidRPr="002E5CD6">
        <w:rPr>
          <w:rFonts w:ascii="Times New Roman" w:hAnsi="Times New Roman" w:cs="Times New Roman"/>
          <w:sz w:val="24"/>
          <w:szCs w:val="24"/>
        </w:rPr>
        <w:t xml:space="preserve"> (1996) asserts that the languages humans learn when they are young is a subjective orientation to the arena of human experience, and these impacts the way we think while </w:t>
      </w:r>
      <w:proofErr w:type="gramStart"/>
      <w:r w:rsidRPr="002E5CD6">
        <w:rPr>
          <w:rFonts w:ascii="Times New Roman" w:hAnsi="Times New Roman" w:cs="Times New Roman"/>
          <w:sz w:val="24"/>
          <w:szCs w:val="24"/>
        </w:rPr>
        <w:t>we</w:t>
      </w:r>
      <w:proofErr w:type="gramEnd"/>
      <w:r w:rsidRPr="002E5CD6">
        <w:rPr>
          <w:rFonts w:ascii="Times New Roman" w:hAnsi="Times New Roman" w:cs="Times New Roman"/>
          <w:sz w:val="24"/>
          <w:szCs w:val="24"/>
        </w:rPr>
        <w:t xml:space="preserve"> are speaking. This means language controls concept and action influencing audio system of various languages to understand the identical fact otherwise. That is in agreement with Ochs (1996) who argues that students of language acquisition need to reckon with system of social and cultural systems that inform speaking and expertise in communities. However, it could be argued that even though language is a useful resource, it is not made available in the same significance to all students in academic establishments. This can be clearly seen in the mismatch between the school language and the learner’s language which may become a problem to learners whose linguistic background is different from the legitimate language of the school, (</w:t>
      </w:r>
      <w:proofErr w:type="spellStart"/>
      <w:r w:rsidRPr="002E5CD6">
        <w:rPr>
          <w:rFonts w:ascii="Times New Roman" w:hAnsi="Times New Roman" w:cs="Times New Roman"/>
          <w:sz w:val="24"/>
          <w:szCs w:val="24"/>
        </w:rPr>
        <w:t>Moni</w:t>
      </w:r>
      <w:proofErr w:type="spellEnd"/>
      <w:r w:rsidRPr="002E5CD6">
        <w:rPr>
          <w:rFonts w:ascii="Times New Roman" w:hAnsi="Times New Roman" w:cs="Times New Roman"/>
          <w:sz w:val="24"/>
          <w:szCs w:val="24"/>
        </w:rPr>
        <w:t xml:space="preserve"> &amp; Heller 1996).</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The above findings concur with Jaffe (1999) who showed how the school influences young people to abandon their Corsican language and instead embrace French for a better career and future. In line with the same, Williams (2008) shows how Cantonese Chinese parents in California temporarily identify with Mandarin Chinese not because they have positive attitudes towards it, but because they realize that it is instrumental for their children. This is similar to Kenyan situation where students are convinced from the onset that the only window to success is focusing on speaking and writing in English, especially in rural areas (</w:t>
      </w:r>
      <w:proofErr w:type="spell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18" w:name="_Toc76299984"/>
      <w:bookmarkStart w:id="119" w:name="_Toc117508654"/>
      <w:r w:rsidRPr="002E5CD6">
        <w:rPr>
          <w:rFonts w:ascii="Times New Roman" w:hAnsi="Times New Roman" w:cs="Times New Roman"/>
          <w:b/>
          <w:color w:val="auto"/>
          <w:sz w:val="24"/>
          <w:szCs w:val="24"/>
        </w:rPr>
        <w:t>2.4 Language Policy and Education</w:t>
      </w:r>
      <w:bookmarkEnd w:id="118"/>
      <w:bookmarkEnd w:id="119"/>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Rassool</w:t>
      </w:r>
      <w:proofErr w:type="spellEnd"/>
      <w:r w:rsidRPr="002E5CD6">
        <w:rPr>
          <w:rFonts w:ascii="Times New Roman" w:hAnsi="Times New Roman" w:cs="Times New Roman"/>
          <w:sz w:val="24"/>
          <w:szCs w:val="24"/>
        </w:rPr>
        <w:t xml:space="preserve"> in </w:t>
      </w:r>
      <w:proofErr w:type="spellStart"/>
      <w:r w:rsidRPr="002E5CD6">
        <w:rPr>
          <w:rFonts w:ascii="Times New Roman" w:hAnsi="Times New Roman" w:cs="Times New Roman"/>
          <w:sz w:val="24"/>
          <w:szCs w:val="24"/>
        </w:rPr>
        <w:t>Fauzia</w:t>
      </w:r>
      <w:proofErr w:type="spellEnd"/>
      <w:r w:rsidRPr="002E5CD6">
        <w:rPr>
          <w:rFonts w:ascii="Times New Roman" w:hAnsi="Times New Roman" w:cs="Times New Roman"/>
          <w:sz w:val="24"/>
          <w:szCs w:val="24"/>
        </w:rPr>
        <w:t xml:space="preserve"> (2017) observes that national language or languages decided on for use in schooling gained symbolic value in the country constructing procedure as nicely having instrumental value as an exchange commodity in the labour markets. Language policy is therefore approximately language ideology, under which is subsumed count number of human understanding consisting of ideas, attention, and beliefs approximately the relation of language and communicate to social life (Gall, 1998). Gal (2001) argues that authoritative language practices are bureaucracy which supplies characteristics, real definitions of social existence and that once these definitions are embodied in divisions of labour and social commands such as faculty, they serve the hobbies of a few groups better than others. The authoritative linguistic forms are legitimized by using language policy after which </w:t>
      </w:r>
      <w:proofErr w:type="gramStart"/>
      <w:r w:rsidRPr="002E5CD6">
        <w:rPr>
          <w:rFonts w:ascii="Times New Roman" w:hAnsi="Times New Roman" w:cs="Times New Roman"/>
          <w:sz w:val="24"/>
          <w:szCs w:val="24"/>
        </w:rPr>
        <w:t>come</w:t>
      </w:r>
      <w:proofErr w:type="gramEnd"/>
      <w:r w:rsidRPr="002E5CD6">
        <w:rPr>
          <w:rFonts w:ascii="Times New Roman" w:hAnsi="Times New Roman" w:cs="Times New Roman"/>
          <w:sz w:val="24"/>
          <w:szCs w:val="24"/>
        </w:rPr>
        <w:t xml:space="preserve"> to be the dominant linguistic practices that are used by the academic structures. Therefore, language coverage and planning are arenas in which processes of legitimization of a selected ideology and associated discourses are struggled over.</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Williams (2000) in his observe in Malawi and Zambia revealed that English does no longer serve as a unifying component. He says that the use of English as a medium is barrier in place of a bridge to getting to know. </w:t>
      </w:r>
      <w:proofErr w:type="gramStart"/>
      <w:r w:rsidRPr="002E5CD6">
        <w:rPr>
          <w:rFonts w:ascii="Times New Roman" w:hAnsi="Times New Roman" w:cs="Times New Roman"/>
          <w:sz w:val="24"/>
          <w:szCs w:val="24"/>
        </w:rPr>
        <w:t>Consequently, its miles divisive.</w:t>
      </w:r>
      <w:proofErr w:type="gramEnd"/>
      <w:r w:rsidRPr="002E5CD6">
        <w:rPr>
          <w:rFonts w:ascii="Times New Roman" w:hAnsi="Times New Roman" w:cs="Times New Roman"/>
          <w:sz w:val="24"/>
          <w:szCs w:val="24"/>
        </w:rPr>
        <w:t xml:space="preserve"> He observes that English is perceived as greater useful by parents, students and the governments. However, in Malawi Chichewa discriminates far much less than English against rural pupils.</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Neke</w:t>
      </w:r>
      <w:proofErr w:type="spellEnd"/>
      <w:r w:rsidRPr="002E5CD6">
        <w:rPr>
          <w:rFonts w:ascii="Times New Roman" w:hAnsi="Times New Roman" w:cs="Times New Roman"/>
          <w:sz w:val="24"/>
          <w:szCs w:val="24"/>
        </w:rPr>
        <w:t xml:space="preserve"> (2003) indicates that English is privileged through language policy to be used in the most prestigious social, education and monetary domains, leading human beings to equate it with schooling. He argues that English is equated with exact quality schooling whilst Kiswahili is stated to be the language of training for self-reliance.</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Ogechi</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Bosire</w:t>
      </w:r>
      <w:proofErr w:type="spellEnd"/>
      <w:r w:rsidRPr="002E5CD6">
        <w:rPr>
          <w:rFonts w:ascii="Times New Roman" w:hAnsi="Times New Roman" w:cs="Times New Roman"/>
          <w:sz w:val="24"/>
          <w:szCs w:val="24"/>
        </w:rPr>
        <w:t xml:space="preserve"> (2002), report that Swahili publications are paid little attention. They say that language policy regarding the medium for language education is skewed against Kiswahili. </w:t>
      </w:r>
      <w:proofErr w:type="spellStart"/>
      <w:r w:rsidRPr="002E5CD6">
        <w:rPr>
          <w:rFonts w:ascii="Times New Roman" w:hAnsi="Times New Roman" w:cs="Times New Roman"/>
          <w:sz w:val="24"/>
          <w:szCs w:val="24"/>
        </w:rPr>
        <w:t>Ogechi</w:t>
      </w:r>
      <w:proofErr w:type="spellEnd"/>
      <w:r w:rsidRPr="002E5CD6">
        <w:rPr>
          <w:rFonts w:ascii="Times New Roman" w:hAnsi="Times New Roman" w:cs="Times New Roman"/>
          <w:sz w:val="24"/>
          <w:szCs w:val="24"/>
        </w:rPr>
        <w:t xml:space="preserve"> (2009) reports that in Kenya, the official language policy in education prescribes mother tongue as the main medium of instruction in rural areas from grade 1 to grade 3 while Kiswahili or English is used in the urban schools. During these first three years, English and Kiswahili are taught as subjects. As from grade 4 onwards, Kiswahili continues as a subject while English becomes medium of instruction as well as a language in which national examination are written. This is in agreement with the findings of </w:t>
      </w:r>
      <w:proofErr w:type="spell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who also stresses that the Kenyan language policies in education acknowledges English as the main medium of commands in urban areas in any respect levels of schooling. He says that English is the language this is advocated in public domain due to its instrumental role at each stage in individual’s profession existence. </w:t>
      </w:r>
      <w:proofErr w:type="spellStart"/>
      <w:proofErr w:type="gramStart"/>
      <w:r w:rsidRPr="002E5CD6">
        <w:rPr>
          <w:rFonts w:ascii="Times New Roman" w:hAnsi="Times New Roman" w:cs="Times New Roman"/>
          <w:sz w:val="24"/>
          <w:szCs w:val="24"/>
        </w:rPr>
        <w:t>Michieka</w:t>
      </w:r>
      <w:proofErr w:type="spellEnd"/>
      <w:r w:rsidRPr="002E5CD6">
        <w:rPr>
          <w:rFonts w:ascii="Times New Roman" w:hAnsi="Times New Roman" w:cs="Times New Roman"/>
          <w:sz w:val="24"/>
          <w:szCs w:val="24"/>
        </w:rPr>
        <w:t xml:space="preserve"> (2005) notes that English dominates in distinctive domains together </w:t>
      </w:r>
      <w:r w:rsidRPr="002E5CD6">
        <w:rPr>
          <w:rFonts w:ascii="Times New Roman" w:hAnsi="Times New Roman" w:cs="Times New Roman"/>
          <w:sz w:val="24"/>
          <w:szCs w:val="24"/>
        </w:rPr>
        <w:lastRenderedPageBreak/>
        <w:t>with the media and education that are vital boards wherein language plays a prime function.</w:t>
      </w:r>
      <w:proofErr w:type="gramEnd"/>
    </w:p>
    <w:p w:rsidR="00570370" w:rsidRPr="002E5CD6" w:rsidRDefault="008F6A41" w:rsidP="007D18AB">
      <w:pPr>
        <w:spacing w:before="240" w:line="480" w:lineRule="auto"/>
        <w:jc w:val="both"/>
        <w:rPr>
          <w:rFonts w:ascii="Times New Roman" w:hAnsi="Times New Roman" w:cs="Times New Roman"/>
          <w:sz w:val="24"/>
          <w:szCs w:val="24"/>
        </w:rPr>
      </w:pPr>
      <w:proofErr w:type="spellStart"/>
      <w:proofErr w:type="gram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notes that English dominates the market in print media.</w:t>
      </w:r>
      <w:proofErr w:type="gramEnd"/>
      <w:r w:rsidRPr="002E5CD6">
        <w:rPr>
          <w:rFonts w:ascii="Times New Roman" w:hAnsi="Times New Roman" w:cs="Times New Roman"/>
          <w:sz w:val="24"/>
          <w:szCs w:val="24"/>
        </w:rPr>
        <w:t xml:space="preserve"> He says that there are no publications in local languages a part from occasional street pamphlets that are not professionally produced. Despite the fact that English is given preferential treatment, it remains very difficult to ascertain the percentage of people who speak it effectively in Kenya. </w:t>
      </w:r>
      <w:proofErr w:type="spellStart"/>
      <w:proofErr w:type="gramStart"/>
      <w:r w:rsidRPr="002E5CD6">
        <w:rPr>
          <w:rFonts w:ascii="Times New Roman" w:hAnsi="Times New Roman" w:cs="Times New Roman"/>
          <w:sz w:val="24"/>
          <w:szCs w:val="24"/>
        </w:rPr>
        <w:t>Chilora</w:t>
      </w:r>
      <w:proofErr w:type="spellEnd"/>
      <w:r w:rsidRPr="002E5CD6">
        <w:rPr>
          <w:rFonts w:ascii="Times New Roman" w:hAnsi="Times New Roman" w:cs="Times New Roman"/>
          <w:sz w:val="24"/>
          <w:szCs w:val="24"/>
        </w:rPr>
        <w:t xml:space="preserve"> (2000) reports that in Malawi, the current school language policy can be traced back to the country’s colonial period.</w:t>
      </w:r>
      <w:proofErr w:type="gramEnd"/>
      <w:r w:rsidRPr="002E5CD6">
        <w:rPr>
          <w:rFonts w:ascii="Times New Roman" w:hAnsi="Times New Roman" w:cs="Times New Roman"/>
          <w:sz w:val="24"/>
          <w:szCs w:val="24"/>
        </w:rPr>
        <w:t xml:space="preserve"> He says before Malawi attained independence, from the British in 1964, Chichewa was widely used as a medium of instruction especially from grade 1 to 3. </w:t>
      </w:r>
      <w:proofErr w:type="spellStart"/>
      <w:r w:rsidRPr="002E5CD6">
        <w:rPr>
          <w:rFonts w:ascii="Times New Roman" w:hAnsi="Times New Roman" w:cs="Times New Roman"/>
          <w:sz w:val="24"/>
          <w:szCs w:val="24"/>
        </w:rPr>
        <w:t>Mchazime</w:t>
      </w:r>
      <w:proofErr w:type="spellEnd"/>
      <w:r w:rsidRPr="002E5CD6">
        <w:rPr>
          <w:rFonts w:ascii="Times New Roman" w:hAnsi="Times New Roman" w:cs="Times New Roman"/>
          <w:sz w:val="24"/>
          <w:szCs w:val="24"/>
        </w:rPr>
        <w:t xml:space="preserve"> (1996) in </w:t>
      </w:r>
      <w:proofErr w:type="spellStart"/>
      <w:r w:rsidRPr="002E5CD6">
        <w:rPr>
          <w:rFonts w:ascii="Times New Roman" w:hAnsi="Times New Roman" w:cs="Times New Roman"/>
          <w:sz w:val="24"/>
          <w:szCs w:val="24"/>
        </w:rPr>
        <w:t>Chilora</w:t>
      </w:r>
      <w:proofErr w:type="spellEnd"/>
      <w:r w:rsidRPr="002E5CD6">
        <w:rPr>
          <w:rFonts w:ascii="Times New Roman" w:hAnsi="Times New Roman" w:cs="Times New Roman"/>
          <w:sz w:val="24"/>
          <w:szCs w:val="24"/>
        </w:rPr>
        <w:t xml:space="preserve"> (2000) says that during this period, Chichewa was widely used as a medium of instruction in central and southern regions of the country where as </w:t>
      </w:r>
      <w:proofErr w:type="spellStart"/>
      <w:r w:rsidRPr="002E5CD6">
        <w:rPr>
          <w:rFonts w:ascii="Times New Roman" w:hAnsi="Times New Roman" w:cs="Times New Roman"/>
          <w:sz w:val="24"/>
          <w:szCs w:val="24"/>
        </w:rPr>
        <w:t>Chitumbwa</w:t>
      </w:r>
      <w:proofErr w:type="spellEnd"/>
      <w:r w:rsidRPr="002E5CD6">
        <w:rPr>
          <w:rFonts w:ascii="Times New Roman" w:hAnsi="Times New Roman" w:cs="Times New Roman"/>
          <w:sz w:val="24"/>
          <w:szCs w:val="24"/>
        </w:rPr>
        <w:t xml:space="preserve"> was the medium of instruction in the Northern region. Four years after Malawi gained independence there was a major swift in school language policy. Chichewa, a language that was spoken by the majority people in Malawi was elevated to the status of the national language. At the same time, English became the official language for government, education, the judiciary and business. English was chosen as the official language basing on the </w:t>
      </w:r>
      <w:proofErr w:type="gramStart"/>
      <w:r w:rsidRPr="002E5CD6">
        <w:rPr>
          <w:rFonts w:ascii="Times New Roman" w:hAnsi="Times New Roman" w:cs="Times New Roman"/>
          <w:sz w:val="24"/>
          <w:szCs w:val="24"/>
        </w:rPr>
        <w:t>country’s</w:t>
      </w:r>
      <w:proofErr w:type="gramEnd"/>
      <w:r w:rsidRPr="002E5CD6">
        <w:rPr>
          <w:rFonts w:ascii="Times New Roman" w:hAnsi="Times New Roman" w:cs="Times New Roman"/>
          <w:sz w:val="24"/>
          <w:szCs w:val="24"/>
        </w:rPr>
        <w:t xml:space="preserve"> past history.</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Craig (2009) reveals that by examining past and presents policy in Japan regarding </w:t>
      </w:r>
      <w:proofErr w:type="gramStart"/>
      <w:r w:rsidRPr="002E5CD6">
        <w:rPr>
          <w:rFonts w:ascii="Times New Roman" w:hAnsi="Times New Roman" w:cs="Times New Roman"/>
          <w:sz w:val="24"/>
          <w:szCs w:val="24"/>
        </w:rPr>
        <w:t>English,</w:t>
      </w:r>
      <w:proofErr w:type="gramEnd"/>
      <w:r w:rsidRPr="002E5CD6">
        <w:rPr>
          <w:rFonts w:ascii="Times New Roman" w:hAnsi="Times New Roman" w:cs="Times New Roman"/>
          <w:sz w:val="24"/>
          <w:szCs w:val="24"/>
        </w:rPr>
        <w:t xml:space="preserve"> it becomes clear that there are great contradictions between the stated objectives and actual practice. In Japan English education has always been pursued for national economic grades rather than individual linguistic needs. The education policies in Japan </w:t>
      </w:r>
      <w:r w:rsidRPr="002E5CD6">
        <w:rPr>
          <w:rFonts w:ascii="Times New Roman" w:hAnsi="Times New Roman" w:cs="Times New Roman"/>
          <w:sz w:val="24"/>
          <w:szCs w:val="24"/>
        </w:rPr>
        <w:lastRenderedPageBreak/>
        <w:t>have been implemented purely for the use of foreign language such as English as a means of knowledge, trade and internationalization.</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According to </w:t>
      </w:r>
      <w:proofErr w:type="spellStart"/>
      <w:r w:rsidRPr="002E5CD6">
        <w:rPr>
          <w:rFonts w:ascii="Times New Roman" w:hAnsi="Times New Roman" w:cs="Times New Roman"/>
          <w:sz w:val="24"/>
          <w:szCs w:val="24"/>
        </w:rPr>
        <w:t>Eshiwani</w:t>
      </w:r>
      <w:proofErr w:type="spellEnd"/>
      <w:r w:rsidRPr="002E5CD6">
        <w:rPr>
          <w:rFonts w:ascii="Times New Roman" w:hAnsi="Times New Roman" w:cs="Times New Roman"/>
          <w:sz w:val="24"/>
          <w:szCs w:val="24"/>
        </w:rPr>
        <w:t xml:space="preserve"> 1983, top administration practices of head teachers are always reflected within the true overall performance of the school. He factors out that institutions with efficient management tend to perform properly as compared to institutions which have inefficient head instructors. This indicates that faculty administration has a right away impact on instructing and mastering of a given issue. The same view is shared by means of </w:t>
      </w:r>
      <w:proofErr w:type="spellStart"/>
      <w:r w:rsidRPr="002E5CD6">
        <w:rPr>
          <w:rFonts w:ascii="Times New Roman" w:hAnsi="Times New Roman" w:cs="Times New Roman"/>
          <w:sz w:val="24"/>
          <w:szCs w:val="24"/>
        </w:rPr>
        <w:t>Raju</w:t>
      </w:r>
      <w:proofErr w:type="spellEnd"/>
      <w:r w:rsidRPr="002E5CD6">
        <w:rPr>
          <w:rFonts w:ascii="Times New Roman" w:hAnsi="Times New Roman" w:cs="Times New Roman"/>
          <w:sz w:val="24"/>
          <w:szCs w:val="24"/>
        </w:rPr>
        <w:t xml:space="preserve"> (1973) who notes that the administrative role of principals involves controlling, directing and coordinating all activities concerning schooling in any given institution. This means all sports or duties which can be undertaken in college is completed on behalf of the administrators. The same view is similarly echoed by Griffin (1996) who argues that college administrators have direct impact on fulfillment of newcomers. He says that most schools fail due to terrible management. Principals should supervise and support teachers by operating through lesson commentary, expert counseling and discussions of schemes of work as revealed by </w:t>
      </w:r>
      <w:proofErr w:type="spellStart"/>
      <w:r w:rsidRPr="002E5CD6">
        <w:rPr>
          <w:rFonts w:ascii="Times New Roman" w:hAnsi="Times New Roman" w:cs="Times New Roman"/>
          <w:sz w:val="24"/>
          <w:szCs w:val="24"/>
        </w:rPr>
        <w:t>Henveld</w:t>
      </w:r>
      <w:proofErr w:type="spellEnd"/>
      <w:r w:rsidRPr="002E5CD6">
        <w:rPr>
          <w:rFonts w:ascii="Times New Roman" w:hAnsi="Times New Roman" w:cs="Times New Roman"/>
          <w:sz w:val="24"/>
          <w:szCs w:val="24"/>
        </w:rPr>
        <w:t xml:space="preserve"> in </w:t>
      </w:r>
      <w:proofErr w:type="spellStart"/>
      <w:r w:rsidRPr="002E5CD6">
        <w:rPr>
          <w:rFonts w:ascii="Times New Roman" w:hAnsi="Times New Roman" w:cs="Times New Roman"/>
          <w:sz w:val="24"/>
          <w:szCs w:val="24"/>
        </w:rPr>
        <w:t>Chimombo</w:t>
      </w:r>
      <w:proofErr w:type="spellEnd"/>
      <w:r w:rsidRPr="002E5CD6">
        <w:rPr>
          <w:rFonts w:ascii="Times New Roman" w:hAnsi="Times New Roman" w:cs="Times New Roman"/>
          <w:sz w:val="24"/>
          <w:szCs w:val="24"/>
        </w:rPr>
        <w:t xml:space="preserve"> (2005). Hence for any institution to achieve curriculum implementation, there ought to be supervision and in servicing of instructors to be updated with new trends in curriculum. How does the school administration help in enforcing the school language policy?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20" w:name="_Toc76299985"/>
      <w:bookmarkStart w:id="121" w:name="_Toc117508655"/>
      <w:r w:rsidRPr="002E5CD6">
        <w:rPr>
          <w:rFonts w:ascii="Times New Roman" w:hAnsi="Times New Roman" w:cs="Times New Roman"/>
          <w:b/>
          <w:color w:val="auto"/>
          <w:sz w:val="24"/>
          <w:szCs w:val="24"/>
        </w:rPr>
        <w:t>2.5 The Impact of Language Policy</w:t>
      </w:r>
      <w:bookmarkEnd w:id="120"/>
      <w:bookmarkEnd w:id="121"/>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Chilora</w:t>
      </w:r>
      <w:proofErr w:type="spellEnd"/>
      <w:r w:rsidRPr="002E5CD6">
        <w:rPr>
          <w:rFonts w:ascii="Times New Roman" w:hAnsi="Times New Roman" w:cs="Times New Roman"/>
          <w:sz w:val="24"/>
          <w:szCs w:val="24"/>
        </w:rPr>
        <w:t xml:space="preserve"> (2008) observes that the new school language policy adopted in Malawi in 1968 in Malawi made particular influence on the education system. For example, programmes for training teachers in the use of Chichewa as a medium of instruction were developed and implemented in all teachers training institutions. Additionally, attempts were also </w:t>
      </w:r>
      <w:r w:rsidRPr="002E5CD6">
        <w:rPr>
          <w:rFonts w:ascii="Times New Roman" w:hAnsi="Times New Roman" w:cs="Times New Roman"/>
          <w:sz w:val="24"/>
          <w:szCs w:val="24"/>
        </w:rPr>
        <w:lastRenderedPageBreak/>
        <w:t xml:space="preserve">made to standardize the orthography of Chichewa. In 1989, the government approved that all pupils’ books for grades 1 to4, except English, should be written in Chichewa. </w:t>
      </w:r>
      <w:proofErr w:type="spellStart"/>
      <w:r w:rsidRPr="002E5CD6">
        <w:rPr>
          <w:rFonts w:ascii="Times New Roman" w:hAnsi="Times New Roman" w:cs="Times New Roman"/>
          <w:sz w:val="24"/>
          <w:szCs w:val="24"/>
        </w:rPr>
        <w:t>Mchasime</w:t>
      </w:r>
      <w:proofErr w:type="spellEnd"/>
      <w:r w:rsidRPr="002E5CD6">
        <w:rPr>
          <w:rFonts w:ascii="Times New Roman" w:hAnsi="Times New Roman" w:cs="Times New Roman"/>
          <w:sz w:val="24"/>
          <w:szCs w:val="24"/>
        </w:rPr>
        <w:t xml:space="preserve"> (1996) in </w:t>
      </w:r>
      <w:proofErr w:type="spellStart"/>
      <w:r w:rsidRPr="002E5CD6">
        <w:rPr>
          <w:rFonts w:ascii="Times New Roman" w:hAnsi="Times New Roman" w:cs="Times New Roman"/>
          <w:sz w:val="24"/>
          <w:szCs w:val="24"/>
        </w:rPr>
        <w:t>Chilora</w:t>
      </w:r>
      <w:proofErr w:type="spellEnd"/>
      <w:r w:rsidRPr="002E5CD6">
        <w:rPr>
          <w:rFonts w:ascii="Times New Roman" w:hAnsi="Times New Roman" w:cs="Times New Roman"/>
          <w:sz w:val="24"/>
          <w:szCs w:val="24"/>
        </w:rPr>
        <w:t xml:space="preserve"> (2000, reports that the teachers` guides were, however, written in English. Consequently, a problem was created by this new language policy. This is because it was being implemented by some teachers who could not speak Chichewa fluently for it was not their vernacular language. Ministry of Education (1996) reports that most of such teachers tended to present education in a neighborhood language aside from Chichewa which they had been familiar with and only switched to Chichewa when the ministry of education officers entered their classroom.</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Suzanne (2002) observes that the truth that maximum languages are unwritten, not identified officially, restrained to neighborhood network and home capabilities, and spoken through very small   corporations of humans displays the balance of strength within the global linguistic market. She says that language policy is not an independent component and what appears to be ostensibly the same policy may also lead to different effects, relying at the state of affairs wherein it operates. Weak linkages among policy and planning render many policies useless. Anyways, policies have negligible impact on home use, which is essential for the continued natural transmission of endangered languages. </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She says;</w:t>
      </w:r>
    </w:p>
    <w:p w:rsidR="00570370" w:rsidRPr="002E5CD6" w:rsidRDefault="008F6A41" w:rsidP="007D18AB">
      <w:pPr>
        <w:spacing w:before="240" w:after="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Looking to schools and declarations of official status to assist endangered languages is much like looking for one`s misplaced keys under the lamp because that is where most light appears to shine as opposed to where they were </w:t>
      </w:r>
      <w:r w:rsidRPr="002E5CD6">
        <w:rPr>
          <w:rFonts w:ascii="Times New Roman" w:hAnsi="Times New Roman" w:cs="Times New Roman"/>
          <w:sz w:val="24"/>
          <w:szCs w:val="24"/>
        </w:rPr>
        <w:lastRenderedPageBreak/>
        <w:t>misplaced. Just as it’s easier to see beneath the lamp put up, it is far easier to establish schools and declare a language official than to get families to speak a threatened language to their children.</w:t>
      </w:r>
    </w:p>
    <w:p w:rsidR="00570370" w:rsidRPr="002E5CD6" w:rsidRDefault="008F6A41" w:rsidP="007D18AB">
      <w:pPr>
        <w:tabs>
          <w:tab w:val="left" w:pos="0"/>
          <w:tab w:val="left" w:pos="851"/>
          <w:tab w:val="left" w:pos="1134"/>
        </w:tabs>
        <w:spacing w:before="240" w:line="480" w:lineRule="auto"/>
        <w:jc w:val="both"/>
        <w:rPr>
          <w:rFonts w:ascii="Times New Roman" w:hAnsi="Times New Roman" w:cs="Times New Roman"/>
          <w:b/>
          <w:sz w:val="24"/>
          <w:szCs w:val="24"/>
        </w:rPr>
      </w:pPr>
      <w:proofErr w:type="spellStart"/>
      <w:r w:rsidRPr="002E5CD6">
        <w:rPr>
          <w:rFonts w:ascii="Times New Roman" w:hAnsi="Times New Roman" w:cs="Times New Roman"/>
          <w:sz w:val="24"/>
          <w:szCs w:val="24"/>
        </w:rPr>
        <w:t>Nyongesa</w:t>
      </w:r>
      <w:proofErr w:type="spellEnd"/>
      <w:r w:rsidRPr="002E5CD6">
        <w:rPr>
          <w:rFonts w:ascii="Times New Roman" w:hAnsi="Times New Roman" w:cs="Times New Roman"/>
          <w:sz w:val="24"/>
          <w:szCs w:val="24"/>
        </w:rPr>
        <w:t xml:space="preserve"> (2011) revealed in his findings that language policy is a contributing factor to performance in Kiswahili. In schools where Kiswahili was spoken three days in a week, performance was better in Kiswahili, than in mixed schools where it was restricted to only once a week. However, most of the girls were comfortable with their school language policy where it was spoken once in a week and performed better than their counter parts in the mixed schools. Regardless of the above finding, is Kiswahili correctly used? Does the number of days allocated for speaking Kiswahili influence its use in schools?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22" w:name="_Toc76299986"/>
      <w:bookmarkStart w:id="123" w:name="_Toc117508656"/>
      <w:r w:rsidRPr="002E5CD6">
        <w:rPr>
          <w:rFonts w:ascii="Times New Roman" w:hAnsi="Times New Roman" w:cs="Times New Roman"/>
          <w:b/>
          <w:color w:val="auto"/>
          <w:sz w:val="24"/>
          <w:szCs w:val="24"/>
        </w:rPr>
        <w:t>2.6 Challenges Associated with Language Policy</w:t>
      </w:r>
      <w:bookmarkEnd w:id="122"/>
      <w:bookmarkEnd w:id="123"/>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According to Benson (2004), teachers can be a challenge to the implementation of a mother tongue based system. He found out that when teachers are not native speakers of the child’s LI or lack of sufficient training on how to carry out the mother tongue based teaching they aren’t the regress to the “known badly.” In other words, teachers revert to old systems of teacher controlled interactions and in this case, pupils are merely required to repeat content after the teacher and they are denied chance to ask questions or express hesitations that they have. This kind of experience makes language learning unpleasant for children because it is mechanical.</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Kangira</w:t>
      </w:r>
      <w:proofErr w:type="spellEnd"/>
      <w:r w:rsidRPr="002E5CD6">
        <w:rPr>
          <w:rFonts w:ascii="Times New Roman" w:hAnsi="Times New Roman" w:cs="Times New Roman"/>
          <w:sz w:val="24"/>
          <w:szCs w:val="24"/>
        </w:rPr>
        <w:t xml:space="preserve"> (2016) in his study established the following challenges of implementing the language policies in Southern Africa;</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a) The influence of globalization </w:t>
      </w:r>
    </w:p>
    <w:p w:rsidR="00570370" w:rsidRPr="002E5CD6" w:rsidRDefault="008F6A41" w:rsidP="007D18AB">
      <w:pPr>
        <w:spacing w:line="480" w:lineRule="auto"/>
        <w:ind w:left="60"/>
        <w:jc w:val="both"/>
        <w:rPr>
          <w:rFonts w:ascii="Times New Roman" w:hAnsi="Times New Roman" w:cs="Times New Roman"/>
          <w:sz w:val="24"/>
          <w:szCs w:val="24"/>
        </w:rPr>
      </w:pPr>
      <w:r w:rsidRPr="002E5CD6">
        <w:rPr>
          <w:rFonts w:ascii="Times New Roman" w:hAnsi="Times New Roman" w:cs="Times New Roman"/>
          <w:sz w:val="24"/>
          <w:szCs w:val="24"/>
        </w:rPr>
        <w:t xml:space="preserve">There </w:t>
      </w:r>
      <w:r w:rsidR="001D2260" w:rsidRPr="002E5CD6">
        <w:rPr>
          <w:rFonts w:ascii="Times New Roman" w:hAnsi="Times New Roman" w:cs="Times New Roman"/>
          <w:sz w:val="24"/>
          <w:szCs w:val="24"/>
        </w:rPr>
        <w:t>were increased volumes</w:t>
      </w:r>
      <w:r w:rsidRPr="002E5CD6">
        <w:rPr>
          <w:rFonts w:ascii="Times New Roman" w:hAnsi="Times New Roman" w:cs="Times New Roman"/>
          <w:sz w:val="24"/>
          <w:szCs w:val="24"/>
        </w:rPr>
        <w:t xml:space="preserve"> of information in English via the internet globally. It is difficult to change existing language policies in an effort to accommodate the indigenous languages. In Africa, indigenous languages have not gained a high status even where they are officially recognized in the statutes. In as much as they are languages of the majority, they have remained the languages of informal business. It has become difficult for African countries to come up with an official language policy document because any language policy will mean embracing the English language</w:t>
      </w:r>
    </w:p>
    <w:p w:rsidR="00570370" w:rsidRPr="002E5CD6" w:rsidRDefault="008F6A41" w:rsidP="007D18AB">
      <w:pPr>
        <w:numPr>
          <w:ilvl w:val="0"/>
          <w:numId w:val="4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Inequality among indigenous languages</w:t>
      </w:r>
    </w:p>
    <w:p w:rsidR="00570370" w:rsidRPr="002E5CD6" w:rsidRDefault="008F6A41" w:rsidP="007D18AB">
      <w:pPr>
        <w:spacing w:line="480" w:lineRule="auto"/>
        <w:ind w:left="420"/>
        <w:jc w:val="both"/>
        <w:rPr>
          <w:rFonts w:ascii="Times New Roman" w:hAnsi="Times New Roman" w:cs="Times New Roman"/>
          <w:sz w:val="24"/>
          <w:szCs w:val="24"/>
        </w:rPr>
      </w:pPr>
      <w:r w:rsidRPr="002E5CD6">
        <w:rPr>
          <w:rFonts w:ascii="Times New Roman" w:hAnsi="Times New Roman" w:cs="Times New Roman"/>
          <w:sz w:val="24"/>
          <w:szCs w:val="24"/>
        </w:rPr>
        <w:t xml:space="preserve">Some language policies in Africa multilingual societies have been accused of advocating for inequality because the chosen language is normally elevated to an official language and therefore the other national and minority languages are relegated to the lower status of the social ranking. This is noted in Namibia, </w:t>
      </w:r>
      <w:proofErr w:type="spellStart"/>
      <w:r w:rsidRPr="002E5CD6">
        <w:rPr>
          <w:rFonts w:ascii="Times New Roman" w:hAnsi="Times New Roman" w:cs="Times New Roman"/>
          <w:sz w:val="24"/>
          <w:szCs w:val="24"/>
        </w:rPr>
        <w:t>Zimbambwe</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Mauritious</w:t>
      </w:r>
      <w:proofErr w:type="spellEnd"/>
      <w:r w:rsidRPr="002E5CD6">
        <w:rPr>
          <w:rFonts w:ascii="Times New Roman" w:hAnsi="Times New Roman" w:cs="Times New Roman"/>
          <w:sz w:val="24"/>
          <w:szCs w:val="24"/>
        </w:rPr>
        <w:t>. In this case, English has been accorded higher status. Even in countries like South Africa where it was decided to elevate eleven languages to be used at all levels, English still dominated in most spheres in South Africa.</w:t>
      </w:r>
    </w:p>
    <w:p w:rsidR="00570370" w:rsidRPr="002E5CD6" w:rsidRDefault="008F6A41" w:rsidP="007D18AB">
      <w:pPr>
        <w:numPr>
          <w:ilvl w:val="0"/>
          <w:numId w:val="4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Unavailability of resources </w:t>
      </w:r>
    </w:p>
    <w:p w:rsidR="00570370" w:rsidRPr="002E5CD6" w:rsidRDefault="008F6A41" w:rsidP="007D18AB">
      <w:pPr>
        <w:spacing w:line="480" w:lineRule="auto"/>
        <w:ind w:left="60"/>
        <w:jc w:val="both"/>
        <w:rPr>
          <w:rFonts w:ascii="Times New Roman" w:hAnsi="Times New Roman" w:cs="Times New Roman"/>
          <w:sz w:val="24"/>
          <w:szCs w:val="24"/>
        </w:rPr>
      </w:pPr>
      <w:r w:rsidRPr="002E5CD6">
        <w:rPr>
          <w:rFonts w:ascii="Times New Roman" w:hAnsi="Times New Roman" w:cs="Times New Roman"/>
          <w:sz w:val="24"/>
          <w:szCs w:val="24"/>
        </w:rPr>
        <w:t xml:space="preserve">This includes human resources, materials, books, facilities and funding. Indeed, it is a challenge funding different indigenous languages studied in most African countries. Coupled with lack of clear policy on indigenous languages, there is direction by the governments.  The government agencies that advocate for the development of local </w:t>
      </w:r>
      <w:r w:rsidRPr="002E5CD6">
        <w:rPr>
          <w:rFonts w:ascii="Times New Roman" w:hAnsi="Times New Roman" w:cs="Times New Roman"/>
          <w:sz w:val="24"/>
          <w:szCs w:val="24"/>
        </w:rPr>
        <w:lastRenderedPageBreak/>
        <w:t>languages hardly receive the necessary funds to facilitate the implementation process. d) No monitoring of the implementation</w:t>
      </w:r>
    </w:p>
    <w:p w:rsidR="00570370" w:rsidRPr="002E5CD6" w:rsidRDefault="00570370" w:rsidP="007D18AB">
      <w:pPr>
        <w:pStyle w:val="Heading1"/>
        <w:spacing w:line="480" w:lineRule="auto"/>
        <w:jc w:val="both"/>
        <w:rPr>
          <w:rFonts w:ascii="Times New Roman" w:hAnsi="Times New Roman" w:cs="Times New Roman"/>
          <w:color w:val="auto"/>
          <w:sz w:val="24"/>
          <w:szCs w:val="24"/>
        </w:rPr>
      </w:pP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There is lack of strict monitoring of the implementation of the policies right from the primary, Secondary, and tertiary institutions and this is a challenge. For example, in Namibia, the government drew up a new language policy for schools but unfortunately it was never implemented.</w:t>
      </w:r>
    </w:p>
    <w:p w:rsidR="00570370" w:rsidRPr="002E5CD6" w:rsidRDefault="008F6A41" w:rsidP="007D18AB">
      <w:pPr>
        <w:numPr>
          <w:ilvl w:val="0"/>
          <w:numId w:val="43"/>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Resistance from parents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It was reported that several parents have always resisted the use of indigenous languages at school. Some of them argue that they want their children to be taught in English so that they can have good command of the global language. This is because English is viewed as a language of wider communication and therefore has more opportunities for employment globally. In </w:t>
      </w:r>
      <w:proofErr w:type="spellStart"/>
      <w:r w:rsidRPr="002E5CD6">
        <w:rPr>
          <w:rFonts w:ascii="Times New Roman" w:hAnsi="Times New Roman" w:cs="Times New Roman"/>
          <w:sz w:val="24"/>
          <w:szCs w:val="24"/>
        </w:rPr>
        <w:t>Zimbambwe</w:t>
      </w:r>
      <w:proofErr w:type="spellEnd"/>
      <w:r w:rsidRPr="002E5CD6">
        <w:rPr>
          <w:rFonts w:ascii="Times New Roman" w:hAnsi="Times New Roman" w:cs="Times New Roman"/>
          <w:sz w:val="24"/>
          <w:szCs w:val="24"/>
        </w:rPr>
        <w:t xml:space="preserve">, some parents gave their children names that promote foreign languages. Some of the names included Polite, Surprise, </w:t>
      </w:r>
      <w:proofErr w:type="spellStart"/>
      <w:r w:rsidRPr="002E5CD6">
        <w:rPr>
          <w:rFonts w:ascii="Times New Roman" w:hAnsi="Times New Roman" w:cs="Times New Roman"/>
          <w:sz w:val="24"/>
          <w:szCs w:val="24"/>
        </w:rPr>
        <w:t>Evenmore</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Godknows</w:t>
      </w:r>
      <w:proofErr w:type="spellEnd"/>
      <w:r w:rsidRPr="002E5CD6">
        <w:rPr>
          <w:rFonts w:ascii="Times New Roman" w:hAnsi="Times New Roman" w:cs="Times New Roman"/>
          <w:sz w:val="24"/>
          <w:szCs w:val="24"/>
        </w:rPr>
        <w:t xml:space="preserve">, Evidence, Lucky, Witness, Peace, Praise, </w:t>
      </w:r>
      <w:proofErr w:type="spellStart"/>
      <w:r w:rsidRPr="002E5CD6">
        <w:rPr>
          <w:rFonts w:ascii="Times New Roman" w:hAnsi="Times New Roman" w:cs="Times New Roman"/>
          <w:sz w:val="24"/>
          <w:szCs w:val="24"/>
        </w:rPr>
        <w:t>Nomatter</w:t>
      </w:r>
      <w:proofErr w:type="spellEnd"/>
      <w:r w:rsidRPr="002E5CD6">
        <w:rPr>
          <w:rFonts w:ascii="Times New Roman" w:hAnsi="Times New Roman" w:cs="Times New Roman"/>
          <w:sz w:val="24"/>
          <w:szCs w:val="24"/>
        </w:rPr>
        <w:t xml:space="preserve"> and many more,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wrong assumptions that if teachers can speak a child’s LI, then they can teach it are also another challenge that needs to be addressed. Benson (2004, P.114) notes that without specific formal training on multilingual strategies and practices, instruction is likely to be ineffective. For example, in Kenyan, primary school teachers undergo a two-year training course after completing their secondary education and they are trained in 10 subjects. This kind of training means that teachers lack the opportunity to gain the necessary competence and specific training in mother tongue based teaching. This is in </w:t>
      </w:r>
      <w:r w:rsidRPr="002E5CD6">
        <w:rPr>
          <w:rFonts w:ascii="Times New Roman" w:hAnsi="Times New Roman" w:cs="Times New Roman"/>
          <w:sz w:val="24"/>
          <w:szCs w:val="24"/>
        </w:rPr>
        <w:lastRenderedPageBreak/>
        <w:t xml:space="preserve">agreement with </w:t>
      </w:r>
      <w:proofErr w:type="spellStart"/>
      <w:r w:rsidRPr="002E5CD6">
        <w:rPr>
          <w:rFonts w:ascii="Times New Roman" w:hAnsi="Times New Roman" w:cs="Times New Roman"/>
          <w:sz w:val="24"/>
          <w:szCs w:val="24"/>
        </w:rPr>
        <w:t>Jalaludeen</w:t>
      </w:r>
      <w:proofErr w:type="spellEnd"/>
      <w:r w:rsidRPr="002E5CD6">
        <w:rPr>
          <w:rFonts w:ascii="Times New Roman" w:hAnsi="Times New Roman" w:cs="Times New Roman"/>
          <w:sz w:val="24"/>
          <w:szCs w:val="24"/>
        </w:rPr>
        <w:t xml:space="preserve"> &amp; </w:t>
      </w:r>
      <w:proofErr w:type="spellStart"/>
      <w:r w:rsidRPr="002E5CD6">
        <w:rPr>
          <w:rFonts w:ascii="Times New Roman" w:hAnsi="Times New Roman" w:cs="Times New Roman"/>
          <w:sz w:val="24"/>
          <w:szCs w:val="24"/>
        </w:rPr>
        <w:t>Sadiya</w:t>
      </w:r>
      <w:proofErr w:type="spellEnd"/>
      <w:r w:rsidRPr="002E5CD6">
        <w:rPr>
          <w:rFonts w:ascii="Times New Roman" w:hAnsi="Times New Roman" w:cs="Times New Roman"/>
          <w:sz w:val="24"/>
          <w:szCs w:val="24"/>
        </w:rPr>
        <w:t xml:space="preserve"> (2016) who found out that in Nigeria, there teachers who could not read and write their native languages. Such teachers cannot succeed in implementing the language policies because they are limited. The current study wishes to investigate the role of language teachers in enforcing school language policy.</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Muzoora</w:t>
      </w:r>
      <w:proofErr w:type="spellEnd"/>
      <w:r w:rsidRPr="002E5CD6">
        <w:rPr>
          <w:rFonts w:ascii="Times New Roman" w:hAnsi="Times New Roman" w:cs="Times New Roman"/>
          <w:sz w:val="24"/>
          <w:szCs w:val="24"/>
        </w:rPr>
        <w:t xml:space="preserve"> (2016) discovered several challenges affecting the implementation of mother tongue language policy in Uganda. In line with the national language policy, factors identified as challenges included the following: Lack of clear language policy document, statement and goals, difficulty in transferring policies to practice, early switch to English medium, rural- urban policy conflict and area language contradictions. The study also established that planning and management of implementation of the mother tongue was found to be the biggest stumbling block in the effective implementation of the policy. For example, support systems such as training and technical assistance were not well structured. Another challenge was that the implementers showed lack of appropriate knowledge on how the implementation process was being undertaken. Supervision and monitoring by government departments was also discovered to be a significant hindrance to the implementation of mother tongue language policy. The inspectors and supervisors were regarded as ineffective and inefficient in their work of implementing the mother tongue policy. In fact, it was reported that some of them were not competent and fluent in these languages and as such they could not monitor the use of these languages in the classrooms effectively. This coupled with understaffing or limited personnel impacted negatively on the implementation process. Attitudes towards multilingualism affected the implementation process. There was different mindset among Ugandan population with both the educated and the non-educated. They devalued the local languages while on the </w:t>
      </w:r>
      <w:r w:rsidRPr="002E5CD6">
        <w:rPr>
          <w:rFonts w:ascii="Times New Roman" w:hAnsi="Times New Roman" w:cs="Times New Roman"/>
          <w:sz w:val="24"/>
          <w:szCs w:val="24"/>
        </w:rPr>
        <w:lastRenderedPageBreak/>
        <w:t>hand looked at English as a language of technology and prestige. Some rural parents viewed their local languages as less important.</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Bamgbose</w:t>
      </w:r>
      <w:proofErr w:type="spellEnd"/>
      <w:r w:rsidRPr="002E5CD6">
        <w:rPr>
          <w:rFonts w:ascii="Times New Roman" w:hAnsi="Times New Roman" w:cs="Times New Roman"/>
          <w:sz w:val="24"/>
          <w:szCs w:val="24"/>
        </w:rPr>
        <w:t xml:space="preserve"> (1991) notes that Kenya’s policy makers make sweeping statements about how language shall be used without specifying how the implementation process will be carried out. The policy makers assume that all they have to do is to spell out how language is to be used in education, and principals, teachers and learners shall toe to the line. This is a challenge because when policy lays down strict limits on how language can be used, it neglects the everyday reality of usage between teachers and students and largely becomes irrelevant to them and irresponsible to their needs.</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Muthwii</w:t>
      </w:r>
      <w:proofErr w:type="spellEnd"/>
      <w:r w:rsidRPr="002E5CD6">
        <w:rPr>
          <w:rFonts w:ascii="Times New Roman" w:hAnsi="Times New Roman" w:cs="Times New Roman"/>
          <w:sz w:val="24"/>
          <w:szCs w:val="24"/>
        </w:rPr>
        <w:t xml:space="preserve"> (2007, p.49) notes that language policy faces tremendous challenges as regards language attitudes, with English literacy being the mark of being educated and those with literacy only in local languages are viewed as being in the “bottom of the pile.” The same is echoed by </w:t>
      </w:r>
      <w:proofErr w:type="spellStart"/>
      <w:r w:rsidRPr="002E5CD6">
        <w:rPr>
          <w:rFonts w:ascii="Times New Roman" w:hAnsi="Times New Roman" w:cs="Times New Roman"/>
          <w:sz w:val="24"/>
          <w:szCs w:val="24"/>
        </w:rPr>
        <w:t>Bunyi</w:t>
      </w:r>
      <w:proofErr w:type="spellEnd"/>
      <w:r w:rsidRPr="002E5CD6">
        <w:rPr>
          <w:rFonts w:ascii="Times New Roman" w:hAnsi="Times New Roman" w:cs="Times New Roman"/>
          <w:sz w:val="24"/>
          <w:szCs w:val="24"/>
        </w:rPr>
        <w:t xml:space="preserve"> (2005) where children are punished when they speak their home language within the school compound. The punishment given to those who flout the rule actually lowers the status of indigenous languages yet they are expected to acquire literacy in their LI in first three years in primary schools. </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The learners’ negative attitude toward languages in school poses a great barrier for effective policy implementation. This negative attitude emanates from the fact that learners have limited competence in the language therefore preventing them from actively participating in classroom activities and out of classroom activities that involve language policies such as debating, symposia and writing competitions (</w:t>
      </w:r>
      <w:proofErr w:type="spellStart"/>
      <w:r w:rsidR="001B1784">
        <w:fldChar w:fldCharType="begin"/>
      </w:r>
      <w:r w:rsidR="00627088">
        <w:instrText>HYPERLINK "https://www.frontiersin.org/articles/10.3389/feduc.2017.00013/full" \l "B16"</w:instrText>
      </w:r>
      <w:r w:rsidR="001B1784">
        <w:fldChar w:fldCharType="separate"/>
      </w:r>
      <w:r w:rsidRPr="002E5CD6">
        <w:rPr>
          <w:rFonts w:ascii="Times New Roman" w:hAnsi="Times New Roman" w:cs="Times New Roman"/>
          <w:sz w:val="24"/>
          <w:szCs w:val="24"/>
        </w:rPr>
        <w:t>Usó</w:t>
      </w:r>
      <w:proofErr w:type="spellEnd"/>
      <w:r w:rsidRPr="002E5CD6">
        <w:rPr>
          <w:rFonts w:ascii="Times New Roman" w:hAnsi="Times New Roman" w:cs="Times New Roman"/>
          <w:sz w:val="24"/>
          <w:szCs w:val="24"/>
        </w:rPr>
        <w:t xml:space="preserve"> Juan, 2006</w:t>
      </w:r>
      <w:r w:rsidR="001B1784">
        <w:fldChar w:fldCharType="end"/>
      </w:r>
      <w:r w:rsidRPr="002E5CD6">
        <w:rPr>
          <w:rFonts w:ascii="Times New Roman" w:hAnsi="Times New Roman" w:cs="Times New Roman"/>
          <w:sz w:val="24"/>
          <w:szCs w:val="24"/>
        </w:rPr>
        <w:t xml:space="preserve">). Given that Kiswahili and by extension English is a second language to some learners, </w:t>
      </w:r>
      <w:r w:rsidRPr="002E5CD6">
        <w:rPr>
          <w:rFonts w:ascii="Times New Roman" w:hAnsi="Times New Roman" w:cs="Times New Roman"/>
          <w:sz w:val="24"/>
          <w:szCs w:val="24"/>
        </w:rPr>
        <w:lastRenderedPageBreak/>
        <w:t xml:space="preserve">most of them having difficulties in comprehending their structures. A more recent research carried out by </w:t>
      </w:r>
      <w:proofErr w:type="spellStart"/>
      <w:r w:rsidRPr="002E5CD6">
        <w:rPr>
          <w:rFonts w:ascii="Times New Roman" w:hAnsi="Times New Roman" w:cs="Times New Roman"/>
          <w:sz w:val="24"/>
          <w:szCs w:val="24"/>
        </w:rPr>
        <w:t>Tella</w:t>
      </w:r>
      <w:proofErr w:type="spellEnd"/>
      <w:r w:rsidRPr="002E5CD6">
        <w:rPr>
          <w:rFonts w:ascii="Times New Roman" w:hAnsi="Times New Roman" w:cs="Times New Roman"/>
          <w:sz w:val="24"/>
          <w:szCs w:val="24"/>
        </w:rPr>
        <w:t xml:space="preserve"> et al. (2010) shows that Kiswahili language classes have minimal learner participation due to the fact learners do not have the necessary competence which was not advanced all through their formative years. This minimal learner participation may be linked to learners’ negative attitude towards the subject which eventually leads to significant levels of underperformance in the usage of Kiswahili. Therefore, the secondary school teacher within the context of this examine struggles to assist inexperienced persons achieve the anticipated proficiency. It is only when this attitude is changed that substantial implementation of the learning policy will take place.</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Many researchers acknowledge the truth that the Kiswahili secondary curriculum in the context of this investigation is overloaded making it a main hurdle for effective classroom practice (</w:t>
      </w:r>
      <w:proofErr w:type="spellStart"/>
      <w:r w:rsidRPr="002E5CD6">
        <w:rPr>
          <w:rFonts w:ascii="Times New Roman" w:hAnsi="Times New Roman" w:cs="Times New Roman"/>
          <w:sz w:val="24"/>
          <w:szCs w:val="24"/>
        </w:rPr>
        <w:t>Gathumbi</w:t>
      </w:r>
      <w:proofErr w:type="spellEnd"/>
      <w:r w:rsidRPr="002E5CD6">
        <w:rPr>
          <w:rFonts w:ascii="Times New Roman" w:hAnsi="Times New Roman" w:cs="Times New Roman"/>
          <w:sz w:val="24"/>
          <w:szCs w:val="24"/>
        </w:rPr>
        <w:t xml:space="preserve">, 2013; </w:t>
      </w:r>
      <w:proofErr w:type="spellStart"/>
      <w:r w:rsidRPr="002E5CD6">
        <w:rPr>
          <w:rFonts w:ascii="Times New Roman" w:hAnsi="Times New Roman" w:cs="Times New Roman"/>
          <w:sz w:val="24"/>
          <w:szCs w:val="24"/>
        </w:rPr>
        <w:t>Kanga’hi</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Indoshi</w:t>
      </w:r>
      <w:proofErr w:type="spellEnd"/>
      <w:r w:rsidRPr="002E5CD6">
        <w:rPr>
          <w:rFonts w:ascii="Times New Roman" w:hAnsi="Times New Roman" w:cs="Times New Roman"/>
          <w:sz w:val="24"/>
          <w:szCs w:val="24"/>
        </w:rPr>
        <w:t>, 2012). Although the curriculum is designed to be covered in a year; instructors are under pressure from the school administration to complete by the end of the month May so as to embark on revision. This implies that the learner is essentially out of luck because teachers should use a quick pace to fulfill the predetermined curricular schedules which ultimately impede effective implementation of other activities such as school language policy that have no direct relation with the completion of curriculum.</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The introduction of free primary education and subsequent secondary school witnessed an influx of learners in the secondary school thus increasing the class size (</w:t>
      </w:r>
      <w:proofErr w:type="spellStart"/>
      <w:r w:rsidRPr="002E5CD6">
        <w:rPr>
          <w:rFonts w:ascii="Times New Roman" w:hAnsi="Times New Roman" w:cs="Times New Roman"/>
          <w:sz w:val="24"/>
          <w:szCs w:val="24"/>
        </w:rPr>
        <w:t>Muchiri</w:t>
      </w:r>
      <w:proofErr w:type="spellEnd"/>
      <w:r w:rsidRPr="002E5CD6">
        <w:rPr>
          <w:rFonts w:ascii="Times New Roman" w:hAnsi="Times New Roman" w:cs="Times New Roman"/>
          <w:sz w:val="24"/>
          <w:szCs w:val="24"/>
        </w:rPr>
        <w:t xml:space="preserve">, 2009). The challenges of managing over enrolled classes compounded by acute shortage of teachers puts a strain on the </w:t>
      </w:r>
      <w:proofErr w:type="spellStart"/>
      <w:r w:rsidRPr="002E5CD6">
        <w:rPr>
          <w:rFonts w:ascii="Times New Roman" w:hAnsi="Times New Roman" w:cs="Times New Roman"/>
          <w:sz w:val="24"/>
          <w:szCs w:val="24"/>
        </w:rPr>
        <w:t>teachers’potential</w:t>
      </w:r>
      <w:proofErr w:type="spellEnd"/>
      <w:r w:rsidRPr="002E5CD6">
        <w:rPr>
          <w:rFonts w:ascii="Times New Roman" w:hAnsi="Times New Roman" w:cs="Times New Roman"/>
          <w:sz w:val="24"/>
          <w:szCs w:val="24"/>
        </w:rPr>
        <w:t xml:space="preserve"> to provide quality service work outside </w:t>
      </w:r>
      <w:r w:rsidRPr="002E5CD6">
        <w:rPr>
          <w:rFonts w:ascii="Times New Roman" w:hAnsi="Times New Roman" w:cs="Times New Roman"/>
          <w:sz w:val="24"/>
          <w:szCs w:val="24"/>
        </w:rPr>
        <w:lastRenderedPageBreak/>
        <w:t xml:space="preserve">class such as supervision of school language policy because the teacher–learner ratio is not always proportional. Moreover, the policy demand of inclusive learning poses a challenge within the already swollen classrooms since it compromises individual attention. This is because of the diverse needs of the learners’ </w:t>
      </w:r>
      <w:proofErr w:type="spellStart"/>
      <w:r w:rsidRPr="002E5CD6">
        <w:rPr>
          <w:rFonts w:ascii="Times New Roman" w:hAnsi="Times New Roman" w:cs="Times New Roman"/>
          <w:sz w:val="24"/>
          <w:szCs w:val="24"/>
        </w:rPr>
        <w:t>vis</w:t>
      </w:r>
      <w:proofErr w:type="spellEnd"/>
      <w:r w:rsidRPr="002E5CD6">
        <w:rPr>
          <w:rFonts w:ascii="Times New Roman" w:hAnsi="Times New Roman" w:cs="Times New Roman"/>
          <w:sz w:val="24"/>
          <w:szCs w:val="24"/>
        </w:rPr>
        <w:t>-a-</w:t>
      </w:r>
      <w:proofErr w:type="spellStart"/>
      <w:r w:rsidRPr="002E5CD6">
        <w:rPr>
          <w:rFonts w:ascii="Times New Roman" w:hAnsi="Times New Roman" w:cs="Times New Roman"/>
          <w:sz w:val="24"/>
          <w:szCs w:val="24"/>
        </w:rPr>
        <w:t>vis</w:t>
      </w:r>
      <w:proofErr w:type="spellEnd"/>
      <w:r w:rsidRPr="002E5CD6">
        <w:rPr>
          <w:rFonts w:ascii="Times New Roman" w:hAnsi="Times New Roman" w:cs="Times New Roman"/>
          <w:sz w:val="24"/>
          <w:szCs w:val="24"/>
        </w:rPr>
        <w:t xml:space="preserve"> teachers’ workload (Glasson, 2009).</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There is limited access to resources attributed to the large enrollments; key amongst them are textbooks or even class readers which are </w:t>
      </w:r>
      <w:proofErr w:type="gramStart"/>
      <w:r w:rsidRPr="002E5CD6">
        <w:rPr>
          <w:rFonts w:ascii="Times New Roman" w:hAnsi="Times New Roman" w:cs="Times New Roman"/>
          <w:sz w:val="24"/>
          <w:szCs w:val="24"/>
        </w:rPr>
        <w:t>key</w:t>
      </w:r>
      <w:proofErr w:type="gramEnd"/>
      <w:r w:rsidRPr="002E5CD6">
        <w:rPr>
          <w:rFonts w:ascii="Times New Roman" w:hAnsi="Times New Roman" w:cs="Times New Roman"/>
          <w:sz w:val="24"/>
          <w:szCs w:val="24"/>
        </w:rPr>
        <w:t xml:space="preserve"> to powerful language policy implementation. </w:t>
      </w:r>
      <w:proofErr w:type="spellStart"/>
      <w:r w:rsidRPr="002E5CD6">
        <w:rPr>
          <w:rFonts w:ascii="Times New Roman" w:hAnsi="Times New Roman" w:cs="Times New Roman"/>
          <w:sz w:val="24"/>
          <w:szCs w:val="24"/>
        </w:rPr>
        <w:t>Muthwii</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Kioko</w:t>
      </w:r>
      <w:proofErr w:type="spellEnd"/>
      <w:r w:rsidRPr="002E5CD6">
        <w:rPr>
          <w:rFonts w:ascii="Times New Roman" w:hAnsi="Times New Roman" w:cs="Times New Roman"/>
          <w:sz w:val="24"/>
          <w:szCs w:val="24"/>
        </w:rPr>
        <w:t xml:space="preserve"> (2004) acknowledge the reality that the student/textbook ratio is a significant measure of effective teaching because pupils heavily rely upon text books. Therefore, in restrained textbook surroundings, it is far hard for a trainer to put in force powerful practices. Other associated limited sources encompass overcrowded homes, noisy and unsafe environments, poorly ventilated school rooms, water and sanitation centers which can be neither supportive to the learner nor the teachers for this reason impeding implementation of language policy. </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Drawing from a latest examination by </w:t>
      </w:r>
      <w:proofErr w:type="spellStart"/>
      <w:r w:rsidRPr="002E5CD6">
        <w:rPr>
          <w:rFonts w:ascii="Times New Roman" w:hAnsi="Times New Roman" w:cs="Times New Roman"/>
          <w:sz w:val="24"/>
          <w:szCs w:val="24"/>
        </w:rPr>
        <w:t>Ngwaru</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Opoku-Amankwa</w:t>
      </w:r>
      <w:proofErr w:type="spellEnd"/>
      <w:r w:rsidRPr="002E5CD6">
        <w:rPr>
          <w:rFonts w:ascii="Times New Roman" w:hAnsi="Times New Roman" w:cs="Times New Roman"/>
          <w:sz w:val="24"/>
          <w:szCs w:val="24"/>
        </w:rPr>
        <w:t xml:space="preserve"> (2018), its miles arguable that learners who are socioeconomically disadvantaged face tremendous outcomes in language development. </w:t>
      </w:r>
      <w:proofErr w:type="gramStart"/>
      <w:r w:rsidRPr="002E5CD6">
        <w:rPr>
          <w:rFonts w:ascii="Times New Roman" w:hAnsi="Times New Roman" w:cs="Times New Roman"/>
          <w:sz w:val="24"/>
          <w:szCs w:val="24"/>
        </w:rPr>
        <w:t>This encompass</w:t>
      </w:r>
      <w:proofErr w:type="gramEnd"/>
      <w:r w:rsidRPr="002E5CD6">
        <w:rPr>
          <w:rFonts w:ascii="Times New Roman" w:hAnsi="Times New Roman" w:cs="Times New Roman"/>
          <w:sz w:val="24"/>
          <w:szCs w:val="24"/>
        </w:rPr>
        <w:t xml:space="preserve"> absenteeism from school due to lack of school necessities, taking care of the sibling as parents’ search for food and even doing petty jobs to supplement on the family income. Adding to this is the minimum parental involvement in learners’ gaining knowledge in school. </w:t>
      </w:r>
      <w:proofErr w:type="spellStart"/>
      <w:r w:rsidRPr="002E5CD6">
        <w:rPr>
          <w:rFonts w:ascii="Times New Roman" w:hAnsi="Times New Roman" w:cs="Times New Roman"/>
          <w:sz w:val="24"/>
          <w:szCs w:val="24"/>
        </w:rPr>
        <w:t>Njogu</w:t>
      </w:r>
      <w:proofErr w:type="spellEnd"/>
      <w:r w:rsidRPr="002E5CD6">
        <w:rPr>
          <w:rFonts w:ascii="Times New Roman" w:hAnsi="Times New Roman" w:cs="Times New Roman"/>
          <w:sz w:val="24"/>
          <w:szCs w:val="24"/>
        </w:rPr>
        <w:t xml:space="preserve"> (2008) points out that most parents from deprived socioeconomic situations are preoccupied with demanding situations of trying to make ends meet, leaving too little room for supporting their </w:t>
      </w:r>
      <w:r w:rsidRPr="002E5CD6">
        <w:rPr>
          <w:rFonts w:ascii="Times New Roman" w:hAnsi="Times New Roman" w:cs="Times New Roman"/>
          <w:sz w:val="24"/>
          <w:szCs w:val="24"/>
        </w:rPr>
        <w:lastRenderedPageBreak/>
        <w:t>learners at home. Based on these circumstances, effective implementation of the policy may not be attained. Instructing learners from such context may be pretty challenging to the teachers.</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There's a manifestation of the underlying bad and dominant coercive members of the family of power. Each instructors and parents perceive all the power to be vested within the school, (</w:t>
      </w:r>
      <w:proofErr w:type="spellStart"/>
      <w:r w:rsidRPr="002E5CD6">
        <w:rPr>
          <w:rFonts w:ascii="Times New Roman" w:hAnsi="Times New Roman" w:cs="Times New Roman"/>
          <w:sz w:val="24"/>
          <w:szCs w:val="24"/>
        </w:rPr>
        <w:t>Ngwaru</w:t>
      </w:r>
      <w:proofErr w:type="spellEnd"/>
      <w:r w:rsidRPr="002E5CD6">
        <w:rPr>
          <w:rFonts w:ascii="Times New Roman" w:hAnsi="Times New Roman" w:cs="Times New Roman"/>
          <w:sz w:val="24"/>
          <w:szCs w:val="24"/>
        </w:rPr>
        <w:t>, 2010). For instance, within the school room setting, strength is expressed inside the sitting arrangement in which all learners sit down dealing with the teacher who stands at the front, teacher’s facial expressions, voice pitch, and instructors’ selective attention to some learners, leaving out others which impede effective learning. Furthermore, it is really worth noting that learners are extraordinarily touchy to their image. Consequently, as Glasson (2009) notes, verbal criticism of learners’ decreases their self esteem and confidence level making them experience negative about themselves because they lose the self-confidence to try out new things. Moreover, selective teacher attention creates feelings of discrimination and due to all these prevailing situations within the class, learners find school no longer a thrilling area to be.  That explains reasons why some learners leave home but do not reach school. Unfortunately, this behavior is deeply rooted in the teaching system that that instructors or teachers appear to be unaware of its impact on teaching and learning process procedure.</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24" w:name="_Toc76299987"/>
      <w:bookmarkStart w:id="125" w:name="_Toc117508657"/>
      <w:r w:rsidRPr="002E5CD6">
        <w:rPr>
          <w:rFonts w:ascii="Times New Roman" w:hAnsi="Times New Roman" w:cs="Times New Roman"/>
          <w:b/>
          <w:color w:val="auto"/>
          <w:sz w:val="24"/>
          <w:szCs w:val="24"/>
        </w:rPr>
        <w:t>2.7 Motivation</w:t>
      </w:r>
      <w:bookmarkEnd w:id="124"/>
      <w:bookmarkEnd w:id="12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Motivation is a process whereby a certain amount of instigation forces arises, initiates action, and persists as long as there are no other forces weakening it until the planned goals are realized (</w:t>
      </w:r>
      <w:proofErr w:type="spellStart"/>
      <w:r w:rsidRPr="002E5CD6">
        <w:rPr>
          <w:rFonts w:ascii="Times New Roman" w:hAnsi="Times New Roman" w:cs="Times New Roman"/>
          <w:sz w:val="24"/>
          <w:szCs w:val="24"/>
        </w:rPr>
        <w:t>Dorney</w:t>
      </w:r>
      <w:proofErr w:type="spellEnd"/>
      <w:r w:rsidRPr="002E5CD6">
        <w:rPr>
          <w:rFonts w:ascii="Times New Roman" w:hAnsi="Times New Roman" w:cs="Times New Roman"/>
          <w:sz w:val="24"/>
          <w:szCs w:val="24"/>
        </w:rPr>
        <w:t xml:space="preserve"> 1998). Thus a force that makes a person to initiate action and </w:t>
      </w:r>
      <w:r w:rsidRPr="002E5CD6">
        <w:rPr>
          <w:rFonts w:ascii="Times New Roman" w:hAnsi="Times New Roman" w:cs="Times New Roman"/>
          <w:sz w:val="24"/>
          <w:szCs w:val="24"/>
        </w:rPr>
        <w:lastRenderedPageBreak/>
        <w:t xml:space="preserve">to keep on until the goals are reached. </w:t>
      </w:r>
      <w:proofErr w:type="spellStart"/>
      <w:r w:rsidRPr="002E5CD6">
        <w:rPr>
          <w:rFonts w:ascii="Times New Roman" w:hAnsi="Times New Roman" w:cs="Times New Roman"/>
          <w:sz w:val="24"/>
          <w:szCs w:val="24"/>
        </w:rPr>
        <w:t>Brophy</w:t>
      </w:r>
      <w:proofErr w:type="spellEnd"/>
      <w:r w:rsidRPr="002E5CD6">
        <w:rPr>
          <w:rFonts w:ascii="Times New Roman" w:hAnsi="Times New Roman" w:cs="Times New Roman"/>
          <w:sz w:val="24"/>
          <w:szCs w:val="24"/>
        </w:rPr>
        <w:t xml:space="preserve"> in </w:t>
      </w:r>
      <w:proofErr w:type="spellStart"/>
      <w:r w:rsidRPr="002E5CD6">
        <w:rPr>
          <w:rFonts w:ascii="Times New Roman" w:hAnsi="Times New Roman" w:cs="Times New Roman"/>
          <w:sz w:val="24"/>
          <w:szCs w:val="24"/>
        </w:rPr>
        <w:t>Serin</w:t>
      </w:r>
      <w:proofErr w:type="spellEnd"/>
      <w:r w:rsidRPr="002E5CD6">
        <w:rPr>
          <w:rFonts w:ascii="Times New Roman" w:hAnsi="Times New Roman" w:cs="Times New Roman"/>
          <w:sz w:val="24"/>
          <w:szCs w:val="24"/>
        </w:rPr>
        <w:t xml:space="preserve"> (2018) define motivation as the intention of acquiring the knowledge or skills that activities are intended to develop. It is an internal drive to meet desires and needs. A person who is motivated is inspired to do something and the impetus he or she has enables him or her towards completing a task. On the other hand, </w:t>
      </w:r>
      <w:proofErr w:type="spellStart"/>
      <w:r w:rsidRPr="002E5CD6">
        <w:rPr>
          <w:rFonts w:ascii="Times New Roman" w:hAnsi="Times New Roman" w:cs="Times New Roman"/>
          <w:sz w:val="24"/>
          <w:szCs w:val="24"/>
        </w:rPr>
        <w:t>Gadner</w:t>
      </w:r>
      <w:proofErr w:type="spellEnd"/>
      <w:r w:rsidRPr="002E5CD6">
        <w:rPr>
          <w:rFonts w:ascii="Times New Roman" w:hAnsi="Times New Roman" w:cs="Times New Roman"/>
          <w:sz w:val="24"/>
          <w:szCs w:val="24"/>
        </w:rPr>
        <w:t xml:space="preserve"> (1985) defines L2 motivation as the extent to which an individual works or strives to learn language because of the desire to do so and satisfaction obtained from the creativity, such definition focuses on learners’ inner desire and attitude towards language acquisition. Brown (2007) says that motivation is something that can, like self-esteem, be global, situational or task oriented. He looks at motivation from different perspectives. From the behavioral point of view, he opines that motivation is the anticipation of a reward.  Then from the cognitive perspective, he says that motivation emphasizes more on an individual’s decision. This entails the need for exploration, manipulation, activity for movement and exploration and ego enhancement. Finally, from the constructivism approach he shows that each person is motivated differently and consequently acts on his or her environment in unique ways. However, the unique acts are carried out in a cultural and social environment that cannot be completely separated from the context. Based on the degree of self-determination theory by </w:t>
      </w:r>
      <w:proofErr w:type="spellStart"/>
      <w:r w:rsidRPr="002E5CD6">
        <w:rPr>
          <w:rFonts w:ascii="Times New Roman" w:hAnsi="Times New Roman" w:cs="Times New Roman"/>
          <w:sz w:val="24"/>
          <w:szCs w:val="24"/>
        </w:rPr>
        <w:t>Deci</w:t>
      </w:r>
      <w:proofErr w:type="spellEnd"/>
      <w:r w:rsidRPr="002E5CD6">
        <w:rPr>
          <w:rFonts w:ascii="Times New Roman" w:hAnsi="Times New Roman" w:cs="Times New Roman"/>
          <w:sz w:val="24"/>
          <w:szCs w:val="24"/>
        </w:rPr>
        <w:t xml:space="preserve"> and Ryan (2000), motivation is classified as intrinsic motivation and extrinsic motivation.</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26" w:name="_Toc76299988"/>
      <w:bookmarkStart w:id="127" w:name="_Toc117508658"/>
      <w:r w:rsidRPr="002E5CD6">
        <w:rPr>
          <w:rFonts w:ascii="Times New Roman" w:hAnsi="Times New Roman" w:cs="Times New Roman"/>
          <w:b/>
          <w:color w:val="auto"/>
          <w:sz w:val="24"/>
          <w:szCs w:val="24"/>
        </w:rPr>
        <w:t>2.7.1 Intrinsic Motivation</w:t>
      </w:r>
      <w:bookmarkEnd w:id="126"/>
      <w:bookmarkEnd w:id="12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Intrinsic motivation refers to the motivation which is originated from inside the person. There is no reward except the reward itself. It occurs when someone is moved to do something for fun or challenge, instead of environmental factors. A person decides to do </w:t>
      </w:r>
      <w:r w:rsidRPr="002E5CD6">
        <w:rPr>
          <w:rFonts w:ascii="Times New Roman" w:hAnsi="Times New Roman" w:cs="Times New Roman"/>
          <w:sz w:val="24"/>
          <w:szCs w:val="24"/>
        </w:rPr>
        <w:lastRenderedPageBreak/>
        <w:t>an action because of his/her inherent interest towards the activity but not because of the external outcome (</w:t>
      </w:r>
      <w:proofErr w:type="spellStart"/>
      <w:r w:rsidRPr="002E5CD6">
        <w:rPr>
          <w:rFonts w:ascii="Times New Roman" w:hAnsi="Times New Roman" w:cs="Times New Roman"/>
          <w:sz w:val="24"/>
          <w:szCs w:val="24"/>
        </w:rPr>
        <w:t>Anjomshoa</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Sadighi</w:t>
      </w:r>
      <w:proofErr w:type="spellEnd"/>
      <w:r w:rsidRPr="002E5CD6">
        <w:rPr>
          <w:rFonts w:ascii="Times New Roman" w:hAnsi="Times New Roman" w:cs="Times New Roman"/>
          <w:sz w:val="24"/>
          <w:szCs w:val="24"/>
        </w:rPr>
        <w:t xml:space="preserve"> 2015). According to Elton in </w:t>
      </w:r>
      <w:proofErr w:type="spellStart"/>
      <w:r w:rsidRPr="002E5CD6">
        <w:rPr>
          <w:rFonts w:ascii="Times New Roman" w:hAnsi="Times New Roman" w:cs="Times New Roman"/>
          <w:sz w:val="24"/>
          <w:szCs w:val="24"/>
        </w:rPr>
        <w:t>Serin</w:t>
      </w:r>
      <w:proofErr w:type="spellEnd"/>
      <w:r w:rsidRPr="002E5CD6">
        <w:rPr>
          <w:rFonts w:ascii="Times New Roman" w:hAnsi="Times New Roman" w:cs="Times New Roman"/>
          <w:sz w:val="24"/>
          <w:szCs w:val="24"/>
        </w:rPr>
        <w:t xml:space="preserve"> (2018), intrinsic motivation enables a person to work independently. </w:t>
      </w:r>
      <w:proofErr w:type="spellStart"/>
      <w:r w:rsidRPr="002E5CD6">
        <w:rPr>
          <w:rFonts w:ascii="Times New Roman" w:hAnsi="Times New Roman" w:cs="Times New Roman"/>
          <w:sz w:val="24"/>
          <w:szCs w:val="24"/>
        </w:rPr>
        <w:t>Deci</w:t>
      </w:r>
      <w:proofErr w:type="spellEnd"/>
      <w:r w:rsidRPr="002E5CD6">
        <w:rPr>
          <w:rFonts w:ascii="Times New Roman" w:hAnsi="Times New Roman" w:cs="Times New Roman"/>
          <w:sz w:val="24"/>
          <w:szCs w:val="24"/>
        </w:rPr>
        <w:t xml:space="preserve"> and Ryan (1990) proposed that human intrusive motivation developed from three primary psychological needs; need for competence, need for autonomy and need for relation or searching for connection until others as well as the social world.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Intrinsic motivation normally emanates from an individual’s innate desire to explore and try to get the understanding of the world in which individuals live. Thus it </w:t>
      </w:r>
      <w:proofErr w:type="gramStart"/>
      <w:r w:rsidRPr="002E5CD6">
        <w:rPr>
          <w:rFonts w:ascii="Times New Roman" w:hAnsi="Times New Roman" w:cs="Times New Roman"/>
          <w:sz w:val="24"/>
          <w:szCs w:val="24"/>
        </w:rPr>
        <w:t>arises</w:t>
      </w:r>
      <w:proofErr w:type="gramEnd"/>
      <w:r w:rsidRPr="002E5CD6">
        <w:rPr>
          <w:rFonts w:ascii="Times New Roman" w:hAnsi="Times New Roman" w:cs="Times New Roman"/>
          <w:sz w:val="24"/>
          <w:szCs w:val="24"/>
        </w:rPr>
        <w:t xml:space="preserve"> an individual’s desire to take part in activities as a result of social values and expectations (</w:t>
      </w:r>
      <w:proofErr w:type="spellStart"/>
      <w:r w:rsidRPr="002E5CD6">
        <w:rPr>
          <w:rFonts w:ascii="Times New Roman" w:hAnsi="Times New Roman" w:cs="Times New Roman"/>
          <w:sz w:val="24"/>
          <w:szCs w:val="24"/>
        </w:rPr>
        <w:t>Khasturi</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Yeo</w:t>
      </w:r>
      <w:proofErr w:type="spellEnd"/>
      <w:r w:rsidRPr="002E5CD6">
        <w:rPr>
          <w:rFonts w:ascii="Times New Roman" w:hAnsi="Times New Roman" w:cs="Times New Roman"/>
          <w:sz w:val="24"/>
          <w:szCs w:val="24"/>
        </w:rPr>
        <w:t xml:space="preserve"> 2022). They argue that in teaching, students are intrinsically motivated when they participate in learning activities out of desire to have fun rather than for academic reasons. It is actually an enjoyment of reading activities for the sake of satisfying curiosity.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Davion</w:t>
      </w:r>
      <w:proofErr w:type="spellEnd"/>
      <w:r w:rsidRPr="002E5CD6">
        <w:rPr>
          <w:rFonts w:ascii="Times New Roman" w:hAnsi="Times New Roman" w:cs="Times New Roman"/>
          <w:sz w:val="24"/>
          <w:szCs w:val="24"/>
        </w:rPr>
        <w:t xml:space="preserve"> (2017) explains that students are usually motivated to learn naturally due to the fact that they own interest and enjoyment in whichever task that gives them deep meaning to what they learn and its impact on their lives. His study reveals that intrinsically motivated students perform better in the subjects taught and are always very keen to achieve their goals. He suggests that the teachers’ role is to create a </w:t>
      </w:r>
      <w:proofErr w:type="gramStart"/>
      <w:r w:rsidRPr="002E5CD6">
        <w:rPr>
          <w:rFonts w:ascii="Times New Roman" w:hAnsi="Times New Roman" w:cs="Times New Roman"/>
          <w:sz w:val="24"/>
          <w:szCs w:val="24"/>
        </w:rPr>
        <w:t>conducive</w:t>
      </w:r>
      <w:proofErr w:type="gramEnd"/>
      <w:r w:rsidRPr="002E5CD6">
        <w:rPr>
          <w:rFonts w:ascii="Times New Roman" w:hAnsi="Times New Roman" w:cs="Times New Roman"/>
          <w:sz w:val="24"/>
          <w:szCs w:val="24"/>
        </w:rPr>
        <w:t xml:space="preserve"> environment that can support the students to learn. They should enable the students to identify with the self, their personal interests and value their freedom of choice. The students should also be assisted to learn by being given a chance to participate in their own learning activities to make them become responsible.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 </w:t>
      </w:r>
      <w:proofErr w:type="spellStart"/>
      <w:r w:rsidRPr="002E5CD6">
        <w:rPr>
          <w:rFonts w:ascii="Times New Roman" w:hAnsi="Times New Roman" w:cs="Times New Roman"/>
          <w:sz w:val="24"/>
          <w:szCs w:val="24"/>
        </w:rPr>
        <w:t>Asriat</w:t>
      </w:r>
      <w:proofErr w:type="spellEnd"/>
      <w:r w:rsidRPr="002E5CD6">
        <w:rPr>
          <w:rFonts w:ascii="Times New Roman" w:hAnsi="Times New Roman" w:cs="Times New Roman"/>
          <w:sz w:val="24"/>
          <w:szCs w:val="24"/>
        </w:rPr>
        <w:t xml:space="preserve"> (2019) classifies intrinsic motivation into two categories.  These are integrative motivation and instrumental motivation.  Integrative motivation refers to a situation where students wish to integrate themselves to the culture of the second language group. They do this in order to identify themselves and become part and parcel of the society. In instrumental motivation, the learners wish to achieve their goals by utilizing second language. In this case, the students believe that by mastering the target language, they will become instrumental in securing better jobs and positions.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Vibulphol</w:t>
      </w:r>
      <w:proofErr w:type="spellEnd"/>
      <w:r w:rsidRPr="002E5CD6">
        <w:rPr>
          <w:rFonts w:ascii="Times New Roman" w:hAnsi="Times New Roman" w:cs="Times New Roman"/>
          <w:sz w:val="24"/>
          <w:szCs w:val="24"/>
        </w:rPr>
        <w:t xml:space="preserve"> (2016) argues that motivation has an important role in success and failure in learning a second language. He asserts that students who are intrinsically motivated are likely to participate very actively by paying more attention to a given task. Therefore, teachers should try to decrease the salience of extrinsic constraints and thereby highlighting the intrinsically interesting aspects of the activity. Intrinsic motivation can be achieved by building a positive learning context. This is further supported by Sonja (2017) who indicated that both teachers care and autonomy support is perceived by the learners as very important factors for student intrinsic motivation. The more the learners perceive their teachers as being autonomy supportive, the more intrinsically they feel. </w:t>
      </w:r>
    </w:p>
    <w:p w:rsidR="00380344" w:rsidRDefault="00380344" w:rsidP="00380344">
      <w:pPr>
        <w:spacing w:after="0" w:line="240" w:lineRule="auto"/>
        <w:jc w:val="both"/>
        <w:rPr>
          <w:rFonts w:ascii="Times New Roman" w:hAnsi="Times New Roman" w:cs="Times New Roman"/>
          <w:sz w:val="24"/>
          <w:szCs w:val="24"/>
        </w:rPr>
      </w:pP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Wilkins 1978: 51-53 says that in order for the learning of second language to be successful, the learner is probably the largest variable of all in the learning situation. The learner ought to be willing or should want to learn. This is further supported by NEPI Language Research Group (1992, p.60) which reports that no amount of force can succeed in imposing a language on people who either do not wish to use it or do not see any significance role for it in their own or their children’s lives. It is therefore not easy to </w:t>
      </w:r>
      <w:r w:rsidRPr="002E5CD6">
        <w:rPr>
          <w:rFonts w:ascii="Times New Roman" w:hAnsi="Times New Roman" w:cs="Times New Roman"/>
          <w:sz w:val="24"/>
          <w:szCs w:val="24"/>
        </w:rPr>
        <w:lastRenderedPageBreak/>
        <w:t xml:space="preserve">motivate people into communicating in a second language. </w:t>
      </w:r>
      <w:proofErr w:type="gramStart"/>
      <w:r w:rsidRPr="002E5CD6">
        <w:rPr>
          <w:rFonts w:ascii="Times New Roman" w:hAnsi="Times New Roman" w:cs="Times New Roman"/>
          <w:sz w:val="24"/>
          <w:szCs w:val="24"/>
        </w:rPr>
        <w:t>Motivation matters much more than proponents of communicative language teaching.</w:t>
      </w:r>
      <w:proofErr w:type="gramEnd"/>
      <w:r w:rsidRPr="002E5CD6">
        <w:rPr>
          <w:rFonts w:ascii="Times New Roman" w:hAnsi="Times New Roman" w:cs="Times New Roman"/>
          <w:sz w:val="24"/>
          <w:szCs w:val="24"/>
        </w:rPr>
        <w:t xml:space="preserve"> Gardner (1985) puts further emphasis on the importance on willingness and motivation in second language acquisition.</w:t>
      </w:r>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Another major concept that is closely related to motivation is the concept of attitudes; which Gardner (1985, p.8) says that it is complex. With regard to second language acquisition, Ellis (1986) refers to attitudes as sets of beliefs possessed by learners about such factors as the target language culture and the learners own culture.</w:t>
      </w:r>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Lightbown</w:t>
      </w:r>
      <w:proofErr w:type="spellEnd"/>
      <w:r w:rsidRPr="002E5CD6">
        <w:rPr>
          <w:rFonts w:ascii="Times New Roman" w:hAnsi="Times New Roman" w:cs="Times New Roman"/>
          <w:sz w:val="24"/>
          <w:szCs w:val="24"/>
        </w:rPr>
        <w:t xml:space="preserve"> (1993) argues that if the speaker’s only reason for learning the second language is external pressure, internal motivation may be minimal and general attitudes towards learning may be negative. He further says that depending on the learner’s attitudes, learning a second language can be a source of enrichment or source of resentment. According to </w:t>
      </w:r>
      <w:proofErr w:type="spellStart"/>
      <w:r w:rsidRPr="002E5CD6">
        <w:rPr>
          <w:rFonts w:ascii="Times New Roman" w:hAnsi="Times New Roman" w:cs="Times New Roman"/>
          <w:sz w:val="24"/>
          <w:szCs w:val="24"/>
        </w:rPr>
        <w:t>Spolsky</w:t>
      </w:r>
      <w:proofErr w:type="spellEnd"/>
      <w:r w:rsidRPr="002E5CD6">
        <w:rPr>
          <w:rFonts w:ascii="Times New Roman" w:hAnsi="Times New Roman" w:cs="Times New Roman"/>
          <w:sz w:val="24"/>
          <w:szCs w:val="24"/>
        </w:rPr>
        <w:t xml:space="preserve"> (1989) motivation comes from attitude. The question is how are students motivated as a way of enforcing the school language policy?</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Dhillon</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Wanjiru</w:t>
      </w:r>
      <w:proofErr w:type="spellEnd"/>
      <w:r w:rsidRPr="002E5CD6">
        <w:rPr>
          <w:rFonts w:ascii="Times New Roman" w:hAnsi="Times New Roman" w:cs="Times New Roman"/>
          <w:sz w:val="24"/>
          <w:szCs w:val="24"/>
        </w:rPr>
        <w:t xml:space="preserve"> (2013) found out that teachers used whole school initiatives and policies such as demanding that pupils use only English at school. This was actually followed by a punishment if the learners did not adhere to the policy. Other strategies used by the school to promote good use of English included the establishment of school clubs, such as debating club, composition writing competitions and encouragement of all subject teachers to use proper English when teaching their subjects. One is left wondering why only English should be spoken in schools. What about Kiswahili language? This research is skewed against Kiswahili. Although the research was conducted in a primary </w:t>
      </w:r>
      <w:r w:rsidRPr="002E5CD6">
        <w:rPr>
          <w:rFonts w:ascii="Times New Roman" w:hAnsi="Times New Roman" w:cs="Times New Roman"/>
          <w:sz w:val="24"/>
          <w:szCs w:val="24"/>
        </w:rPr>
        <w:lastRenderedPageBreak/>
        <w:t xml:space="preserve">school, the current researcher wished to conduct an investigation on the enforcement of language policy in secondary schools because primary schools transit learners into secondary school. The current researcher’s interest is different in that he </w:t>
      </w:r>
      <w:proofErr w:type="spellStart"/>
      <w:r w:rsidRPr="002E5CD6">
        <w:rPr>
          <w:rFonts w:ascii="Times New Roman" w:hAnsi="Times New Roman" w:cs="Times New Roman"/>
          <w:sz w:val="24"/>
          <w:szCs w:val="24"/>
        </w:rPr>
        <w:t>endevoured</w:t>
      </w:r>
      <w:proofErr w:type="spellEnd"/>
      <w:r w:rsidRPr="002E5CD6">
        <w:rPr>
          <w:rFonts w:ascii="Times New Roman" w:hAnsi="Times New Roman" w:cs="Times New Roman"/>
          <w:sz w:val="24"/>
          <w:szCs w:val="24"/>
        </w:rPr>
        <w:t xml:space="preserve"> to find out the influence of intrinsic motivation in enforcement of the school language policy and how it affects the use of Kiswahili in secondary schools.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28" w:name="_Toc76299989"/>
      <w:bookmarkStart w:id="129" w:name="_Toc117508659"/>
      <w:r w:rsidRPr="002E5CD6">
        <w:rPr>
          <w:rFonts w:ascii="Times New Roman" w:hAnsi="Times New Roman" w:cs="Times New Roman"/>
          <w:b/>
          <w:color w:val="auto"/>
          <w:sz w:val="24"/>
          <w:szCs w:val="24"/>
        </w:rPr>
        <w:t>2.7.2   Extrinsic Motivation</w:t>
      </w:r>
      <w:bookmarkEnd w:id="128"/>
      <w:bookmarkEnd w:id="129"/>
    </w:p>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sz w:val="24"/>
          <w:szCs w:val="24"/>
        </w:rPr>
        <w:t xml:space="preserve">According to Ryan </w:t>
      </w:r>
      <w:proofErr w:type="gramStart"/>
      <w:r w:rsidRPr="002E5CD6">
        <w:rPr>
          <w:rFonts w:ascii="Times New Roman" w:hAnsi="Times New Roman" w:cs="Times New Roman"/>
          <w:sz w:val="24"/>
          <w:szCs w:val="24"/>
        </w:rPr>
        <w:t>et</w:t>
      </w:r>
      <w:proofErr w:type="gramEnd"/>
      <w:r w:rsidRPr="002E5CD6">
        <w:rPr>
          <w:rFonts w:ascii="Times New Roman" w:hAnsi="Times New Roman" w:cs="Times New Roman"/>
          <w:sz w:val="24"/>
          <w:szCs w:val="24"/>
        </w:rPr>
        <w:t xml:space="preserve">. </w:t>
      </w:r>
      <w:proofErr w:type="gramStart"/>
      <w:r w:rsidRPr="002E5CD6">
        <w:rPr>
          <w:rFonts w:ascii="Times New Roman" w:hAnsi="Times New Roman" w:cs="Times New Roman"/>
          <w:sz w:val="24"/>
          <w:szCs w:val="24"/>
        </w:rPr>
        <w:t>el</w:t>
      </w:r>
      <w:proofErr w:type="gramEnd"/>
      <w:r w:rsidRPr="002E5CD6">
        <w:rPr>
          <w:rFonts w:ascii="Times New Roman" w:hAnsi="Times New Roman" w:cs="Times New Roman"/>
          <w:sz w:val="24"/>
          <w:szCs w:val="24"/>
        </w:rPr>
        <w:t xml:space="preserve"> (2000), extrinsic motivation refers to doing something because it leads to a separable outcome. It contrasts with intrinsic motivation which refers to doing an activity in order to attain enjoyment of the activity itself, rather than instrumental value. </w:t>
      </w:r>
      <w:proofErr w:type="spellStart"/>
      <w:r w:rsidRPr="002E5CD6">
        <w:rPr>
          <w:rFonts w:ascii="Times New Roman" w:hAnsi="Times New Roman" w:cs="Times New Roman"/>
          <w:sz w:val="24"/>
          <w:szCs w:val="24"/>
        </w:rPr>
        <w:t>Anjomshoa</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Sadighi</w:t>
      </w:r>
      <w:proofErr w:type="spellEnd"/>
      <w:r w:rsidRPr="002E5CD6">
        <w:rPr>
          <w:rFonts w:ascii="Times New Roman" w:hAnsi="Times New Roman" w:cs="Times New Roman"/>
          <w:sz w:val="24"/>
          <w:szCs w:val="24"/>
        </w:rPr>
        <w:t xml:space="preserve"> (2015), defines extrinsic motivation as an anticipation of reward from outside and a person is motivated from outside source rather than self. According to </w:t>
      </w:r>
      <w:proofErr w:type="spellStart"/>
      <w:r w:rsidRPr="002E5CD6">
        <w:rPr>
          <w:rFonts w:ascii="Times New Roman" w:hAnsi="Times New Roman" w:cs="Times New Roman"/>
          <w:sz w:val="24"/>
          <w:szCs w:val="24"/>
        </w:rPr>
        <w:t>Brophy</w:t>
      </w:r>
      <w:proofErr w:type="spellEnd"/>
      <w:r w:rsidRPr="002E5CD6">
        <w:rPr>
          <w:rFonts w:ascii="Times New Roman" w:hAnsi="Times New Roman" w:cs="Times New Roman"/>
          <w:sz w:val="24"/>
          <w:szCs w:val="24"/>
        </w:rPr>
        <w:t xml:space="preserve"> in </w:t>
      </w:r>
      <w:proofErr w:type="spellStart"/>
      <w:r w:rsidRPr="002E5CD6">
        <w:rPr>
          <w:rFonts w:ascii="Times New Roman" w:hAnsi="Times New Roman" w:cs="Times New Roman"/>
          <w:sz w:val="24"/>
          <w:szCs w:val="24"/>
        </w:rPr>
        <w:t>Serin</w:t>
      </w:r>
      <w:proofErr w:type="spellEnd"/>
      <w:r w:rsidRPr="002E5CD6">
        <w:rPr>
          <w:rFonts w:ascii="Times New Roman" w:hAnsi="Times New Roman" w:cs="Times New Roman"/>
          <w:sz w:val="24"/>
          <w:szCs w:val="24"/>
        </w:rPr>
        <w:t xml:space="preserve"> (2018), it occurs in the participation of an activity because of incentives, rewards, certificates, verbal praise, punishment and criticism. Thus the person endeavors to satisfy external values and demands. Extrinsic motivation in a simple example can be described in a situation where a student does his homework only because he fears parental sanctions for not doing the work in order to attain the separable sanctions (Ryan &amp; </w:t>
      </w:r>
      <w:proofErr w:type="spellStart"/>
      <w:r w:rsidRPr="002E5CD6">
        <w:rPr>
          <w:rFonts w:ascii="Times New Roman" w:hAnsi="Times New Roman" w:cs="Times New Roman"/>
          <w:sz w:val="24"/>
          <w:szCs w:val="24"/>
        </w:rPr>
        <w:t>Deci</w:t>
      </w:r>
      <w:proofErr w:type="spellEnd"/>
      <w:r w:rsidRPr="002E5CD6">
        <w:rPr>
          <w:rFonts w:ascii="Times New Roman" w:hAnsi="Times New Roman" w:cs="Times New Roman"/>
          <w:sz w:val="24"/>
          <w:szCs w:val="24"/>
        </w:rPr>
        <w:t>, 2000).</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Studies carried out by Ryan &amp; </w:t>
      </w:r>
      <w:proofErr w:type="spellStart"/>
      <w:r w:rsidRPr="002E5CD6">
        <w:rPr>
          <w:rFonts w:ascii="Times New Roman" w:hAnsi="Times New Roman" w:cs="Times New Roman"/>
          <w:sz w:val="24"/>
          <w:szCs w:val="24"/>
        </w:rPr>
        <w:t>Deci</w:t>
      </w:r>
      <w:proofErr w:type="spellEnd"/>
      <w:r w:rsidRPr="002E5CD6">
        <w:rPr>
          <w:rFonts w:ascii="Times New Roman" w:hAnsi="Times New Roman" w:cs="Times New Roman"/>
          <w:sz w:val="24"/>
          <w:szCs w:val="24"/>
        </w:rPr>
        <w:t xml:space="preserve"> (2000) show different taxonomies of human motivation. They refer to motivation as the state of lacking an aim to behave. They argue that when a person is motivated, a person’s conduct lacks intentionality and a feel of personal causation. Therefore, motivation results from now not valuing an interest, no longer feeling ready to do it, not believing it will yield favored final results. </w:t>
      </w:r>
      <w:proofErr w:type="spellStart"/>
      <w:r w:rsidRPr="002E5CD6">
        <w:rPr>
          <w:rFonts w:ascii="Times New Roman" w:hAnsi="Times New Roman" w:cs="Times New Roman"/>
          <w:sz w:val="24"/>
          <w:szCs w:val="24"/>
        </w:rPr>
        <w:t>Samejon</w:t>
      </w:r>
      <w:proofErr w:type="spellEnd"/>
      <w:r w:rsidRPr="002E5CD6">
        <w:rPr>
          <w:rFonts w:ascii="Times New Roman" w:hAnsi="Times New Roman" w:cs="Times New Roman"/>
          <w:sz w:val="24"/>
          <w:szCs w:val="24"/>
        </w:rPr>
        <w:t xml:space="preserve"> (2015) categorizes extrinsic motivation into four different categories. The primary </w:t>
      </w:r>
      <w:r w:rsidRPr="002E5CD6">
        <w:rPr>
          <w:rFonts w:ascii="Times New Roman" w:hAnsi="Times New Roman" w:cs="Times New Roman"/>
          <w:sz w:val="24"/>
          <w:szCs w:val="24"/>
        </w:rPr>
        <w:lastRenderedPageBreak/>
        <w:t>category of extrinsic motivation is known as external regulation. This is the least autonomous shape of extrinsic motivation. In this case, behaviors are performed to fulfill an outside demand or obtain an externally imposed praise contingency. It occurs when an activity is externally regulated through rewards. Another kind of extrinsic motivation is interjected regulation. It describes a type of internal regulation that is quite controlling because people perform such moves with the sensation of pressure on the way to keep away from guilt or anxiety or sometimes to attain ego enhancements or pride. It happens to individuals who start to internalize reasons for their actions. Regulation through identification is another form of extrinsic motivation which is more self-determined or more autonomous. In this case a person identifies with the personal importance of a behavior and therefore accepts a regulation as his or her own.  It takes place when an activity is considered valuable by the individual as he or she chooses it personally. The most autonomous form of extrinsic motivation is the integrated regulation. The more a person internalizes the reasons for an action the more one’s extrinsically motivated actions become self-determined activity. Despite the fact that integrated forms of motivation share qualities with intrinsic motivation, they are still extrinsic because the behavior that is motivated by integrated regulation is actually done for its presumed instrumental value with respect to some outcome (Ryan 2000).</w:t>
      </w:r>
    </w:p>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Khasturi</w:t>
      </w:r>
      <w:proofErr w:type="spellEnd"/>
      <w:r w:rsidRPr="002E5CD6">
        <w:rPr>
          <w:rFonts w:ascii="Times New Roman" w:hAnsi="Times New Roman" w:cs="Times New Roman"/>
          <w:sz w:val="24"/>
          <w:szCs w:val="24"/>
        </w:rPr>
        <w:t xml:space="preserve"> (2022) argues that students who lack intrinsic motivation should be given extrinsic motivation. This is because intrinsic motivation gets built in someone who already has it. Those who already have intrinsic motivation should be given extrinsic motivation in order for the existing intrinsic motivation to continue remaining in him or her.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30" w:name="_Toc76299990"/>
      <w:bookmarkStart w:id="131" w:name="_Toc117508660"/>
      <w:r w:rsidRPr="002E5CD6">
        <w:rPr>
          <w:rFonts w:ascii="Times New Roman" w:hAnsi="Times New Roman" w:cs="Times New Roman"/>
          <w:b/>
          <w:color w:val="auto"/>
          <w:sz w:val="24"/>
          <w:szCs w:val="24"/>
        </w:rPr>
        <w:lastRenderedPageBreak/>
        <w:t>2.8 Punishment</w:t>
      </w:r>
      <w:bookmarkEnd w:id="130"/>
      <w:bookmarkEnd w:id="131"/>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Studies conducted all over the world indicate that there is still the use of punishment in schools. </w:t>
      </w:r>
      <w:proofErr w:type="spellStart"/>
      <w:r w:rsidRPr="002E5CD6">
        <w:rPr>
          <w:rFonts w:ascii="Times New Roman" w:hAnsi="Times New Roman" w:cs="Times New Roman"/>
          <w:sz w:val="24"/>
          <w:szCs w:val="24"/>
        </w:rPr>
        <w:t>Karmakar</w:t>
      </w:r>
      <w:proofErr w:type="spellEnd"/>
      <w:r w:rsidRPr="002E5CD6">
        <w:rPr>
          <w:rFonts w:ascii="Times New Roman" w:hAnsi="Times New Roman" w:cs="Times New Roman"/>
          <w:sz w:val="24"/>
          <w:szCs w:val="24"/>
        </w:rPr>
        <w:t xml:space="preserve"> (2016) reported that a catholic school in Assam in India learners were   literally barred from having lunch and were made to stand for 90 minutes. That was because they broke the institution’s rule of speaking only in English. In another part of India, teachers at a catholic school put a board around the neck of students who violated a standing order to speak only in English. According to </w:t>
      </w:r>
      <w:proofErr w:type="spellStart"/>
      <w:r w:rsidRPr="002E5CD6">
        <w:rPr>
          <w:rFonts w:ascii="Times New Roman" w:hAnsi="Times New Roman" w:cs="Times New Roman"/>
          <w:sz w:val="24"/>
          <w:szCs w:val="24"/>
        </w:rPr>
        <w:t>DeGraff</w:t>
      </w:r>
      <w:proofErr w:type="spellEnd"/>
      <w:r w:rsidRPr="002E5CD6">
        <w:rPr>
          <w:rFonts w:ascii="Times New Roman" w:hAnsi="Times New Roman" w:cs="Times New Roman"/>
          <w:sz w:val="24"/>
          <w:szCs w:val="24"/>
        </w:rPr>
        <w:t xml:space="preserve"> (2016), in the Haitian classrooms, </w:t>
      </w:r>
      <w:proofErr w:type="spellStart"/>
      <w:r w:rsidRPr="002E5CD6">
        <w:rPr>
          <w:rFonts w:ascii="Times New Roman" w:hAnsi="Times New Roman" w:cs="Times New Roman"/>
          <w:sz w:val="24"/>
          <w:szCs w:val="24"/>
        </w:rPr>
        <w:t>Kreyol</w:t>
      </w:r>
      <w:proofErr w:type="spellEnd"/>
      <w:r w:rsidRPr="002E5CD6">
        <w:rPr>
          <w:rFonts w:ascii="Times New Roman" w:hAnsi="Times New Roman" w:cs="Times New Roman"/>
          <w:sz w:val="24"/>
          <w:szCs w:val="24"/>
        </w:rPr>
        <w:t xml:space="preserve"> speaking students were punished and humiliated and even expelled for speaking their mother tongue in school. Miranda, a twelve year old member of the Menominee tribe in Wisconsin, USA, was slammed her hands on the desk by her teacher and benched from the basketball game later that day for using the native language at school </w:t>
      </w:r>
      <w:proofErr w:type="gramStart"/>
      <w:r w:rsidRPr="002E5CD6">
        <w:rPr>
          <w:rFonts w:ascii="Times New Roman" w:hAnsi="Times New Roman" w:cs="Times New Roman"/>
          <w:sz w:val="24"/>
          <w:szCs w:val="24"/>
        </w:rPr>
        <w:t>( Deena</w:t>
      </w:r>
      <w:proofErr w:type="gramEnd"/>
      <w:r w:rsidRPr="002E5CD6">
        <w:rPr>
          <w:rFonts w:ascii="Times New Roman" w:hAnsi="Times New Roman" w:cs="Times New Roman"/>
          <w:sz w:val="24"/>
          <w:szCs w:val="24"/>
        </w:rPr>
        <w:t xml:space="preserve"> and Ellen, 2020).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US government (2010) outlined forms of punishment in schools as follows; slapping, punching, shoving, use of electric shock, spanking, use of various objects and prevention of urine or stool elimination. The report indicated that corporal punishment within the school environment was not effective. It is very dangerous and considered as unacceptable method of instilling discipline. It therefore reinforces physical aggression. It went further to state that there was no clear evidence to prove the fact that punishment leads to improved classroom control. Punishment does not enhance the students’ academic </w:t>
      </w:r>
      <w:proofErr w:type="gramStart"/>
      <w:r w:rsidRPr="002E5CD6">
        <w:rPr>
          <w:rFonts w:ascii="Times New Roman" w:hAnsi="Times New Roman" w:cs="Times New Roman"/>
          <w:sz w:val="24"/>
          <w:szCs w:val="24"/>
        </w:rPr>
        <w:t>success,</w:t>
      </w:r>
      <w:proofErr w:type="gramEnd"/>
      <w:r w:rsidRPr="002E5CD6">
        <w:rPr>
          <w:rFonts w:ascii="Times New Roman" w:hAnsi="Times New Roman" w:cs="Times New Roman"/>
          <w:sz w:val="24"/>
          <w:szCs w:val="24"/>
        </w:rPr>
        <w:t xml:space="preserve"> instead it affects the physical and mental health of students. The continued use of corporal punishment in school eventually increases the physical aggression and this is likely to promote violence in society. It was suggested that teacher should embrace the use alternative methods of discipline. </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lastRenderedPageBreak/>
        <w:t>Syamsuar</w:t>
      </w:r>
      <w:proofErr w:type="spellEnd"/>
      <w:r w:rsidRPr="002E5CD6">
        <w:rPr>
          <w:rFonts w:ascii="Times New Roman" w:hAnsi="Times New Roman" w:cs="Times New Roman"/>
          <w:sz w:val="24"/>
          <w:szCs w:val="24"/>
        </w:rPr>
        <w:t xml:space="preserve"> (2017) found out that students who did not obey school rules were punished in various ways such as standing in class, pushups, cleaning up the teachers’ rooms, cleaning toilets, paying fines and cleaning the yard. He discovered that punishment modifies students’ behavior, creates a positive socioeconomic climate and management of certain groups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According to </w:t>
      </w:r>
      <w:proofErr w:type="spellStart"/>
      <w:r w:rsidRPr="002E5CD6">
        <w:rPr>
          <w:rFonts w:ascii="Times New Roman" w:hAnsi="Times New Roman" w:cs="Times New Roman"/>
          <w:sz w:val="24"/>
          <w:szCs w:val="24"/>
        </w:rPr>
        <w:t>Arigbo</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Adeogun</w:t>
      </w:r>
      <w:proofErr w:type="spellEnd"/>
      <w:r w:rsidRPr="002E5CD6">
        <w:rPr>
          <w:rFonts w:ascii="Times New Roman" w:hAnsi="Times New Roman" w:cs="Times New Roman"/>
          <w:sz w:val="24"/>
          <w:szCs w:val="24"/>
        </w:rPr>
        <w:t xml:space="preserve"> (2018), there is negative relationship between administration of punishment and the students’ academic performance. In their findings, they established various forms of punishment administered to students in Nigeria. These included canning, cleaning </w:t>
      </w:r>
      <w:proofErr w:type="spellStart"/>
      <w:r w:rsidRPr="002E5CD6">
        <w:rPr>
          <w:rFonts w:ascii="Times New Roman" w:hAnsi="Times New Roman" w:cs="Times New Roman"/>
          <w:sz w:val="24"/>
          <w:szCs w:val="24"/>
        </w:rPr>
        <w:t>toiletsand</w:t>
      </w:r>
      <w:proofErr w:type="spellEnd"/>
      <w:r w:rsidRPr="002E5CD6">
        <w:rPr>
          <w:rFonts w:ascii="Times New Roman" w:hAnsi="Times New Roman" w:cs="Times New Roman"/>
          <w:sz w:val="24"/>
          <w:szCs w:val="24"/>
        </w:rPr>
        <w:t xml:space="preserve"> the school compound, hard labor, kneeling or standing in classes, exercise drills, suspension </w:t>
      </w:r>
      <w:proofErr w:type="spellStart"/>
      <w:r w:rsidRPr="002E5CD6">
        <w:rPr>
          <w:rFonts w:ascii="Times New Roman" w:hAnsi="Times New Roman" w:cs="Times New Roman"/>
          <w:sz w:val="24"/>
          <w:szCs w:val="24"/>
        </w:rPr>
        <w:t>andexpulsion</w:t>
      </w:r>
      <w:proofErr w:type="spellEnd"/>
      <w:r w:rsidRPr="002E5CD6">
        <w:rPr>
          <w:rFonts w:ascii="Times New Roman" w:hAnsi="Times New Roman" w:cs="Times New Roman"/>
          <w:sz w:val="24"/>
          <w:szCs w:val="24"/>
        </w:rPr>
        <w:t xml:space="preserve"> from school among </w:t>
      </w:r>
      <w:proofErr w:type="spellStart"/>
      <w:r w:rsidRPr="002E5CD6">
        <w:rPr>
          <w:rFonts w:ascii="Times New Roman" w:hAnsi="Times New Roman" w:cs="Times New Roman"/>
          <w:sz w:val="24"/>
          <w:szCs w:val="24"/>
        </w:rPr>
        <w:t>others.The</w:t>
      </w:r>
      <w:proofErr w:type="spellEnd"/>
      <w:r w:rsidRPr="002E5CD6">
        <w:rPr>
          <w:rFonts w:ascii="Times New Roman" w:hAnsi="Times New Roman" w:cs="Times New Roman"/>
          <w:sz w:val="24"/>
          <w:szCs w:val="24"/>
        </w:rPr>
        <w:t xml:space="preserve"> teachers reported that punishment served as a way of keeping order and maintaining discipline. On the other hand, students insisted that there were times when punishment was unfairly administered which in turn raised the students’ anger. There was mention by students of cases where light offences were given heavy punishment and heavy offences attracted light punishment. As a result, students felt dissatisfied with the punishment and therefore became angry and violent.</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Bwesigye</w:t>
      </w:r>
      <w:proofErr w:type="spellEnd"/>
      <w:r w:rsidRPr="002E5CD6">
        <w:rPr>
          <w:rFonts w:ascii="Times New Roman" w:hAnsi="Times New Roman" w:cs="Times New Roman"/>
          <w:sz w:val="24"/>
          <w:szCs w:val="24"/>
        </w:rPr>
        <w:t xml:space="preserve"> (2014) revealed that in Uganda, school children who were found flouting the school language policy were forced to wear dirty sacks, sometimes filled with dead animals. The learners were tasked to find someone else speaking their mother tongue and pass the sack to them. Apart from that, they were tasked to compile lists of fellow pupils speaking their mother tongue for their teacher to punish them. It was reported that whenever Evans </w:t>
      </w:r>
      <w:proofErr w:type="spellStart"/>
      <w:r w:rsidRPr="002E5CD6">
        <w:rPr>
          <w:rFonts w:ascii="Times New Roman" w:hAnsi="Times New Roman" w:cs="Times New Roman"/>
          <w:sz w:val="24"/>
          <w:szCs w:val="24"/>
        </w:rPr>
        <w:t>Kwarisiima</w:t>
      </w:r>
      <w:proofErr w:type="spellEnd"/>
      <w:r w:rsidRPr="002E5CD6">
        <w:rPr>
          <w:rFonts w:ascii="Times New Roman" w:hAnsi="Times New Roman" w:cs="Times New Roman"/>
          <w:sz w:val="24"/>
          <w:szCs w:val="24"/>
        </w:rPr>
        <w:t xml:space="preserve">, 13, spoke </w:t>
      </w:r>
      <w:proofErr w:type="spellStart"/>
      <w:r w:rsidRPr="002E5CD6">
        <w:rPr>
          <w:rFonts w:ascii="Times New Roman" w:hAnsi="Times New Roman" w:cs="Times New Roman"/>
          <w:sz w:val="24"/>
          <w:szCs w:val="24"/>
        </w:rPr>
        <w:t>Runyangore</w:t>
      </w:r>
      <w:proofErr w:type="spellEnd"/>
      <w:r w:rsidRPr="002E5CD6">
        <w:rPr>
          <w:rFonts w:ascii="Times New Roman" w:hAnsi="Times New Roman" w:cs="Times New Roman"/>
          <w:sz w:val="24"/>
          <w:szCs w:val="24"/>
        </w:rPr>
        <w:t xml:space="preserve">, which was her native language while at school, she would be forced to lie down as the teacher beat her backside.  </w:t>
      </w:r>
    </w:p>
    <w:p w:rsidR="00570370" w:rsidRPr="002E5CD6" w:rsidRDefault="008F6A41" w:rsidP="007D18AB">
      <w:pPr>
        <w:tabs>
          <w:tab w:val="left" w:pos="8113"/>
        </w:tabs>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lastRenderedPageBreak/>
        <w:t>Tibetegeza</w:t>
      </w:r>
      <w:proofErr w:type="spellEnd"/>
      <w:r w:rsidRPr="002E5CD6">
        <w:rPr>
          <w:rFonts w:ascii="Times New Roman" w:hAnsi="Times New Roman" w:cs="Times New Roman"/>
          <w:sz w:val="24"/>
          <w:szCs w:val="24"/>
        </w:rPr>
        <w:t xml:space="preserve"> (2010) presents various views of teachers and head teachers regarding the tendency of punishing students speaking Kiswahili as a way of enforcing school language policy as follows:</w:t>
      </w:r>
    </w:p>
    <w:p w:rsidR="00570370" w:rsidRPr="002E5CD6" w:rsidRDefault="008F6A41" w:rsidP="007D18AB">
      <w:pPr>
        <w:pStyle w:val="ListParagraph"/>
        <w:tabs>
          <w:tab w:val="left" w:pos="0"/>
          <w:tab w:val="left" w:pos="1350"/>
        </w:tabs>
        <w:spacing w:before="240" w:line="480" w:lineRule="auto"/>
        <w:ind w:left="0"/>
        <w:jc w:val="both"/>
        <w:rPr>
          <w:rFonts w:ascii="Times New Roman" w:hAnsi="Times New Roman" w:cs="Times New Roman"/>
          <w:sz w:val="24"/>
          <w:szCs w:val="24"/>
        </w:rPr>
      </w:pPr>
      <w:proofErr w:type="spellStart"/>
      <w:r w:rsidRPr="002E5CD6">
        <w:rPr>
          <w:rFonts w:ascii="Times New Roman" w:hAnsi="Times New Roman" w:cs="Times New Roman"/>
          <w:sz w:val="24"/>
          <w:szCs w:val="24"/>
        </w:rPr>
        <w:t>i</w:t>
      </w:r>
      <w:proofErr w:type="spellEnd"/>
      <w:r w:rsidRPr="002E5CD6">
        <w:rPr>
          <w:rFonts w:ascii="Times New Roman" w:hAnsi="Times New Roman" w:cs="Times New Roman"/>
          <w:sz w:val="24"/>
          <w:szCs w:val="24"/>
        </w:rPr>
        <w:t>. All teachers and heads of schools were of the view that the aim of punishing students was not bad because it endeavored to help them improve their language skills. They claimed that if the students were allowed to speak Kiswahili, they would get problems in the examinations which they have to write in English as per the current language policy.</w:t>
      </w:r>
    </w:p>
    <w:p w:rsidR="00570370" w:rsidRPr="002E5CD6" w:rsidRDefault="008F6A41" w:rsidP="007D18AB">
      <w:pPr>
        <w:pStyle w:val="ListParagraph"/>
        <w:tabs>
          <w:tab w:val="left" w:pos="1350"/>
        </w:tabs>
        <w:spacing w:before="240" w:line="480" w:lineRule="auto"/>
        <w:ind w:left="0"/>
        <w:jc w:val="both"/>
        <w:rPr>
          <w:rFonts w:ascii="Times New Roman" w:hAnsi="Times New Roman" w:cs="Times New Roman"/>
          <w:sz w:val="24"/>
          <w:szCs w:val="24"/>
        </w:rPr>
      </w:pPr>
      <w:r w:rsidRPr="002E5CD6">
        <w:rPr>
          <w:rFonts w:ascii="Times New Roman" w:hAnsi="Times New Roman" w:cs="Times New Roman"/>
          <w:sz w:val="24"/>
          <w:szCs w:val="24"/>
        </w:rPr>
        <w:t>ii. They said that punishment was meted out in realization that Kiswahili is well understood by students and therefore they needed to take more time and effort in learning a foreign language which is English.</w:t>
      </w:r>
    </w:p>
    <w:p w:rsidR="00570370" w:rsidRPr="002E5CD6" w:rsidRDefault="008F6A41" w:rsidP="007D18AB">
      <w:pPr>
        <w:pStyle w:val="ListParagraph"/>
        <w:tabs>
          <w:tab w:val="left" w:pos="1440"/>
        </w:tabs>
        <w:spacing w:before="240" w:line="480" w:lineRule="auto"/>
        <w:ind w:left="0"/>
        <w:jc w:val="both"/>
        <w:rPr>
          <w:rFonts w:ascii="Times New Roman" w:hAnsi="Times New Roman" w:cs="Times New Roman"/>
          <w:sz w:val="24"/>
          <w:szCs w:val="24"/>
        </w:rPr>
      </w:pPr>
      <w:r w:rsidRPr="002E5CD6">
        <w:rPr>
          <w:rFonts w:ascii="Times New Roman" w:hAnsi="Times New Roman" w:cs="Times New Roman"/>
          <w:sz w:val="24"/>
          <w:szCs w:val="24"/>
        </w:rPr>
        <w:t>Iii. Punishment was not seen as a hindrance to learning as they unveiled that it was like a tradition in Tanzania for the learners to be punished in order to make them learn what the teacher wanted them to. They insisted that what was needed was carefulness in administering the punishment to ensure that there were no physical injuries.</w:t>
      </w:r>
    </w:p>
    <w:p w:rsidR="00570370" w:rsidRPr="002E5CD6" w:rsidRDefault="00570370" w:rsidP="007D18AB">
      <w:pPr>
        <w:pStyle w:val="ListParagraph"/>
        <w:tabs>
          <w:tab w:val="left" w:pos="90"/>
          <w:tab w:val="left" w:pos="1350"/>
        </w:tabs>
        <w:spacing w:before="240" w:line="480" w:lineRule="auto"/>
        <w:ind w:left="0"/>
        <w:jc w:val="both"/>
        <w:rPr>
          <w:rFonts w:ascii="Times New Roman" w:hAnsi="Times New Roman" w:cs="Times New Roman"/>
          <w:sz w:val="24"/>
          <w:szCs w:val="24"/>
        </w:rPr>
      </w:pPr>
    </w:p>
    <w:p w:rsidR="00570370" w:rsidRPr="002E5CD6" w:rsidRDefault="008F6A41" w:rsidP="007D18AB">
      <w:pPr>
        <w:pStyle w:val="ListParagraph"/>
        <w:tabs>
          <w:tab w:val="left" w:pos="90"/>
          <w:tab w:val="left" w:pos="1350"/>
        </w:tabs>
        <w:spacing w:before="240" w:line="480" w:lineRule="auto"/>
        <w:ind w:left="0"/>
        <w:jc w:val="both"/>
        <w:rPr>
          <w:rFonts w:ascii="Times New Roman" w:hAnsi="Times New Roman" w:cs="Times New Roman"/>
          <w:sz w:val="24"/>
          <w:szCs w:val="24"/>
        </w:rPr>
      </w:pPr>
      <w:proofErr w:type="spellStart"/>
      <w:r w:rsidRPr="002E5CD6">
        <w:rPr>
          <w:rFonts w:ascii="Times New Roman" w:hAnsi="Times New Roman" w:cs="Times New Roman"/>
          <w:sz w:val="24"/>
          <w:szCs w:val="24"/>
        </w:rPr>
        <w:t>Ng’owo</w:t>
      </w:r>
      <w:proofErr w:type="spellEnd"/>
      <w:r w:rsidRPr="002E5CD6">
        <w:rPr>
          <w:rFonts w:ascii="Times New Roman" w:hAnsi="Times New Roman" w:cs="Times New Roman"/>
          <w:sz w:val="24"/>
          <w:szCs w:val="24"/>
        </w:rPr>
        <w:t xml:space="preserve"> (2013) carried out a study in Tanzania to find out the effect of punishment as a school management to on secondary students’ behavior. In his study, he discovered various forms of punishment administered in secondary schools, namely; slapping with hand, hitting with the hand, pinching with fingers, suspension from school, caning with the stick, kneeling down in class, written warnings, squatting verbal warnings and not eating with others. This resulted into poor class attendance, conflict between teachers and students, fear of teachers, displeasure among students, hatred and destruction of school properties. The results of </w:t>
      </w:r>
      <w:proofErr w:type="spellStart"/>
      <w:r w:rsidRPr="002E5CD6">
        <w:rPr>
          <w:rFonts w:ascii="Times New Roman" w:hAnsi="Times New Roman" w:cs="Times New Roman"/>
          <w:sz w:val="24"/>
          <w:szCs w:val="24"/>
        </w:rPr>
        <w:t>Ng’owo’s</w:t>
      </w:r>
      <w:proofErr w:type="spellEnd"/>
      <w:r w:rsidRPr="002E5CD6">
        <w:rPr>
          <w:rFonts w:ascii="Times New Roman" w:hAnsi="Times New Roman" w:cs="Times New Roman"/>
          <w:sz w:val="24"/>
          <w:szCs w:val="24"/>
        </w:rPr>
        <w:t xml:space="preserve"> research was almost similar to those established by </w:t>
      </w:r>
      <w:proofErr w:type="spellStart"/>
      <w:proofErr w:type="gramStart"/>
      <w:r w:rsidRPr="002E5CD6">
        <w:rPr>
          <w:rFonts w:ascii="Times New Roman" w:hAnsi="Times New Roman" w:cs="Times New Roman"/>
          <w:sz w:val="24"/>
          <w:szCs w:val="24"/>
        </w:rPr>
        <w:lastRenderedPageBreak/>
        <w:t>Simatwa</w:t>
      </w:r>
      <w:proofErr w:type="spellEnd"/>
      <w:r w:rsidRPr="002E5CD6">
        <w:rPr>
          <w:rFonts w:ascii="Times New Roman" w:hAnsi="Times New Roman" w:cs="Times New Roman"/>
          <w:sz w:val="24"/>
          <w:szCs w:val="24"/>
        </w:rPr>
        <w:t>(</w:t>
      </w:r>
      <w:proofErr w:type="gramEnd"/>
      <w:r w:rsidRPr="002E5CD6">
        <w:rPr>
          <w:rFonts w:ascii="Times New Roman" w:hAnsi="Times New Roman" w:cs="Times New Roman"/>
          <w:sz w:val="24"/>
          <w:szCs w:val="24"/>
        </w:rPr>
        <w:t xml:space="preserve">2012). </w:t>
      </w:r>
      <w:proofErr w:type="spellStart"/>
      <w:r w:rsidRPr="002E5CD6">
        <w:rPr>
          <w:rFonts w:ascii="Times New Roman" w:hAnsi="Times New Roman" w:cs="Times New Roman"/>
          <w:sz w:val="24"/>
          <w:szCs w:val="24"/>
        </w:rPr>
        <w:t>Simatwa</w:t>
      </w:r>
      <w:proofErr w:type="spellEnd"/>
      <w:r w:rsidRPr="002E5CD6">
        <w:rPr>
          <w:rFonts w:ascii="Times New Roman" w:hAnsi="Times New Roman" w:cs="Times New Roman"/>
          <w:sz w:val="24"/>
          <w:szCs w:val="24"/>
        </w:rPr>
        <w:t xml:space="preserve"> had established more forms of punishment such as detention, reprimanding and expulsion. He revealed that punishment had resulted into poor attendance of school by students, school drop outs and conflicts between teachers and students, leading to poor academic performance and poor relationship between students and their teachers.</w:t>
      </w:r>
    </w:p>
    <w:p w:rsidR="00570370" w:rsidRPr="002E5CD6" w:rsidRDefault="008F6A41" w:rsidP="007D18AB">
      <w:pPr>
        <w:pStyle w:val="ListParagraph"/>
        <w:tabs>
          <w:tab w:val="left" w:pos="8113"/>
        </w:tabs>
        <w:spacing w:before="240" w:line="480" w:lineRule="auto"/>
        <w:ind w:left="0"/>
        <w:jc w:val="both"/>
        <w:rPr>
          <w:rFonts w:ascii="Times New Roman" w:hAnsi="Times New Roman" w:cs="Times New Roman"/>
          <w:sz w:val="24"/>
          <w:szCs w:val="24"/>
        </w:rPr>
      </w:pPr>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Muaka</w:t>
      </w:r>
      <w:proofErr w:type="spellEnd"/>
      <w:r w:rsidRPr="002E5CD6">
        <w:rPr>
          <w:rFonts w:ascii="Times New Roman" w:hAnsi="Times New Roman" w:cs="Times New Roman"/>
          <w:sz w:val="24"/>
          <w:szCs w:val="24"/>
        </w:rPr>
        <w:t xml:space="preserve"> (2011) opines that language policies in Kenya are clearly realized in institutions such as the school where children are required to use English at all times. He states that those who fail to adhere to the school language policies are punished. The same is echoed by a report from Standard paper February 11, 2013 where a 15-year-old student at a private school in Kericho County was beaten and injured for speaking Kiswahili, a forbidden language in the institution. The victim was photographed showing the physical injuries on his back. </w:t>
      </w:r>
      <w:proofErr w:type="spellStart"/>
      <w:r w:rsidRPr="002E5CD6">
        <w:rPr>
          <w:rFonts w:ascii="Times New Roman" w:hAnsi="Times New Roman" w:cs="Times New Roman"/>
          <w:sz w:val="24"/>
          <w:szCs w:val="24"/>
        </w:rPr>
        <w:t>Ndembu</w:t>
      </w:r>
      <w:proofErr w:type="spellEnd"/>
      <w:r w:rsidRPr="002E5CD6">
        <w:rPr>
          <w:rFonts w:ascii="Times New Roman" w:hAnsi="Times New Roman" w:cs="Times New Roman"/>
          <w:sz w:val="24"/>
          <w:szCs w:val="24"/>
        </w:rPr>
        <w:t xml:space="preserve"> (2013) found out that all deputy principals aged 50 years and above in </w:t>
      </w:r>
      <w:proofErr w:type="spellStart"/>
      <w:r w:rsidRPr="002E5CD6">
        <w:rPr>
          <w:rFonts w:ascii="Times New Roman" w:hAnsi="Times New Roman" w:cs="Times New Roman"/>
          <w:sz w:val="24"/>
          <w:szCs w:val="24"/>
        </w:rPr>
        <w:t>Magumu</w:t>
      </w:r>
      <w:proofErr w:type="spellEnd"/>
      <w:r w:rsidRPr="002E5CD6">
        <w:rPr>
          <w:rFonts w:ascii="Times New Roman" w:hAnsi="Times New Roman" w:cs="Times New Roman"/>
          <w:sz w:val="24"/>
          <w:szCs w:val="24"/>
        </w:rPr>
        <w:t xml:space="preserve"> division, </w:t>
      </w:r>
      <w:proofErr w:type="spellStart"/>
      <w:r w:rsidRPr="002E5CD6">
        <w:rPr>
          <w:rFonts w:ascii="Times New Roman" w:hAnsi="Times New Roman" w:cs="Times New Roman"/>
          <w:sz w:val="24"/>
          <w:szCs w:val="24"/>
        </w:rPr>
        <w:t>Kinangop</w:t>
      </w:r>
      <w:proofErr w:type="spellEnd"/>
      <w:r w:rsidRPr="002E5CD6">
        <w:rPr>
          <w:rFonts w:ascii="Times New Roman" w:hAnsi="Times New Roman" w:cs="Times New Roman"/>
          <w:sz w:val="24"/>
          <w:szCs w:val="24"/>
        </w:rPr>
        <w:t xml:space="preserve"> district, Kenya, were opposed to the alternative strategies and supported corporal punishment. They were of the view that corporal punishment was more effective in controlling acts of indiscipline. It was argued that students feared the cane because corporal punishment corrects misbehavior instantly.  Therefore, the researcher set out the current study to find out how different schools enforce their language policies. What types of punishment do schools administer as way of enforcing language policy? Does punishment improve the use of Kiswahili in schools anyway?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32" w:name="_Toc76299991"/>
      <w:bookmarkStart w:id="133" w:name="_Toc117508661"/>
      <w:r w:rsidRPr="002E5CD6">
        <w:rPr>
          <w:rFonts w:ascii="Times New Roman" w:hAnsi="Times New Roman" w:cs="Times New Roman"/>
          <w:b/>
          <w:color w:val="auto"/>
          <w:sz w:val="24"/>
          <w:szCs w:val="24"/>
        </w:rPr>
        <w:t>2.9 The use of Kiswahili Language</w:t>
      </w:r>
      <w:bookmarkEnd w:id="132"/>
      <w:bookmarkEnd w:id="133"/>
    </w:p>
    <w:p w:rsidR="00570370" w:rsidRPr="002E5CD6" w:rsidRDefault="008F6A41" w:rsidP="007D18AB">
      <w:pPr>
        <w:tabs>
          <w:tab w:val="left" w:pos="8113"/>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Kiswahili or Swahili is the most important and widely studied indigenous language of Africa, The National and official language of Kenya and Tanzania (NALRC). It is taught </w:t>
      </w:r>
      <w:r w:rsidRPr="002E5CD6">
        <w:rPr>
          <w:rFonts w:ascii="Times New Roman" w:hAnsi="Times New Roman" w:cs="Times New Roman"/>
          <w:sz w:val="24"/>
          <w:szCs w:val="24"/>
        </w:rPr>
        <w:lastRenderedPageBreak/>
        <w:t>in academic institutions from Japan in the East to Mexico in the West. The study of Swahili also provides interesting issues regarding language policies and language planning.</w:t>
      </w:r>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Kiswahili is taught as a compulsory language in all Kenyan public, primary and secondary schools. </w:t>
      </w:r>
      <w:proofErr w:type="spellStart"/>
      <w:r w:rsidRPr="002E5CD6">
        <w:rPr>
          <w:rFonts w:ascii="Times New Roman" w:hAnsi="Times New Roman" w:cs="Times New Roman"/>
          <w:sz w:val="24"/>
          <w:szCs w:val="24"/>
        </w:rPr>
        <w:t>Mulokozi</w:t>
      </w:r>
      <w:proofErr w:type="spellEnd"/>
      <w:r w:rsidRPr="002E5CD6">
        <w:rPr>
          <w:rFonts w:ascii="Times New Roman" w:hAnsi="Times New Roman" w:cs="Times New Roman"/>
          <w:sz w:val="24"/>
          <w:szCs w:val="24"/>
        </w:rPr>
        <w:t xml:space="preserve"> (2002) insists that Kiswahili is the most widely taught African language in the world. Within Africa, Kiswahili is taught in more than ten universities in Tanzania, Kenya, Uganda, DRC, Madagascar, Ghana, Sudan, Nigeria and Libya.</w:t>
      </w:r>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Kiswahili is used in more than hundred radio and TV broadcasting stations worldwide. Approximately ten of these stations are in Tanzania and Kenya. There are other African countries that broadcast in Kiswahili and these include DRC, Rwanda, Burundi, Egypt, Iran, Sudan, South Africa and Uganda. There are many black FM radio stations that have Kiswahili programmes. Kiswahili has also been the favorite target language of translations from different world literatures in book publishing. Numerous books from English, French and Arabic were translated into Kiswahili in the nineteenth and early twentieth century’s.</w:t>
      </w:r>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Habwe</w:t>
      </w:r>
      <w:proofErr w:type="spellEnd"/>
      <w:r w:rsidRPr="002E5CD6">
        <w:rPr>
          <w:rFonts w:ascii="Times New Roman" w:hAnsi="Times New Roman" w:cs="Times New Roman"/>
          <w:sz w:val="24"/>
          <w:szCs w:val="24"/>
        </w:rPr>
        <w:t xml:space="preserve"> (2009) says that Kiswahili establishes and reinforces unity among the diverse ethnic groups of East Africa through cross border trade. The border trade is largely conducted in Kiswahili which is a common language to communities in the region. Music is another domain which offers a conduct of unity as expressed through the Kiswahili medium. The East African lyrics, melodies and tunes find expression in Kiswahili language. The music produced in Kenya in Kiswahili has ready market within and </w:t>
      </w:r>
      <w:r w:rsidRPr="002E5CD6">
        <w:rPr>
          <w:rFonts w:ascii="Times New Roman" w:hAnsi="Times New Roman" w:cs="Times New Roman"/>
          <w:sz w:val="24"/>
          <w:szCs w:val="24"/>
        </w:rPr>
        <w:lastRenderedPageBreak/>
        <w:t>outside the country. Kiswahili music reinforces the bond of brotherhood and belonging. In Kenya and Tanzania, the bulk of literacy works, poetry, drama, prose and essays are now in Kiswahili. Although most of this works are written in Kenya and Tanzania, their market covers the entire East African region. Kiswahili has also been declared the Lingua Franca of the East African community.</w:t>
      </w:r>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In East Africa, Kiswahili has been associated with general work. In Tanzania and Kenya, the masses of the population who form the highest percentage of the work force interact in Kiswahili and consequently, the language gives the citizens some commonality. Through religion, Kiswahili facilitates East African integration. In the current curriculum based competence system of education, Kiswahili is still offered as a compulsory subject, both at the primary and secondary school levels. This is because it is believed to promote citizenship. </w:t>
      </w:r>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From the above finding, it was important to find out whether or not; Kiswahili is correctly used because it is an important language in schools. Is Kiswahili properly spoken? Are language rules followed when using Kiswahili? Are Kiswahili words pronounced correctly whenever the language is used? Is the choice of vocabulary appropriate when using Kiswahili? Does the existing language policy in school influence Kiswahili usage? That is why the researcher wanted to investigate the influence of the language policy at school on the usage of Kiswahili.</w:t>
      </w:r>
      <w:bookmarkStart w:id="134" w:name="_Toc48754072"/>
      <w:bookmarkStart w:id="135" w:name="_Toc76299992"/>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36" w:name="_Toc117508662"/>
      <w:r w:rsidRPr="002E5CD6">
        <w:rPr>
          <w:rFonts w:ascii="Times New Roman" w:hAnsi="Times New Roman" w:cs="Times New Roman"/>
          <w:b/>
          <w:color w:val="auto"/>
          <w:sz w:val="24"/>
          <w:szCs w:val="24"/>
        </w:rPr>
        <w:t>2.10 Related Studie</w:t>
      </w:r>
      <w:bookmarkEnd w:id="134"/>
      <w:bookmarkEnd w:id="135"/>
      <w:r w:rsidRPr="002E5CD6">
        <w:rPr>
          <w:rFonts w:ascii="Times New Roman" w:hAnsi="Times New Roman" w:cs="Times New Roman"/>
          <w:b/>
          <w:color w:val="auto"/>
          <w:sz w:val="24"/>
          <w:szCs w:val="24"/>
        </w:rPr>
        <w:t>s</w:t>
      </w:r>
      <w:bookmarkEnd w:id="136"/>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Qi</w:t>
      </w:r>
      <w:proofErr w:type="spellEnd"/>
      <w:r w:rsidRPr="002E5CD6">
        <w:rPr>
          <w:rFonts w:ascii="Times New Roman" w:hAnsi="Times New Roman" w:cs="Times New Roman"/>
          <w:sz w:val="24"/>
          <w:szCs w:val="24"/>
        </w:rPr>
        <w:t xml:space="preserve"> (2016) studied the importance of English in primary school education in China: perceptions of college students and found out that, as a policy china made English to </w:t>
      </w:r>
      <w:r w:rsidRPr="002E5CD6">
        <w:rPr>
          <w:rFonts w:ascii="Times New Roman" w:hAnsi="Times New Roman" w:cs="Times New Roman"/>
          <w:sz w:val="24"/>
          <w:szCs w:val="24"/>
        </w:rPr>
        <w:lastRenderedPageBreak/>
        <w:t>grow to become a compulsory subject in China since 2003 and is steadily being introduced even in advance into the curriculum in many schools. This highlights the reputable importance of English in both primary schools and society. However, despite the fact that it is a compulsory subject, there are fewer English lessons than for Chinese language and arithmetic, the other core subjects. This increases questions about the real status of English in primary schools and whether or not it is far without a doubt perceived as critical. This paper examined china’s current primary school English language schooling policy and discussed the implications for the primary school curriculum. Adopting a qualitative studies layout, which covered six focus group interviews with students, the study investigated the attitudes of students towards the gaining knowledge of English in primary schools.  The study was conducted three distinctive government schools with varied socio-financial reputes. Findings showed the positive attitudes of learners towards English education and their support for the early introduction of English; but, a few felt that English was not as essential as Chinese language and mathematics. After reporting and discussing different views of the students, this paper concluded by considering the implications for English education in primary schools in China and other Asian countries.</w:t>
      </w:r>
    </w:p>
    <w:p w:rsidR="00570370" w:rsidRPr="002E5CD6" w:rsidRDefault="008F6A41" w:rsidP="007D18AB">
      <w:pPr>
        <w:tabs>
          <w:tab w:val="left" w:pos="8113"/>
        </w:tabs>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Shvidko</w:t>
      </w:r>
      <w:proofErr w:type="spellEnd"/>
      <w:r w:rsidRPr="002E5CD6">
        <w:rPr>
          <w:rFonts w:ascii="Times New Roman" w:hAnsi="Times New Roman" w:cs="Times New Roman"/>
          <w:sz w:val="24"/>
          <w:szCs w:val="24"/>
        </w:rPr>
        <w:t xml:space="preserve"> (2017) carried out research in Canada on the learners’ attitude towards English only instruction policy with emphasis on the language use outside the classroom. The survey revealed that 84.2% of the students identified their attitude towards the policy as positive. The positive attitudes were associated with the benefits of using English in schools which included improving speaking skills, learning new </w:t>
      </w:r>
      <w:proofErr w:type="gramStart"/>
      <w:r w:rsidRPr="002E5CD6">
        <w:rPr>
          <w:rFonts w:ascii="Times New Roman" w:hAnsi="Times New Roman" w:cs="Times New Roman"/>
          <w:sz w:val="24"/>
          <w:szCs w:val="24"/>
        </w:rPr>
        <w:t>vocabulary,</w:t>
      </w:r>
      <w:proofErr w:type="gramEnd"/>
      <w:r w:rsidRPr="002E5CD6">
        <w:rPr>
          <w:rFonts w:ascii="Times New Roman" w:hAnsi="Times New Roman" w:cs="Times New Roman"/>
          <w:sz w:val="24"/>
          <w:szCs w:val="24"/>
        </w:rPr>
        <w:t xml:space="preserve"> overcoming fear of making mistakes and helping others practice English. However, students indicated </w:t>
      </w:r>
      <w:r w:rsidRPr="002E5CD6">
        <w:rPr>
          <w:rFonts w:ascii="Times New Roman" w:hAnsi="Times New Roman" w:cs="Times New Roman"/>
          <w:sz w:val="24"/>
          <w:szCs w:val="24"/>
        </w:rPr>
        <w:lastRenderedPageBreak/>
        <w:t xml:space="preserve">that there was lack of systematic implementation of the language policy and this made them frustrated and confused. They reported that there was no clear explanation in regard to the use of English in school; instead they were just shown a poster. Therefore, when some students were punished for not observing the policy, they developed negative attitudes towards the policy. </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In Colombia studies indicate that parental demand for bilingual education is constantly increasing, Jaime (2009). Therefore, bilingual schools continued to thrive because they were considered/ depicted as the model to follow. Bilingual education is offered mainly in public schools. Consequently, many students feel that success in English language learning is only achieved outside the realm of the public school. Hence there exists a widening gap between private and public schools. The findings attempted to explain the language policy in Colombia where there is more desire for English language which is a foreign language for economic empowerment. Likewise, in the Kenyan context, the scenario is the same. However, there is need to establish how the policy is enforced because there is a difference between the practices of a language policy theoretically and how it is practically practiced. Little is known about how enforcement influences the use of a language and in this case the use of Kiswahili in school.</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Bilotta</w:t>
      </w:r>
      <w:proofErr w:type="spellEnd"/>
      <w:r w:rsidRPr="002E5CD6">
        <w:rPr>
          <w:rFonts w:ascii="Times New Roman" w:hAnsi="Times New Roman" w:cs="Times New Roman"/>
          <w:sz w:val="24"/>
          <w:szCs w:val="24"/>
        </w:rPr>
        <w:t xml:space="preserve"> (2017) carried out a Critical Analysis of the Effects of Language Policy, Curriculum, and Assessment on Arabic L1 Student Performance in an ESL 1 Classroom. This study offered an initial evaluation into searching on the ways wherein Arabic speaking ESL students are inadvertently marginalized through kingdom standardization, curriculum, and dominant styles of school room interactions in a NJ restoration program. Specifically, this evaluation addresses the absence of orthographic training and a reliance </w:t>
      </w:r>
      <w:r w:rsidRPr="002E5CD6">
        <w:rPr>
          <w:rFonts w:ascii="Times New Roman" w:hAnsi="Times New Roman" w:cs="Times New Roman"/>
          <w:sz w:val="24"/>
          <w:szCs w:val="24"/>
        </w:rPr>
        <w:lastRenderedPageBreak/>
        <w:t>on trainer-fronted, textbook based classroom sporting activities as a tricky structure that limits possibilities for Arabic-speaking students to participate efficaciously in an ESL 1Lecture room. Statistics become accumulated for the duration of six-weeks of preliminary research in the course of the summer time of 2016 in a jersey metropolis, NJ ESL classroom.  This study diagnosed how ESL techniques can be deployed in powerful methods for a few ESL students even as concurrently working to marginalize others. These paintings contributed to broader consideration of ESL classroom techniques, and require similarly studies into the linguistic practices and educational needs of a growing Arabic-speaking pupil populace inside the new jersey/NY place. Even extra widely, this work permits for future research at the ways in which these micro interactional methods contribute to ideas approximately belonging, citizenship, and identity for college students from minorities linguistic groups.</w:t>
      </w:r>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Pearson (2014) did a study on policy without a plan: English as a medium of instruction in Uganda. Regarding school language policy, the Uganda’s language policy requires that rural schools ought to select a dominant local language to use as the language of learning and teaching for the first 3 years of primary school even as English is taught as a subject. The fourth year of schooling is a transitional year wherein English as the language of learning and instructing is introduced. English then will become the medium of instruction. The investigation went directly to state that, in regions wherein it was not clear to pick a dominant language, as is the case in city institutions, English became the medium of instruction as it was usually recommended. The researcher investigated the situations under which children learn and acquire English in central Uganda’s rural </w:t>
      </w:r>
      <w:proofErr w:type="spellStart"/>
      <w:r w:rsidRPr="002E5CD6">
        <w:rPr>
          <w:rFonts w:ascii="Times New Roman" w:hAnsi="Times New Roman" w:cs="Times New Roman"/>
          <w:sz w:val="24"/>
          <w:szCs w:val="24"/>
        </w:rPr>
        <w:t>Rakai</w:t>
      </w:r>
      <w:proofErr w:type="spellEnd"/>
      <w:r w:rsidRPr="002E5CD6">
        <w:rPr>
          <w:rFonts w:ascii="Times New Roman" w:hAnsi="Times New Roman" w:cs="Times New Roman"/>
          <w:sz w:val="24"/>
          <w:szCs w:val="24"/>
        </w:rPr>
        <w:t xml:space="preserve"> district. The essence of the mother tongue policy was partially to teaching and learning of </w:t>
      </w:r>
      <w:r w:rsidRPr="002E5CD6">
        <w:rPr>
          <w:rFonts w:ascii="Times New Roman" w:hAnsi="Times New Roman" w:cs="Times New Roman"/>
          <w:sz w:val="24"/>
          <w:szCs w:val="24"/>
        </w:rPr>
        <w:lastRenderedPageBreak/>
        <w:t>English in Uganda. However, the findings pointed to a bunch of difficulties encountered by learners in private and government schools. The study concluded that Uganda needs to rethink how English is taught in rural contexts. Further, the time of transition to English as a language of learning and teaching must be reconsidered.</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Gran (2007, p.60-61) found out that when children enrolled nursery or primary school, they experienced that their mother tongue was not accepted and thus stigmatized, as Kiswahili was introduced as the language of instruction. After learning and getting familiar with this language through primary school, their confidence is again crushed when they move on to secondary school where the language of instruction is English and Kiswahili is stigmatized. She got this information from a professor at the department of foreign languages and linguistics at the University of Dar </w:t>
      </w:r>
      <w:proofErr w:type="spellStart"/>
      <w:r w:rsidRPr="002E5CD6">
        <w:rPr>
          <w:rFonts w:ascii="Times New Roman" w:hAnsi="Times New Roman" w:cs="Times New Roman"/>
          <w:sz w:val="24"/>
          <w:szCs w:val="24"/>
        </w:rPr>
        <w:t>es</w:t>
      </w:r>
      <w:proofErr w:type="spellEnd"/>
      <w:r w:rsidRPr="002E5CD6">
        <w:rPr>
          <w:rFonts w:ascii="Times New Roman" w:hAnsi="Times New Roman" w:cs="Times New Roman"/>
          <w:sz w:val="24"/>
          <w:szCs w:val="24"/>
        </w:rPr>
        <w:t xml:space="preserve"> Salaam. From this finding she perceived the situation as a language policy problem. Although her research was based at the University, she was able to discover what happens at the school level in Tanzania. Therefore, there is need to find out how the enforcement of a school language policy affects the use of a language at secondary school level and in our case Kiswahili usage. </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Vuzo</w:t>
      </w:r>
      <w:proofErr w:type="spellEnd"/>
      <w:r w:rsidRPr="002E5CD6">
        <w:rPr>
          <w:rFonts w:ascii="Times New Roman" w:hAnsi="Times New Roman" w:cs="Times New Roman"/>
          <w:sz w:val="24"/>
          <w:szCs w:val="24"/>
        </w:rPr>
        <w:t xml:space="preserve"> (2007) in her findings through classroom observations indicated that there were differences in teaching and learning when the different MOI were used. In Student-teacher interactions in Kiswahili, the students actively gave answers and quite a number asked questions. In English MOI lessons it was minimal as most of the students were silent not asking questions or giving any responses. Few students from privileged backgrounds had better understanding of English compared to others and recurrently participated. Maintaining consistency in using MOI was possible in the Kiswahili. MOI </w:t>
      </w:r>
      <w:r w:rsidRPr="002E5CD6">
        <w:rPr>
          <w:rFonts w:ascii="Times New Roman" w:hAnsi="Times New Roman" w:cs="Times New Roman"/>
          <w:sz w:val="24"/>
          <w:szCs w:val="24"/>
        </w:rPr>
        <w:lastRenderedPageBreak/>
        <w:t xml:space="preserve">only Kiswahili was used and nearly no instance of English insertions. In English MOI lessons Kiswahili was used a lot by the students in low tones since it was not allowed. Students’ confidence was much higher in Kiswahili MOI. Students seemed confident and courageous as they spoke aloud, walking up to the teacher as they gave answers often without delay. In English MOI lessons it appeared that students generally lacked confidence as they spoke in low tones. They often gave chorus answers or repeated previous answers from fellow students. The study findings further provided some highlights on some foreseeable benefits of learning in a familiar language. This indicated that it was most likely that the majority of the Tanzanian secondary school students could benefit from a policy that benefitted student learning in a familiar language. This is in contrast with </w:t>
      </w:r>
      <w:proofErr w:type="spellStart"/>
      <w:r w:rsidRPr="002E5CD6">
        <w:rPr>
          <w:rFonts w:ascii="Times New Roman" w:hAnsi="Times New Roman" w:cs="Times New Roman"/>
          <w:sz w:val="24"/>
          <w:szCs w:val="24"/>
        </w:rPr>
        <w:t>Wardhaugh</w:t>
      </w:r>
      <w:proofErr w:type="spellEnd"/>
      <w:r w:rsidRPr="002E5CD6">
        <w:rPr>
          <w:rFonts w:ascii="Times New Roman" w:hAnsi="Times New Roman" w:cs="Times New Roman"/>
          <w:sz w:val="24"/>
          <w:szCs w:val="24"/>
        </w:rPr>
        <w:t xml:space="preserve"> (1987) who asserts that all languages are equally serviceable for all purposes and that no language is inherently better or worse than any other. She concludes that it is vital that foreign languages are taught and learned well but not used for teaching, learning and assessment. This leads us to the question “Does the language policy affect the use of language(s) and in this case Kiswahili?</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Tibategeza</w:t>
      </w:r>
      <w:proofErr w:type="spellEnd"/>
      <w:r w:rsidRPr="002E5CD6">
        <w:rPr>
          <w:rFonts w:ascii="Times New Roman" w:hAnsi="Times New Roman" w:cs="Times New Roman"/>
          <w:sz w:val="24"/>
          <w:szCs w:val="24"/>
        </w:rPr>
        <w:t xml:space="preserve"> (2010) reviewed files from 1995 to 2008 for academic staff meetings in primary and secondary schools in the case study. It revealed that in the primary schools, the staff meeting minutes were written in only Kiswahili while in secondary schools the case was different because only in one school, prior to 1998, English was the only language used to document the minutes because there were foreign teachers who could not understand Kiswahili. However, from 1998, they changed to Kiswahili after the departure of foreigners. The rest of the secondary schools had been using only English to document their minutes. Head teachers and teachers Maintained that English, according </w:t>
      </w:r>
      <w:r w:rsidRPr="002E5CD6">
        <w:rPr>
          <w:rFonts w:ascii="Times New Roman" w:hAnsi="Times New Roman" w:cs="Times New Roman"/>
          <w:sz w:val="24"/>
          <w:szCs w:val="24"/>
        </w:rPr>
        <w:lastRenderedPageBreak/>
        <w:t>to the Education and country policy (1995) document, is the medium of instruction and the only language of correspondence in secondary schools and that was the most important reason for they had no option but to use it.</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above findings have been attributed to the fact that schools relied entirely on what was certainly included in the Education and Training policy (1995:35, 39 &amp; 45) in regards to the medium of instruction in primary and secondary education. It additionally emerged that the schools did now not have their very own language policies which can promote bilingualism in reference to which language was being used, why and when it should be used. He observed that there was no single circular given in connection with how the language policy was to be carried out in and outside the classroom. Teachers said that students had been punished for speaking Kiswahili but did not indicate how punishment was carried out. Letters dispatched from or received from the ministry of education or neighborhood governments were written in Kiswahili. That is why the researcher carried out the current study of finding out how different secondary schools enforced their respective language policies and the influence of the enforcement on the use of Kiswahili. </w:t>
      </w:r>
    </w:p>
    <w:p w:rsidR="00570370" w:rsidRPr="002E5CD6" w:rsidRDefault="008F6A41" w:rsidP="007D18AB">
      <w:pPr>
        <w:pStyle w:val="ListParagraph"/>
        <w:spacing w:line="480" w:lineRule="auto"/>
        <w:ind w:left="0"/>
        <w:jc w:val="both"/>
        <w:rPr>
          <w:rFonts w:ascii="Times New Roman" w:hAnsi="Times New Roman" w:cs="Times New Roman"/>
          <w:sz w:val="24"/>
          <w:szCs w:val="24"/>
        </w:rPr>
      </w:pPr>
      <w:r w:rsidRPr="002E5CD6">
        <w:rPr>
          <w:rFonts w:ascii="Times New Roman" w:hAnsi="Times New Roman" w:cs="Times New Roman"/>
          <w:sz w:val="24"/>
          <w:szCs w:val="24"/>
        </w:rPr>
        <w:t xml:space="preserve">From the existing literature there are few published research papers in Kenya regarding the enforcement of school language policy in schools in Kenya. Little is known about </w:t>
      </w:r>
      <w:proofErr w:type="gramStart"/>
      <w:r w:rsidRPr="002E5CD6">
        <w:rPr>
          <w:rFonts w:ascii="Times New Roman" w:hAnsi="Times New Roman" w:cs="Times New Roman"/>
          <w:sz w:val="24"/>
          <w:szCs w:val="24"/>
        </w:rPr>
        <w:t>the what</w:t>
      </w:r>
      <w:proofErr w:type="gramEnd"/>
      <w:r w:rsidRPr="002E5CD6">
        <w:rPr>
          <w:rFonts w:ascii="Times New Roman" w:hAnsi="Times New Roman" w:cs="Times New Roman"/>
          <w:sz w:val="24"/>
          <w:szCs w:val="24"/>
        </w:rPr>
        <w:t xml:space="preserve"> is actually happening in schools in terms of how the language policy is being enforced and its impact on the use of Kiswahili, especially after Kiswahili was made a co-official language in Kenya. </w:t>
      </w:r>
    </w:p>
    <w:p w:rsidR="00570370" w:rsidRPr="002E5CD6" w:rsidRDefault="00570370" w:rsidP="007D18AB">
      <w:pPr>
        <w:pStyle w:val="ListParagraph"/>
        <w:spacing w:line="480" w:lineRule="auto"/>
        <w:ind w:left="0"/>
        <w:jc w:val="both"/>
        <w:rPr>
          <w:rFonts w:ascii="Times New Roman" w:hAnsi="Times New Roman" w:cs="Times New Roman"/>
          <w:sz w:val="24"/>
          <w:szCs w:val="24"/>
        </w:rPr>
      </w:pPr>
    </w:p>
    <w:p w:rsidR="00570370" w:rsidRPr="002E5CD6" w:rsidRDefault="008F6A41" w:rsidP="007D18AB">
      <w:pPr>
        <w:pStyle w:val="ListParagraph"/>
        <w:spacing w:line="480" w:lineRule="auto"/>
        <w:ind w:left="0"/>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 </w:t>
      </w:r>
      <w:proofErr w:type="spellStart"/>
      <w:r w:rsidRPr="002E5CD6">
        <w:rPr>
          <w:rFonts w:ascii="Times New Roman" w:hAnsi="Times New Roman" w:cs="Times New Roman"/>
          <w:sz w:val="24"/>
          <w:szCs w:val="24"/>
        </w:rPr>
        <w:t>Omollo</w:t>
      </w:r>
      <w:proofErr w:type="spellEnd"/>
      <w:r w:rsidRPr="002E5CD6">
        <w:rPr>
          <w:rFonts w:ascii="Times New Roman" w:hAnsi="Times New Roman" w:cs="Times New Roman"/>
          <w:sz w:val="24"/>
          <w:szCs w:val="24"/>
        </w:rPr>
        <w:t xml:space="preserve"> (2014) conducted the study on the effects of language policy in the schools on the learning of Kiswahili. The study established that Kiswahili language was rarely used as a medium of communication in selected schools. It further revealed that teachers motivated the learners by congratulating them for doing well in Kiswahili. Kiswahili was considered an inferior language hence performance was poor. There was no punishment for those who spoke English on days meant for Kiswahili. On other hand, punishment meted on learners who spoke Kiswahili on days meant for English impacted negatively on the use of Kiswahili. This study has some relationship with the current study. This is because it recommended schools to come up with clear and working language policies in order to promote the use of Kiswahili language. It also insisted on the importance of motivation. This justifies the current study because one of the objectives is on motivation and its effect on the structure and enforcement of the school language policy and its impact on the use of Kiswahili in school setting. The current study also sought to establish the influence of punishment on the use of Kiswahili. </w:t>
      </w:r>
      <w:proofErr w:type="spellStart"/>
      <w:r w:rsidRPr="002E5CD6">
        <w:rPr>
          <w:rFonts w:ascii="Times New Roman" w:hAnsi="Times New Roman" w:cs="Times New Roman"/>
          <w:sz w:val="24"/>
          <w:szCs w:val="24"/>
        </w:rPr>
        <w:t>Omollo</w:t>
      </w:r>
      <w:proofErr w:type="spellEnd"/>
      <w:r w:rsidRPr="002E5CD6">
        <w:rPr>
          <w:rFonts w:ascii="Times New Roman" w:hAnsi="Times New Roman" w:cs="Times New Roman"/>
          <w:sz w:val="24"/>
          <w:szCs w:val="24"/>
        </w:rPr>
        <w:t xml:space="preserve"> (2014) used the questionnaire and observation tools in collecting data. However, the current study has triangulated the study more by using questionnaires, focused group discussion and document analysis to compliment and supplement each other and this makes it to be well informed.</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Nyaga</w:t>
      </w:r>
      <w:proofErr w:type="spellEnd"/>
      <w:r w:rsidRPr="002E5CD6">
        <w:rPr>
          <w:rFonts w:ascii="Times New Roman" w:hAnsi="Times New Roman" w:cs="Times New Roman"/>
          <w:sz w:val="24"/>
          <w:szCs w:val="24"/>
        </w:rPr>
        <w:t xml:space="preserve"> (1994) in her study established that one of the motivating factors for linguistic behavior is school-code choice and code switching among teachers and students in the school language policy. These factors she found highly influencing the students and to some </w:t>
      </w:r>
      <w:proofErr w:type="gramStart"/>
      <w:r w:rsidRPr="002E5CD6">
        <w:rPr>
          <w:rFonts w:ascii="Times New Roman" w:hAnsi="Times New Roman" w:cs="Times New Roman"/>
          <w:sz w:val="24"/>
          <w:szCs w:val="24"/>
        </w:rPr>
        <w:t>extend</w:t>
      </w:r>
      <w:proofErr w:type="gramEnd"/>
      <w:r w:rsidRPr="002E5CD6">
        <w:rPr>
          <w:rFonts w:ascii="Times New Roman" w:hAnsi="Times New Roman" w:cs="Times New Roman"/>
          <w:sz w:val="24"/>
          <w:szCs w:val="24"/>
        </w:rPr>
        <w:t xml:space="preserve"> teachers’ code choice and code switching behaviors. The school language policy is, students should speak and use English when in school but not </w:t>
      </w:r>
      <w:proofErr w:type="spellStart"/>
      <w:r w:rsidRPr="002E5CD6">
        <w:rPr>
          <w:rFonts w:ascii="Times New Roman" w:hAnsi="Times New Roman" w:cs="Times New Roman"/>
          <w:sz w:val="24"/>
          <w:szCs w:val="24"/>
        </w:rPr>
        <w:t>Kiembu</w:t>
      </w:r>
      <w:proofErr w:type="spellEnd"/>
      <w:r w:rsidRPr="002E5CD6">
        <w:rPr>
          <w:rFonts w:ascii="Times New Roman" w:hAnsi="Times New Roman" w:cs="Times New Roman"/>
          <w:sz w:val="24"/>
          <w:szCs w:val="24"/>
        </w:rPr>
        <w:t xml:space="preserve"> at all. </w:t>
      </w:r>
      <w:r w:rsidRPr="002E5CD6">
        <w:rPr>
          <w:rFonts w:ascii="Times New Roman" w:hAnsi="Times New Roman" w:cs="Times New Roman"/>
          <w:sz w:val="24"/>
          <w:szCs w:val="24"/>
        </w:rPr>
        <w:lastRenderedPageBreak/>
        <w:t xml:space="preserve">However, despite this language policy, she observed a few instances where students used </w:t>
      </w:r>
      <w:proofErr w:type="spellStart"/>
      <w:r w:rsidRPr="002E5CD6">
        <w:rPr>
          <w:rFonts w:ascii="Times New Roman" w:hAnsi="Times New Roman" w:cs="Times New Roman"/>
          <w:sz w:val="24"/>
          <w:szCs w:val="24"/>
        </w:rPr>
        <w:t>Kiembu</w:t>
      </w:r>
      <w:proofErr w:type="spellEnd"/>
      <w:r w:rsidRPr="002E5CD6">
        <w:rPr>
          <w:rFonts w:ascii="Times New Roman" w:hAnsi="Times New Roman" w:cs="Times New Roman"/>
          <w:sz w:val="24"/>
          <w:szCs w:val="24"/>
        </w:rPr>
        <w:t xml:space="preserve"> when they knew that prefects were not near them. At the same time, </w:t>
      </w:r>
      <w:proofErr w:type="spellStart"/>
      <w:r w:rsidRPr="002E5CD6">
        <w:rPr>
          <w:rFonts w:ascii="Times New Roman" w:hAnsi="Times New Roman" w:cs="Times New Roman"/>
          <w:sz w:val="24"/>
          <w:szCs w:val="24"/>
        </w:rPr>
        <w:t>Nyaga</w:t>
      </w:r>
      <w:proofErr w:type="spellEnd"/>
      <w:r w:rsidRPr="002E5CD6">
        <w:rPr>
          <w:rFonts w:ascii="Times New Roman" w:hAnsi="Times New Roman" w:cs="Times New Roman"/>
          <w:sz w:val="24"/>
          <w:szCs w:val="24"/>
        </w:rPr>
        <w:t xml:space="preserve"> in her study discovered that there was no much emphasis put on the use of Kiswahili. This is because Kiswahili is perceived as being similar to </w:t>
      </w:r>
      <w:proofErr w:type="spellStart"/>
      <w:r w:rsidRPr="002E5CD6">
        <w:rPr>
          <w:rFonts w:ascii="Times New Roman" w:hAnsi="Times New Roman" w:cs="Times New Roman"/>
          <w:sz w:val="24"/>
          <w:szCs w:val="24"/>
        </w:rPr>
        <w:t>Kiembu</w:t>
      </w:r>
      <w:proofErr w:type="spellEnd"/>
      <w:r w:rsidRPr="002E5CD6">
        <w:rPr>
          <w:rFonts w:ascii="Times New Roman" w:hAnsi="Times New Roman" w:cs="Times New Roman"/>
          <w:sz w:val="24"/>
          <w:szCs w:val="24"/>
        </w:rPr>
        <w:t xml:space="preserve"> in some aspect, since it is a Bantu language. </w:t>
      </w:r>
      <w:proofErr w:type="spellStart"/>
      <w:r w:rsidRPr="002E5CD6">
        <w:rPr>
          <w:rFonts w:ascii="Times New Roman" w:hAnsi="Times New Roman" w:cs="Times New Roman"/>
          <w:sz w:val="24"/>
          <w:szCs w:val="24"/>
        </w:rPr>
        <w:t>Nyaga’s</w:t>
      </w:r>
      <w:proofErr w:type="spellEnd"/>
      <w:r w:rsidRPr="002E5CD6">
        <w:rPr>
          <w:rFonts w:ascii="Times New Roman" w:hAnsi="Times New Roman" w:cs="Times New Roman"/>
          <w:sz w:val="24"/>
          <w:szCs w:val="24"/>
        </w:rPr>
        <w:t xml:space="preserve"> study provided a basis for this study because the researcher’s interest was to establish the enforcement of language policy in schools and how it influences the use of Kiswahili. Is it true that prefects are the ones used in the enforcement of school language policy? </w:t>
      </w:r>
      <w:proofErr w:type="spellStart"/>
      <w:r w:rsidRPr="002E5CD6">
        <w:rPr>
          <w:rFonts w:ascii="Times New Roman" w:hAnsi="Times New Roman" w:cs="Times New Roman"/>
          <w:sz w:val="24"/>
          <w:szCs w:val="24"/>
        </w:rPr>
        <w:t>Nyaga’s</w:t>
      </w:r>
      <w:proofErr w:type="spellEnd"/>
      <w:r w:rsidRPr="002E5CD6">
        <w:rPr>
          <w:rFonts w:ascii="Times New Roman" w:hAnsi="Times New Roman" w:cs="Times New Roman"/>
          <w:sz w:val="24"/>
          <w:szCs w:val="24"/>
        </w:rPr>
        <w:t xml:space="preserve"> study was carried out to establish the motivating factors for </w:t>
      </w:r>
      <w:proofErr w:type="spellStart"/>
      <w:r w:rsidRPr="002E5CD6">
        <w:rPr>
          <w:rFonts w:ascii="Times New Roman" w:hAnsi="Times New Roman" w:cs="Times New Roman"/>
          <w:sz w:val="24"/>
          <w:szCs w:val="24"/>
        </w:rPr>
        <w:t>Kiembu</w:t>
      </w:r>
      <w:proofErr w:type="spellEnd"/>
      <w:r w:rsidRPr="002E5CD6">
        <w:rPr>
          <w:rFonts w:ascii="Times New Roman" w:hAnsi="Times New Roman" w:cs="Times New Roman"/>
          <w:sz w:val="24"/>
          <w:szCs w:val="24"/>
        </w:rPr>
        <w:t>, Kiswahili, English code-choice and code switching in schools.</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Kembo</w:t>
      </w:r>
      <w:proofErr w:type="spellEnd"/>
      <w:r w:rsidRPr="002E5CD6">
        <w:rPr>
          <w:rFonts w:ascii="Times New Roman" w:hAnsi="Times New Roman" w:cs="Times New Roman"/>
          <w:sz w:val="24"/>
          <w:szCs w:val="24"/>
        </w:rPr>
        <w:t xml:space="preserve"> (1997) in her study established that language practice in the primary school classroom is of concern. This is because; she found out that, at the primary school level, teachers themselves were usually not confident in the language of instruction which is English. Her study is related to the current study, in that, both studies deal with language policy. Although her study is carried out in primary schools, it forms a basis for this study because language learning and policy starts from there. There can be no secondary schools if the primary schools were nonexistent.</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Kabello</w:t>
      </w:r>
      <w:proofErr w:type="spellEnd"/>
      <w:r w:rsidRPr="002E5CD6">
        <w:rPr>
          <w:rFonts w:ascii="Times New Roman" w:hAnsi="Times New Roman" w:cs="Times New Roman"/>
          <w:sz w:val="24"/>
          <w:szCs w:val="24"/>
        </w:rPr>
        <w:t xml:space="preserve"> (2013) in his study on the multilingualism influence on the learning and teaching of English in upper primary schools established that languages spoken by pupils in upper primary are mother tongue, Kiswahili and English. The order of frequency in which these languages are spoken by pupils is that Kiswahili is mostly spoken, followed by mother tongue and English in that order. It was revealed that pupils used Kiswahili most of the time when they are not in class. Most of the pupils reported that they use Kiswahili </w:t>
      </w:r>
      <w:r w:rsidRPr="002E5CD6">
        <w:rPr>
          <w:rFonts w:ascii="Times New Roman" w:hAnsi="Times New Roman" w:cs="Times New Roman"/>
          <w:sz w:val="24"/>
          <w:szCs w:val="24"/>
        </w:rPr>
        <w:lastRenderedPageBreak/>
        <w:t xml:space="preserve">during break time, games time and lunch hour while talking among </w:t>
      </w:r>
      <w:proofErr w:type="gramStart"/>
      <w:r w:rsidRPr="002E5CD6">
        <w:rPr>
          <w:rFonts w:ascii="Times New Roman" w:hAnsi="Times New Roman" w:cs="Times New Roman"/>
          <w:sz w:val="24"/>
          <w:szCs w:val="24"/>
        </w:rPr>
        <w:t>themselves</w:t>
      </w:r>
      <w:proofErr w:type="gramEnd"/>
      <w:r w:rsidRPr="002E5CD6">
        <w:rPr>
          <w:rFonts w:ascii="Times New Roman" w:hAnsi="Times New Roman" w:cs="Times New Roman"/>
          <w:sz w:val="24"/>
          <w:szCs w:val="24"/>
        </w:rPr>
        <w:t>. This study did not show how the language policy is enforced. The current study seeks to find out the enforcement of language policy in secondary schools. Although it was carried out in primary schools, it provides a basis for the current study.</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study further that teachers reported that they use other languages, thus mother tongue when teaching English. They explained that they use Kiswahili when expressing new vocabulary and when the learners don’t understand a concept or an idea in English. They used mother tongue to express abstract ideas like mood to pupils. It was therefore established that other languages which were spoken by pupils in upper primary schools in </w:t>
      </w:r>
      <w:proofErr w:type="spellStart"/>
      <w:r w:rsidRPr="002E5CD6">
        <w:rPr>
          <w:rFonts w:ascii="Times New Roman" w:hAnsi="Times New Roman" w:cs="Times New Roman"/>
          <w:sz w:val="24"/>
          <w:szCs w:val="24"/>
        </w:rPr>
        <w:t>Marakwet</w:t>
      </w:r>
      <w:proofErr w:type="spellEnd"/>
      <w:r w:rsidRPr="002E5CD6">
        <w:rPr>
          <w:rFonts w:ascii="Times New Roman" w:hAnsi="Times New Roman" w:cs="Times New Roman"/>
          <w:sz w:val="24"/>
          <w:szCs w:val="24"/>
        </w:rPr>
        <w:t xml:space="preserve"> district influenced the learning of English. These findings gave the researcher the impetus to want to find out if the school language policy mainly in secondary schools can influence the use of Kiswahili in schools. </w:t>
      </w:r>
      <w:proofErr w:type="spellStart"/>
      <w:r w:rsidRPr="002E5CD6">
        <w:rPr>
          <w:rFonts w:ascii="Times New Roman" w:hAnsi="Times New Roman" w:cs="Times New Roman"/>
          <w:sz w:val="24"/>
          <w:szCs w:val="24"/>
        </w:rPr>
        <w:t>Kabellow</w:t>
      </w:r>
      <w:proofErr w:type="spellEnd"/>
      <w:r w:rsidRPr="002E5CD6">
        <w:rPr>
          <w:rFonts w:ascii="Times New Roman" w:hAnsi="Times New Roman" w:cs="Times New Roman"/>
          <w:sz w:val="24"/>
          <w:szCs w:val="24"/>
        </w:rPr>
        <w:t xml:space="preserve"> (2013) did not bring out the issue of how the teachers of English enforced the use of English as a medium of instruction. The current research seeks to establish how language policy is enforced and therefore </w:t>
      </w:r>
      <w:proofErr w:type="spellStart"/>
      <w:r w:rsidRPr="002E5CD6">
        <w:rPr>
          <w:rFonts w:ascii="Times New Roman" w:hAnsi="Times New Roman" w:cs="Times New Roman"/>
          <w:sz w:val="24"/>
          <w:szCs w:val="24"/>
        </w:rPr>
        <w:t>Kabellow</w:t>
      </w:r>
      <w:proofErr w:type="spellEnd"/>
      <w:r w:rsidRPr="002E5CD6">
        <w:rPr>
          <w:rFonts w:ascii="Times New Roman" w:hAnsi="Times New Roman" w:cs="Times New Roman"/>
          <w:sz w:val="24"/>
          <w:szCs w:val="24"/>
        </w:rPr>
        <w:t xml:space="preserve"> (2013) gives a bearing for the current research.</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Andree (2010) revealed that at the time of independence in 1990, all learners in Namibia were receiving instruction through the mother tongue for the first three years of school. Thereafter Afrikaans medium instruction was phased in. English was taught as a second language subject throughout all schools as was done in South Africa, but was hardly spoken in the country at large. However, final language policy documents for the schools were officially accepted on 21</w:t>
      </w:r>
      <w:r w:rsidRPr="002E5CD6">
        <w:rPr>
          <w:rFonts w:ascii="Times New Roman" w:hAnsi="Times New Roman" w:cs="Times New Roman"/>
          <w:sz w:val="24"/>
          <w:szCs w:val="24"/>
          <w:vertAlign w:val="superscript"/>
        </w:rPr>
        <w:t>st</w:t>
      </w:r>
      <w:r w:rsidRPr="002E5CD6">
        <w:rPr>
          <w:rFonts w:ascii="Times New Roman" w:hAnsi="Times New Roman" w:cs="Times New Roman"/>
          <w:sz w:val="24"/>
          <w:szCs w:val="24"/>
        </w:rPr>
        <w:t xml:space="preserve"> march 1991. The language policy for Namibian schools, therefore, permitted mother tongue instruction during the first three years of schooling. All national languages regardless of the number of speakers were approved for use in </w:t>
      </w:r>
      <w:r w:rsidRPr="002E5CD6">
        <w:rPr>
          <w:rFonts w:ascii="Times New Roman" w:hAnsi="Times New Roman" w:cs="Times New Roman"/>
          <w:sz w:val="24"/>
          <w:szCs w:val="24"/>
        </w:rPr>
        <w:lastRenderedPageBreak/>
        <w:t>Namibian schools on the basis of all of them being equal. The schools offering mother tongue instruction has to offer English as a single subject during the first three years, thereafter compulsory English-medium Instruction was phased in Grade 4.</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The effect of the above policy as reported by </w:t>
      </w:r>
      <w:proofErr w:type="spellStart"/>
      <w:r w:rsidRPr="002E5CD6">
        <w:rPr>
          <w:rFonts w:ascii="Times New Roman" w:hAnsi="Times New Roman" w:cs="Times New Roman"/>
          <w:sz w:val="24"/>
          <w:szCs w:val="24"/>
        </w:rPr>
        <w:t>Otaala</w:t>
      </w:r>
      <w:proofErr w:type="spellEnd"/>
      <w:r w:rsidRPr="002E5CD6">
        <w:rPr>
          <w:rFonts w:ascii="Times New Roman" w:hAnsi="Times New Roman" w:cs="Times New Roman"/>
          <w:sz w:val="24"/>
          <w:szCs w:val="24"/>
        </w:rPr>
        <w:t xml:space="preserve"> (2001) in Andree (2010) was that teachers tended to use the home language in classes and learners tended to rely on rot learning due to lack of proficiency in English. Most teachers could only be interviewed in a language other than English. There has until date, been little understanding among language policy planners of how difficult it is, particularly for primary school learners, to cope with a language of instruction. </w:t>
      </w:r>
      <w:proofErr w:type="spellStart"/>
      <w:r w:rsidRPr="002E5CD6">
        <w:rPr>
          <w:rFonts w:ascii="Times New Roman" w:hAnsi="Times New Roman" w:cs="Times New Roman"/>
          <w:sz w:val="24"/>
          <w:szCs w:val="24"/>
        </w:rPr>
        <w:t>Otaala</w:t>
      </w:r>
      <w:proofErr w:type="spellEnd"/>
      <w:r w:rsidRPr="002E5CD6">
        <w:rPr>
          <w:rFonts w:ascii="Times New Roman" w:hAnsi="Times New Roman" w:cs="Times New Roman"/>
          <w:sz w:val="24"/>
          <w:szCs w:val="24"/>
        </w:rPr>
        <w:t xml:space="preserve"> (2001:25) as quoted by Andree stated that his research revealed that some learners knew more English than teachers. In such situations the teachers became either aggressive or defensive. Teachers reported that English was hardly used as a medium of instruction, even in classes of English. Afrikaans and mother tongues were often used as a media of instruction. This then ignited the researcher to find out how the enforcement of language policy impacts on the use of Kiswahili in secondary schools in Kenya because the two countries are multilingual nations.</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Gacheche</w:t>
      </w:r>
      <w:proofErr w:type="spellEnd"/>
      <w:r w:rsidRPr="002E5CD6">
        <w:rPr>
          <w:rFonts w:ascii="Times New Roman" w:hAnsi="Times New Roman" w:cs="Times New Roman"/>
          <w:sz w:val="24"/>
          <w:szCs w:val="24"/>
        </w:rPr>
        <w:t xml:space="preserve"> (2010, p. 32-3) reports that a mother tongue based education system with sufficient number of well trained teachers and adequate instructional materials cannot successfully be implemented if the language in education policy is weak or ill thought out. He opposes that the focus on English literacy means mother tongue speakers fail to value their knowledge and view it as inferior. In this case, children are likely to discount their abilities. </w:t>
      </w:r>
      <w:proofErr w:type="spellStart"/>
      <w:r w:rsidRPr="002E5CD6">
        <w:rPr>
          <w:rFonts w:ascii="Times New Roman" w:hAnsi="Times New Roman" w:cs="Times New Roman"/>
          <w:sz w:val="24"/>
          <w:szCs w:val="24"/>
        </w:rPr>
        <w:t>Bamgbose</w:t>
      </w:r>
      <w:proofErr w:type="spellEnd"/>
      <w:r w:rsidRPr="002E5CD6">
        <w:rPr>
          <w:rFonts w:ascii="Times New Roman" w:hAnsi="Times New Roman" w:cs="Times New Roman"/>
          <w:sz w:val="24"/>
          <w:szCs w:val="24"/>
        </w:rPr>
        <w:t xml:space="preserve"> (1991) cited in </w:t>
      </w:r>
      <w:proofErr w:type="spellStart"/>
      <w:r w:rsidRPr="002E5CD6">
        <w:rPr>
          <w:rFonts w:ascii="Times New Roman" w:hAnsi="Times New Roman" w:cs="Times New Roman"/>
          <w:sz w:val="24"/>
          <w:szCs w:val="24"/>
        </w:rPr>
        <w:t>Gacheche</w:t>
      </w:r>
      <w:proofErr w:type="spellEnd"/>
      <w:r w:rsidRPr="002E5CD6">
        <w:rPr>
          <w:rFonts w:ascii="Times New Roman" w:hAnsi="Times New Roman" w:cs="Times New Roman"/>
          <w:sz w:val="24"/>
          <w:szCs w:val="24"/>
        </w:rPr>
        <w:t xml:space="preserve"> (2010) says that Kenya’s policy makes sweeping statements about how language shall be used without specifying how the implementation process will be carried out and the result is opposite of what was </w:t>
      </w:r>
      <w:r w:rsidRPr="002E5CD6">
        <w:rPr>
          <w:rFonts w:ascii="Times New Roman" w:hAnsi="Times New Roman" w:cs="Times New Roman"/>
          <w:sz w:val="24"/>
          <w:szCs w:val="24"/>
        </w:rPr>
        <w:lastRenderedPageBreak/>
        <w:t xml:space="preserve">recommended. That is why the researcher wants to find out empirically what happens on the ground in the schools. What is the school language policy about and what exactly happens in terms of its enforcement? To what extend does the enforcement of school language policy affect the use of Kiswahili in secondary schools? </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Muthwii</w:t>
      </w:r>
      <w:proofErr w:type="spellEnd"/>
      <w:r w:rsidRPr="002E5CD6">
        <w:rPr>
          <w:rFonts w:ascii="Times New Roman" w:hAnsi="Times New Roman" w:cs="Times New Roman"/>
          <w:sz w:val="24"/>
          <w:szCs w:val="24"/>
        </w:rPr>
        <w:t xml:space="preserve"> (2002) in </w:t>
      </w:r>
      <w:proofErr w:type="spellStart"/>
      <w:r w:rsidRPr="002E5CD6">
        <w:rPr>
          <w:rFonts w:ascii="Times New Roman" w:hAnsi="Times New Roman" w:cs="Times New Roman"/>
          <w:sz w:val="24"/>
          <w:szCs w:val="24"/>
        </w:rPr>
        <w:t>Kamau</w:t>
      </w:r>
      <w:proofErr w:type="spellEnd"/>
      <w:r w:rsidRPr="002E5CD6">
        <w:rPr>
          <w:rFonts w:ascii="Times New Roman" w:hAnsi="Times New Roman" w:cs="Times New Roman"/>
          <w:sz w:val="24"/>
          <w:szCs w:val="24"/>
        </w:rPr>
        <w:t xml:space="preserve"> (2013, p.15-16) Affirms that parents’ failure to stress the significance of Kiswahili to their children has some terrible effect on their performance. Also the practice of schools forcing students to use Kiswahili as a medium of verbal exchange in order to enhance their performance in the subject has a negative impact on their overall performance of students in Kiswahili. He further reviews that according to a regional convention on language policy and education held in Nairobi from 15-17th May 2006, principals are to blame for not doing enough to enhance language policy in their respective schools. Consequently, this led to secondary school learners lacking proficiency in both English and Kiswahili. The delegates proposed that the government should in future have a multilingual curriculum in Kenya’s education system to cater for all Kenyan citizens. His study investigated how the language policy of a school affected the teaching and learning of Kiswahili and therefore it is related to the present study which investigated how the language policy in schools is enforced and its influence on the use of Kiswahili.</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The above findings are positively directed to the role of the head teachers in curriculum implementation. The study did not show how the school language policy was enforced. Is it true that school principals have not done enough to reinforce the school language policy? That is why the researcher sought to find how the language policies are enforced in schools.  </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Teenagers thrive in conditions which they understand the relevance of what they are learning. By way of helping them, they recognize how the acquisition of language and academic literacy abilities will allow them to acquire at higher levels in other classes, they become more influenced. In studying surroundings that consists of language improvement with content material of themes, students can use for themselves the importance of literacy abilities in understanding the manner the material is presented and how texts are prepared. This leads to the way a learning institution enforces a language policy to enhance language teaching and learning. Therefore, it is relevant to this study (Garcia &amp; </w:t>
      </w:r>
      <w:proofErr w:type="spellStart"/>
      <w:r w:rsidRPr="002E5CD6">
        <w:rPr>
          <w:rFonts w:ascii="Times New Roman" w:hAnsi="Times New Roman" w:cs="Times New Roman"/>
          <w:sz w:val="24"/>
          <w:szCs w:val="24"/>
        </w:rPr>
        <w:t>Godina</w:t>
      </w:r>
      <w:proofErr w:type="spellEnd"/>
      <w:r w:rsidRPr="002E5CD6">
        <w:rPr>
          <w:rFonts w:ascii="Times New Roman" w:hAnsi="Times New Roman" w:cs="Times New Roman"/>
          <w:sz w:val="24"/>
          <w:szCs w:val="24"/>
        </w:rPr>
        <w:t>, 2004) and (Short, 1999).</w:t>
      </w:r>
    </w:p>
    <w:p w:rsidR="00570370" w:rsidRPr="002E5CD6" w:rsidRDefault="008F6A41" w:rsidP="007D18AB">
      <w:pPr>
        <w:pStyle w:val="ListParagraph"/>
        <w:spacing w:before="240" w:line="480" w:lineRule="auto"/>
        <w:ind w:left="0"/>
        <w:jc w:val="both"/>
        <w:rPr>
          <w:rFonts w:ascii="Times New Roman" w:hAnsi="Times New Roman" w:cs="Times New Roman"/>
          <w:sz w:val="24"/>
          <w:szCs w:val="24"/>
        </w:rPr>
      </w:pPr>
      <w:proofErr w:type="spellStart"/>
      <w:r w:rsidRPr="002E5CD6">
        <w:rPr>
          <w:rFonts w:ascii="Times New Roman" w:hAnsi="Times New Roman" w:cs="Times New Roman"/>
          <w:sz w:val="24"/>
          <w:szCs w:val="24"/>
        </w:rPr>
        <w:t>Omulando</w:t>
      </w:r>
      <w:proofErr w:type="spellEnd"/>
      <w:r w:rsidRPr="002E5CD6">
        <w:rPr>
          <w:rFonts w:ascii="Times New Roman" w:hAnsi="Times New Roman" w:cs="Times New Roman"/>
          <w:sz w:val="24"/>
          <w:szCs w:val="24"/>
        </w:rPr>
        <w:t xml:space="preserve"> (2002) carried out a study to establish the effect of Kiswahili on the teaching of English in secondary schools. She established that while outside the class, environmental circumstances and situation encouraged the use of Kiswahili and mother tongue. This was an indication of the practice of the school language policy. In conclusion, she asserted that there was a gap between the national educational policy and the practice at school. Her study formed a basis for the current study which sought to investigate the enforcement of school language policy and its influence on the use of Kiswahili in secondary schools.</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Machuki</w:t>
      </w:r>
      <w:proofErr w:type="spellEnd"/>
      <w:r w:rsidRPr="002E5CD6">
        <w:rPr>
          <w:rFonts w:ascii="Times New Roman" w:hAnsi="Times New Roman" w:cs="Times New Roman"/>
          <w:sz w:val="24"/>
          <w:szCs w:val="24"/>
        </w:rPr>
        <w:t xml:space="preserve"> (2018) examined the role of school language policies in enhancing learning and teaching of Kiswahili in Wajir East Sub County. His study had four objectives, of which two were similar to the ones of the current study. Objective one of his study was similar to objective one of the current study. Similarly, objective four of his study was almost similar to objective five of the current study. Therefore, there is a relationship between the previous study and the current one. The previous study collected data by use of </w:t>
      </w:r>
      <w:r w:rsidRPr="002E5CD6">
        <w:rPr>
          <w:rFonts w:ascii="Times New Roman" w:hAnsi="Times New Roman" w:cs="Times New Roman"/>
          <w:sz w:val="24"/>
          <w:szCs w:val="24"/>
        </w:rPr>
        <w:lastRenderedPageBreak/>
        <w:t xml:space="preserve">questionnaires for students and teachers of Kiswahili; interview guides for head teachers, observation schedule for classroom and outside classroom observation and finally document analysis. In the current study, the questionnaires were administered to head teachers and teachers of Kiswahili, focused group discussions for students and analysis of the document. The previous study was guided by the corpus theory on language planning and status theory while the current study was guided by the input hypothesis and affective filter hypothesis of language acquisition from </w:t>
      </w:r>
      <w:proofErr w:type="spellStart"/>
      <w:r w:rsidRPr="002E5CD6">
        <w:rPr>
          <w:rFonts w:ascii="Times New Roman" w:hAnsi="Times New Roman" w:cs="Times New Roman"/>
          <w:sz w:val="24"/>
          <w:szCs w:val="24"/>
        </w:rPr>
        <w:t>Krashen</w:t>
      </w:r>
      <w:proofErr w:type="spellEnd"/>
      <w:r w:rsidRPr="002E5CD6">
        <w:rPr>
          <w:rFonts w:ascii="Times New Roman" w:hAnsi="Times New Roman" w:cs="Times New Roman"/>
          <w:sz w:val="24"/>
          <w:szCs w:val="24"/>
        </w:rPr>
        <w:t xml:space="preserve"> Model and social construction theory. </w:t>
      </w:r>
    </w:p>
    <w:p w:rsidR="00570370" w:rsidRPr="002E5CD6" w:rsidRDefault="008F6A41" w:rsidP="007D18AB">
      <w:pPr>
        <w:spacing w:before="24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Machuki</w:t>
      </w:r>
      <w:proofErr w:type="spellEnd"/>
      <w:r w:rsidRPr="002E5CD6">
        <w:rPr>
          <w:rFonts w:ascii="Times New Roman" w:hAnsi="Times New Roman" w:cs="Times New Roman"/>
          <w:sz w:val="24"/>
          <w:szCs w:val="24"/>
        </w:rPr>
        <w:t xml:space="preserve"> study established that there was lack of will and vigor to enforce the language policy in a school environment. The students had negative attitude towards Kiswahili subject and therefore used their first language and English most of the time while in school. Most of the head teachers addressed students in their first language and Kiswahili. Teachers were always code mixing when teaching Kiswahili and it affected negatively the teaching and learning of Kiswahili. Wajir East Sub County is majorly a monolingual community. What about multilingual County like Bungoma? The study suggested that schools should ensure school language policies were enforced. This therefore necessitated for research to be conducted to establish the enforcement of the school language policy and how it affects the use of Kiswahili in schools. This is because language policy has more to do with what happens outside the classroom. How is the language and in this Kiswahili used by students outside the classroom? Is it well spoken? How is the enforcement of the language policy done in secondary schools?</w:t>
      </w:r>
    </w:p>
    <w:p w:rsidR="00570370" w:rsidRPr="002E5CD6" w:rsidRDefault="008F6A41" w:rsidP="007D18AB">
      <w:pPr>
        <w:spacing w:after="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Wanjiku</w:t>
      </w:r>
      <w:proofErr w:type="spellEnd"/>
      <w:r w:rsidRPr="002E5CD6">
        <w:rPr>
          <w:rFonts w:ascii="Times New Roman" w:hAnsi="Times New Roman" w:cs="Times New Roman"/>
          <w:sz w:val="24"/>
          <w:szCs w:val="24"/>
        </w:rPr>
        <w:t xml:space="preserve"> (2014) carried out a study on the Effects of language policy in the school on the learning of Kiswahili in Kapseret Division, Uasin Gishu County. The study found that </w:t>
      </w:r>
      <w:r w:rsidRPr="002E5CD6">
        <w:rPr>
          <w:rFonts w:ascii="Times New Roman" w:hAnsi="Times New Roman" w:cs="Times New Roman"/>
          <w:iCs/>
          <w:sz w:val="24"/>
          <w:szCs w:val="24"/>
        </w:rPr>
        <w:lastRenderedPageBreak/>
        <w:t xml:space="preserve">Kiswahili is an official and a national language in Kenya, it plays a major communicative role in Kenya but there have been complaints about the poor academic performance both at primary and secondary school levels. The study that was carried out in 2012 in Kapseret Division of Uasin Gishu County established the effects of language policy in schools on the learning of Kiswahili. It was guided by </w:t>
      </w:r>
      <w:proofErr w:type="spellStart"/>
      <w:r w:rsidRPr="002E5CD6">
        <w:rPr>
          <w:rFonts w:ascii="Times New Roman" w:hAnsi="Times New Roman" w:cs="Times New Roman"/>
          <w:iCs/>
          <w:sz w:val="24"/>
          <w:szCs w:val="24"/>
        </w:rPr>
        <w:t>sociocultural</w:t>
      </w:r>
      <w:proofErr w:type="spellEnd"/>
      <w:r w:rsidRPr="002E5CD6">
        <w:rPr>
          <w:rFonts w:ascii="Times New Roman" w:hAnsi="Times New Roman" w:cs="Times New Roman"/>
          <w:iCs/>
          <w:sz w:val="24"/>
          <w:szCs w:val="24"/>
        </w:rPr>
        <w:t xml:space="preserve"> theory (SCT) and was descriptive in nature. Simple random sampling was used to select 15 out of 50 schools, it was also used to select 20 % (N=750) of standard six pupils from the selected schools. Purposive sampling was used to select 30 upper primary Kiswahili teachers; one class six Kiswahili teacher and a Kiswahili panel head. Data was collected using questionnaires and observation checklists. It was analyzed using descriptive statistical techniques such as percentages and frequencies. The research found out that Kiswahili language was rarely used as a medium of communication in school. However, teachers motivated the learners by congratulating them for doing well in it. The current study was conducted in secondary schools. The respondents were principals of the selected schools, Kiswahili teachers and form three students.  Data was collected data using questionnaires, focused group discussions and document analysis to ascertain the enforcement of language policy and its influence on the use of Kiswahili in secondary schools. Whether Kiswahili was rarely or mostly used in schools, did the frequency affect its use?</w:t>
      </w:r>
    </w:p>
    <w:p w:rsidR="00570370" w:rsidRPr="002E5CD6" w:rsidRDefault="00570370" w:rsidP="007F162B">
      <w:pPr>
        <w:spacing w:after="0" w:line="240" w:lineRule="auto"/>
        <w:jc w:val="both"/>
        <w:rPr>
          <w:rFonts w:ascii="Times New Roman" w:hAnsi="Times New Roman" w:cs="Times New Roman"/>
          <w:sz w:val="24"/>
          <w:szCs w:val="24"/>
        </w:rPr>
      </w:pPr>
    </w:p>
    <w:p w:rsidR="00570370" w:rsidRPr="002E5CD6" w:rsidRDefault="008F6A41" w:rsidP="007D18AB">
      <w:pPr>
        <w:spacing w:after="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Momanyi</w:t>
      </w:r>
      <w:proofErr w:type="spellEnd"/>
      <w:r w:rsidRPr="002E5CD6">
        <w:rPr>
          <w:rFonts w:ascii="Times New Roman" w:hAnsi="Times New Roman" w:cs="Times New Roman"/>
          <w:sz w:val="24"/>
          <w:szCs w:val="24"/>
        </w:rPr>
        <w:t xml:space="preserve"> (2009) researched on the Effects of'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in the Teaching of Kiswahili in Kenyan Schools. The outcomes of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within the education institutions of Kenya have been discussed and a general overview of its development at the expense of the </w:t>
      </w:r>
      <w:proofErr w:type="spellStart"/>
      <w:r w:rsidRPr="002E5CD6">
        <w:rPr>
          <w:rFonts w:ascii="Times New Roman" w:hAnsi="Times New Roman" w:cs="Times New Roman"/>
          <w:sz w:val="24"/>
          <w:szCs w:val="24"/>
        </w:rPr>
        <w:t>officiall</w:t>
      </w:r>
      <w:proofErr w:type="spellEnd"/>
      <w:r w:rsidRPr="002E5CD6">
        <w:rPr>
          <w:rFonts w:ascii="Times New Roman" w:hAnsi="Times New Roman" w:cs="Times New Roman"/>
          <w:sz w:val="24"/>
          <w:szCs w:val="24"/>
        </w:rPr>
        <w:t xml:space="preserve"> languages, this </w:t>
      </w:r>
      <w:proofErr w:type="gramStart"/>
      <w:r w:rsidRPr="002E5CD6">
        <w:rPr>
          <w:rFonts w:ascii="Times New Roman" w:hAnsi="Times New Roman" w:cs="Times New Roman"/>
          <w:sz w:val="24"/>
          <w:szCs w:val="24"/>
        </w:rPr>
        <w:t>is,</w:t>
      </w:r>
      <w:proofErr w:type="gramEnd"/>
      <w:r w:rsidRPr="002E5CD6">
        <w:rPr>
          <w:rFonts w:ascii="Times New Roman" w:hAnsi="Times New Roman" w:cs="Times New Roman"/>
          <w:sz w:val="24"/>
          <w:szCs w:val="24"/>
        </w:rPr>
        <w:t xml:space="preserve"> Kiswahili and English. </w:t>
      </w:r>
      <w:proofErr w:type="gramStart"/>
      <w:r w:rsidRPr="002E5CD6">
        <w:rPr>
          <w:rFonts w:ascii="Times New Roman" w:hAnsi="Times New Roman" w:cs="Times New Roman"/>
          <w:sz w:val="24"/>
          <w:szCs w:val="24"/>
        </w:rPr>
        <w:t>while</w:t>
      </w:r>
      <w:proofErr w:type="gramEnd"/>
      <w:r w:rsidRPr="002E5CD6">
        <w:rPr>
          <w:rFonts w:ascii="Times New Roman" w:hAnsi="Times New Roman" w:cs="Times New Roman"/>
          <w:sz w:val="24"/>
          <w:szCs w:val="24"/>
        </w:rPr>
        <w:t xml:space="preserve"> a few people have advocated the increase of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as an illustration of societal growth in Kenya, others, along with </w:t>
      </w:r>
      <w:r w:rsidRPr="002E5CD6">
        <w:rPr>
          <w:rFonts w:ascii="Times New Roman" w:hAnsi="Times New Roman" w:cs="Times New Roman"/>
          <w:sz w:val="24"/>
          <w:szCs w:val="24"/>
        </w:rPr>
        <w:lastRenderedPageBreak/>
        <w:t>scholars, researchers and educationists are of the opinion that the spread of this code affects negatively on the learners in Kenyan education institutions. They base their arguments on the fact that other international languages did not longer obtain their sophistication through breaking their morph-syntactic or grammatical regulations at the pace where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is infiltrating Kiswahili. Certainly, according to some, this code should be left to hip hop musicians, public transport </w:t>
      </w:r>
      <w:proofErr w:type="gramStart"/>
      <w:r w:rsidRPr="002E5CD6">
        <w:rPr>
          <w:rFonts w:ascii="Times New Roman" w:hAnsi="Times New Roman" w:cs="Times New Roman"/>
          <w:sz w:val="24"/>
          <w:szCs w:val="24"/>
        </w:rPr>
        <w:t>tout,</w:t>
      </w:r>
      <w:proofErr w:type="gramEnd"/>
      <w:r w:rsidRPr="002E5CD6">
        <w:rPr>
          <w:rFonts w:ascii="Times New Roman" w:hAnsi="Times New Roman" w:cs="Times New Roman"/>
          <w:sz w:val="24"/>
          <w:szCs w:val="24"/>
        </w:rPr>
        <w:t xml:space="preserve"> drug peddlers and school drop outs. The paper recommends precise researches to be carried out on the language scenario in Kenya particularly as far as the spread of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and its impacts on education are concerned</w:t>
      </w:r>
      <w:r w:rsidRPr="002E5CD6">
        <w:rPr>
          <w:rFonts w:ascii="Times New Roman" w:hAnsi="Times New Roman" w:cs="Times New Roman"/>
          <w:iCs/>
          <w:sz w:val="24"/>
          <w:szCs w:val="24"/>
        </w:rPr>
        <w:t>.</w:t>
      </w:r>
    </w:p>
    <w:p w:rsidR="00570370" w:rsidRPr="002E5CD6" w:rsidRDefault="00570370" w:rsidP="007F162B">
      <w:pPr>
        <w:spacing w:line="240" w:lineRule="auto"/>
        <w:jc w:val="both"/>
        <w:rPr>
          <w:rFonts w:ascii="Times New Roman" w:hAnsi="Times New Roman" w:cs="Times New Roman"/>
          <w:sz w:val="24"/>
          <w:szCs w:val="24"/>
        </w:rPr>
      </w:pPr>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Piper, </w:t>
      </w:r>
      <w:proofErr w:type="spellStart"/>
      <w:r w:rsidRPr="002E5CD6">
        <w:rPr>
          <w:rFonts w:ascii="Times New Roman" w:hAnsi="Times New Roman" w:cs="Times New Roman"/>
          <w:sz w:val="24"/>
          <w:szCs w:val="24"/>
        </w:rPr>
        <w:t>Zuilkowski</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Kwayumba</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Oyanga</w:t>
      </w:r>
      <w:proofErr w:type="spellEnd"/>
      <w:r w:rsidRPr="002E5CD6">
        <w:rPr>
          <w:rFonts w:ascii="Times New Roman" w:hAnsi="Times New Roman" w:cs="Times New Roman"/>
          <w:sz w:val="24"/>
          <w:szCs w:val="24"/>
        </w:rPr>
        <w:t xml:space="preserve"> (2018) examined the secondary effects of mother-tongue literacy instruction in Kenya: Impacts on student learning in English, Kiswahili, and mathematics. Little evidence is available from sub-Saharan Africa regarding whether children who learn to read in their mother tongue will have higher learning outcomes in other subjects. A randomized controlled trial of mother-tongue literacy instruction, the Primary Math and Reading Initiative (PMRI), was implemented in Kenya from 2013 to 2014. The study compared the impacts of the primary mother-tongue treatment group in two languages with those of another group that did not use mother tongue, but utilized the same instructional components. Results showed that assignment to the mother-tongue group had no additional benefits for English or Kiswahili learning outcomes beyond the non-mother-tongue group, and that the mother-tongue group had somewhat lower mathematics outcomes. Classroom observational analysis showed that assignment to the mother-tongue group had only small impacts on the usage of mother tongue in other subjects. Advocates for mother-tongue programmes </w:t>
      </w:r>
      <w:r w:rsidRPr="002E5CD6">
        <w:rPr>
          <w:rFonts w:ascii="Times New Roman" w:hAnsi="Times New Roman" w:cs="Times New Roman"/>
          <w:sz w:val="24"/>
          <w:szCs w:val="24"/>
        </w:rPr>
        <w:lastRenderedPageBreak/>
        <w:t xml:space="preserve">must consider such results alongside local implementation resistance in programme design. </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study found out that majority of the schools had inadequate instructing/learning resources to a level that learners lacked language course books. A good of the schools lacked enough physical facilities like libraries and classrooms because student population was over 60. Most day schools had inadequate trained teachers and therefore engaged untrained form four school leavers who would not only not deliver content material, but also lacked language pedagogy. Majority of the schools had insufficient strategies of enforcing language guidelines due to the fact they have been skewed closer to English. At the same time, in others, unofficial languages like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were in use. The study recommended funding of schools to enable them to purchase sufficient instructing and learning resources as well as placing up physical facilities, posting of adequate qualified teachers to institutions, curriculum designers and ministry of training splitting Kiswahili to two subjects, regular refresher courses for teachers and adoption of sound mechanisms to ensure proper enforcement of language policies at school level in order to better the performance in Kiswahili.</w:t>
      </w:r>
    </w:p>
    <w:p w:rsidR="00570370" w:rsidRPr="002E5CD6" w:rsidRDefault="008F6A41" w:rsidP="007D18AB">
      <w:pPr>
        <w:spacing w:after="0"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Malatit</w:t>
      </w:r>
      <w:proofErr w:type="spellEnd"/>
      <w:r w:rsidRPr="002E5CD6">
        <w:rPr>
          <w:rFonts w:ascii="Times New Roman" w:hAnsi="Times New Roman" w:cs="Times New Roman"/>
          <w:sz w:val="24"/>
          <w:szCs w:val="24"/>
        </w:rPr>
        <w:t xml:space="preserve"> (2011) investigated </w:t>
      </w:r>
      <w:r w:rsidRPr="002E5CD6">
        <w:rPr>
          <w:rFonts w:ascii="Times New Roman" w:hAnsi="Times New Roman" w:cs="Times New Roman"/>
          <w:iCs/>
          <w:sz w:val="24"/>
          <w:szCs w:val="24"/>
        </w:rPr>
        <w:t>the effects of Students' socio economic background and attitude on academic performance in Kiswahili language: a case of secondary schools in Baringo district. The study findings discovered that lack of fees, inadequate applicable learning materials; negative attitude towards Kiswahili; use of '</w:t>
      </w:r>
      <w:proofErr w:type="spellStart"/>
      <w:r w:rsidRPr="002E5CD6">
        <w:rPr>
          <w:rFonts w:ascii="Times New Roman" w:hAnsi="Times New Roman" w:cs="Times New Roman"/>
          <w:iCs/>
          <w:sz w:val="24"/>
          <w:szCs w:val="24"/>
        </w:rPr>
        <w:t>sheng</w:t>
      </w:r>
      <w:proofErr w:type="spellEnd"/>
      <w:r w:rsidRPr="002E5CD6">
        <w:rPr>
          <w:rFonts w:ascii="Times New Roman" w:hAnsi="Times New Roman" w:cs="Times New Roman"/>
          <w:iCs/>
          <w:sz w:val="24"/>
          <w:szCs w:val="24"/>
        </w:rPr>
        <w:t xml:space="preserve">' and mother tongue, language policy in schools and inadequate teaching staff in Kiswahili language negatively affected the overall performance of Kiswahili language. The investigation therefore recommends that poverty reduction techniques to be adopted through </w:t>
      </w:r>
      <w:r w:rsidRPr="002E5CD6">
        <w:rPr>
          <w:rFonts w:ascii="Times New Roman" w:hAnsi="Times New Roman" w:cs="Times New Roman"/>
          <w:iCs/>
          <w:sz w:val="24"/>
          <w:szCs w:val="24"/>
        </w:rPr>
        <w:lastRenderedPageBreak/>
        <w:t>introduction reliable sources of income to supplement agriculture.  Further, policies should be reviewed to increase credit facilities for the poor. There is also need to sensitize parents, teachers, school management and the entire community or society on the need for embracing positive attitude in towards Kiswahili language. Finally, teachers who teach Kiswahili language must regularly attend in-service courses to keep themselves abreast of the emerging issues in Kiswahili language</w:t>
      </w:r>
      <w:r w:rsidRPr="002E5CD6">
        <w:rPr>
          <w:rFonts w:ascii="Times New Roman" w:hAnsi="Times New Roman" w:cs="Times New Roman"/>
          <w:sz w:val="24"/>
          <w:szCs w:val="24"/>
        </w:rPr>
        <w:t>.</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37" w:name="_Toc117508663"/>
      <w:r w:rsidRPr="002E5CD6">
        <w:rPr>
          <w:rFonts w:ascii="Times New Roman" w:hAnsi="Times New Roman" w:cs="Times New Roman"/>
          <w:b/>
          <w:color w:val="auto"/>
          <w:sz w:val="24"/>
          <w:szCs w:val="24"/>
        </w:rPr>
        <w:t>2.11 Chapter Summary</w:t>
      </w:r>
      <w:bookmarkEnd w:id="137"/>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From the reviewed literature, it is evident that research on language policy globally was geared towards establishing the competition between different languages in respective countries. In Kenya, most of the works have been done on the effects of language policy on the teaching and learning of several disciplines in the school curriculum. Little has been done on the enforcement of school language policy in Kenyan secondary schools. In most studies related to language use, language policy is just mentioned as an emerging issue or just as one of the objectives of the study. Owing to the fact that Kiswahili is both the national and official language in Kenya, after promulgation of the 2010, there is very little evidence on how the Kenyan school language policy contributes to its use. The current study intended to fill this gap by making contributions on how the enforcement of school language policy affects the use of Kiswahili in secondary schools where learners improve their language fluency.</w:t>
      </w:r>
    </w:p>
    <w:p w:rsidR="00570370" w:rsidRPr="002E5CD6" w:rsidRDefault="00570370" w:rsidP="007D18AB">
      <w:pPr>
        <w:spacing w:before="240" w:line="480" w:lineRule="auto"/>
        <w:jc w:val="both"/>
        <w:rPr>
          <w:rFonts w:ascii="Times New Roman" w:hAnsi="Times New Roman" w:cs="Times New Roman"/>
          <w:sz w:val="24"/>
          <w:szCs w:val="24"/>
        </w:rPr>
      </w:pPr>
    </w:p>
    <w:p w:rsidR="00570370" w:rsidRPr="002E5CD6" w:rsidRDefault="00570370" w:rsidP="007D18AB">
      <w:pPr>
        <w:pStyle w:val="Heading2"/>
        <w:spacing w:line="480" w:lineRule="auto"/>
        <w:jc w:val="both"/>
        <w:rPr>
          <w:rFonts w:ascii="Times New Roman" w:hAnsi="Times New Roman" w:cs="Times New Roman"/>
          <w:color w:val="auto"/>
          <w:sz w:val="24"/>
          <w:szCs w:val="24"/>
        </w:rPr>
      </w:pPr>
    </w:p>
    <w:p w:rsidR="00570370" w:rsidRPr="002E5CD6" w:rsidRDefault="00570370" w:rsidP="007D18AB">
      <w:pPr>
        <w:pStyle w:val="Heading2"/>
        <w:spacing w:line="480" w:lineRule="auto"/>
        <w:jc w:val="both"/>
        <w:rPr>
          <w:rFonts w:ascii="Times New Roman" w:hAnsi="Times New Roman" w:cs="Times New Roman"/>
          <w:color w:val="auto"/>
          <w:sz w:val="24"/>
          <w:szCs w:val="24"/>
        </w:rPr>
      </w:pPr>
    </w:p>
    <w:p w:rsidR="00570370" w:rsidRPr="002E5CD6" w:rsidRDefault="008F6A41" w:rsidP="007F162B">
      <w:pPr>
        <w:pStyle w:val="Heading2"/>
        <w:spacing w:line="480" w:lineRule="auto"/>
        <w:jc w:val="center"/>
        <w:rPr>
          <w:rFonts w:ascii="Times New Roman" w:hAnsi="Times New Roman" w:cs="Times New Roman"/>
          <w:b/>
          <w:color w:val="auto"/>
          <w:sz w:val="24"/>
          <w:szCs w:val="24"/>
        </w:rPr>
      </w:pPr>
      <w:r w:rsidRPr="002E5CD6">
        <w:rPr>
          <w:rFonts w:ascii="Times New Roman" w:hAnsi="Times New Roman" w:cs="Times New Roman"/>
          <w:color w:val="auto"/>
          <w:sz w:val="24"/>
          <w:szCs w:val="24"/>
        </w:rPr>
        <w:br w:type="page"/>
      </w:r>
      <w:bookmarkStart w:id="138" w:name="_Toc117508664"/>
      <w:r w:rsidRPr="002E5CD6">
        <w:rPr>
          <w:rFonts w:ascii="Times New Roman" w:hAnsi="Times New Roman" w:cs="Times New Roman"/>
          <w:b/>
          <w:color w:val="auto"/>
          <w:sz w:val="24"/>
          <w:szCs w:val="24"/>
        </w:rPr>
        <w:lastRenderedPageBreak/>
        <w:t>CHAPTER THREE</w:t>
      </w:r>
      <w:bookmarkEnd w:id="98"/>
      <w:bookmarkEnd w:id="99"/>
      <w:bookmarkEnd w:id="138"/>
    </w:p>
    <w:p w:rsidR="00570370" w:rsidRPr="002E5CD6" w:rsidRDefault="008F6A41" w:rsidP="007F162B">
      <w:pPr>
        <w:pStyle w:val="Heading2"/>
        <w:spacing w:line="480" w:lineRule="auto"/>
        <w:jc w:val="center"/>
        <w:rPr>
          <w:rFonts w:ascii="Times New Roman" w:hAnsi="Times New Roman" w:cs="Times New Roman"/>
          <w:b/>
          <w:color w:val="auto"/>
          <w:sz w:val="24"/>
          <w:szCs w:val="24"/>
        </w:rPr>
      </w:pPr>
      <w:bookmarkStart w:id="139" w:name="_Toc48754074"/>
      <w:bookmarkStart w:id="140" w:name="_Toc81226253"/>
      <w:bookmarkStart w:id="141" w:name="_Toc117508665"/>
      <w:r w:rsidRPr="002E5CD6">
        <w:rPr>
          <w:rFonts w:ascii="Times New Roman" w:hAnsi="Times New Roman" w:cs="Times New Roman"/>
          <w:b/>
          <w:color w:val="auto"/>
          <w:sz w:val="24"/>
          <w:szCs w:val="24"/>
        </w:rPr>
        <w:t>RESEARCH DESIGN AND METHODOLOGY</w:t>
      </w:r>
      <w:bookmarkEnd w:id="139"/>
      <w:bookmarkEnd w:id="140"/>
      <w:bookmarkEnd w:id="141"/>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42" w:name="_Toc48754075"/>
      <w:bookmarkStart w:id="143" w:name="_Toc81226254"/>
      <w:bookmarkStart w:id="144" w:name="_Toc117508666"/>
      <w:r w:rsidRPr="002E5CD6">
        <w:rPr>
          <w:rFonts w:ascii="Times New Roman" w:hAnsi="Times New Roman" w:cs="Times New Roman"/>
          <w:b/>
          <w:color w:val="auto"/>
          <w:sz w:val="24"/>
          <w:szCs w:val="24"/>
        </w:rPr>
        <w:t>3.1 Introduction</w:t>
      </w:r>
      <w:bookmarkEnd w:id="142"/>
      <w:bookmarkEnd w:id="143"/>
      <w:bookmarkEnd w:id="144"/>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This chapter is concerned with methodology and procedures which was followed in carrying out the study. It contains the study area, the study design, the population sample, the sampling procedures, the research instruments, reliability and validity of research instruments, data analysis and interpretation and ethical considerations.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45" w:name="_Toc48754076"/>
      <w:bookmarkStart w:id="146" w:name="_Toc81226255"/>
      <w:bookmarkStart w:id="147" w:name="_Toc117508667"/>
      <w:r w:rsidRPr="002E5CD6">
        <w:rPr>
          <w:rFonts w:ascii="Times New Roman" w:hAnsi="Times New Roman" w:cs="Times New Roman"/>
          <w:b/>
          <w:color w:val="auto"/>
          <w:sz w:val="24"/>
          <w:szCs w:val="24"/>
        </w:rPr>
        <w:t>3.2 Study Area</w:t>
      </w:r>
      <w:bookmarkEnd w:id="145"/>
      <w:bookmarkEnd w:id="146"/>
      <w:bookmarkEnd w:id="147"/>
    </w:p>
    <w:p w:rsidR="00570370" w:rsidRPr="002E5CD6" w:rsidRDefault="008F6A41" w:rsidP="007D18AB">
      <w:pPr>
        <w:spacing w:line="480" w:lineRule="auto"/>
        <w:jc w:val="both"/>
        <w:rPr>
          <w:rFonts w:ascii="Times New Roman" w:hAnsi="Times New Roman" w:cs="Times New Roman"/>
          <w:noProof/>
          <w:sz w:val="24"/>
          <w:szCs w:val="24"/>
        </w:rPr>
      </w:pPr>
      <w:r w:rsidRPr="002E5CD6">
        <w:rPr>
          <w:rFonts w:ascii="Times New Roman" w:hAnsi="Times New Roman" w:cs="Times New Roman"/>
          <w:sz w:val="24"/>
          <w:szCs w:val="24"/>
        </w:rPr>
        <w:t xml:space="preserve">The study was carried out among secondary schools in Bungoma County. </w:t>
      </w:r>
      <w:proofErr w:type="gramStart"/>
      <w:r w:rsidRPr="002E5CD6">
        <w:rPr>
          <w:rFonts w:ascii="Times New Roman" w:hAnsi="Times New Roman" w:cs="Times New Roman"/>
          <w:sz w:val="24"/>
          <w:szCs w:val="24"/>
        </w:rPr>
        <w:t>It boarders Trans- Nzoia County, Kakamega County, Busia County and Uganda.</w:t>
      </w:r>
      <w:proofErr w:type="gramEnd"/>
      <w:r w:rsidRPr="002E5CD6">
        <w:rPr>
          <w:rFonts w:ascii="Times New Roman" w:hAnsi="Times New Roman" w:cs="Times New Roman"/>
          <w:sz w:val="24"/>
          <w:szCs w:val="24"/>
        </w:rPr>
        <w:t xml:space="preserve"> The county is situated between latitude 25.3</w:t>
      </w:r>
      <w:r w:rsidR="00F85E5F" w:rsidRPr="002E5CD6">
        <w:rPr>
          <w:rFonts w:ascii="Times New Roman" w:hAnsi="Times New Roman" w:cs="Times New Roman"/>
          <w:sz w:val="24"/>
          <w:szCs w:val="24"/>
          <w:vertAlign w:val="superscript"/>
        </w:rPr>
        <w:t>0</w:t>
      </w:r>
      <w:r w:rsidR="00F85E5F" w:rsidRPr="002E5CD6">
        <w:rPr>
          <w:rFonts w:ascii="Times New Roman" w:hAnsi="Times New Roman" w:cs="Times New Roman"/>
          <w:sz w:val="24"/>
          <w:szCs w:val="24"/>
        </w:rPr>
        <w:t xml:space="preserve"> c</w:t>
      </w:r>
      <w:r w:rsidRPr="002E5CD6">
        <w:rPr>
          <w:rFonts w:ascii="Times New Roman" w:hAnsi="Times New Roman" w:cs="Times New Roman"/>
          <w:sz w:val="24"/>
          <w:szCs w:val="24"/>
        </w:rPr>
        <w:t xml:space="preserve"> and 53.2</w:t>
      </w:r>
      <w:r w:rsidR="00F85E5F" w:rsidRPr="002E5CD6">
        <w:rPr>
          <w:rFonts w:ascii="Times New Roman" w:hAnsi="Times New Roman" w:cs="Times New Roman"/>
          <w:sz w:val="24"/>
          <w:szCs w:val="24"/>
          <w:vertAlign w:val="superscript"/>
        </w:rPr>
        <w:t>0</w:t>
      </w:r>
      <w:r w:rsidR="00F85E5F" w:rsidRPr="002E5CD6">
        <w:rPr>
          <w:rFonts w:ascii="Times New Roman" w:hAnsi="Times New Roman" w:cs="Times New Roman"/>
          <w:sz w:val="24"/>
          <w:szCs w:val="24"/>
        </w:rPr>
        <w:t xml:space="preserve"> c</w:t>
      </w:r>
      <w:r w:rsidRPr="002E5CD6">
        <w:rPr>
          <w:rFonts w:ascii="Times New Roman" w:hAnsi="Times New Roman" w:cs="Times New Roman"/>
          <w:sz w:val="24"/>
          <w:szCs w:val="24"/>
        </w:rPr>
        <w:t xml:space="preserve"> and longitude 34</w:t>
      </w:r>
      <w:r w:rsidR="00F85E5F" w:rsidRPr="002E5CD6">
        <w:rPr>
          <w:rFonts w:ascii="Times New Roman" w:hAnsi="Times New Roman" w:cs="Times New Roman"/>
          <w:sz w:val="24"/>
          <w:szCs w:val="24"/>
          <w:vertAlign w:val="superscript"/>
        </w:rPr>
        <w:t>0</w:t>
      </w:r>
      <w:r w:rsidR="00F85E5F" w:rsidRPr="002E5CD6">
        <w:rPr>
          <w:rFonts w:ascii="Times New Roman" w:hAnsi="Times New Roman" w:cs="Times New Roman"/>
          <w:sz w:val="24"/>
          <w:szCs w:val="24"/>
        </w:rPr>
        <w:t xml:space="preserve"> </w:t>
      </w:r>
      <w:proofErr w:type="gramStart"/>
      <w:r w:rsidR="00F85E5F" w:rsidRPr="002E5CD6">
        <w:rPr>
          <w:rFonts w:ascii="Times New Roman" w:hAnsi="Times New Roman" w:cs="Times New Roman"/>
          <w:sz w:val="24"/>
          <w:szCs w:val="24"/>
        </w:rPr>
        <w:t xml:space="preserve">c </w:t>
      </w:r>
      <w:r w:rsidRPr="002E5CD6">
        <w:rPr>
          <w:rFonts w:ascii="Times New Roman" w:hAnsi="Times New Roman" w:cs="Times New Roman"/>
          <w:sz w:val="24"/>
          <w:szCs w:val="24"/>
        </w:rPr>
        <w:t xml:space="preserve"> and</w:t>
      </w:r>
      <w:proofErr w:type="gramEnd"/>
      <w:r w:rsidRPr="002E5CD6">
        <w:rPr>
          <w:rFonts w:ascii="Times New Roman" w:hAnsi="Times New Roman" w:cs="Times New Roman"/>
          <w:sz w:val="24"/>
          <w:szCs w:val="24"/>
        </w:rPr>
        <w:t xml:space="preserve"> 34</w:t>
      </w:r>
      <w:r w:rsidRPr="002E5CD6">
        <w:rPr>
          <w:rFonts w:ascii="Times New Roman" w:hAnsi="Times New Roman" w:cs="Times New Roman"/>
          <w:sz w:val="24"/>
          <w:szCs w:val="24"/>
          <w:vertAlign w:val="superscript"/>
        </w:rPr>
        <w:t>0</w:t>
      </w:r>
      <w:r w:rsidRPr="002E5CD6">
        <w:rPr>
          <w:rFonts w:ascii="Times New Roman" w:hAnsi="Times New Roman" w:cs="Times New Roman"/>
          <w:sz w:val="24"/>
          <w:szCs w:val="24"/>
        </w:rPr>
        <w:t>c.It covers an area of 2,068.5km</w:t>
      </w:r>
      <w:r w:rsidRPr="002E5CD6">
        <w:rPr>
          <w:rFonts w:ascii="Times New Roman" w:hAnsi="Times New Roman" w:cs="Times New Roman"/>
          <w:sz w:val="24"/>
          <w:szCs w:val="24"/>
          <w:vertAlign w:val="superscript"/>
        </w:rPr>
        <w:t>2</w:t>
      </w:r>
      <w:r w:rsidRPr="002E5CD6">
        <w:rPr>
          <w:rFonts w:ascii="Times New Roman" w:hAnsi="Times New Roman" w:cs="Times New Roman"/>
          <w:sz w:val="24"/>
          <w:szCs w:val="24"/>
        </w:rPr>
        <w:t>. It has nine administrative sub counties. The research found Bungoma County suitable for the study because so far no known study of this kind has been carried out in this area.</w:t>
      </w:r>
      <w:r w:rsidRPr="002E5CD6">
        <w:rPr>
          <w:rFonts w:ascii="Times New Roman" w:hAnsi="Times New Roman" w:cs="Times New Roman"/>
          <w:noProof/>
          <w:sz w:val="24"/>
          <w:szCs w:val="24"/>
        </w:rPr>
        <w:t xml:space="preserve"> At the same time, during language workshops and seminars in Bungoma County, teachers of both English and Kiswahili in secondary schools have always raised the issue of implementing school language policy in their respective schools.In most cases they have always complained about how teachers themselves do not obey the school language policy yet they are the implementers of the same.Teachers of Kiswahili keep on blaming the school adminstration for having language policies that are skewed against Kiswahili.On the other hand, teachers of English link the poor performance in the subject to non compliance of the school language policy as indicated in the anlysis of KCSE Mock results of Bungoma county 2014 visa vis Bungoma County2013 KCSE results analysis. Therefore the researcher found this county suitable for the current study.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48" w:name="_Toc48754078"/>
      <w:bookmarkStart w:id="149" w:name="_Toc81226256"/>
      <w:bookmarkStart w:id="150" w:name="_Toc117508668"/>
      <w:r w:rsidRPr="002E5CD6">
        <w:rPr>
          <w:rFonts w:ascii="Times New Roman" w:hAnsi="Times New Roman" w:cs="Times New Roman"/>
          <w:b/>
          <w:color w:val="auto"/>
          <w:sz w:val="24"/>
          <w:szCs w:val="24"/>
        </w:rPr>
        <w:lastRenderedPageBreak/>
        <w:t>3.3 Philosophical Orientation</w:t>
      </w:r>
      <w:bookmarkEnd w:id="148"/>
      <w:bookmarkEnd w:id="149"/>
      <w:bookmarkEnd w:id="15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Maxwell (2012) indicates that it is very important to determine a paradigm stand at the beginning of a study. It is on the basis of a philosophical orientation that the research draws to guide and justify the research design and decisions. According to Mackenzie (2006), philosophical assumptions should be compatible with methodology, research design, literature, theories and conceptual frameworks guiding the study. Therefore, philosophical stance is actually what determines the methodology to be used in research. The philosophical foundation deals with both epistemology and ontology. Epistemology is about issues having to do with the creation and dissemination of knowledge in particular areas of inquiries (Stanford dictionary, 2009). On the other hand, ontology refers to the nature of knowledge. The current study employed pragmatism paradigm. Pragmatism is considered by many </w:t>
      </w:r>
      <w:proofErr w:type="spellStart"/>
      <w:r w:rsidRPr="002E5CD6">
        <w:rPr>
          <w:rFonts w:ascii="Times New Roman" w:hAnsi="Times New Roman" w:cs="Times New Roman"/>
          <w:sz w:val="24"/>
          <w:szCs w:val="24"/>
        </w:rPr>
        <w:t>resarchers</w:t>
      </w:r>
      <w:proofErr w:type="spellEnd"/>
      <w:r w:rsidRPr="002E5CD6">
        <w:rPr>
          <w:rFonts w:ascii="Times New Roman" w:hAnsi="Times New Roman" w:cs="Times New Roman"/>
          <w:sz w:val="24"/>
          <w:szCs w:val="24"/>
        </w:rPr>
        <w:t xml:space="preserve"> to be the most common philosophical justification for mixed method research (Biddle &amp; </w:t>
      </w:r>
      <w:proofErr w:type="spellStart"/>
      <w:r w:rsidRPr="002E5CD6">
        <w:rPr>
          <w:rFonts w:ascii="Times New Roman" w:hAnsi="Times New Roman" w:cs="Times New Roman"/>
          <w:sz w:val="24"/>
          <w:szCs w:val="24"/>
        </w:rPr>
        <w:t>Schafft</w:t>
      </w:r>
      <w:proofErr w:type="spellEnd"/>
      <w:r w:rsidRPr="002E5CD6">
        <w:rPr>
          <w:rFonts w:ascii="Times New Roman" w:hAnsi="Times New Roman" w:cs="Times New Roman"/>
          <w:sz w:val="24"/>
          <w:szCs w:val="24"/>
        </w:rPr>
        <w:t xml:space="preserve">, 2015). Creswell (2014) emphasizes that pragmatism is hailed as the foundation of mixed method research. He goes further to indicate that it is the philosophy that permits mixing of paradigms, </w:t>
      </w:r>
      <w:proofErr w:type="spellStart"/>
      <w:r w:rsidRPr="002E5CD6">
        <w:rPr>
          <w:rFonts w:ascii="Times New Roman" w:hAnsi="Times New Roman" w:cs="Times New Roman"/>
          <w:sz w:val="24"/>
          <w:szCs w:val="24"/>
        </w:rPr>
        <w:t>assumptions</w:t>
      </w:r>
      <w:proofErr w:type="gramStart"/>
      <w:r w:rsidRPr="002E5CD6">
        <w:rPr>
          <w:rFonts w:ascii="Times New Roman" w:hAnsi="Times New Roman" w:cs="Times New Roman"/>
          <w:sz w:val="24"/>
          <w:szCs w:val="24"/>
        </w:rPr>
        <w:t>,approaches</w:t>
      </w:r>
      <w:proofErr w:type="spellEnd"/>
      <w:proofErr w:type="gramEnd"/>
      <w:r w:rsidRPr="002E5CD6">
        <w:rPr>
          <w:rFonts w:ascii="Times New Roman" w:hAnsi="Times New Roman" w:cs="Times New Roman"/>
          <w:sz w:val="24"/>
          <w:szCs w:val="24"/>
        </w:rPr>
        <w:t xml:space="preserve"> and methods of data collection and analysis. It views the research problem as the most important concern. It is oriented towards solving practical problems in the real world than building on assumptions about the nature of knowledge. The data collection methods and analysis are deemed to be the </w:t>
      </w:r>
      <w:proofErr w:type="spellStart"/>
      <w:r w:rsidRPr="002E5CD6">
        <w:rPr>
          <w:rFonts w:ascii="Times New Roman" w:hAnsi="Times New Roman" w:cs="Times New Roman"/>
          <w:sz w:val="24"/>
          <w:szCs w:val="24"/>
        </w:rPr>
        <w:t>mostlikely</w:t>
      </w:r>
      <w:proofErr w:type="spellEnd"/>
      <w:r w:rsidRPr="002E5CD6">
        <w:rPr>
          <w:rFonts w:ascii="Times New Roman" w:hAnsi="Times New Roman" w:cs="Times New Roman"/>
          <w:sz w:val="24"/>
          <w:szCs w:val="24"/>
        </w:rPr>
        <w:t xml:space="preserve"> factors to provide a deep insight into the research problem. Therefore, pragmatism guided the current study in </w:t>
      </w:r>
      <w:proofErr w:type="spellStart"/>
      <w:r w:rsidRPr="002E5CD6">
        <w:rPr>
          <w:rFonts w:ascii="Times New Roman" w:hAnsi="Times New Roman" w:cs="Times New Roman"/>
          <w:sz w:val="24"/>
          <w:szCs w:val="24"/>
        </w:rPr>
        <w:t>desgning</w:t>
      </w:r>
      <w:proofErr w:type="spellEnd"/>
      <w:r w:rsidRPr="002E5CD6">
        <w:rPr>
          <w:rFonts w:ascii="Times New Roman" w:hAnsi="Times New Roman" w:cs="Times New Roman"/>
          <w:sz w:val="24"/>
          <w:szCs w:val="24"/>
        </w:rPr>
        <w:t xml:space="preserve"> and conducting the research in the best way that served to answer the research </w:t>
      </w:r>
      <w:proofErr w:type="spellStart"/>
      <w:r w:rsidRPr="002E5CD6">
        <w:rPr>
          <w:rFonts w:ascii="Times New Roman" w:hAnsi="Times New Roman" w:cs="Times New Roman"/>
          <w:sz w:val="24"/>
          <w:szCs w:val="24"/>
        </w:rPr>
        <w:t>questions.The</w:t>
      </w:r>
      <w:proofErr w:type="spellEnd"/>
      <w:r w:rsidRPr="002E5CD6">
        <w:rPr>
          <w:rFonts w:ascii="Times New Roman" w:hAnsi="Times New Roman" w:cs="Times New Roman"/>
          <w:sz w:val="24"/>
          <w:szCs w:val="24"/>
        </w:rPr>
        <w:t xml:space="preserve"> study has a theory triangulation whereby there are three complimentary theories advanced. According to Lather (1994) and Thorne (2000), </w:t>
      </w:r>
      <w:r w:rsidRPr="002E5CD6">
        <w:rPr>
          <w:rFonts w:ascii="Times New Roman" w:hAnsi="Times New Roman" w:cs="Times New Roman"/>
          <w:sz w:val="24"/>
          <w:szCs w:val="24"/>
        </w:rPr>
        <w:lastRenderedPageBreak/>
        <w:t>research should happen in a natural setting. In this case, the participants participated in a natural setting without manipulation. The study also used three different tools, namely: questionnaire, focused group discussion and document analysis to collect both quantitative and qualitative data. The mixed method approach qualified the study to adopt a pragmatic approach in order to explain the researcher’s position and arguments in the study.</w:t>
      </w:r>
      <w:bookmarkStart w:id="151" w:name="_Toc48754077"/>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52" w:name="_Toc81226257"/>
      <w:bookmarkStart w:id="153" w:name="_Toc117508669"/>
      <w:r w:rsidRPr="002E5CD6">
        <w:rPr>
          <w:rFonts w:ascii="Times New Roman" w:hAnsi="Times New Roman" w:cs="Times New Roman"/>
          <w:b/>
          <w:color w:val="auto"/>
          <w:sz w:val="24"/>
          <w:szCs w:val="24"/>
        </w:rPr>
        <w:t>3.4 Research Design</w:t>
      </w:r>
      <w:bookmarkEnd w:id="151"/>
      <w:bookmarkEnd w:id="152"/>
      <w:bookmarkEnd w:id="153"/>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Research design is the plan that is employed by a researcher that specifies the sources and types of information relevant to the research problem (Briggs, Coleman &amp; Morrison, 2012). It is a strategy that specifies the approach to be used for gathering and analyzing data. In that regard it indicates the procedures and techniques to be used for gathering information and methods used in data analysis (Creswell, 2013). In line with Kothari (2006) a research design is an arrangement of situations for collection and analysis of data in a manner that aims to combine relevance to the research purpose with economy in procedure.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There are 3 major frameworks for designing any investigation; quantitative, qualitative and blended methods. The three study techniques, structure, tactics and techniques are different in a way (Creswell, 2003).  Their philosophical underpinning has a wide range research strategies and methods that may be implemented in particularly different ways. A framework is desirable while it mixes the elements of philosophical ideas, techniques and methods using the three strategies to research. Given the three approaches, the choice of one technique over any other for the design of the study is defined by the research </w:t>
      </w:r>
      <w:r w:rsidRPr="002E5CD6">
        <w:rPr>
          <w:rFonts w:ascii="Times New Roman" w:hAnsi="Times New Roman" w:cs="Times New Roman"/>
          <w:sz w:val="24"/>
          <w:szCs w:val="24"/>
        </w:rPr>
        <w:lastRenderedPageBreak/>
        <w:t>problem, the involvement of the researcher and the target audience for whom the document might be written (Creswell, 2003).</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Therefore, mixed method research design was adopted for this study. It comprised the planned collection of each quantitative and qualitative statistics and the combination of the strengths of each to answer research questions. In mixed method studies, researchers purposely integrate quantitative and qualitative data in preference to keeping them separate so as to maximize the strengths and minimize the weakness of each type of data (Creswell &amp; Plano, 2011). </w:t>
      </w:r>
      <w:proofErr w:type="gramStart"/>
      <w:r w:rsidRPr="002E5CD6">
        <w:rPr>
          <w:rFonts w:ascii="Times New Roman" w:hAnsi="Times New Roman" w:cs="Times New Roman"/>
          <w:sz w:val="24"/>
          <w:szCs w:val="24"/>
        </w:rPr>
        <w:t>The collection and analysis of data can be done concurrently or sequentially, or involve integration of the data at one or more stages in the process of research (</w:t>
      </w:r>
      <w:proofErr w:type="spellStart"/>
      <w:r w:rsidRPr="002E5CD6">
        <w:rPr>
          <w:rFonts w:ascii="Times New Roman" w:hAnsi="Times New Roman" w:cs="Times New Roman"/>
          <w:sz w:val="24"/>
          <w:szCs w:val="24"/>
        </w:rPr>
        <w:t>Onwuegbuzie</w:t>
      </w:r>
      <w:proofErr w:type="spellEnd"/>
      <w:r w:rsidRPr="002E5CD6">
        <w:rPr>
          <w:rFonts w:ascii="Times New Roman" w:hAnsi="Times New Roman" w:cs="Times New Roman"/>
          <w:sz w:val="24"/>
          <w:szCs w:val="24"/>
        </w:rPr>
        <w:t xml:space="preserve"> &amp; Collins, 2007).</w:t>
      </w:r>
      <w:proofErr w:type="gramEnd"/>
      <w:r w:rsidRPr="002E5CD6">
        <w:rPr>
          <w:rFonts w:ascii="Times New Roman" w:hAnsi="Times New Roman" w:cs="Times New Roman"/>
          <w:sz w:val="24"/>
          <w:szCs w:val="24"/>
        </w:rPr>
        <w:t xml:space="preserve"> This study adopted a concurrent triangulation approach in where both quantitative and qualitative data was collected at same time and using the same respondents. It mixed both quantitative and qualitative research instruments for purposes of triangulation.</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Creswell, Plano, Guttmann and Hanson (2003) and Johnson (2014) cited that during concurrently accumulating each sorts of facts at the same time, the researcher gets to contrast both varieties of data to search for compatible outcomes. One compares the themes pinpointed within the qualitative facts with the statistical outcomes in the quantitative analysis.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Hence, the study used the mixed method research design because it was the most ideal for the kind of data that was collected. </w:t>
      </w:r>
      <w:proofErr w:type="spellStart"/>
      <w:r w:rsidRPr="002E5CD6">
        <w:rPr>
          <w:rFonts w:ascii="Times New Roman" w:hAnsi="Times New Roman" w:cs="Times New Roman"/>
          <w:sz w:val="24"/>
          <w:szCs w:val="24"/>
        </w:rPr>
        <w:t>Koul</w:t>
      </w:r>
      <w:proofErr w:type="spellEnd"/>
      <w:r w:rsidRPr="002E5CD6">
        <w:rPr>
          <w:rFonts w:ascii="Times New Roman" w:hAnsi="Times New Roman" w:cs="Times New Roman"/>
          <w:sz w:val="24"/>
          <w:szCs w:val="24"/>
        </w:rPr>
        <w:t xml:space="preserve"> (2009) explains that, at times it is the only means through which views, opinions, attitudes and suggestions for improvement of educational practice, instructions and other data can be collected. The researcher found it </w:t>
      </w:r>
      <w:r w:rsidRPr="002E5CD6">
        <w:rPr>
          <w:rFonts w:ascii="Times New Roman" w:hAnsi="Times New Roman" w:cs="Times New Roman"/>
          <w:sz w:val="24"/>
          <w:szCs w:val="24"/>
        </w:rPr>
        <w:lastRenderedPageBreak/>
        <w:t xml:space="preserve">appropriate because it is a fact finding and exploratory method with the capacity of establishing the truth.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target population consisted of 16,588 from three students, 600 teachers of capacity of establishing the truth.</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54" w:name="_Toc48754079"/>
      <w:bookmarkStart w:id="155" w:name="_Toc81226258"/>
      <w:bookmarkStart w:id="156" w:name="_Toc117508670"/>
      <w:r w:rsidRPr="002E5CD6">
        <w:rPr>
          <w:rFonts w:ascii="Times New Roman" w:hAnsi="Times New Roman" w:cs="Times New Roman"/>
          <w:b/>
          <w:color w:val="auto"/>
          <w:sz w:val="24"/>
          <w:szCs w:val="24"/>
        </w:rPr>
        <w:t>3.5 Target Population</w:t>
      </w:r>
      <w:bookmarkEnd w:id="154"/>
      <w:bookmarkEnd w:id="155"/>
      <w:bookmarkEnd w:id="156"/>
    </w:p>
    <w:p w:rsidR="00570370" w:rsidRPr="002E5CD6" w:rsidRDefault="008F6A41" w:rsidP="007D18AB">
      <w:pPr>
        <w:spacing w:line="480" w:lineRule="auto"/>
        <w:jc w:val="both"/>
        <w:rPr>
          <w:rFonts w:ascii="Times New Roman" w:hAnsi="Times New Roman" w:cs="Times New Roman"/>
          <w:sz w:val="24"/>
          <w:szCs w:val="24"/>
        </w:rPr>
      </w:pPr>
      <w:proofErr w:type="gramStart"/>
      <w:r w:rsidRPr="002E5CD6">
        <w:rPr>
          <w:rFonts w:ascii="Times New Roman" w:hAnsi="Times New Roman" w:cs="Times New Roman"/>
          <w:sz w:val="24"/>
          <w:szCs w:val="24"/>
        </w:rPr>
        <w:t>Kiswahili and 300 principals in Bungoma County.</w:t>
      </w:r>
      <w:proofErr w:type="gramEnd"/>
      <w:r w:rsidRPr="002E5CD6">
        <w:rPr>
          <w:rFonts w:ascii="Times New Roman" w:hAnsi="Times New Roman" w:cs="Times New Roman"/>
          <w:sz w:val="24"/>
          <w:szCs w:val="24"/>
        </w:rPr>
        <w:t xml:space="preserve"> The principals were sampled for the study because of being the accounting officers and implementers of government policy at the school level. The teachers were selected because they are the enforcers of the language policy. The students were a suitable sample because they are targeted for enforcement of language policy.</w:t>
      </w:r>
    </w:p>
    <w:p w:rsidR="00570370" w:rsidRPr="002E5CD6" w:rsidRDefault="008F6A41" w:rsidP="007D18AB">
      <w:pPr>
        <w:pStyle w:val="Heading3"/>
        <w:jc w:val="both"/>
        <w:rPr>
          <w:szCs w:val="24"/>
        </w:rPr>
      </w:pPr>
      <w:bookmarkStart w:id="157" w:name="_Toc81226259"/>
      <w:bookmarkStart w:id="158" w:name="_Toc82485132"/>
      <w:bookmarkStart w:id="159" w:name="_Toc117508671"/>
      <w:bookmarkStart w:id="160" w:name="_Toc117509198"/>
      <w:r w:rsidRPr="002E5CD6">
        <w:rPr>
          <w:szCs w:val="24"/>
        </w:rPr>
        <w:t>Table 3.1 Target Population</w:t>
      </w:r>
      <w:bookmarkEnd w:id="157"/>
      <w:bookmarkEnd w:id="158"/>
      <w:bookmarkEnd w:id="159"/>
      <w:bookmarkEnd w:id="160"/>
    </w:p>
    <w:tbl>
      <w:tblPr>
        <w:tblW w:w="0" w:type="auto"/>
        <w:tblBorders>
          <w:top w:val="single" w:sz="8" w:space="0" w:color="000000"/>
          <w:bottom w:val="single" w:sz="8" w:space="0" w:color="000000"/>
        </w:tblBorders>
        <w:tblLook w:val="04A0"/>
      </w:tblPr>
      <w:tblGrid>
        <w:gridCol w:w="1098"/>
        <w:gridCol w:w="3960"/>
        <w:gridCol w:w="3798"/>
      </w:tblGrid>
      <w:tr w:rsidR="00570370" w:rsidRPr="002E5CD6">
        <w:tc>
          <w:tcPr>
            <w:tcW w:w="1098" w:type="dxa"/>
            <w:tcBorders>
              <w:top w:val="single" w:sz="8" w:space="0" w:color="000000"/>
              <w:left w:val="nil"/>
              <w:bottom w:val="single" w:sz="8" w:space="0" w:color="000000"/>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 xml:space="preserve">Code </w:t>
            </w:r>
          </w:p>
        </w:tc>
        <w:tc>
          <w:tcPr>
            <w:tcW w:w="3960" w:type="dxa"/>
            <w:tcBorders>
              <w:top w:val="single" w:sz="8" w:space="0" w:color="000000"/>
              <w:left w:val="nil"/>
              <w:bottom w:val="single" w:sz="8" w:space="0" w:color="000000"/>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 xml:space="preserve">Target Group </w:t>
            </w:r>
          </w:p>
        </w:tc>
        <w:tc>
          <w:tcPr>
            <w:tcW w:w="3798" w:type="dxa"/>
            <w:tcBorders>
              <w:top w:val="single" w:sz="8" w:space="0" w:color="000000"/>
              <w:left w:val="nil"/>
              <w:bottom w:val="single" w:sz="8" w:space="0" w:color="000000"/>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 xml:space="preserve">Target Population </w:t>
            </w:r>
          </w:p>
        </w:tc>
      </w:tr>
      <w:tr w:rsidR="00570370" w:rsidRPr="002E5CD6">
        <w:tc>
          <w:tcPr>
            <w:tcW w:w="1098" w:type="dxa"/>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A</w:t>
            </w:r>
          </w:p>
        </w:tc>
        <w:tc>
          <w:tcPr>
            <w:tcW w:w="3960" w:type="dxa"/>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Principals </w:t>
            </w:r>
          </w:p>
        </w:tc>
        <w:tc>
          <w:tcPr>
            <w:tcW w:w="3798" w:type="dxa"/>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300</w:t>
            </w:r>
          </w:p>
        </w:tc>
      </w:tr>
      <w:tr w:rsidR="00570370" w:rsidRPr="002E5CD6">
        <w:tc>
          <w:tcPr>
            <w:tcW w:w="1098" w:type="dxa"/>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B</w:t>
            </w:r>
          </w:p>
        </w:tc>
        <w:tc>
          <w:tcPr>
            <w:tcW w:w="3960" w:type="dxa"/>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Kiswahili teachers </w:t>
            </w:r>
          </w:p>
        </w:tc>
        <w:tc>
          <w:tcPr>
            <w:tcW w:w="3798" w:type="dxa"/>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600</w:t>
            </w:r>
          </w:p>
        </w:tc>
      </w:tr>
      <w:tr w:rsidR="00570370" w:rsidRPr="002E5CD6">
        <w:tc>
          <w:tcPr>
            <w:tcW w:w="1098" w:type="dxa"/>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C</w:t>
            </w:r>
          </w:p>
        </w:tc>
        <w:tc>
          <w:tcPr>
            <w:tcW w:w="3960" w:type="dxa"/>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Students </w:t>
            </w:r>
          </w:p>
        </w:tc>
        <w:tc>
          <w:tcPr>
            <w:tcW w:w="3798" w:type="dxa"/>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16,588</w:t>
            </w:r>
          </w:p>
        </w:tc>
      </w:tr>
      <w:tr w:rsidR="00570370" w:rsidRPr="002E5CD6">
        <w:tc>
          <w:tcPr>
            <w:tcW w:w="1098" w:type="dxa"/>
            <w:shd w:val="clear" w:color="auto" w:fill="auto"/>
          </w:tcPr>
          <w:p w:rsidR="00570370" w:rsidRPr="002E5CD6" w:rsidRDefault="00570370" w:rsidP="007D18AB">
            <w:pPr>
              <w:spacing w:after="0" w:line="480" w:lineRule="auto"/>
              <w:jc w:val="both"/>
              <w:rPr>
                <w:rFonts w:ascii="Times New Roman" w:hAnsi="Times New Roman" w:cs="Times New Roman"/>
                <w:b/>
                <w:bCs/>
                <w:sz w:val="24"/>
                <w:szCs w:val="24"/>
              </w:rPr>
            </w:pPr>
          </w:p>
        </w:tc>
        <w:tc>
          <w:tcPr>
            <w:tcW w:w="3960" w:type="dxa"/>
            <w:shd w:val="clear" w:color="auto" w:fill="auto"/>
          </w:tcPr>
          <w:p w:rsidR="00570370" w:rsidRPr="002E5CD6" w:rsidRDefault="008F6A41"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Total </w:t>
            </w:r>
          </w:p>
        </w:tc>
        <w:tc>
          <w:tcPr>
            <w:tcW w:w="3798" w:type="dxa"/>
            <w:shd w:val="clear" w:color="auto" w:fill="auto"/>
          </w:tcPr>
          <w:p w:rsidR="00570370" w:rsidRPr="002E5CD6" w:rsidRDefault="008F6A41"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17,488</w:t>
            </w:r>
          </w:p>
        </w:tc>
      </w:tr>
    </w:tbl>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b/>
          <w:sz w:val="24"/>
          <w:szCs w:val="24"/>
        </w:rPr>
        <w:t>Source</w:t>
      </w:r>
      <w:r w:rsidRPr="002E5CD6">
        <w:rPr>
          <w:rFonts w:ascii="Times New Roman" w:hAnsi="Times New Roman" w:cs="Times New Roman"/>
          <w:sz w:val="24"/>
          <w:szCs w:val="24"/>
        </w:rPr>
        <w:t>: CDE’s office, Bungoma County (2017)</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61" w:name="_Toc377320824"/>
      <w:bookmarkStart w:id="162" w:name="_Toc377321467"/>
      <w:bookmarkStart w:id="163" w:name="_Toc360298550"/>
      <w:bookmarkStart w:id="164" w:name="_Toc427299565"/>
      <w:bookmarkStart w:id="165" w:name="_Toc48754080"/>
      <w:bookmarkStart w:id="166" w:name="_Toc81226260"/>
      <w:bookmarkStart w:id="167" w:name="_Toc117508672"/>
      <w:r w:rsidRPr="002E5CD6">
        <w:rPr>
          <w:rFonts w:ascii="Times New Roman" w:hAnsi="Times New Roman" w:cs="Times New Roman"/>
          <w:b/>
          <w:color w:val="auto"/>
          <w:sz w:val="24"/>
          <w:szCs w:val="24"/>
        </w:rPr>
        <w:t>3.6 Sampling Procedure and Sample Size</w:t>
      </w:r>
      <w:bookmarkEnd w:id="161"/>
      <w:bookmarkEnd w:id="162"/>
      <w:bookmarkEnd w:id="163"/>
      <w:bookmarkEnd w:id="164"/>
      <w:bookmarkEnd w:id="165"/>
      <w:bookmarkEnd w:id="166"/>
      <w:bookmarkEnd w:id="16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Only a representative sample was used, since it was not possible to involve the whole population in the study. Thus, a carefully identified sample was selected. A sample was used as a means of providing reliable and detailed information and to save time, effort and finance (</w:t>
      </w:r>
      <w:proofErr w:type="spellStart"/>
      <w:r w:rsidRPr="002E5CD6">
        <w:rPr>
          <w:rFonts w:ascii="Times New Roman" w:hAnsi="Times New Roman" w:cs="Times New Roman"/>
          <w:sz w:val="24"/>
          <w:szCs w:val="24"/>
        </w:rPr>
        <w:t>Koul</w:t>
      </w:r>
      <w:proofErr w:type="spellEnd"/>
      <w:r w:rsidRPr="002E5CD6">
        <w:rPr>
          <w:rFonts w:ascii="Times New Roman" w:hAnsi="Times New Roman" w:cs="Times New Roman"/>
          <w:sz w:val="24"/>
          <w:szCs w:val="24"/>
        </w:rPr>
        <w:t xml:space="preserve">, 2009; Warwick &amp; </w:t>
      </w:r>
      <w:proofErr w:type="spellStart"/>
      <w:r w:rsidRPr="002E5CD6">
        <w:rPr>
          <w:rFonts w:ascii="Times New Roman" w:hAnsi="Times New Roman" w:cs="Times New Roman"/>
          <w:sz w:val="24"/>
          <w:szCs w:val="24"/>
        </w:rPr>
        <w:t>Lininger</w:t>
      </w:r>
      <w:proofErr w:type="spellEnd"/>
      <w:r w:rsidRPr="002E5CD6">
        <w:rPr>
          <w:rFonts w:ascii="Times New Roman" w:hAnsi="Times New Roman" w:cs="Times New Roman"/>
          <w:sz w:val="24"/>
          <w:szCs w:val="24"/>
        </w:rPr>
        <w:t xml:space="preserve">, 1975). According to </w:t>
      </w:r>
      <w:proofErr w:type="spellStart"/>
      <w:r w:rsidRPr="002E5CD6">
        <w:rPr>
          <w:rFonts w:ascii="Times New Roman" w:hAnsi="Times New Roman" w:cs="Times New Roman"/>
          <w:sz w:val="24"/>
          <w:szCs w:val="24"/>
        </w:rPr>
        <w:t>Byrum</w:t>
      </w:r>
      <w:proofErr w:type="spellEnd"/>
      <w:r w:rsidRPr="002E5CD6">
        <w:rPr>
          <w:rFonts w:ascii="Times New Roman" w:hAnsi="Times New Roman" w:cs="Times New Roman"/>
          <w:sz w:val="24"/>
          <w:szCs w:val="24"/>
        </w:rPr>
        <w:t xml:space="preserve"> and Bell, </w:t>
      </w:r>
      <w:r w:rsidRPr="002E5CD6">
        <w:rPr>
          <w:rFonts w:ascii="Times New Roman" w:hAnsi="Times New Roman" w:cs="Times New Roman"/>
          <w:sz w:val="24"/>
          <w:szCs w:val="24"/>
        </w:rPr>
        <w:lastRenderedPageBreak/>
        <w:t>(2015), there is no clear limit as far as the size of the sample. They assert that the purpose of research dictates the sample size. In this study, the simple random sampling, stratified sampling and purposive sampling techniques were used.</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68" w:name="_Toc48754081"/>
      <w:bookmarkStart w:id="169" w:name="_Toc81226261"/>
      <w:bookmarkStart w:id="170" w:name="_Toc117508673"/>
      <w:r w:rsidRPr="002E5CD6">
        <w:rPr>
          <w:rFonts w:ascii="Times New Roman" w:hAnsi="Times New Roman" w:cs="Times New Roman"/>
          <w:b/>
          <w:color w:val="auto"/>
          <w:sz w:val="24"/>
          <w:szCs w:val="24"/>
        </w:rPr>
        <w:t>3.6.1 Sampling of Schools</w:t>
      </w:r>
      <w:bookmarkEnd w:id="168"/>
      <w:bookmarkEnd w:id="169"/>
      <w:bookmarkEnd w:id="17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Bungoma County is divided into nine sub counties with a total of 300 secondary schools. The schools were clustered</w:t>
      </w:r>
      <w:bookmarkStart w:id="171" w:name="_GoBack"/>
      <w:bookmarkEnd w:id="171"/>
      <w:r w:rsidRPr="002E5CD6">
        <w:rPr>
          <w:rFonts w:ascii="Times New Roman" w:hAnsi="Times New Roman" w:cs="Times New Roman"/>
          <w:sz w:val="24"/>
          <w:szCs w:val="24"/>
        </w:rPr>
        <w:t xml:space="preserve"> according to the geographical location of the sub county where they are found. They were further stratified based on their status. Thus national level, extra county level, count and sub county level. Since there were only two national schools in the county, they were therefore purposively selected to participate in the study. The remaining 28 schools were selected using simple random technique. This is because the simple random sampling technique is free of bias as noted by </w:t>
      </w:r>
      <w:proofErr w:type="spellStart"/>
      <w:r w:rsidRPr="002E5CD6">
        <w:rPr>
          <w:rFonts w:ascii="Times New Roman" w:hAnsi="Times New Roman" w:cs="Times New Roman"/>
          <w:sz w:val="24"/>
          <w:szCs w:val="24"/>
        </w:rPr>
        <w:t>Kerlinger</w:t>
      </w:r>
      <w:proofErr w:type="spellEnd"/>
      <w:r w:rsidRPr="002E5CD6">
        <w:rPr>
          <w:rFonts w:ascii="Times New Roman" w:hAnsi="Times New Roman" w:cs="Times New Roman"/>
          <w:sz w:val="24"/>
          <w:szCs w:val="24"/>
        </w:rPr>
        <w:t xml:space="preserve"> and Lee (2000). Here, the lottery method was employed to get the participating schools in each sub county. The names of all the secondary schools in each sub county were written on slips of paper. The papers were of the same </w:t>
      </w:r>
      <w:proofErr w:type="spellStart"/>
      <w:r w:rsidRPr="002E5CD6">
        <w:rPr>
          <w:rFonts w:ascii="Times New Roman" w:hAnsi="Times New Roman" w:cs="Times New Roman"/>
          <w:sz w:val="24"/>
          <w:szCs w:val="24"/>
        </w:rPr>
        <w:t>colour</w:t>
      </w:r>
      <w:proofErr w:type="spellEnd"/>
      <w:r w:rsidRPr="002E5CD6">
        <w:rPr>
          <w:rFonts w:ascii="Times New Roman" w:hAnsi="Times New Roman" w:cs="Times New Roman"/>
          <w:sz w:val="24"/>
          <w:szCs w:val="24"/>
        </w:rPr>
        <w:t xml:space="preserve">, shape, size and weight. They were folded and put in an urn, mixed well and randomized selection was made by placing the required number of schools from every sub county based on the 10% rule. A total of 30 secondary schools were sampled to participate in the study. </w:t>
      </w:r>
      <w:proofErr w:type="spellStart"/>
      <w:r w:rsidRPr="002E5CD6">
        <w:rPr>
          <w:rFonts w:ascii="Times New Roman" w:hAnsi="Times New Roman" w:cs="Times New Roman"/>
          <w:sz w:val="24"/>
          <w:szCs w:val="24"/>
        </w:rPr>
        <w:t>Kerlinger</w:t>
      </w:r>
      <w:proofErr w:type="spellEnd"/>
      <w:r w:rsidRPr="002E5CD6">
        <w:rPr>
          <w:rFonts w:ascii="Times New Roman" w:hAnsi="Times New Roman" w:cs="Times New Roman"/>
          <w:sz w:val="24"/>
          <w:szCs w:val="24"/>
        </w:rPr>
        <w:t xml:space="preserve"> (1983) stated that 10-30 of a sample is a representative sample in a descriptive survey.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72" w:name="_Toc48754082"/>
      <w:bookmarkStart w:id="173" w:name="_Toc81226262"/>
      <w:bookmarkStart w:id="174" w:name="_Toc117508674"/>
      <w:r w:rsidRPr="002E5CD6">
        <w:rPr>
          <w:rFonts w:ascii="Times New Roman" w:hAnsi="Times New Roman" w:cs="Times New Roman"/>
          <w:b/>
          <w:color w:val="auto"/>
          <w:sz w:val="24"/>
          <w:szCs w:val="24"/>
        </w:rPr>
        <w:t>3.6.2 Sampling of Principals and Teachers of Kiswahili</w:t>
      </w:r>
      <w:bookmarkEnd w:id="172"/>
      <w:bookmarkEnd w:id="173"/>
      <w:bookmarkEnd w:id="174"/>
    </w:p>
    <w:p w:rsidR="00570370" w:rsidRPr="002E5CD6" w:rsidRDefault="008F6A41" w:rsidP="007D18AB">
      <w:pPr>
        <w:spacing w:line="480" w:lineRule="auto"/>
        <w:jc w:val="both"/>
        <w:rPr>
          <w:rFonts w:ascii="Times New Roman" w:hAnsi="Times New Roman" w:cs="Times New Roman"/>
          <w:b/>
          <w:sz w:val="24"/>
          <w:szCs w:val="24"/>
        </w:rPr>
      </w:pPr>
      <w:r w:rsidRPr="002E5CD6">
        <w:rPr>
          <w:rFonts w:ascii="Times New Roman" w:hAnsi="Times New Roman" w:cs="Times New Roman"/>
          <w:sz w:val="24"/>
          <w:szCs w:val="24"/>
        </w:rPr>
        <w:t xml:space="preserve">Once the schools are selected, all the principals in the selected schools automatically qualified to participate in the study. Therefore, purposive sampling method was used to select the 30 principals of the participating schools. The principals were sampled for the study because of being the accounting officers and implementers of the government </w:t>
      </w:r>
      <w:r w:rsidRPr="002E5CD6">
        <w:rPr>
          <w:rFonts w:ascii="Times New Roman" w:hAnsi="Times New Roman" w:cs="Times New Roman"/>
          <w:sz w:val="24"/>
          <w:szCs w:val="24"/>
        </w:rPr>
        <w:lastRenderedPageBreak/>
        <w:t>policy at school level. Out of 600 teachers of Kiswahili, 90 (15%) teachers of Kiswahili participated in the study. These were willing and available teachers of Kiswahili from the participating schools. Teachers of Kiswahili were selected to participate on the ground of being specialists and enforcers of the school language policy. According to Israel (2013), 15% are a fair representation of the target population.</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75" w:name="_Toc48754083"/>
      <w:bookmarkStart w:id="176" w:name="_Toc81226263"/>
      <w:bookmarkStart w:id="177" w:name="_Toc117508675"/>
      <w:r w:rsidRPr="002E5CD6">
        <w:rPr>
          <w:rFonts w:ascii="Times New Roman" w:hAnsi="Times New Roman" w:cs="Times New Roman"/>
          <w:b/>
          <w:color w:val="auto"/>
          <w:sz w:val="24"/>
          <w:szCs w:val="24"/>
        </w:rPr>
        <w:t>3.6.3 Sampling of Students</w:t>
      </w:r>
      <w:bookmarkEnd w:id="175"/>
      <w:bookmarkEnd w:id="176"/>
      <w:bookmarkEnd w:id="17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Simple random sampling method was used in selecting the students to participate in the study. In every school, only one stream of form three was sampled to participate in the study. </w:t>
      </w:r>
      <w:proofErr w:type="spellStart"/>
      <w:r w:rsidRPr="002E5CD6">
        <w:rPr>
          <w:rFonts w:ascii="Times New Roman" w:hAnsi="Times New Roman" w:cs="Times New Roman"/>
          <w:sz w:val="24"/>
          <w:szCs w:val="24"/>
        </w:rPr>
        <w:t>Kerlinger</w:t>
      </w:r>
      <w:proofErr w:type="spellEnd"/>
      <w:r w:rsidRPr="002E5CD6">
        <w:rPr>
          <w:rFonts w:ascii="Times New Roman" w:hAnsi="Times New Roman" w:cs="Times New Roman"/>
          <w:sz w:val="24"/>
          <w:szCs w:val="24"/>
        </w:rPr>
        <w:t xml:space="preserve"> 2000 says that a focused group discussion should consist of 6-12 participants. The current study used 12 form three students from every sampled school who were randomly selected to participate in the focused discussion.  A total of 360 students participated. The study sample will be as shown in Table 3.1.</w:t>
      </w:r>
      <w:bookmarkStart w:id="178" w:name="_Toc425797093"/>
      <w:bookmarkStart w:id="179" w:name="_Toc427299650"/>
    </w:p>
    <w:p w:rsidR="00570370" w:rsidRPr="002E5CD6" w:rsidRDefault="008F6A41" w:rsidP="007D18AB">
      <w:pPr>
        <w:pStyle w:val="Heading3"/>
        <w:jc w:val="both"/>
        <w:rPr>
          <w:rStyle w:val="SubtleEmphasis"/>
          <w:i w:val="0"/>
        </w:rPr>
      </w:pPr>
      <w:bookmarkStart w:id="180" w:name="_Toc458362849"/>
      <w:bookmarkStart w:id="181" w:name="_Toc51432507"/>
      <w:bookmarkStart w:id="182" w:name="_Toc81226264"/>
      <w:bookmarkStart w:id="183" w:name="_Toc82485137"/>
      <w:bookmarkStart w:id="184" w:name="_Toc117508676"/>
      <w:bookmarkStart w:id="185" w:name="_Toc117509199"/>
      <w:r w:rsidRPr="002E5CD6">
        <w:rPr>
          <w:rStyle w:val="SubtleEmphasis"/>
          <w:i w:val="0"/>
        </w:rPr>
        <w:t>Table 3.2: Sample Frame</w:t>
      </w:r>
      <w:bookmarkEnd w:id="178"/>
      <w:bookmarkEnd w:id="179"/>
      <w:bookmarkEnd w:id="180"/>
      <w:bookmarkEnd w:id="181"/>
      <w:bookmarkEnd w:id="182"/>
      <w:bookmarkEnd w:id="183"/>
      <w:bookmarkEnd w:id="184"/>
      <w:bookmarkEnd w:id="185"/>
    </w:p>
    <w:tbl>
      <w:tblPr>
        <w:tblW w:w="5000" w:type="pct"/>
        <w:tblBorders>
          <w:top w:val="single" w:sz="8" w:space="0" w:color="000000"/>
          <w:bottom w:val="single" w:sz="8" w:space="0" w:color="000000"/>
        </w:tblBorders>
        <w:tblLook w:val="04A0"/>
      </w:tblPr>
      <w:tblGrid>
        <w:gridCol w:w="3216"/>
        <w:gridCol w:w="2930"/>
        <w:gridCol w:w="1355"/>
        <w:gridCol w:w="1355"/>
      </w:tblGrid>
      <w:tr w:rsidR="00570370" w:rsidRPr="002E5CD6">
        <w:trPr>
          <w:trHeight w:val="347"/>
        </w:trPr>
        <w:tc>
          <w:tcPr>
            <w:tcW w:w="1815" w:type="pct"/>
            <w:tcBorders>
              <w:top w:val="single" w:sz="8" w:space="0" w:color="000000"/>
              <w:left w:val="nil"/>
              <w:bottom w:val="single" w:sz="8" w:space="0" w:color="000000"/>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bookmarkStart w:id="186" w:name="OLE_LINK3"/>
            <w:r w:rsidRPr="002E5CD6">
              <w:rPr>
                <w:rFonts w:ascii="Times New Roman" w:hAnsi="Times New Roman" w:cs="Times New Roman"/>
                <w:b/>
                <w:bCs/>
                <w:sz w:val="24"/>
                <w:szCs w:val="24"/>
              </w:rPr>
              <w:t>Category of respondents</w:t>
            </w:r>
          </w:p>
        </w:tc>
        <w:tc>
          <w:tcPr>
            <w:tcW w:w="1654" w:type="pct"/>
            <w:tcBorders>
              <w:top w:val="single" w:sz="8" w:space="0" w:color="000000"/>
              <w:left w:val="nil"/>
              <w:bottom w:val="single" w:sz="8" w:space="0" w:color="000000"/>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Target population</w:t>
            </w:r>
          </w:p>
        </w:tc>
        <w:tc>
          <w:tcPr>
            <w:tcW w:w="1530" w:type="pct"/>
            <w:gridSpan w:val="2"/>
            <w:tcBorders>
              <w:top w:val="single" w:sz="8" w:space="0" w:color="000000"/>
              <w:left w:val="nil"/>
              <w:bottom w:val="single" w:sz="8" w:space="0" w:color="000000"/>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Sample size</w:t>
            </w:r>
          </w:p>
        </w:tc>
      </w:tr>
      <w:tr w:rsidR="00570370" w:rsidRPr="002E5CD6">
        <w:trPr>
          <w:trHeight w:val="346"/>
        </w:trPr>
        <w:tc>
          <w:tcPr>
            <w:tcW w:w="1815" w:type="pct"/>
            <w:tcBorders>
              <w:left w:val="nil"/>
              <w:right w:val="nil"/>
            </w:tcBorders>
            <w:shd w:val="clear" w:color="auto" w:fill="auto"/>
          </w:tcPr>
          <w:p w:rsidR="00570370" w:rsidRPr="002E5CD6" w:rsidRDefault="00570370" w:rsidP="007D18AB">
            <w:pPr>
              <w:spacing w:after="0" w:line="480" w:lineRule="auto"/>
              <w:jc w:val="both"/>
              <w:rPr>
                <w:rFonts w:ascii="Times New Roman" w:hAnsi="Times New Roman" w:cs="Times New Roman"/>
                <w:b/>
                <w:bCs/>
                <w:sz w:val="24"/>
                <w:szCs w:val="24"/>
              </w:rPr>
            </w:pPr>
          </w:p>
        </w:tc>
        <w:tc>
          <w:tcPr>
            <w:tcW w:w="1654" w:type="pct"/>
            <w:tcBorders>
              <w:left w:val="nil"/>
              <w:right w:val="nil"/>
            </w:tcBorders>
            <w:shd w:val="clear" w:color="auto" w:fill="auto"/>
          </w:tcPr>
          <w:p w:rsidR="00570370" w:rsidRPr="002E5CD6" w:rsidRDefault="00570370" w:rsidP="007D18AB">
            <w:pPr>
              <w:spacing w:after="0" w:line="480" w:lineRule="auto"/>
              <w:jc w:val="both"/>
              <w:rPr>
                <w:rFonts w:ascii="Times New Roman" w:hAnsi="Times New Roman" w:cs="Times New Roman"/>
                <w:sz w:val="24"/>
                <w:szCs w:val="24"/>
              </w:rPr>
            </w:pPr>
          </w:p>
        </w:tc>
        <w:tc>
          <w:tcPr>
            <w:tcW w:w="765" w:type="pct"/>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F</w:t>
            </w:r>
          </w:p>
        </w:tc>
        <w:tc>
          <w:tcPr>
            <w:tcW w:w="765" w:type="pct"/>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w:t>
            </w:r>
          </w:p>
        </w:tc>
      </w:tr>
      <w:tr w:rsidR="00570370" w:rsidRPr="002E5CD6">
        <w:trPr>
          <w:trHeight w:val="339"/>
        </w:trPr>
        <w:tc>
          <w:tcPr>
            <w:tcW w:w="1815" w:type="pct"/>
            <w:shd w:val="clear" w:color="auto" w:fill="auto"/>
          </w:tcPr>
          <w:p w:rsidR="00570370" w:rsidRPr="002E5CD6" w:rsidRDefault="00750DAD"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P</w:t>
            </w:r>
            <w:r w:rsidR="008F6A41" w:rsidRPr="002E5CD6">
              <w:rPr>
                <w:rFonts w:ascii="Times New Roman" w:hAnsi="Times New Roman" w:cs="Times New Roman"/>
                <w:b/>
                <w:bCs/>
                <w:sz w:val="24"/>
                <w:szCs w:val="24"/>
              </w:rPr>
              <w:t>rincipals</w:t>
            </w:r>
          </w:p>
        </w:tc>
        <w:tc>
          <w:tcPr>
            <w:tcW w:w="1654" w:type="pct"/>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300</w:t>
            </w:r>
          </w:p>
        </w:tc>
        <w:tc>
          <w:tcPr>
            <w:tcW w:w="765" w:type="pct"/>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30</w:t>
            </w:r>
          </w:p>
        </w:tc>
        <w:tc>
          <w:tcPr>
            <w:tcW w:w="765" w:type="pct"/>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r>
      <w:tr w:rsidR="00570370" w:rsidRPr="002E5CD6">
        <w:trPr>
          <w:trHeight w:val="339"/>
        </w:trPr>
        <w:tc>
          <w:tcPr>
            <w:tcW w:w="1815" w:type="pct"/>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Teachers</w:t>
            </w:r>
          </w:p>
        </w:tc>
        <w:tc>
          <w:tcPr>
            <w:tcW w:w="1654" w:type="pct"/>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600</w:t>
            </w:r>
          </w:p>
        </w:tc>
        <w:tc>
          <w:tcPr>
            <w:tcW w:w="765" w:type="pct"/>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90</w:t>
            </w:r>
          </w:p>
        </w:tc>
        <w:tc>
          <w:tcPr>
            <w:tcW w:w="765" w:type="pct"/>
            <w:tcBorders>
              <w:left w:val="nil"/>
              <w:right w:val="nil"/>
            </w:tcBorders>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15%</w:t>
            </w:r>
          </w:p>
        </w:tc>
      </w:tr>
      <w:tr w:rsidR="00570370" w:rsidRPr="002E5CD6">
        <w:trPr>
          <w:trHeight w:val="339"/>
        </w:trPr>
        <w:tc>
          <w:tcPr>
            <w:tcW w:w="1815" w:type="pct"/>
            <w:shd w:val="clear" w:color="auto" w:fill="auto"/>
          </w:tcPr>
          <w:p w:rsidR="00570370" w:rsidRPr="002E5CD6" w:rsidRDefault="008F6A41" w:rsidP="007D18AB">
            <w:pPr>
              <w:spacing w:after="0"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Students</w:t>
            </w:r>
          </w:p>
        </w:tc>
        <w:tc>
          <w:tcPr>
            <w:tcW w:w="1654" w:type="pct"/>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16,588</w:t>
            </w:r>
          </w:p>
        </w:tc>
        <w:tc>
          <w:tcPr>
            <w:tcW w:w="765" w:type="pct"/>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360</w:t>
            </w:r>
          </w:p>
        </w:tc>
        <w:tc>
          <w:tcPr>
            <w:tcW w:w="765" w:type="pct"/>
            <w:shd w:val="clear" w:color="auto" w:fill="auto"/>
          </w:tcPr>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2.17%</w:t>
            </w:r>
          </w:p>
        </w:tc>
      </w:tr>
    </w:tbl>
    <w:bookmarkEnd w:id="186"/>
    <w:p w:rsidR="00570370" w:rsidRPr="002E5CD6" w:rsidRDefault="008F6A41" w:rsidP="007D18AB">
      <w:pPr>
        <w:autoSpaceDE w:val="0"/>
        <w:autoSpaceDN w:val="0"/>
        <w:adjustRightInd w:val="0"/>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study sample consisted of 360 students, who were selected using simple random sampling technique. Then students sample was determined using a formula (Israel, 2013).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87" w:name="_Toc48754084"/>
      <w:bookmarkStart w:id="188" w:name="_Toc81226265"/>
      <w:bookmarkStart w:id="189" w:name="_Toc117508677"/>
      <w:r w:rsidRPr="002E5CD6">
        <w:rPr>
          <w:rFonts w:ascii="Times New Roman" w:hAnsi="Times New Roman" w:cs="Times New Roman"/>
          <w:b/>
          <w:color w:val="auto"/>
          <w:sz w:val="24"/>
          <w:szCs w:val="24"/>
        </w:rPr>
        <w:lastRenderedPageBreak/>
        <w:t>3.7 Research Instruments</w:t>
      </w:r>
      <w:bookmarkEnd w:id="187"/>
      <w:bookmarkEnd w:id="188"/>
      <w:bookmarkEnd w:id="18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Three research instruments were used to obtain data for the study. These were the questionnaire, focused group interview schedule and document analysis guide. The methodological triangulation is adopted because it increases the credibility and validity of the results (Cohen and </w:t>
      </w:r>
      <w:proofErr w:type="spellStart"/>
      <w:r w:rsidRPr="002E5CD6">
        <w:rPr>
          <w:rFonts w:ascii="Times New Roman" w:hAnsi="Times New Roman" w:cs="Times New Roman"/>
          <w:sz w:val="24"/>
          <w:szCs w:val="24"/>
        </w:rPr>
        <w:t>Manion</w:t>
      </w:r>
      <w:proofErr w:type="spellEnd"/>
      <w:r w:rsidRPr="002E5CD6">
        <w:rPr>
          <w:rFonts w:ascii="Times New Roman" w:hAnsi="Times New Roman" w:cs="Times New Roman"/>
          <w:sz w:val="24"/>
          <w:szCs w:val="24"/>
        </w:rPr>
        <w:t>, 2000). It also gives a detailed and balanced picture of the situation thereby making one to be more confident with the results of different methods that lead to the same results.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90" w:name="_Toc48754085"/>
      <w:bookmarkStart w:id="191" w:name="_Toc81226266"/>
      <w:bookmarkStart w:id="192" w:name="_Toc117508678"/>
      <w:r w:rsidRPr="002E5CD6">
        <w:rPr>
          <w:rFonts w:ascii="Times New Roman" w:hAnsi="Times New Roman" w:cs="Times New Roman"/>
          <w:b/>
          <w:color w:val="auto"/>
          <w:sz w:val="24"/>
          <w:szCs w:val="24"/>
        </w:rPr>
        <w:t>3.7.1 Questionnaire</w:t>
      </w:r>
      <w:bookmarkEnd w:id="190"/>
      <w:bookmarkEnd w:id="191"/>
      <w:bookmarkEnd w:id="192"/>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questionnaire is described as the most popular instrument particularly in cases of big inquiries Kothari (1984).It is an instrument used to obtain information about any conditions and practices and to inquire into opinions and attitudes of an individual or a group. Despite its limitations as noted by </w:t>
      </w:r>
      <w:proofErr w:type="spellStart"/>
      <w:r w:rsidRPr="002E5CD6">
        <w:rPr>
          <w:rFonts w:ascii="Times New Roman" w:hAnsi="Times New Roman" w:cs="Times New Roman"/>
          <w:sz w:val="24"/>
          <w:szCs w:val="24"/>
        </w:rPr>
        <w:t>Koul</w:t>
      </w:r>
      <w:proofErr w:type="spellEnd"/>
      <w:r w:rsidRPr="002E5CD6">
        <w:rPr>
          <w:rFonts w:ascii="Times New Roman" w:hAnsi="Times New Roman" w:cs="Times New Roman"/>
          <w:sz w:val="24"/>
          <w:szCs w:val="24"/>
        </w:rPr>
        <w:t xml:space="preserve">, (2009) it is preferred to other instruments where larger number of subjects are to be used. It also facilitates easy and quick information collection within a short time as noted by Warwick and </w:t>
      </w:r>
      <w:proofErr w:type="spellStart"/>
      <w:r w:rsidRPr="002E5CD6">
        <w:rPr>
          <w:rFonts w:ascii="Times New Roman" w:hAnsi="Times New Roman" w:cs="Times New Roman"/>
          <w:sz w:val="24"/>
          <w:szCs w:val="24"/>
        </w:rPr>
        <w:t>Linniger</w:t>
      </w:r>
      <w:proofErr w:type="spellEnd"/>
      <w:r w:rsidRPr="002E5CD6">
        <w:rPr>
          <w:rFonts w:ascii="Times New Roman" w:hAnsi="Times New Roman" w:cs="Times New Roman"/>
          <w:sz w:val="24"/>
          <w:szCs w:val="24"/>
        </w:rPr>
        <w:t>, (1975). It was administered to teachers of Kiswahili and principals.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93" w:name="_Toc81226267"/>
      <w:bookmarkStart w:id="194" w:name="_Toc117508679"/>
      <w:r w:rsidRPr="002E5CD6">
        <w:rPr>
          <w:rFonts w:ascii="Times New Roman" w:hAnsi="Times New Roman" w:cs="Times New Roman"/>
          <w:b/>
          <w:color w:val="auto"/>
          <w:sz w:val="24"/>
          <w:szCs w:val="24"/>
        </w:rPr>
        <w:t>3.7.1.1 Questionnaire for Kiswahili teachers</w:t>
      </w:r>
      <w:bookmarkEnd w:id="193"/>
      <w:bookmarkEnd w:id="194"/>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questionnaire was divided into seven sections. Section A consisted of open ended items, which sought demographic data from the respondents. Section B consisted   of closed ended items that sought to establish the existence of school language policy in the sampled schools. Section C comprised of closed ended questions on the drive behind the development of school language policy. Section D consisted of both open and closed ended questions on the establishment of how </w:t>
      </w:r>
      <w:r w:rsidR="004C1901">
        <w:rPr>
          <w:rFonts w:ascii="Times New Roman" w:hAnsi="Times New Roman" w:cs="Times New Roman"/>
          <w:sz w:val="24"/>
          <w:szCs w:val="24"/>
        </w:rPr>
        <w:t xml:space="preserve">Motivation in Enforcement </w:t>
      </w:r>
      <w:r w:rsidRPr="002E5CD6">
        <w:rPr>
          <w:rFonts w:ascii="Times New Roman" w:hAnsi="Times New Roman" w:cs="Times New Roman"/>
          <w:sz w:val="24"/>
          <w:szCs w:val="24"/>
        </w:rPr>
        <w:t xml:space="preserve">of school language policy impacts on the use of Kiswahili within the school setting. Section E </w:t>
      </w:r>
      <w:r w:rsidRPr="002E5CD6">
        <w:rPr>
          <w:rFonts w:ascii="Times New Roman" w:hAnsi="Times New Roman" w:cs="Times New Roman"/>
          <w:sz w:val="24"/>
          <w:szCs w:val="24"/>
        </w:rPr>
        <w:lastRenderedPageBreak/>
        <w:t>comprised of open ended items on how punishment influences the enforcement of school language policy and how the later influences the use of Kiswahili in secondary schools. Section F had closed ended questions that gathered information on challenges associated with the enforcement of school language policies. Finally, section H consisted of open ended questions that sought data on the ways of improving the school language policy.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95" w:name="_Toc81226268"/>
      <w:bookmarkStart w:id="196" w:name="_Toc117508680"/>
      <w:r w:rsidRPr="002E5CD6">
        <w:rPr>
          <w:rFonts w:ascii="Times New Roman" w:hAnsi="Times New Roman" w:cs="Times New Roman"/>
          <w:b/>
          <w:color w:val="auto"/>
          <w:sz w:val="24"/>
          <w:szCs w:val="24"/>
        </w:rPr>
        <w:t>3.7.1.2 Questionnaire for principals</w:t>
      </w:r>
      <w:bookmarkEnd w:id="195"/>
      <w:bookmarkEnd w:id="19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questionnaire for principals had seven sections. Section A comprised of closed ended items that sought to establish the level of education of the participating principals in the study. Section B consisted of open ended items that inquired about the existence of the school language policy. Section C contained open ended questions on the drive for the development of the school language policy. Section D consisted of both open and closed ended questions on establishing how motivation, structure of the enforcement of the school language policy impacts on the use of Kiswahili in the school setting. The section E had both open and closed ended questions seeking for data on the influence of punishment on the enforcement of school language policy. Section F comprised of open ended items on the challenges associated with enforcement of the school language policy. Lastly, section G had an open ended question on the possible solutions for improving the enforcement of the school language policy.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197" w:name="_Toc48754086"/>
      <w:bookmarkStart w:id="198" w:name="_Toc81226269"/>
      <w:bookmarkStart w:id="199" w:name="_Toc117508681"/>
      <w:r w:rsidRPr="002E5CD6">
        <w:rPr>
          <w:rFonts w:ascii="Times New Roman" w:hAnsi="Times New Roman" w:cs="Times New Roman"/>
          <w:b/>
          <w:color w:val="auto"/>
          <w:sz w:val="24"/>
          <w:szCs w:val="24"/>
        </w:rPr>
        <w:t>3.7.2 Students Focus Group Interview Schedule</w:t>
      </w:r>
      <w:bookmarkEnd w:id="197"/>
      <w:bookmarkEnd w:id="198"/>
      <w:bookmarkEnd w:id="19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In a focus group interview, the interviewer asks a small group to thrive about a series of questions, (</w:t>
      </w:r>
      <w:proofErr w:type="spellStart"/>
      <w:r w:rsidRPr="002E5CD6">
        <w:rPr>
          <w:rFonts w:ascii="Times New Roman" w:hAnsi="Times New Roman" w:cs="Times New Roman"/>
          <w:sz w:val="24"/>
          <w:szCs w:val="24"/>
        </w:rPr>
        <w:t>Fraenked</w:t>
      </w:r>
      <w:proofErr w:type="spellEnd"/>
      <w:r w:rsidRPr="002E5CD6">
        <w:rPr>
          <w:rFonts w:ascii="Times New Roman" w:hAnsi="Times New Roman" w:cs="Times New Roman"/>
          <w:sz w:val="24"/>
          <w:szCs w:val="24"/>
        </w:rPr>
        <w:t xml:space="preserve"> &amp; </w:t>
      </w:r>
      <w:proofErr w:type="spellStart"/>
      <w:r w:rsidRPr="002E5CD6">
        <w:rPr>
          <w:rFonts w:ascii="Times New Roman" w:hAnsi="Times New Roman" w:cs="Times New Roman"/>
          <w:sz w:val="24"/>
          <w:szCs w:val="24"/>
        </w:rPr>
        <w:t>Wallen</w:t>
      </w:r>
      <w:proofErr w:type="spellEnd"/>
      <w:r w:rsidRPr="002E5CD6">
        <w:rPr>
          <w:rFonts w:ascii="Times New Roman" w:hAnsi="Times New Roman" w:cs="Times New Roman"/>
          <w:sz w:val="24"/>
          <w:szCs w:val="24"/>
        </w:rPr>
        <w:t xml:space="preserve">, 2010). In this case, the respondents hear one another’s responses to the questions. In most cases, they offer additional comments beyond what they originally had to say, once they hear the other responses, they may agree or disagree. </w:t>
      </w:r>
      <w:r w:rsidRPr="002E5CD6">
        <w:rPr>
          <w:rFonts w:ascii="Times New Roman" w:hAnsi="Times New Roman" w:cs="Times New Roman"/>
          <w:sz w:val="24"/>
          <w:szCs w:val="24"/>
        </w:rPr>
        <w:lastRenderedPageBreak/>
        <w:t>At this juncture consensus is neither necessary nor desired. This is because the main objective is to get at what people really think about an issue in a social context where the respondents can hear the views of others and therefore consider their own accordingly. This method was preferred because it saves time than if an individual student has to be interviewed. It also allowed a wide range of views to be collected hence helping in dealing with the problem of inadequate, inaccurate and unclear responses. The focused group discussions were used to provide details about specific issues that could not be appropriately addressed through questionnaires and document analysis guide. They were used to collect information on existence and enforcement of language policy in various schools and how the later influences the use of Kiswahili in school setting. They were also used to gather information on challenges associated with the enforcement of school language policies.</w:t>
      </w:r>
    </w:p>
    <w:p w:rsidR="00570370" w:rsidRPr="0047237A" w:rsidRDefault="008F6A41" w:rsidP="007D18AB">
      <w:pPr>
        <w:pStyle w:val="Heading2"/>
        <w:spacing w:line="480" w:lineRule="auto"/>
        <w:jc w:val="both"/>
        <w:rPr>
          <w:rFonts w:ascii="Times New Roman" w:hAnsi="Times New Roman" w:cs="Times New Roman"/>
          <w:b/>
          <w:color w:val="auto"/>
          <w:sz w:val="24"/>
          <w:szCs w:val="24"/>
        </w:rPr>
      </w:pPr>
      <w:bookmarkStart w:id="200" w:name="_Toc48754087"/>
      <w:bookmarkStart w:id="201" w:name="_Toc81226270"/>
      <w:bookmarkStart w:id="202" w:name="_Toc117508682"/>
      <w:r w:rsidRPr="0047237A">
        <w:rPr>
          <w:rFonts w:ascii="Times New Roman" w:hAnsi="Times New Roman" w:cs="Times New Roman"/>
          <w:b/>
          <w:color w:val="auto"/>
          <w:sz w:val="24"/>
          <w:szCs w:val="24"/>
        </w:rPr>
        <w:t>3.7.3 Document Analysis Guide</w:t>
      </w:r>
      <w:bookmarkEnd w:id="200"/>
      <w:bookmarkEnd w:id="201"/>
      <w:bookmarkEnd w:id="202"/>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advantage of documents as a source of data is that they enhance the credibility of the study which is an important aspect of trustworthiness (</w:t>
      </w:r>
      <w:proofErr w:type="spellStart"/>
      <w:r w:rsidRPr="002E5CD6">
        <w:rPr>
          <w:rFonts w:ascii="Times New Roman" w:hAnsi="Times New Roman" w:cs="Times New Roman"/>
          <w:sz w:val="24"/>
          <w:szCs w:val="24"/>
        </w:rPr>
        <w:t>Jwan</w:t>
      </w:r>
      <w:proofErr w:type="spellEnd"/>
      <w:r w:rsidRPr="002E5CD6">
        <w:rPr>
          <w:rFonts w:ascii="Times New Roman" w:hAnsi="Times New Roman" w:cs="Times New Roman"/>
          <w:sz w:val="24"/>
          <w:szCs w:val="24"/>
        </w:rPr>
        <w:t xml:space="preserve"> &amp; </w:t>
      </w:r>
      <w:proofErr w:type="spellStart"/>
      <w:r w:rsidRPr="002E5CD6">
        <w:rPr>
          <w:rFonts w:ascii="Times New Roman" w:hAnsi="Times New Roman" w:cs="Times New Roman"/>
          <w:sz w:val="24"/>
          <w:szCs w:val="24"/>
        </w:rPr>
        <w:t>Ong’ondo</w:t>
      </w:r>
      <w:proofErr w:type="spellEnd"/>
      <w:r w:rsidRPr="002E5CD6">
        <w:rPr>
          <w:rFonts w:ascii="Times New Roman" w:hAnsi="Times New Roman" w:cs="Times New Roman"/>
          <w:sz w:val="24"/>
          <w:szCs w:val="24"/>
        </w:rPr>
        <w:t xml:space="preserve">, 2011). The documents were written independently of the researcher, which reduces eventual researcher bias. There was also the possibility of retesting. It was also used alongside other techniques of data generation. In the document analysis guide, the school rules, punishment books, staff minutes and languages departmental minutes were analyzed to establish the school language policy in practice and how it is organized and enforced.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03" w:name="_Toc81226271"/>
      <w:bookmarkStart w:id="204" w:name="_Toc117508683"/>
      <w:bookmarkStart w:id="205" w:name="_Toc48754088"/>
      <w:r w:rsidRPr="002E5CD6">
        <w:rPr>
          <w:rFonts w:ascii="Times New Roman" w:hAnsi="Times New Roman" w:cs="Times New Roman"/>
          <w:b/>
          <w:color w:val="auto"/>
          <w:sz w:val="24"/>
          <w:szCs w:val="24"/>
        </w:rPr>
        <w:t>3.8 Validity of the Research Instruments</w:t>
      </w:r>
      <w:bookmarkEnd w:id="203"/>
      <w:bookmarkEnd w:id="204"/>
    </w:p>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sz w:val="24"/>
          <w:szCs w:val="24"/>
        </w:rPr>
        <w:t xml:space="preserve">A valid instrument is that whose content is relevant to the purpose of the study. Brown (1988) observes that it enables the researcher to judge the adequacy of the test in </w:t>
      </w:r>
      <w:r w:rsidRPr="002E5CD6">
        <w:rPr>
          <w:rFonts w:ascii="Times New Roman" w:hAnsi="Times New Roman" w:cs="Times New Roman"/>
          <w:sz w:val="24"/>
          <w:szCs w:val="24"/>
        </w:rPr>
        <w:lastRenderedPageBreak/>
        <w:t xml:space="preserve">measuring what it has been designed to measure. Data triangulation was used. According to </w:t>
      </w:r>
      <w:proofErr w:type="spellStart"/>
      <w:r w:rsidRPr="002E5CD6">
        <w:rPr>
          <w:rFonts w:ascii="Times New Roman" w:hAnsi="Times New Roman" w:cs="Times New Roman"/>
          <w:sz w:val="24"/>
          <w:szCs w:val="24"/>
        </w:rPr>
        <w:t>O’Donoghue</w:t>
      </w:r>
      <w:proofErr w:type="spellEnd"/>
      <w:r w:rsidRPr="002E5CD6">
        <w:rPr>
          <w:rFonts w:ascii="Times New Roman" w:hAnsi="Times New Roman" w:cs="Times New Roman"/>
          <w:sz w:val="24"/>
          <w:szCs w:val="24"/>
        </w:rPr>
        <w:t xml:space="preserve"> and Punch (2003), data triangulation is explained as a method of cross checking data from multiple sources to search for regularities in the research data. The content validity was verified through a pilot study. To achieve the content validity of the task, the researcher consulted subject specialist and the supervisors from the department of curriculum, instruction and education media of Moi University. Each one of them examined instruments individually without reference to others. Modifications and adjustments were made on the questionnaire and focus group discussion schedule on the basis of their comments. </w:t>
      </w:r>
      <w:r w:rsidRPr="002E5CD6">
        <w:rPr>
          <w:rFonts w:ascii="Times New Roman" w:hAnsi="Times New Roman" w:cs="Times New Roman"/>
          <w:bCs/>
          <w:sz w:val="24"/>
          <w:szCs w:val="24"/>
        </w:rPr>
        <w:t xml:space="preserve">Some of the items in the tools were reframed to avoid ambiguity.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06" w:name="_Toc81226272"/>
      <w:bookmarkStart w:id="207" w:name="_Toc117508684"/>
      <w:r w:rsidRPr="002E5CD6">
        <w:rPr>
          <w:rFonts w:ascii="Times New Roman" w:hAnsi="Times New Roman" w:cs="Times New Roman"/>
          <w:b/>
          <w:color w:val="auto"/>
          <w:sz w:val="24"/>
          <w:szCs w:val="24"/>
        </w:rPr>
        <w:t>3.9 Reliability of the Research Instruments</w:t>
      </w:r>
      <w:bookmarkEnd w:id="205"/>
      <w:bookmarkEnd w:id="206"/>
      <w:bookmarkEnd w:id="20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Reliability refers to the extent to which a research instrument yields measures that are consistent each time it is administered to the same individual (Kothari, 1995). A measuring instrument is reliable if it provides consistent results or data after repeated trials (Singh, 2007). According to Kumar (2011) if a research device is constant and strong, therefore predictable and accurate its miles said to be reliable. </w:t>
      </w:r>
      <w:proofErr w:type="gramStart"/>
      <w:r w:rsidRPr="002E5CD6">
        <w:rPr>
          <w:rFonts w:ascii="Times New Roman" w:hAnsi="Times New Roman" w:cs="Times New Roman"/>
          <w:sz w:val="24"/>
          <w:szCs w:val="24"/>
        </w:rPr>
        <w:t>The greater the degree of consistency and stability in a tool, the greater its stability.</w:t>
      </w:r>
      <w:proofErr w:type="gramEnd"/>
      <w:r w:rsidRPr="002E5CD6">
        <w:rPr>
          <w:rFonts w:ascii="Times New Roman" w:hAnsi="Times New Roman" w:cs="Times New Roman"/>
          <w:sz w:val="24"/>
          <w:szCs w:val="24"/>
        </w:rPr>
        <w:t xml:space="preserve"> Consequently, a scale or check is reliable to the extent that repeat measurements made with the aid of it beneath regular conditions will give the same outcomes. An instrument is taken into consideration reliable when it is able to elicit the equal responses on every occasion it's far administered (</w:t>
      </w:r>
      <w:proofErr w:type="spellStart"/>
      <w:r w:rsidRPr="002E5CD6">
        <w:rPr>
          <w:rFonts w:ascii="Times New Roman" w:hAnsi="Times New Roman" w:cs="Times New Roman"/>
          <w:sz w:val="24"/>
          <w:szCs w:val="24"/>
        </w:rPr>
        <w:t>Koul</w:t>
      </w:r>
      <w:proofErr w:type="spellEnd"/>
      <w:r w:rsidRPr="002E5CD6">
        <w:rPr>
          <w:rFonts w:ascii="Times New Roman" w:hAnsi="Times New Roman" w:cs="Times New Roman"/>
          <w:sz w:val="24"/>
          <w:szCs w:val="24"/>
        </w:rPr>
        <w:t xml:space="preserve">, 2009). In other words, it is administering a test to the same candidates on two different occasions to assess the consistency of the test. The researcher used a test – retest method to ensure that the study task is reliable. It involves administering the same test </w:t>
      </w:r>
      <w:r w:rsidRPr="002E5CD6">
        <w:rPr>
          <w:rFonts w:ascii="Times New Roman" w:hAnsi="Times New Roman" w:cs="Times New Roman"/>
          <w:sz w:val="24"/>
          <w:szCs w:val="24"/>
        </w:rPr>
        <w:lastRenderedPageBreak/>
        <w:t xml:space="preserve">twice to the same group after a certain time interval has elapsed.  A pilot study was carried out to test the reliability of the instrument. A pilot study was conducted in the neighboring Trans Nzoia County. It was undertaken among the target groups. </w:t>
      </w:r>
      <w:proofErr w:type="spellStart"/>
      <w:r w:rsidRPr="002E5CD6">
        <w:rPr>
          <w:rFonts w:ascii="Times New Roman" w:hAnsi="Times New Roman" w:cs="Times New Roman"/>
          <w:sz w:val="24"/>
          <w:szCs w:val="24"/>
        </w:rPr>
        <w:t>Cronbanch’s</w:t>
      </w:r>
      <w:proofErr w:type="spellEnd"/>
      <w:r w:rsidRPr="002E5CD6">
        <w:rPr>
          <w:rFonts w:ascii="Times New Roman" w:hAnsi="Times New Roman" w:cs="Times New Roman"/>
          <w:sz w:val="24"/>
          <w:szCs w:val="24"/>
        </w:rPr>
        <w:t xml:space="preserve"> alpha coefficient was then used to test the reliability of the data collected from the pilot study whereby a standard alpha of 0.70 and above was considered reliable (Abraham &amp; Barker 2014). The reliability results were as tabulated in Table 3.3</w:t>
      </w:r>
    </w:p>
    <w:p w:rsidR="00570370" w:rsidRPr="002E5CD6" w:rsidRDefault="008F6A41" w:rsidP="007D18AB">
      <w:pPr>
        <w:pStyle w:val="Heading3"/>
        <w:jc w:val="both"/>
        <w:rPr>
          <w:szCs w:val="24"/>
        </w:rPr>
      </w:pPr>
      <w:bookmarkStart w:id="208" w:name="_Toc81226273"/>
      <w:bookmarkStart w:id="209" w:name="_Toc82485146"/>
      <w:bookmarkStart w:id="210" w:name="_Toc117508685"/>
      <w:bookmarkStart w:id="211" w:name="_Toc117509200"/>
      <w:r w:rsidRPr="002E5CD6">
        <w:rPr>
          <w:szCs w:val="24"/>
        </w:rPr>
        <w:t>Table 3.3 Reliability Results</w:t>
      </w:r>
      <w:bookmarkEnd w:id="208"/>
      <w:bookmarkEnd w:id="209"/>
      <w:bookmarkEnd w:id="210"/>
      <w:bookmarkEnd w:id="211"/>
    </w:p>
    <w:tbl>
      <w:tblPr>
        <w:tblW w:w="0" w:type="auto"/>
        <w:tblBorders>
          <w:top w:val="single" w:sz="8" w:space="0" w:color="000000"/>
          <w:bottom w:val="single" w:sz="8" w:space="0" w:color="000000"/>
        </w:tblBorders>
        <w:tblLook w:val="04A0"/>
      </w:tblPr>
      <w:tblGrid>
        <w:gridCol w:w="3626"/>
        <w:gridCol w:w="1742"/>
        <w:gridCol w:w="1986"/>
        <w:gridCol w:w="1502"/>
      </w:tblGrid>
      <w:tr w:rsidR="00570370" w:rsidRPr="002E5CD6">
        <w:tc>
          <w:tcPr>
            <w:tcW w:w="3626" w:type="dxa"/>
            <w:tcBorders>
              <w:top w:val="single" w:sz="8" w:space="0" w:color="000000"/>
              <w:left w:val="nil"/>
              <w:bottom w:val="single" w:sz="8" w:space="0" w:color="000000"/>
              <w:right w:val="nil"/>
            </w:tcBorders>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 xml:space="preserve">Variable </w:t>
            </w:r>
          </w:p>
        </w:tc>
        <w:tc>
          <w:tcPr>
            <w:tcW w:w="1742" w:type="dxa"/>
            <w:tcBorders>
              <w:top w:val="single" w:sz="8" w:space="0" w:color="000000"/>
              <w:left w:val="nil"/>
              <w:bottom w:val="single" w:sz="8" w:space="0" w:color="000000"/>
              <w:right w:val="nil"/>
            </w:tcBorders>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 xml:space="preserve">Number of cases </w:t>
            </w:r>
          </w:p>
        </w:tc>
        <w:tc>
          <w:tcPr>
            <w:tcW w:w="1986" w:type="dxa"/>
            <w:tcBorders>
              <w:top w:val="single" w:sz="8" w:space="0" w:color="000000"/>
              <w:left w:val="nil"/>
              <w:bottom w:val="single" w:sz="8" w:space="0" w:color="000000"/>
              <w:right w:val="nil"/>
            </w:tcBorders>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Number of items</w:t>
            </w:r>
          </w:p>
        </w:tc>
        <w:tc>
          <w:tcPr>
            <w:tcW w:w="1502" w:type="dxa"/>
            <w:tcBorders>
              <w:top w:val="single" w:sz="8" w:space="0" w:color="000000"/>
              <w:left w:val="nil"/>
              <w:bottom w:val="single" w:sz="8" w:space="0" w:color="000000"/>
              <w:right w:val="nil"/>
            </w:tcBorders>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 xml:space="preserve">Alpha Value </w:t>
            </w:r>
          </w:p>
        </w:tc>
      </w:tr>
      <w:tr w:rsidR="00570370" w:rsidRPr="002E5CD6">
        <w:tc>
          <w:tcPr>
            <w:tcW w:w="3626" w:type="dxa"/>
            <w:tcBorders>
              <w:left w:val="nil"/>
              <w:right w:val="nil"/>
            </w:tcBorders>
            <w:shd w:val="clear" w:color="auto" w:fill="auto"/>
          </w:tcPr>
          <w:p w:rsidR="00570370" w:rsidRPr="002E5CD6" w:rsidRDefault="008F6A41" w:rsidP="00E0659E">
            <w:pPr>
              <w:spacing w:line="480" w:lineRule="auto"/>
              <w:rPr>
                <w:rFonts w:ascii="Times New Roman" w:hAnsi="Times New Roman" w:cs="Times New Roman"/>
                <w:b/>
                <w:bCs/>
                <w:sz w:val="24"/>
                <w:szCs w:val="24"/>
              </w:rPr>
            </w:pPr>
            <w:r w:rsidRPr="002E5CD6">
              <w:rPr>
                <w:rFonts w:ascii="Times New Roman" w:hAnsi="Times New Roman" w:cs="Times New Roman"/>
                <w:b/>
                <w:bCs/>
                <w:sz w:val="24"/>
                <w:szCs w:val="24"/>
              </w:rPr>
              <w:t xml:space="preserve">Drive for the development of the school language policy </w:t>
            </w:r>
          </w:p>
        </w:tc>
        <w:tc>
          <w:tcPr>
            <w:tcW w:w="1742" w:type="dxa"/>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120</w:t>
            </w:r>
          </w:p>
        </w:tc>
        <w:tc>
          <w:tcPr>
            <w:tcW w:w="1986" w:type="dxa"/>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1502" w:type="dxa"/>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0.889</w:t>
            </w:r>
          </w:p>
        </w:tc>
      </w:tr>
      <w:tr w:rsidR="00570370" w:rsidRPr="002E5CD6">
        <w:tc>
          <w:tcPr>
            <w:tcW w:w="3626" w:type="dxa"/>
            <w:shd w:val="clear" w:color="auto" w:fill="auto"/>
          </w:tcPr>
          <w:p w:rsidR="00570370" w:rsidRPr="002E5CD6" w:rsidRDefault="004C1901" w:rsidP="00E0659E">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Motivation in Enforcement </w:t>
            </w:r>
            <w:r w:rsidR="008F6A41" w:rsidRPr="002E5CD6">
              <w:rPr>
                <w:rFonts w:ascii="Times New Roman" w:hAnsi="Times New Roman" w:cs="Times New Roman"/>
                <w:b/>
                <w:bCs/>
                <w:sz w:val="24"/>
                <w:szCs w:val="24"/>
              </w:rPr>
              <w:t xml:space="preserve">of school language policy </w:t>
            </w:r>
          </w:p>
        </w:tc>
        <w:tc>
          <w:tcPr>
            <w:tcW w:w="1742" w:type="dxa"/>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120</w:t>
            </w:r>
          </w:p>
        </w:tc>
        <w:tc>
          <w:tcPr>
            <w:tcW w:w="1986" w:type="dxa"/>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6</w:t>
            </w:r>
          </w:p>
        </w:tc>
        <w:tc>
          <w:tcPr>
            <w:tcW w:w="1502" w:type="dxa"/>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0.770</w:t>
            </w:r>
          </w:p>
        </w:tc>
      </w:tr>
      <w:tr w:rsidR="00570370" w:rsidRPr="002E5CD6">
        <w:tc>
          <w:tcPr>
            <w:tcW w:w="3626" w:type="dxa"/>
            <w:tcBorders>
              <w:left w:val="nil"/>
              <w:right w:val="nil"/>
            </w:tcBorders>
            <w:shd w:val="clear" w:color="auto" w:fill="auto"/>
          </w:tcPr>
          <w:p w:rsidR="00570370" w:rsidRPr="002E5CD6" w:rsidRDefault="008F6A41" w:rsidP="00E0659E">
            <w:pPr>
              <w:spacing w:line="480" w:lineRule="auto"/>
              <w:rPr>
                <w:rFonts w:ascii="Times New Roman" w:hAnsi="Times New Roman" w:cs="Times New Roman"/>
                <w:b/>
                <w:bCs/>
                <w:sz w:val="24"/>
                <w:szCs w:val="24"/>
              </w:rPr>
            </w:pPr>
            <w:r w:rsidRPr="002E5CD6">
              <w:rPr>
                <w:rFonts w:ascii="Times New Roman" w:hAnsi="Times New Roman" w:cs="Times New Roman"/>
                <w:b/>
                <w:bCs/>
                <w:sz w:val="24"/>
                <w:szCs w:val="24"/>
              </w:rPr>
              <w:t xml:space="preserve">Punishment </w:t>
            </w:r>
          </w:p>
        </w:tc>
        <w:tc>
          <w:tcPr>
            <w:tcW w:w="1742" w:type="dxa"/>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120</w:t>
            </w:r>
          </w:p>
        </w:tc>
        <w:tc>
          <w:tcPr>
            <w:tcW w:w="1986" w:type="dxa"/>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1502" w:type="dxa"/>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0.870</w:t>
            </w:r>
          </w:p>
        </w:tc>
      </w:tr>
      <w:tr w:rsidR="00570370" w:rsidRPr="002E5CD6">
        <w:tc>
          <w:tcPr>
            <w:tcW w:w="3626" w:type="dxa"/>
            <w:shd w:val="clear" w:color="auto" w:fill="auto"/>
          </w:tcPr>
          <w:p w:rsidR="00570370" w:rsidRPr="002E5CD6" w:rsidRDefault="008F6A41" w:rsidP="00E0659E">
            <w:pPr>
              <w:spacing w:line="480" w:lineRule="auto"/>
              <w:rPr>
                <w:rFonts w:ascii="Times New Roman" w:hAnsi="Times New Roman" w:cs="Times New Roman"/>
                <w:b/>
                <w:bCs/>
                <w:sz w:val="24"/>
                <w:szCs w:val="24"/>
              </w:rPr>
            </w:pPr>
            <w:r w:rsidRPr="002E5CD6">
              <w:rPr>
                <w:rFonts w:ascii="Times New Roman" w:hAnsi="Times New Roman" w:cs="Times New Roman"/>
                <w:b/>
                <w:bCs/>
                <w:sz w:val="24"/>
                <w:szCs w:val="24"/>
              </w:rPr>
              <w:t xml:space="preserve">Challenges associated with enforcing language policy </w:t>
            </w:r>
          </w:p>
        </w:tc>
        <w:tc>
          <w:tcPr>
            <w:tcW w:w="1742" w:type="dxa"/>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120</w:t>
            </w:r>
          </w:p>
        </w:tc>
        <w:tc>
          <w:tcPr>
            <w:tcW w:w="1986" w:type="dxa"/>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1502" w:type="dxa"/>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0.872</w:t>
            </w:r>
          </w:p>
        </w:tc>
      </w:tr>
    </w:tbl>
    <w:p w:rsidR="00570370" w:rsidRPr="002E5CD6" w:rsidRDefault="008F6A41"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Source: Field Data (2017)</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From the reliability results above, it was shown that all the variables had a reliability coefficient of greater than 0.70 hence were regarded reliable and valid for analysis.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12" w:name="_Toc81226274"/>
      <w:bookmarkStart w:id="213" w:name="_Toc82485147"/>
      <w:bookmarkStart w:id="214" w:name="_Toc117508686"/>
      <w:r w:rsidRPr="002E5CD6">
        <w:rPr>
          <w:rFonts w:ascii="Times New Roman" w:hAnsi="Times New Roman" w:cs="Times New Roman"/>
          <w:b/>
          <w:color w:val="auto"/>
          <w:sz w:val="24"/>
          <w:szCs w:val="24"/>
        </w:rPr>
        <w:lastRenderedPageBreak/>
        <w:t>Table 3.4 Overall Model of Reliability</w:t>
      </w:r>
      <w:bookmarkEnd w:id="212"/>
      <w:bookmarkEnd w:id="213"/>
      <w:bookmarkEnd w:id="214"/>
    </w:p>
    <w:tbl>
      <w:tblPr>
        <w:tblW w:w="5000" w:type="pct"/>
        <w:tblBorders>
          <w:top w:val="single" w:sz="8" w:space="0" w:color="000000"/>
          <w:bottom w:val="single" w:sz="8" w:space="0" w:color="000000"/>
        </w:tblBorders>
        <w:tblLook w:val="04A0"/>
      </w:tblPr>
      <w:tblGrid>
        <w:gridCol w:w="4368"/>
        <w:gridCol w:w="2099"/>
        <w:gridCol w:w="2389"/>
      </w:tblGrid>
      <w:tr w:rsidR="00570370" w:rsidRPr="002E5CD6">
        <w:tc>
          <w:tcPr>
            <w:tcW w:w="2466" w:type="pct"/>
            <w:tcBorders>
              <w:top w:val="single" w:sz="8" w:space="0" w:color="000000"/>
              <w:left w:val="nil"/>
              <w:bottom w:val="single" w:sz="8" w:space="0" w:color="000000"/>
              <w:right w:val="nil"/>
            </w:tcBorders>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proofErr w:type="spellStart"/>
            <w:r w:rsidRPr="002E5CD6">
              <w:rPr>
                <w:rFonts w:ascii="Times New Roman" w:hAnsi="Times New Roman" w:cs="Times New Roman"/>
                <w:b/>
                <w:bCs/>
                <w:sz w:val="24"/>
                <w:szCs w:val="24"/>
              </w:rPr>
              <w:t>Cronbanch’s</w:t>
            </w:r>
            <w:proofErr w:type="spellEnd"/>
            <w:r w:rsidRPr="002E5CD6">
              <w:rPr>
                <w:rFonts w:ascii="Times New Roman" w:hAnsi="Times New Roman" w:cs="Times New Roman"/>
                <w:b/>
                <w:bCs/>
                <w:sz w:val="24"/>
                <w:szCs w:val="24"/>
              </w:rPr>
              <w:t xml:space="preserve"> Alpha Value</w:t>
            </w:r>
          </w:p>
        </w:tc>
        <w:tc>
          <w:tcPr>
            <w:tcW w:w="1185" w:type="pct"/>
            <w:tcBorders>
              <w:top w:val="single" w:sz="8" w:space="0" w:color="000000"/>
              <w:left w:val="nil"/>
              <w:bottom w:val="single" w:sz="8" w:space="0" w:color="000000"/>
              <w:right w:val="nil"/>
            </w:tcBorders>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Number of cases</w:t>
            </w:r>
          </w:p>
        </w:tc>
        <w:tc>
          <w:tcPr>
            <w:tcW w:w="1350" w:type="pct"/>
            <w:tcBorders>
              <w:top w:val="single" w:sz="8" w:space="0" w:color="000000"/>
              <w:left w:val="nil"/>
              <w:bottom w:val="single" w:sz="8" w:space="0" w:color="000000"/>
              <w:right w:val="nil"/>
            </w:tcBorders>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Number of items</w:t>
            </w:r>
          </w:p>
        </w:tc>
      </w:tr>
      <w:tr w:rsidR="00570370" w:rsidRPr="002E5CD6">
        <w:tc>
          <w:tcPr>
            <w:tcW w:w="2466" w:type="pct"/>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b/>
                <w:bCs/>
                <w:sz w:val="24"/>
                <w:szCs w:val="24"/>
              </w:rPr>
            </w:pPr>
            <w:r w:rsidRPr="002E5CD6">
              <w:rPr>
                <w:rFonts w:ascii="Times New Roman" w:hAnsi="Times New Roman" w:cs="Times New Roman"/>
                <w:b/>
                <w:bCs/>
                <w:sz w:val="24"/>
                <w:szCs w:val="24"/>
              </w:rPr>
              <w:t>0.849</w:t>
            </w:r>
          </w:p>
        </w:tc>
        <w:tc>
          <w:tcPr>
            <w:tcW w:w="1185" w:type="pct"/>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120</w:t>
            </w:r>
          </w:p>
        </w:tc>
        <w:tc>
          <w:tcPr>
            <w:tcW w:w="1350" w:type="pct"/>
            <w:tcBorders>
              <w:left w:val="nil"/>
              <w:right w:val="nil"/>
            </w:tcBorders>
            <w:shd w:val="clear" w:color="auto" w:fill="auto"/>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36</w:t>
            </w:r>
          </w:p>
        </w:tc>
      </w:tr>
    </w:tbl>
    <w:p w:rsidR="00570370" w:rsidRPr="002E5CD6" w:rsidRDefault="008F6A41"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Source: Field Data (2017)</w:t>
      </w:r>
    </w:p>
    <w:p w:rsidR="00570370" w:rsidRPr="0047237A" w:rsidRDefault="008F6A41" w:rsidP="007D18AB">
      <w:pPr>
        <w:pStyle w:val="Heading2"/>
        <w:spacing w:line="480" w:lineRule="auto"/>
        <w:jc w:val="both"/>
        <w:rPr>
          <w:rFonts w:ascii="Times New Roman" w:hAnsi="Times New Roman" w:cs="Times New Roman"/>
          <w:b/>
          <w:color w:val="auto"/>
          <w:sz w:val="24"/>
          <w:szCs w:val="24"/>
        </w:rPr>
      </w:pPr>
      <w:bookmarkStart w:id="215" w:name="_Toc81226275"/>
      <w:bookmarkStart w:id="216" w:name="_Toc117508687"/>
      <w:r w:rsidRPr="0047237A">
        <w:rPr>
          <w:rFonts w:ascii="Times New Roman" w:hAnsi="Times New Roman" w:cs="Times New Roman"/>
          <w:b/>
          <w:color w:val="auto"/>
          <w:sz w:val="24"/>
          <w:szCs w:val="24"/>
        </w:rPr>
        <w:t>3.10 Data collection procedure</w:t>
      </w:r>
      <w:bookmarkEnd w:id="215"/>
      <w:bookmarkEnd w:id="21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Data collection refers to the gathering of specific information which is geared to providing or   refuting some facts, </w:t>
      </w:r>
      <w:proofErr w:type="spellStart"/>
      <w:r w:rsidRPr="002E5CD6">
        <w:rPr>
          <w:rFonts w:ascii="Times New Roman" w:hAnsi="Times New Roman" w:cs="Times New Roman"/>
          <w:sz w:val="24"/>
          <w:szCs w:val="24"/>
        </w:rPr>
        <w:t>Bryman</w:t>
      </w:r>
      <w:proofErr w:type="spellEnd"/>
      <w:r w:rsidRPr="002E5CD6">
        <w:rPr>
          <w:rFonts w:ascii="Times New Roman" w:hAnsi="Times New Roman" w:cs="Times New Roman"/>
          <w:sz w:val="24"/>
          <w:szCs w:val="24"/>
        </w:rPr>
        <w:t xml:space="preserve"> and Bell (2015).  The permit was sought from National Commission for Science, Technology and Innovation (NACOSTI), after presenting an introduction letter from the Department of Curriculum, Instruction Education Media, </w:t>
      </w:r>
      <w:proofErr w:type="gramStart"/>
      <w:r w:rsidRPr="002E5CD6">
        <w:rPr>
          <w:rFonts w:ascii="Times New Roman" w:hAnsi="Times New Roman" w:cs="Times New Roman"/>
          <w:sz w:val="24"/>
          <w:szCs w:val="24"/>
        </w:rPr>
        <w:t>Moi</w:t>
      </w:r>
      <w:proofErr w:type="gramEnd"/>
      <w:r w:rsidRPr="002E5CD6">
        <w:rPr>
          <w:rFonts w:ascii="Times New Roman" w:hAnsi="Times New Roman" w:cs="Times New Roman"/>
          <w:sz w:val="24"/>
          <w:szCs w:val="24"/>
        </w:rPr>
        <w:t xml:space="preserve"> University. After obtaining the permit, the researcher proceeded to the office of the County commissioner and County Director of Education, Bungoma County and served each with a copy the permit and the authorization letter in order to be given permission to collect data. The researcher then requested for a full list of all registered schools in the county from the County Director of Education in order to do the sampling. Thereafter the researcher visited the sampled schools, explaining the purpose of the research. The current study used three different tools for data collection. The tools used included questionnaires for Kiswahili teachers and school principals. Then the focused group interview schedule was used to collect information from the students while the document analysis guide was used to collect information on structured school language policy and its enforcement in different schools across Bungoma County. The questionnaires for Kiswahili teachers and principals were given out and some were collected the same day while others were collected later on the days that were booked for FGD and document analysis.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17" w:name="_Toc48754092"/>
      <w:bookmarkStart w:id="218" w:name="_Toc81226276"/>
      <w:bookmarkStart w:id="219" w:name="_Toc117508688"/>
      <w:r w:rsidRPr="002E5CD6">
        <w:rPr>
          <w:rFonts w:ascii="Times New Roman" w:hAnsi="Times New Roman" w:cs="Times New Roman"/>
          <w:b/>
          <w:color w:val="auto"/>
          <w:sz w:val="24"/>
          <w:szCs w:val="24"/>
        </w:rPr>
        <w:lastRenderedPageBreak/>
        <w:t>3.11 Procedures for Data Analysis</w:t>
      </w:r>
      <w:bookmarkEnd w:id="217"/>
      <w:bookmarkEnd w:id="218"/>
      <w:bookmarkEnd w:id="21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Data was analyzed using descriptive statistical techniques which included the use of frequency tables and percentages. Data was entered and measured as Ep16 data bases (Dean et al., 1994). This program was preferred because it is available, handles both qualitative and quantitative data and is compatible with other statistical program for social sciences.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20" w:name="_Toc81226277"/>
      <w:bookmarkStart w:id="221" w:name="_Toc117508689"/>
      <w:r w:rsidRPr="002E5CD6">
        <w:rPr>
          <w:rFonts w:ascii="Times New Roman" w:hAnsi="Times New Roman" w:cs="Times New Roman"/>
          <w:b/>
          <w:color w:val="auto"/>
          <w:sz w:val="24"/>
          <w:szCs w:val="24"/>
        </w:rPr>
        <w:t>3.11.1 Quantitative Data Analysis</w:t>
      </w:r>
      <w:bookmarkEnd w:id="220"/>
      <w:bookmarkEnd w:id="221"/>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Quantitative data was analyzed using descriptive statistics including frequencies and percentages. Data was then presented using tables.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22" w:name="_Toc81226278"/>
      <w:bookmarkStart w:id="223" w:name="_Toc117508690"/>
      <w:r w:rsidRPr="002E5CD6">
        <w:rPr>
          <w:rFonts w:ascii="Times New Roman" w:hAnsi="Times New Roman" w:cs="Times New Roman"/>
          <w:b/>
          <w:color w:val="auto"/>
          <w:sz w:val="24"/>
          <w:szCs w:val="24"/>
        </w:rPr>
        <w:t>3.11.2 Qualitative Data Analysis</w:t>
      </w:r>
      <w:bookmarkEnd w:id="222"/>
      <w:bookmarkEnd w:id="223"/>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Creswell and Clark (2011: 2008) point out that qualitative data and analysis involves coding the data, dividing the texts into small units and assigning a label to each unit. Qualitative data was analyzed using content analysis whereby predominant themes were developed based on the study variables.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24" w:name="_Toc81226279"/>
      <w:bookmarkStart w:id="225" w:name="_Toc117508691"/>
      <w:r w:rsidRPr="002E5CD6">
        <w:rPr>
          <w:rFonts w:ascii="Times New Roman" w:hAnsi="Times New Roman" w:cs="Times New Roman"/>
          <w:b/>
          <w:color w:val="auto"/>
          <w:sz w:val="24"/>
          <w:szCs w:val="24"/>
        </w:rPr>
        <w:t>3.12 Ethical Consideration</w:t>
      </w:r>
      <w:bookmarkEnd w:id="224"/>
      <w:bookmarkEnd w:id="22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 research permit was sought from NACOSTI upon production of a letter of introduction from the Dean, school of education, Moi University, to allow the researcher proceed with research. The researcher treated the findings with confidentiality. Any imperative ethical aspect of any study involving the participation of human beings is that of informed consent, (</w:t>
      </w:r>
      <w:proofErr w:type="spellStart"/>
      <w:r w:rsidRPr="002E5CD6">
        <w:rPr>
          <w:rFonts w:ascii="Times New Roman" w:hAnsi="Times New Roman" w:cs="Times New Roman"/>
          <w:sz w:val="24"/>
          <w:szCs w:val="24"/>
        </w:rPr>
        <w:t>Kvale</w:t>
      </w:r>
      <w:proofErr w:type="spellEnd"/>
      <w:r w:rsidRPr="002E5CD6">
        <w:rPr>
          <w:rFonts w:ascii="Times New Roman" w:hAnsi="Times New Roman" w:cs="Times New Roman"/>
          <w:sz w:val="24"/>
          <w:szCs w:val="24"/>
        </w:rPr>
        <w:t xml:space="preserve">, 2004). In this case therefore, the respondents who participated were informed of the main goal of the intended study and their consent obtained prior to conducting the research. They therefore had a right to withdraw at any time because it </w:t>
      </w:r>
      <w:r w:rsidRPr="002E5CD6">
        <w:rPr>
          <w:rFonts w:ascii="Times New Roman" w:hAnsi="Times New Roman" w:cs="Times New Roman"/>
          <w:sz w:val="24"/>
          <w:szCs w:val="24"/>
        </w:rPr>
        <w:lastRenderedPageBreak/>
        <w:t>was completely voluntary. In ensuring confidentiality, the names of the respondents were not disclosed.</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26" w:name="_Toc81226280"/>
      <w:bookmarkStart w:id="227" w:name="_Toc117508692"/>
      <w:r w:rsidRPr="002E5CD6">
        <w:rPr>
          <w:rFonts w:ascii="Times New Roman" w:hAnsi="Times New Roman" w:cs="Times New Roman"/>
          <w:b/>
          <w:color w:val="auto"/>
          <w:sz w:val="24"/>
          <w:szCs w:val="24"/>
        </w:rPr>
        <w:t>3.13 Field Experience</w:t>
      </w:r>
      <w:bookmarkEnd w:id="226"/>
      <w:bookmarkEnd w:id="22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During the pilot study and the actual collection of data, the researcher was accorded good cooperation by the respondents. The researcher visited the schools involved in the study to make arrangements for data collection. He explained the purpose and the importance of the study. Generally, the students in the focused group discussions were more than willing to share their experiences. During the discussion, they competed to give their views. In some schools, some students pointed to the writings on some walls concerning their school language policies. This enabled the researcher to discover some documents that needed to be analyzed in order to support information captured by the questionnaires and FGD. However, the researcher experienced the following challenges:</w:t>
      </w:r>
    </w:p>
    <w:p w:rsidR="00570370" w:rsidRPr="002E5CD6" w:rsidRDefault="008F6A41" w:rsidP="007D18AB">
      <w:pPr>
        <w:numPr>
          <w:ilvl w:val="0"/>
          <w:numId w:val="34"/>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Some principals took too long to fill the questionnaires. The researcher had to visit some schools three times to collect the questionnaires</w:t>
      </w:r>
    </w:p>
    <w:p w:rsidR="00570370" w:rsidRPr="002E5CD6" w:rsidRDefault="008F6A41" w:rsidP="007D18AB">
      <w:pPr>
        <w:numPr>
          <w:ilvl w:val="0"/>
          <w:numId w:val="34"/>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The roads leading to some schools were muddy and almost impassable after it rained</w:t>
      </w:r>
    </w:p>
    <w:p w:rsidR="00570370" w:rsidRPr="002E5CD6" w:rsidRDefault="008F6A41" w:rsidP="007D18AB">
      <w:pPr>
        <w:numPr>
          <w:ilvl w:val="0"/>
          <w:numId w:val="34"/>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In one school, a teacher came and strategically sat next to the window of the classroom where the FGD was being conducted. Immediately the discussion ended, he hurriedly left but some students noticed him and they said in low tones that he had come to spy.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28" w:name="_Toc48754093"/>
      <w:bookmarkStart w:id="229" w:name="_Toc81226281"/>
      <w:bookmarkStart w:id="230" w:name="_Toc117508693"/>
      <w:r w:rsidRPr="002E5CD6">
        <w:rPr>
          <w:rFonts w:ascii="Times New Roman" w:hAnsi="Times New Roman" w:cs="Times New Roman"/>
          <w:b/>
          <w:color w:val="auto"/>
          <w:sz w:val="24"/>
          <w:szCs w:val="24"/>
        </w:rPr>
        <w:lastRenderedPageBreak/>
        <w:t>3.14 Chapter Summary</w:t>
      </w:r>
      <w:bookmarkEnd w:id="228"/>
      <w:bookmarkEnd w:id="229"/>
      <w:bookmarkEnd w:id="230"/>
    </w:p>
    <w:p w:rsidR="00570370" w:rsidRPr="002E5CD6" w:rsidRDefault="008F6A41" w:rsidP="007D18AB">
      <w:pPr>
        <w:spacing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The study was carried out in selected secondary schools in Bungoma County. The study population included secondary school principals, teachers of Kiswahili and form three students. Data was collected by means of questionnaires, students’ focus group interview schedule and document analysis guide to determine the influence of the enforcement of the school language policy on the use Kiswahili in secondary schools.</w:t>
      </w:r>
      <w:bookmarkStart w:id="231" w:name="_Toc48754094"/>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570370" w:rsidP="007D18AB">
      <w:pPr>
        <w:spacing w:line="480" w:lineRule="auto"/>
        <w:jc w:val="both"/>
        <w:rPr>
          <w:rFonts w:ascii="Times New Roman" w:hAnsi="Times New Roman" w:cs="Times New Roman"/>
          <w:bCs/>
          <w:sz w:val="24"/>
          <w:szCs w:val="24"/>
        </w:rPr>
      </w:pPr>
    </w:p>
    <w:p w:rsidR="00570370" w:rsidRPr="002E5CD6" w:rsidRDefault="008F6A41" w:rsidP="00125CB5">
      <w:pPr>
        <w:pStyle w:val="Heading2"/>
        <w:spacing w:line="480" w:lineRule="auto"/>
        <w:jc w:val="center"/>
        <w:rPr>
          <w:rFonts w:ascii="Times New Roman" w:hAnsi="Times New Roman" w:cs="Times New Roman"/>
          <w:b/>
          <w:color w:val="auto"/>
          <w:sz w:val="24"/>
          <w:szCs w:val="24"/>
        </w:rPr>
      </w:pPr>
      <w:bookmarkStart w:id="232" w:name="_Toc81226282"/>
      <w:bookmarkStart w:id="233" w:name="_Toc117508694"/>
      <w:r w:rsidRPr="002E5CD6">
        <w:rPr>
          <w:rFonts w:ascii="Times New Roman" w:hAnsi="Times New Roman" w:cs="Times New Roman"/>
          <w:b/>
          <w:color w:val="auto"/>
          <w:sz w:val="24"/>
          <w:szCs w:val="24"/>
        </w:rPr>
        <w:lastRenderedPageBreak/>
        <w:t>CHAPTER FOUR</w:t>
      </w:r>
      <w:bookmarkEnd w:id="231"/>
      <w:bookmarkEnd w:id="232"/>
      <w:bookmarkEnd w:id="233"/>
    </w:p>
    <w:p w:rsidR="00570370" w:rsidRPr="002E5CD6" w:rsidRDefault="008F6A41" w:rsidP="00125CB5">
      <w:pPr>
        <w:pStyle w:val="Heading2"/>
        <w:spacing w:line="480" w:lineRule="auto"/>
        <w:jc w:val="center"/>
        <w:rPr>
          <w:rFonts w:ascii="Times New Roman" w:hAnsi="Times New Roman" w:cs="Times New Roman"/>
          <w:color w:val="auto"/>
          <w:sz w:val="24"/>
          <w:szCs w:val="24"/>
        </w:rPr>
      </w:pPr>
      <w:bookmarkStart w:id="234" w:name="_Toc48754095"/>
      <w:bookmarkStart w:id="235" w:name="_Toc81226283"/>
      <w:bookmarkStart w:id="236" w:name="_Toc117508695"/>
      <w:r w:rsidRPr="002E5CD6">
        <w:rPr>
          <w:rFonts w:ascii="Times New Roman" w:hAnsi="Times New Roman" w:cs="Times New Roman"/>
          <w:b/>
          <w:color w:val="auto"/>
          <w:sz w:val="24"/>
          <w:szCs w:val="24"/>
        </w:rPr>
        <w:t>DATA PRESENTATION, ANALYSIS, INTERPRETATION AND DISCUSSION</w:t>
      </w:r>
      <w:bookmarkStart w:id="237" w:name="_Toc48754096"/>
      <w:bookmarkEnd w:id="234"/>
      <w:bookmarkEnd w:id="235"/>
      <w:bookmarkEnd w:id="236"/>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38" w:name="_Toc81226284"/>
      <w:bookmarkStart w:id="239" w:name="_Toc117508696"/>
      <w:r w:rsidRPr="002E5CD6">
        <w:rPr>
          <w:rFonts w:ascii="Times New Roman" w:hAnsi="Times New Roman" w:cs="Times New Roman"/>
          <w:b/>
          <w:color w:val="auto"/>
          <w:sz w:val="24"/>
          <w:szCs w:val="24"/>
        </w:rPr>
        <w:t>4.1 Introduction</w:t>
      </w:r>
      <w:bookmarkEnd w:id="237"/>
      <w:bookmarkEnd w:id="238"/>
      <w:bookmarkEnd w:id="23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This chapter presents findings collected from the field with the help of tables, and gives interpretation of the data gathered from the respondents in the field. </w:t>
      </w:r>
      <w:r w:rsidRPr="002E5CD6">
        <w:rPr>
          <w:rFonts w:ascii="Times New Roman" w:hAnsi="Times New Roman" w:cs="Times New Roman"/>
          <w:bCs/>
          <w:sz w:val="24"/>
          <w:szCs w:val="24"/>
        </w:rPr>
        <w:t xml:space="preserve">The data was obtained by use of questionnaires, focused group discussions and document analysis. </w:t>
      </w:r>
      <w:r w:rsidRPr="002E5CD6">
        <w:rPr>
          <w:rFonts w:ascii="Times New Roman" w:hAnsi="Times New Roman" w:cs="Times New Roman"/>
          <w:sz w:val="24"/>
          <w:szCs w:val="24"/>
        </w:rPr>
        <w:t xml:space="preserve">The main purpose of the study was to </w:t>
      </w:r>
      <w:r w:rsidRPr="002E5CD6">
        <w:rPr>
          <w:rFonts w:ascii="Times New Roman" w:hAnsi="Times New Roman" w:cs="Times New Roman"/>
          <w:bCs/>
          <w:sz w:val="24"/>
          <w:szCs w:val="24"/>
        </w:rPr>
        <w:t>determine the enforcement of school language policy and its influence on the use of Kiswahili in secondary schools in Bungoma County. The respondents for this study included form three students, Kiswahili teachers and the head teachers from selected schools</w:t>
      </w:r>
      <w:r w:rsidRPr="002E5CD6">
        <w:rPr>
          <w:rFonts w:ascii="Times New Roman" w:hAnsi="Times New Roman" w:cs="Times New Roman"/>
          <w:sz w:val="24"/>
          <w:szCs w:val="24"/>
        </w:rPr>
        <w:t>. The study was guided by the following research objectives:</w:t>
      </w:r>
    </w:p>
    <w:p w:rsidR="00570370" w:rsidRPr="002E5CD6" w:rsidRDefault="008F6A41" w:rsidP="007D18AB">
      <w:pPr>
        <w:spacing w:before="240" w:line="480" w:lineRule="auto"/>
        <w:jc w:val="both"/>
        <w:rPr>
          <w:rFonts w:ascii="Times New Roman" w:hAnsi="Times New Roman" w:cs="Times New Roman"/>
          <w:bCs/>
          <w:sz w:val="24"/>
          <w:szCs w:val="24"/>
        </w:rPr>
      </w:pPr>
      <w:r w:rsidRPr="002E5CD6">
        <w:rPr>
          <w:rFonts w:ascii="Times New Roman" w:hAnsi="Times New Roman" w:cs="Times New Roman"/>
          <w:bCs/>
          <w:sz w:val="24"/>
          <w:szCs w:val="24"/>
        </w:rPr>
        <w:t>The study was designed to answer the following questions:</w:t>
      </w:r>
    </w:p>
    <w:p w:rsidR="00570370" w:rsidRPr="002E5CD6" w:rsidRDefault="008F6A41" w:rsidP="007D18AB">
      <w:pPr>
        <w:numPr>
          <w:ilvl w:val="0"/>
          <w:numId w:val="15"/>
        </w:numPr>
        <w:spacing w:before="240" w:after="200" w:line="480" w:lineRule="auto"/>
        <w:contextualSpacing/>
        <w:jc w:val="both"/>
        <w:rPr>
          <w:rFonts w:ascii="Times New Roman" w:hAnsi="Times New Roman" w:cs="Times New Roman"/>
          <w:bCs/>
          <w:sz w:val="24"/>
          <w:szCs w:val="24"/>
        </w:rPr>
      </w:pPr>
      <w:r w:rsidRPr="002E5CD6">
        <w:rPr>
          <w:rFonts w:ascii="Times New Roman" w:hAnsi="Times New Roman" w:cs="Times New Roman"/>
          <w:bCs/>
          <w:sz w:val="24"/>
          <w:szCs w:val="24"/>
        </w:rPr>
        <w:t>What is the state of language policy in secondary schools?</w:t>
      </w:r>
    </w:p>
    <w:p w:rsidR="00570370" w:rsidRPr="002E5CD6" w:rsidRDefault="008F6A41" w:rsidP="007D18AB">
      <w:pPr>
        <w:numPr>
          <w:ilvl w:val="0"/>
          <w:numId w:val="15"/>
        </w:numPr>
        <w:spacing w:before="240" w:after="200" w:line="480" w:lineRule="auto"/>
        <w:contextualSpacing/>
        <w:jc w:val="both"/>
        <w:rPr>
          <w:rFonts w:ascii="Times New Roman" w:hAnsi="Times New Roman" w:cs="Times New Roman"/>
          <w:bCs/>
          <w:sz w:val="24"/>
          <w:szCs w:val="24"/>
        </w:rPr>
      </w:pPr>
      <w:r w:rsidRPr="002E5CD6">
        <w:rPr>
          <w:rFonts w:ascii="Times New Roman" w:hAnsi="Times New Roman" w:cs="Times New Roman"/>
          <w:bCs/>
          <w:sz w:val="24"/>
          <w:szCs w:val="24"/>
        </w:rPr>
        <w:t>What was the motive for the development of the school language policy in place?</w:t>
      </w:r>
    </w:p>
    <w:p w:rsidR="00570370" w:rsidRPr="002E5CD6" w:rsidRDefault="008F6A41" w:rsidP="007D18AB">
      <w:pPr>
        <w:numPr>
          <w:ilvl w:val="0"/>
          <w:numId w:val="15"/>
        </w:numPr>
        <w:spacing w:before="240" w:after="200" w:line="480" w:lineRule="auto"/>
        <w:contextualSpacing/>
        <w:jc w:val="both"/>
        <w:rPr>
          <w:rFonts w:ascii="Times New Roman" w:hAnsi="Times New Roman" w:cs="Times New Roman"/>
          <w:bCs/>
          <w:sz w:val="24"/>
          <w:szCs w:val="24"/>
        </w:rPr>
      </w:pPr>
      <w:r w:rsidRPr="002E5CD6">
        <w:rPr>
          <w:rFonts w:ascii="Times New Roman" w:hAnsi="Times New Roman" w:cs="Times New Roman"/>
          <w:bCs/>
          <w:sz w:val="24"/>
          <w:szCs w:val="24"/>
        </w:rPr>
        <w:t>How does motivation in the enforcement of the school language policy impact on the use of Kiswahili within a school setting?</w:t>
      </w:r>
    </w:p>
    <w:p w:rsidR="00570370" w:rsidRPr="002E5CD6" w:rsidRDefault="008F6A41" w:rsidP="007D18AB">
      <w:pPr>
        <w:numPr>
          <w:ilvl w:val="0"/>
          <w:numId w:val="15"/>
        </w:numPr>
        <w:spacing w:before="240" w:after="200" w:line="480" w:lineRule="auto"/>
        <w:contextualSpacing/>
        <w:jc w:val="both"/>
        <w:rPr>
          <w:rFonts w:ascii="Times New Roman" w:hAnsi="Times New Roman" w:cs="Times New Roman"/>
          <w:bCs/>
          <w:sz w:val="24"/>
          <w:szCs w:val="24"/>
        </w:rPr>
      </w:pPr>
      <w:r w:rsidRPr="002E5CD6">
        <w:rPr>
          <w:rFonts w:ascii="Times New Roman" w:hAnsi="Times New Roman" w:cs="Times New Roman"/>
          <w:bCs/>
          <w:sz w:val="24"/>
          <w:szCs w:val="24"/>
        </w:rPr>
        <w:t>How does the punishment influence the use of Kiswahili in secondary schools?</w:t>
      </w:r>
    </w:p>
    <w:p w:rsidR="00570370" w:rsidRPr="002E5CD6" w:rsidRDefault="008F6A41" w:rsidP="007D18AB">
      <w:pPr>
        <w:numPr>
          <w:ilvl w:val="0"/>
          <w:numId w:val="15"/>
        </w:numPr>
        <w:spacing w:before="240" w:after="200" w:line="480" w:lineRule="auto"/>
        <w:contextualSpacing/>
        <w:jc w:val="both"/>
        <w:rPr>
          <w:rFonts w:ascii="Times New Roman" w:hAnsi="Times New Roman" w:cs="Times New Roman"/>
          <w:bCs/>
          <w:sz w:val="24"/>
          <w:szCs w:val="24"/>
        </w:rPr>
      </w:pPr>
      <w:r w:rsidRPr="002E5CD6">
        <w:rPr>
          <w:rFonts w:ascii="Times New Roman" w:hAnsi="Times New Roman" w:cs="Times New Roman"/>
          <w:bCs/>
          <w:sz w:val="24"/>
          <w:szCs w:val="24"/>
        </w:rPr>
        <w:t>What challenges are associated with enforcing language policy in secondary schools?</w:t>
      </w:r>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chapter first presented the research results from the teacher’s questionnaire, </w:t>
      </w:r>
      <w:proofErr w:type="gramStart"/>
      <w:r w:rsidRPr="002E5CD6">
        <w:rPr>
          <w:rFonts w:ascii="Times New Roman" w:hAnsi="Times New Roman" w:cs="Times New Roman"/>
          <w:sz w:val="24"/>
          <w:szCs w:val="24"/>
        </w:rPr>
        <w:t>principals</w:t>
      </w:r>
      <w:proofErr w:type="gramEnd"/>
      <w:r w:rsidRPr="002E5CD6">
        <w:rPr>
          <w:rFonts w:ascii="Times New Roman" w:hAnsi="Times New Roman" w:cs="Times New Roman"/>
          <w:sz w:val="24"/>
          <w:szCs w:val="24"/>
        </w:rPr>
        <w:t xml:space="preserve"> questionnaire, students focused group discussion and document analysis. Every first section of the questionnaires began with the presentation of the research results on </w:t>
      </w:r>
      <w:r w:rsidRPr="002E5CD6">
        <w:rPr>
          <w:rFonts w:ascii="Times New Roman" w:hAnsi="Times New Roman" w:cs="Times New Roman"/>
          <w:sz w:val="24"/>
          <w:szCs w:val="24"/>
        </w:rPr>
        <w:lastRenderedPageBreak/>
        <w:t>the demographic distinctiveness of the respondents. Then the other parts looked at the findings as per the objectives of the study and finally the chapter summary.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40" w:name="_Toc43645522"/>
      <w:bookmarkStart w:id="241" w:name="_Toc43664381"/>
      <w:bookmarkStart w:id="242" w:name="_Toc81226285"/>
      <w:bookmarkStart w:id="243" w:name="_Toc117508697"/>
      <w:r w:rsidRPr="002E5CD6">
        <w:rPr>
          <w:rFonts w:ascii="Times New Roman" w:hAnsi="Times New Roman" w:cs="Times New Roman"/>
          <w:b/>
          <w:color w:val="auto"/>
          <w:sz w:val="24"/>
          <w:szCs w:val="24"/>
        </w:rPr>
        <w:t>4.2 Results of Teacher Questionnaire</w:t>
      </w:r>
      <w:bookmarkEnd w:id="240"/>
      <w:bookmarkEnd w:id="241"/>
      <w:bookmarkEnd w:id="242"/>
      <w:bookmarkEnd w:id="243"/>
    </w:p>
    <w:p w:rsidR="00570370" w:rsidRPr="002E5CD6" w:rsidRDefault="008F6A41" w:rsidP="007D18AB">
      <w:pPr>
        <w:spacing w:line="480" w:lineRule="auto"/>
        <w:jc w:val="both"/>
        <w:rPr>
          <w:rFonts w:ascii="Times New Roman" w:hAnsi="Times New Roman" w:cs="Times New Roman"/>
          <w:sz w:val="24"/>
          <w:szCs w:val="24"/>
        </w:rPr>
      </w:pPr>
      <w:bookmarkStart w:id="244" w:name="_Toc26549415"/>
      <w:bookmarkStart w:id="245" w:name="_Toc43645523"/>
      <w:bookmarkStart w:id="246" w:name="_Toc43648201"/>
      <w:bookmarkStart w:id="247" w:name="_Toc43664382"/>
      <w:r w:rsidRPr="002E5CD6">
        <w:rPr>
          <w:rFonts w:ascii="Times New Roman" w:hAnsi="Times New Roman" w:cs="Times New Roman"/>
          <w:sz w:val="24"/>
          <w:szCs w:val="24"/>
        </w:rPr>
        <w:t>The following subsections present findings from the teachers’ questionnaire</w:t>
      </w:r>
      <w:bookmarkEnd w:id="244"/>
      <w:bookmarkEnd w:id="245"/>
      <w:bookmarkEnd w:id="246"/>
      <w:bookmarkEnd w:id="247"/>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48" w:name="_Toc48754097"/>
      <w:bookmarkStart w:id="249" w:name="_Toc81226286"/>
      <w:bookmarkStart w:id="250" w:name="_Toc117508698"/>
      <w:r w:rsidRPr="002E5CD6">
        <w:rPr>
          <w:rFonts w:ascii="Times New Roman" w:hAnsi="Times New Roman" w:cs="Times New Roman"/>
          <w:b/>
          <w:color w:val="auto"/>
          <w:sz w:val="24"/>
          <w:szCs w:val="24"/>
        </w:rPr>
        <w:t>4.2.1. Demographic Characteristics of the sampled population</w:t>
      </w:r>
      <w:bookmarkEnd w:id="248"/>
      <w:bookmarkEnd w:id="249"/>
      <w:bookmarkEnd w:id="250"/>
    </w:p>
    <w:p w:rsidR="00570370" w:rsidRPr="002E5CD6" w:rsidRDefault="008F6A41" w:rsidP="007D18AB">
      <w:pPr>
        <w:spacing w:line="480" w:lineRule="auto"/>
        <w:contextualSpacing/>
        <w:jc w:val="both"/>
        <w:rPr>
          <w:rFonts w:ascii="Times New Roman" w:hAnsi="Times New Roman" w:cs="Times New Roman"/>
          <w:bCs/>
          <w:sz w:val="24"/>
          <w:szCs w:val="24"/>
        </w:rPr>
      </w:pPr>
      <w:r w:rsidRPr="002E5CD6">
        <w:rPr>
          <w:rFonts w:ascii="Times New Roman" w:hAnsi="Times New Roman" w:cs="Times New Roman"/>
          <w:sz w:val="24"/>
          <w:szCs w:val="24"/>
        </w:rPr>
        <w:t>The first section of the questionnaire sought to give a description on the demographic background of the teachers. The following subsections attempts to answer</w:t>
      </w:r>
    </w:p>
    <w:p w:rsidR="00570370" w:rsidRPr="002E5CD6" w:rsidRDefault="00125CB5" w:rsidP="00125CB5">
      <w:pPr>
        <w:pStyle w:val="Heading2"/>
        <w:spacing w:before="200" w:line="480" w:lineRule="auto"/>
        <w:jc w:val="both"/>
        <w:rPr>
          <w:rFonts w:ascii="Times New Roman" w:hAnsi="Times New Roman" w:cs="Times New Roman"/>
          <w:b/>
          <w:bCs/>
          <w:color w:val="auto"/>
          <w:sz w:val="24"/>
          <w:szCs w:val="24"/>
        </w:rPr>
      </w:pPr>
      <w:bookmarkStart w:id="251" w:name="_Toc76300027"/>
      <w:bookmarkStart w:id="252" w:name="_Toc81226287"/>
      <w:bookmarkStart w:id="253" w:name="_Toc117508699"/>
      <w:proofErr w:type="gramStart"/>
      <w:r>
        <w:rPr>
          <w:rFonts w:ascii="Times New Roman" w:hAnsi="Times New Roman" w:cs="Times New Roman"/>
          <w:b/>
          <w:bCs/>
          <w:color w:val="auto"/>
          <w:sz w:val="24"/>
          <w:szCs w:val="24"/>
        </w:rPr>
        <w:t>1.</w:t>
      </w:r>
      <w:r w:rsidR="008F6A41" w:rsidRPr="002E5CD6">
        <w:rPr>
          <w:rFonts w:ascii="Times New Roman" w:hAnsi="Times New Roman" w:cs="Times New Roman"/>
          <w:b/>
          <w:bCs/>
          <w:color w:val="auto"/>
          <w:sz w:val="24"/>
          <w:szCs w:val="24"/>
        </w:rPr>
        <w:t>Type</w:t>
      </w:r>
      <w:proofErr w:type="gramEnd"/>
      <w:r w:rsidR="008F6A41" w:rsidRPr="002E5CD6">
        <w:rPr>
          <w:rFonts w:ascii="Times New Roman" w:hAnsi="Times New Roman" w:cs="Times New Roman"/>
          <w:b/>
          <w:bCs/>
          <w:color w:val="auto"/>
          <w:sz w:val="24"/>
          <w:szCs w:val="24"/>
        </w:rPr>
        <w:t xml:space="preserve"> of Schools Sampled</w:t>
      </w:r>
      <w:bookmarkEnd w:id="251"/>
      <w:bookmarkEnd w:id="252"/>
      <w:bookmarkEnd w:id="253"/>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study established the status of the schools. The findings are presented in Table 4.1</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Finding in Table 4.1 indicated that 10 (33%) of the schools were sub county schools, 10 (33.3%) were County schools, 8 (26.7%) Extra County schools while 2 (6.87%) were National schools. This finding implies that language policy may be more pronounced in sub county and county schools owing to their high numbers in the county. </w:t>
      </w:r>
    </w:p>
    <w:p w:rsidR="00570370" w:rsidRPr="002E5CD6" w:rsidRDefault="008F6A41" w:rsidP="007D18AB">
      <w:pPr>
        <w:pStyle w:val="Heading3"/>
        <w:jc w:val="both"/>
        <w:rPr>
          <w:szCs w:val="24"/>
        </w:rPr>
      </w:pPr>
      <w:bookmarkStart w:id="254" w:name="_Toc51432525"/>
      <w:bookmarkStart w:id="255" w:name="_Toc81226288"/>
      <w:bookmarkStart w:id="256" w:name="_Toc82485161"/>
      <w:bookmarkStart w:id="257" w:name="_Toc117508700"/>
      <w:bookmarkStart w:id="258" w:name="_Toc117509201"/>
      <w:r w:rsidRPr="002E5CD6">
        <w:rPr>
          <w:szCs w:val="24"/>
        </w:rPr>
        <w:t>Table 4.1 Status of the Schools</w:t>
      </w:r>
      <w:bookmarkEnd w:id="254"/>
      <w:bookmarkEnd w:id="255"/>
      <w:bookmarkEnd w:id="256"/>
      <w:bookmarkEnd w:id="257"/>
      <w:bookmarkEnd w:id="258"/>
    </w:p>
    <w:tbl>
      <w:tblPr>
        <w:tblW w:w="5000" w:type="pct"/>
        <w:tblBorders>
          <w:top w:val="single" w:sz="4" w:space="0" w:color="auto"/>
          <w:bottom w:val="single" w:sz="4" w:space="0" w:color="auto"/>
        </w:tblBorders>
        <w:tblCellMar>
          <w:left w:w="0" w:type="dxa"/>
          <w:right w:w="0" w:type="dxa"/>
        </w:tblCellMar>
        <w:tblLook w:val="04A0"/>
      </w:tblPr>
      <w:tblGrid>
        <w:gridCol w:w="2815"/>
        <w:gridCol w:w="3095"/>
        <w:gridCol w:w="2730"/>
      </w:tblGrid>
      <w:tr w:rsidR="00570370" w:rsidRPr="002E5CD6">
        <w:trPr>
          <w:cantSplit/>
        </w:trPr>
        <w:tc>
          <w:tcPr>
            <w:tcW w:w="1629" w:type="pct"/>
            <w:tcBorders>
              <w:top w:val="single" w:sz="4" w:space="0" w:color="auto"/>
              <w:left w:val="nil"/>
              <w:bottom w:val="single" w:sz="4" w:space="0" w:color="auto"/>
              <w:right w:val="nil"/>
            </w:tcBorders>
            <w:shd w:val="clear" w:color="auto" w:fill="FFFFFF"/>
            <w:vAlign w:val="bottom"/>
          </w:tcPr>
          <w:p w:rsidR="00570370" w:rsidRPr="002E5CD6" w:rsidRDefault="008F6A41" w:rsidP="00125CB5">
            <w:pPr>
              <w:widowControl w:val="0"/>
              <w:autoSpaceDE w:val="0"/>
              <w:autoSpaceDN w:val="0"/>
              <w:adjustRightInd w:val="0"/>
              <w:spacing w:after="0" w:line="240" w:lineRule="auto"/>
              <w:jc w:val="both"/>
              <w:rPr>
                <w:rFonts w:ascii="Times New Roman" w:hAnsi="Times New Roman" w:cs="Times New Roman"/>
                <w:b/>
                <w:sz w:val="24"/>
                <w:szCs w:val="24"/>
              </w:rPr>
            </w:pPr>
            <w:r w:rsidRPr="002E5CD6">
              <w:rPr>
                <w:rFonts w:ascii="Times New Roman" w:hAnsi="Times New Roman" w:cs="Times New Roman"/>
                <w:b/>
                <w:bCs/>
                <w:sz w:val="24"/>
                <w:szCs w:val="24"/>
              </w:rPr>
              <w:t>Type of school</w:t>
            </w:r>
          </w:p>
        </w:tc>
        <w:tc>
          <w:tcPr>
            <w:tcW w:w="1791"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Frequency</w:t>
            </w:r>
          </w:p>
        </w:tc>
        <w:tc>
          <w:tcPr>
            <w:tcW w:w="1580"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Percent</w:t>
            </w:r>
          </w:p>
        </w:tc>
      </w:tr>
      <w:tr w:rsidR="00570370" w:rsidRPr="002E5CD6">
        <w:trPr>
          <w:cantSplit/>
        </w:trPr>
        <w:tc>
          <w:tcPr>
            <w:tcW w:w="1629" w:type="pct"/>
            <w:tcBorders>
              <w:top w:val="single" w:sz="4" w:space="0" w:color="auto"/>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Sub- county </w:t>
            </w:r>
          </w:p>
        </w:tc>
        <w:tc>
          <w:tcPr>
            <w:tcW w:w="1791" w:type="pct"/>
            <w:tcBorders>
              <w:top w:val="single" w:sz="4" w:space="0" w:color="auto"/>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1580" w:type="pct"/>
            <w:tcBorders>
              <w:top w:val="single" w:sz="4" w:space="0" w:color="auto"/>
              <w:left w:val="nil"/>
              <w:bottom w:val="nil"/>
              <w:right w:val="nil"/>
            </w:tcBorders>
            <w:shd w:val="clear" w:color="auto" w:fill="FFFFFF"/>
            <w:vAlign w:val="bottom"/>
          </w:tcPr>
          <w:p w:rsidR="00570370" w:rsidRPr="002E5CD6" w:rsidRDefault="008F6A41" w:rsidP="00125CB5">
            <w:pPr>
              <w:spacing w:line="24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r>
      <w:tr w:rsidR="00570370" w:rsidRPr="002E5CD6">
        <w:trPr>
          <w:cantSplit/>
        </w:trPr>
        <w:tc>
          <w:tcPr>
            <w:tcW w:w="1629" w:type="pct"/>
            <w:tcBorders>
              <w:top w:val="nil"/>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County  </w:t>
            </w:r>
          </w:p>
        </w:tc>
        <w:tc>
          <w:tcPr>
            <w:tcW w:w="1791" w:type="pct"/>
            <w:tcBorders>
              <w:top w:val="nil"/>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1580" w:type="pct"/>
            <w:tcBorders>
              <w:top w:val="nil"/>
              <w:left w:val="nil"/>
              <w:bottom w:val="nil"/>
              <w:right w:val="nil"/>
            </w:tcBorders>
            <w:shd w:val="clear" w:color="auto" w:fill="FFFFFF"/>
            <w:vAlign w:val="bottom"/>
          </w:tcPr>
          <w:p w:rsidR="00570370" w:rsidRPr="002E5CD6" w:rsidRDefault="008F6A41" w:rsidP="00125CB5">
            <w:pPr>
              <w:spacing w:line="24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r>
      <w:tr w:rsidR="00570370" w:rsidRPr="002E5CD6">
        <w:trPr>
          <w:cantSplit/>
        </w:trPr>
        <w:tc>
          <w:tcPr>
            <w:tcW w:w="1629" w:type="pct"/>
            <w:tcBorders>
              <w:top w:val="nil"/>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Extra county </w:t>
            </w:r>
          </w:p>
        </w:tc>
        <w:tc>
          <w:tcPr>
            <w:tcW w:w="1791" w:type="pct"/>
            <w:tcBorders>
              <w:top w:val="nil"/>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1580" w:type="pct"/>
            <w:tcBorders>
              <w:top w:val="nil"/>
              <w:left w:val="nil"/>
              <w:bottom w:val="nil"/>
              <w:right w:val="nil"/>
            </w:tcBorders>
            <w:shd w:val="clear" w:color="auto" w:fill="FFFFFF"/>
            <w:vAlign w:val="bottom"/>
          </w:tcPr>
          <w:p w:rsidR="00570370" w:rsidRPr="002E5CD6" w:rsidRDefault="008F6A41" w:rsidP="00125CB5">
            <w:pPr>
              <w:spacing w:line="240" w:lineRule="auto"/>
              <w:jc w:val="both"/>
              <w:rPr>
                <w:rFonts w:ascii="Times New Roman" w:hAnsi="Times New Roman" w:cs="Times New Roman"/>
                <w:sz w:val="24"/>
                <w:szCs w:val="24"/>
              </w:rPr>
            </w:pPr>
            <w:r w:rsidRPr="002E5CD6">
              <w:rPr>
                <w:rFonts w:ascii="Times New Roman" w:hAnsi="Times New Roman" w:cs="Times New Roman"/>
                <w:sz w:val="24"/>
                <w:szCs w:val="24"/>
              </w:rPr>
              <w:t>26.7</w:t>
            </w:r>
          </w:p>
        </w:tc>
      </w:tr>
      <w:tr w:rsidR="00570370" w:rsidRPr="002E5CD6">
        <w:trPr>
          <w:cantSplit/>
        </w:trPr>
        <w:tc>
          <w:tcPr>
            <w:tcW w:w="1629" w:type="pct"/>
            <w:tcBorders>
              <w:top w:val="nil"/>
              <w:left w:val="nil"/>
              <w:bottom w:val="single" w:sz="4" w:space="0" w:color="auto"/>
              <w:right w:val="nil"/>
            </w:tcBorders>
            <w:shd w:val="clear" w:color="auto" w:fill="FFFFFF"/>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National </w:t>
            </w:r>
          </w:p>
        </w:tc>
        <w:tc>
          <w:tcPr>
            <w:tcW w:w="1791" w:type="pct"/>
            <w:tcBorders>
              <w:top w:val="nil"/>
              <w:left w:val="nil"/>
              <w:bottom w:val="single" w:sz="4" w:space="0" w:color="auto"/>
              <w:right w:val="nil"/>
            </w:tcBorders>
            <w:shd w:val="clear" w:color="auto" w:fill="FFFFFF"/>
            <w:vAlign w:val="center"/>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1580" w:type="pct"/>
            <w:tcBorders>
              <w:top w:val="nil"/>
              <w:left w:val="nil"/>
              <w:bottom w:val="single" w:sz="4" w:space="0" w:color="auto"/>
              <w:right w:val="nil"/>
            </w:tcBorders>
            <w:shd w:val="clear" w:color="auto" w:fill="FFFFFF"/>
            <w:vAlign w:val="bottom"/>
          </w:tcPr>
          <w:p w:rsidR="00570370" w:rsidRPr="002E5CD6" w:rsidRDefault="008F6A41" w:rsidP="00125CB5">
            <w:pPr>
              <w:spacing w:line="24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r>
      <w:tr w:rsidR="00570370" w:rsidRPr="002E5CD6">
        <w:trPr>
          <w:cantSplit/>
        </w:trPr>
        <w:tc>
          <w:tcPr>
            <w:tcW w:w="1629" w:type="pct"/>
            <w:tcBorders>
              <w:top w:val="single" w:sz="4" w:space="0" w:color="auto"/>
              <w:left w:val="nil"/>
              <w:bottom w:val="single" w:sz="4" w:space="0" w:color="auto"/>
              <w:right w:val="nil"/>
            </w:tcBorders>
            <w:shd w:val="clear" w:color="auto" w:fill="FFFFFF"/>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Total</w:t>
            </w:r>
          </w:p>
        </w:tc>
        <w:tc>
          <w:tcPr>
            <w:tcW w:w="1791" w:type="pct"/>
            <w:tcBorders>
              <w:top w:val="single" w:sz="4" w:space="0" w:color="auto"/>
              <w:left w:val="nil"/>
              <w:bottom w:val="single" w:sz="4" w:space="0" w:color="auto"/>
              <w:right w:val="nil"/>
            </w:tcBorders>
            <w:shd w:val="clear" w:color="auto" w:fill="FFFFFF"/>
            <w:vAlign w:val="center"/>
            <w:hideMark/>
          </w:tcPr>
          <w:p w:rsidR="00570370" w:rsidRPr="002E5CD6" w:rsidRDefault="008F6A41" w:rsidP="00125CB5">
            <w:pPr>
              <w:widowControl w:val="0"/>
              <w:autoSpaceDE w:val="0"/>
              <w:autoSpaceDN w:val="0"/>
              <w:adjustRightInd w:val="0"/>
              <w:spacing w:after="0" w:line="24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30</w:t>
            </w:r>
          </w:p>
        </w:tc>
        <w:tc>
          <w:tcPr>
            <w:tcW w:w="1580" w:type="pct"/>
            <w:tcBorders>
              <w:top w:val="single" w:sz="4" w:space="0" w:color="auto"/>
              <w:left w:val="nil"/>
              <w:bottom w:val="single" w:sz="4" w:space="0" w:color="auto"/>
              <w:right w:val="nil"/>
            </w:tcBorders>
            <w:shd w:val="clear" w:color="auto" w:fill="FFFFFF"/>
            <w:vAlign w:val="bottom"/>
          </w:tcPr>
          <w:p w:rsidR="00570370" w:rsidRPr="002E5CD6" w:rsidRDefault="008F6A41" w:rsidP="00125CB5">
            <w:pPr>
              <w:spacing w:line="240" w:lineRule="auto"/>
              <w:jc w:val="both"/>
              <w:rPr>
                <w:rFonts w:ascii="Times New Roman" w:hAnsi="Times New Roman" w:cs="Times New Roman"/>
                <w:sz w:val="24"/>
                <w:szCs w:val="24"/>
              </w:rPr>
            </w:pPr>
            <w:r w:rsidRPr="002E5CD6">
              <w:rPr>
                <w:rFonts w:ascii="Times New Roman" w:hAnsi="Times New Roman" w:cs="Times New Roman"/>
                <w:sz w:val="24"/>
                <w:szCs w:val="24"/>
              </w:rPr>
              <w:t>100.0</w:t>
            </w:r>
          </w:p>
        </w:tc>
      </w:tr>
    </w:tbl>
    <w:p w:rsidR="00570370" w:rsidRPr="002E5CD6" w:rsidRDefault="00570370" w:rsidP="007D18AB">
      <w:pPr>
        <w:spacing w:line="480" w:lineRule="auto"/>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59" w:name="_Toc81226289"/>
      <w:bookmarkStart w:id="260" w:name="_Toc117508701"/>
      <w:r w:rsidRPr="002E5CD6">
        <w:rPr>
          <w:rFonts w:ascii="Times New Roman" w:hAnsi="Times New Roman" w:cs="Times New Roman"/>
          <w:b/>
          <w:color w:val="auto"/>
          <w:sz w:val="24"/>
          <w:szCs w:val="24"/>
        </w:rPr>
        <w:t>4.2.1.2 Professional Qualification of Sampled Teachers of Kiswahili</w:t>
      </w:r>
      <w:bookmarkEnd w:id="259"/>
      <w:bookmarkEnd w:id="26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Table 4.2 presented the professional qualification of the sampled teachers of Kiswahili.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Table 4.2 presents professional qualifications of the sampled Kiswahili teachers. All the teachers were trained. A total of 25 (27.8%) teachers had Diploma in Education, 55 (61.1%) teachers were Bachelor of Education degree holders, 1 (1.1%) teacher had a Bachelor of Arts with Postgraduate Diploma in Education and then 9 (10%) teachers had a master’s degree. This implies that, the sampled teachers of Kiswahili were well trained to teach the subject and therefore in a good position to promote the use of Kiswahili in their respective schools. </w:t>
      </w:r>
    </w:p>
    <w:p w:rsidR="00570370" w:rsidRPr="002E5CD6" w:rsidRDefault="008F6A41" w:rsidP="007D18AB">
      <w:pPr>
        <w:pStyle w:val="Heading3"/>
        <w:jc w:val="both"/>
        <w:rPr>
          <w:szCs w:val="24"/>
        </w:rPr>
      </w:pPr>
      <w:bookmarkStart w:id="261" w:name="_Toc51432527"/>
      <w:bookmarkStart w:id="262" w:name="_Toc81226290"/>
      <w:bookmarkStart w:id="263" w:name="_Toc82485163"/>
      <w:bookmarkStart w:id="264" w:name="_Toc117508702"/>
      <w:bookmarkStart w:id="265" w:name="_Toc117509202"/>
      <w:bookmarkStart w:id="266" w:name="_Toc9091120"/>
      <w:r w:rsidRPr="002E5CD6">
        <w:rPr>
          <w:szCs w:val="24"/>
        </w:rPr>
        <w:t>Table 4.2: Professional Qualification of Sampled Teachers of Kiswahili</w:t>
      </w:r>
      <w:bookmarkEnd w:id="261"/>
      <w:bookmarkEnd w:id="262"/>
      <w:bookmarkEnd w:id="263"/>
      <w:bookmarkEnd w:id="264"/>
      <w:bookmarkEnd w:id="265"/>
    </w:p>
    <w:p w:rsidR="00570370" w:rsidRPr="002E5CD6" w:rsidRDefault="00570370" w:rsidP="007D18AB">
      <w:pPr>
        <w:spacing w:after="300" w:line="480" w:lineRule="auto"/>
        <w:contextualSpacing/>
        <w:jc w:val="both"/>
        <w:rPr>
          <w:rFonts w:ascii="Times New Roman" w:hAnsi="Times New Roman" w:cs="Times New Roman"/>
          <w:b/>
          <w:spacing w:val="5"/>
          <w:kern w:val="28"/>
          <w:sz w:val="24"/>
          <w:szCs w:val="24"/>
        </w:rPr>
      </w:pPr>
    </w:p>
    <w:tbl>
      <w:tblPr>
        <w:tblW w:w="5000" w:type="pct"/>
        <w:tblBorders>
          <w:top w:val="single" w:sz="4" w:space="0" w:color="auto"/>
          <w:bottom w:val="single" w:sz="4" w:space="0" w:color="auto"/>
        </w:tblBorders>
        <w:tblCellMar>
          <w:left w:w="0" w:type="dxa"/>
          <w:right w:w="0" w:type="dxa"/>
        </w:tblCellMar>
        <w:tblLook w:val="04A0"/>
      </w:tblPr>
      <w:tblGrid>
        <w:gridCol w:w="2815"/>
        <w:gridCol w:w="3095"/>
        <w:gridCol w:w="2730"/>
      </w:tblGrid>
      <w:tr w:rsidR="00570370" w:rsidRPr="002E5CD6">
        <w:trPr>
          <w:cantSplit/>
        </w:trPr>
        <w:tc>
          <w:tcPr>
            <w:tcW w:w="1629" w:type="pct"/>
            <w:tcBorders>
              <w:top w:val="single" w:sz="4" w:space="0" w:color="auto"/>
              <w:left w:val="nil"/>
              <w:bottom w:val="single" w:sz="4" w:space="0" w:color="auto"/>
              <w:right w:val="nil"/>
            </w:tcBorders>
            <w:shd w:val="clear" w:color="auto" w:fill="FFFFFF"/>
            <w:vAlign w:val="bottom"/>
          </w:tcPr>
          <w:p w:rsidR="00570370" w:rsidRPr="002E5CD6" w:rsidRDefault="008F6A41" w:rsidP="00125CB5">
            <w:pPr>
              <w:widowControl w:val="0"/>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bCs/>
                <w:sz w:val="24"/>
                <w:szCs w:val="24"/>
              </w:rPr>
              <w:t>Type of school</w:t>
            </w:r>
          </w:p>
        </w:tc>
        <w:tc>
          <w:tcPr>
            <w:tcW w:w="1791"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Frequency</w:t>
            </w:r>
          </w:p>
        </w:tc>
        <w:tc>
          <w:tcPr>
            <w:tcW w:w="1580"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Percent</w:t>
            </w:r>
          </w:p>
        </w:tc>
      </w:tr>
      <w:tr w:rsidR="00570370" w:rsidRPr="002E5CD6">
        <w:trPr>
          <w:cantSplit/>
        </w:trPr>
        <w:tc>
          <w:tcPr>
            <w:tcW w:w="1629" w:type="pct"/>
            <w:tcBorders>
              <w:top w:val="single" w:sz="4" w:space="0" w:color="auto"/>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Diploma </w:t>
            </w:r>
          </w:p>
        </w:tc>
        <w:tc>
          <w:tcPr>
            <w:tcW w:w="1791" w:type="pct"/>
            <w:tcBorders>
              <w:top w:val="single" w:sz="4" w:space="0" w:color="auto"/>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1580" w:type="pct"/>
            <w:tcBorders>
              <w:top w:val="single" w:sz="4" w:space="0" w:color="auto"/>
              <w:left w:val="nil"/>
              <w:bottom w:val="nil"/>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r>
      <w:tr w:rsidR="00570370" w:rsidRPr="002E5CD6">
        <w:trPr>
          <w:cantSplit/>
        </w:trPr>
        <w:tc>
          <w:tcPr>
            <w:tcW w:w="1629" w:type="pct"/>
            <w:tcBorders>
              <w:top w:val="nil"/>
              <w:left w:val="nil"/>
              <w:bottom w:val="nil"/>
              <w:right w:val="nil"/>
            </w:tcBorders>
            <w:shd w:val="clear" w:color="auto" w:fill="FFFFFF"/>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Post Graduate Diploma </w:t>
            </w:r>
          </w:p>
        </w:tc>
        <w:tc>
          <w:tcPr>
            <w:tcW w:w="1791" w:type="pct"/>
            <w:tcBorders>
              <w:top w:val="nil"/>
              <w:left w:val="nil"/>
              <w:bottom w:val="nil"/>
              <w:right w:val="nil"/>
            </w:tcBorders>
            <w:shd w:val="clear" w:color="auto" w:fill="FFFFFF"/>
            <w:vAlign w:val="center"/>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w:t>
            </w:r>
          </w:p>
        </w:tc>
        <w:tc>
          <w:tcPr>
            <w:tcW w:w="1580" w:type="pct"/>
            <w:tcBorders>
              <w:top w:val="nil"/>
              <w:left w:val="nil"/>
              <w:bottom w:val="nil"/>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1.1</w:t>
            </w:r>
          </w:p>
        </w:tc>
      </w:tr>
      <w:tr w:rsidR="00570370" w:rsidRPr="002E5CD6">
        <w:trPr>
          <w:cantSplit/>
        </w:trPr>
        <w:tc>
          <w:tcPr>
            <w:tcW w:w="1629" w:type="pct"/>
            <w:tcBorders>
              <w:top w:val="nil"/>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B.Ed. </w:t>
            </w:r>
          </w:p>
        </w:tc>
        <w:tc>
          <w:tcPr>
            <w:tcW w:w="1791" w:type="pct"/>
            <w:tcBorders>
              <w:top w:val="nil"/>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55</w:t>
            </w:r>
          </w:p>
        </w:tc>
        <w:tc>
          <w:tcPr>
            <w:tcW w:w="1580" w:type="pct"/>
            <w:tcBorders>
              <w:top w:val="nil"/>
              <w:left w:val="nil"/>
              <w:bottom w:val="nil"/>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61.1</w:t>
            </w:r>
          </w:p>
        </w:tc>
      </w:tr>
      <w:tr w:rsidR="00570370" w:rsidRPr="002E5CD6">
        <w:trPr>
          <w:cantSplit/>
        </w:trPr>
        <w:tc>
          <w:tcPr>
            <w:tcW w:w="1629" w:type="pct"/>
            <w:tcBorders>
              <w:top w:val="nil"/>
              <w:left w:val="nil"/>
              <w:bottom w:val="single" w:sz="4" w:space="0" w:color="auto"/>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Masters  </w:t>
            </w:r>
          </w:p>
        </w:tc>
        <w:tc>
          <w:tcPr>
            <w:tcW w:w="1791" w:type="pct"/>
            <w:tcBorders>
              <w:top w:val="nil"/>
              <w:left w:val="nil"/>
              <w:bottom w:val="single" w:sz="4" w:space="0" w:color="auto"/>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9</w:t>
            </w:r>
          </w:p>
        </w:tc>
        <w:tc>
          <w:tcPr>
            <w:tcW w:w="1580" w:type="pct"/>
            <w:tcBorders>
              <w:top w:val="nil"/>
              <w:left w:val="nil"/>
              <w:bottom w:val="single" w:sz="4" w:space="0" w:color="auto"/>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r>
      <w:tr w:rsidR="00570370" w:rsidRPr="002E5CD6">
        <w:trPr>
          <w:cantSplit/>
        </w:trPr>
        <w:tc>
          <w:tcPr>
            <w:tcW w:w="1629" w:type="pct"/>
            <w:tcBorders>
              <w:top w:val="single" w:sz="4" w:space="0" w:color="auto"/>
              <w:left w:val="nil"/>
              <w:bottom w:val="single" w:sz="4" w:space="0" w:color="auto"/>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Total</w:t>
            </w:r>
          </w:p>
        </w:tc>
        <w:tc>
          <w:tcPr>
            <w:tcW w:w="1791" w:type="pct"/>
            <w:tcBorders>
              <w:top w:val="single" w:sz="4" w:space="0" w:color="auto"/>
              <w:left w:val="nil"/>
              <w:bottom w:val="single" w:sz="4" w:space="0" w:color="auto"/>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90</w:t>
            </w:r>
          </w:p>
        </w:tc>
        <w:tc>
          <w:tcPr>
            <w:tcW w:w="1580" w:type="pct"/>
            <w:tcBorders>
              <w:top w:val="single" w:sz="4" w:space="0" w:color="auto"/>
              <w:left w:val="nil"/>
              <w:bottom w:val="single" w:sz="4" w:space="0" w:color="auto"/>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r>
    </w:tbl>
    <w:p w:rsidR="00125CB5" w:rsidRDefault="00125CB5" w:rsidP="007D18AB">
      <w:pPr>
        <w:pStyle w:val="Heading2"/>
        <w:spacing w:line="480" w:lineRule="auto"/>
        <w:jc w:val="both"/>
        <w:rPr>
          <w:rFonts w:ascii="Times New Roman" w:hAnsi="Times New Roman" w:cs="Times New Roman"/>
          <w:b/>
          <w:color w:val="auto"/>
          <w:sz w:val="24"/>
          <w:szCs w:val="24"/>
        </w:rPr>
      </w:pPr>
      <w:bookmarkStart w:id="267" w:name="_Toc81226291"/>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68" w:name="_Toc117508703"/>
      <w:r w:rsidRPr="002E5CD6">
        <w:rPr>
          <w:rFonts w:ascii="Times New Roman" w:hAnsi="Times New Roman" w:cs="Times New Roman"/>
          <w:b/>
          <w:color w:val="auto"/>
          <w:sz w:val="24"/>
          <w:szCs w:val="24"/>
        </w:rPr>
        <w:t xml:space="preserve">4.2.1.3 </w:t>
      </w:r>
      <w:bookmarkStart w:id="269" w:name="_Toc43645527"/>
      <w:bookmarkStart w:id="270" w:name="_Toc43664386"/>
      <w:bookmarkEnd w:id="266"/>
      <w:r w:rsidRPr="002E5CD6">
        <w:rPr>
          <w:rFonts w:ascii="Times New Roman" w:hAnsi="Times New Roman" w:cs="Times New Roman"/>
          <w:b/>
          <w:color w:val="auto"/>
          <w:sz w:val="24"/>
          <w:szCs w:val="24"/>
        </w:rPr>
        <w:t>Length of Stay</w:t>
      </w:r>
      <w:bookmarkEnd w:id="267"/>
      <w:bookmarkEnd w:id="268"/>
      <w:bookmarkEnd w:id="269"/>
      <w:bookmarkEnd w:id="270"/>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Teachers were asked give the number of years they have taught in form three. This was aimed at establishing the number of years that the teachers have been teaching in their current stations. Their responses are presented in Table 4.3</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Table 4.3 indicates the period the teachers of Kiswahili teachers had spent in their current respective schools. From the findings 7 (7.8%) of the teachers had been in their present school for less than one year, 10 (11.1%) had been in their present station for 1 – 3 years, </w:t>
      </w:r>
      <w:r w:rsidRPr="002E5CD6">
        <w:rPr>
          <w:rFonts w:ascii="Times New Roman" w:hAnsi="Times New Roman" w:cs="Times New Roman"/>
          <w:sz w:val="24"/>
          <w:szCs w:val="24"/>
        </w:rPr>
        <w:lastRenderedPageBreak/>
        <w:t xml:space="preserve">21 (23.3%) had been in the station for 4- 6 years, 23 (25.6%) had served in their schools for 7 – 9 years, 14 (15.6%) had served for 10 – 12 years while 15 (16.7%) had served for over 13 years in their current station. This implies that most of the teachers had been in the station long enough to understand the language policy of the specific schools and how the policy was enforced in the school. </w:t>
      </w:r>
    </w:p>
    <w:p w:rsidR="00570370" w:rsidRPr="002E5CD6" w:rsidRDefault="00570370" w:rsidP="007D18AB">
      <w:pPr>
        <w:pStyle w:val="Heading3"/>
        <w:jc w:val="both"/>
        <w:rPr>
          <w:szCs w:val="24"/>
        </w:rPr>
      </w:pPr>
      <w:bookmarkStart w:id="271" w:name="_Toc51432529"/>
      <w:bookmarkStart w:id="272" w:name="_Toc81226292"/>
      <w:bookmarkStart w:id="273" w:name="_Toc82485165"/>
    </w:p>
    <w:p w:rsidR="00570370" w:rsidRPr="002E5CD6" w:rsidRDefault="008F6A41" w:rsidP="007D18AB">
      <w:pPr>
        <w:pStyle w:val="Heading3"/>
        <w:jc w:val="both"/>
        <w:rPr>
          <w:szCs w:val="24"/>
        </w:rPr>
      </w:pPr>
      <w:bookmarkStart w:id="274" w:name="_Toc117508704"/>
      <w:bookmarkStart w:id="275" w:name="_Toc117509203"/>
      <w:r w:rsidRPr="002E5CD6">
        <w:rPr>
          <w:szCs w:val="24"/>
        </w:rPr>
        <w:t>Table 4.3: Length of Service of Kiswahili Teachers</w:t>
      </w:r>
      <w:bookmarkEnd w:id="271"/>
      <w:bookmarkEnd w:id="272"/>
      <w:bookmarkEnd w:id="273"/>
      <w:bookmarkEnd w:id="274"/>
      <w:bookmarkEnd w:id="275"/>
    </w:p>
    <w:tbl>
      <w:tblPr>
        <w:tblW w:w="5000" w:type="pct"/>
        <w:tblBorders>
          <w:top w:val="single" w:sz="4" w:space="0" w:color="auto"/>
          <w:bottom w:val="single" w:sz="4" w:space="0" w:color="auto"/>
        </w:tblBorders>
        <w:tblCellMar>
          <w:left w:w="0" w:type="dxa"/>
          <w:right w:w="0" w:type="dxa"/>
        </w:tblCellMar>
        <w:tblLook w:val="04A0"/>
      </w:tblPr>
      <w:tblGrid>
        <w:gridCol w:w="2815"/>
        <w:gridCol w:w="3095"/>
        <w:gridCol w:w="2730"/>
      </w:tblGrid>
      <w:tr w:rsidR="00570370" w:rsidRPr="002E5CD6">
        <w:trPr>
          <w:cantSplit/>
        </w:trPr>
        <w:tc>
          <w:tcPr>
            <w:tcW w:w="1629" w:type="pct"/>
            <w:tcBorders>
              <w:top w:val="single" w:sz="4" w:space="0" w:color="auto"/>
              <w:left w:val="nil"/>
              <w:bottom w:val="single" w:sz="4" w:space="0" w:color="auto"/>
              <w:right w:val="nil"/>
            </w:tcBorders>
            <w:shd w:val="clear" w:color="auto" w:fill="FFFFFF"/>
            <w:vAlign w:val="bottom"/>
          </w:tcPr>
          <w:p w:rsidR="00570370" w:rsidRPr="002E5CD6" w:rsidRDefault="008F6A41" w:rsidP="00125CB5">
            <w:pPr>
              <w:widowControl w:val="0"/>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bCs/>
                <w:sz w:val="24"/>
                <w:szCs w:val="24"/>
              </w:rPr>
              <w:t>Number of years</w:t>
            </w:r>
          </w:p>
        </w:tc>
        <w:tc>
          <w:tcPr>
            <w:tcW w:w="1791"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Frequency</w:t>
            </w:r>
          </w:p>
        </w:tc>
        <w:tc>
          <w:tcPr>
            <w:tcW w:w="1580"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Percent</w:t>
            </w:r>
          </w:p>
        </w:tc>
      </w:tr>
      <w:tr w:rsidR="00570370" w:rsidRPr="002E5CD6">
        <w:trPr>
          <w:cantSplit/>
        </w:trPr>
        <w:tc>
          <w:tcPr>
            <w:tcW w:w="1629" w:type="pct"/>
            <w:tcBorders>
              <w:top w:val="single" w:sz="4" w:space="0" w:color="auto"/>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Less than year</w:t>
            </w:r>
          </w:p>
        </w:tc>
        <w:tc>
          <w:tcPr>
            <w:tcW w:w="1791" w:type="pct"/>
            <w:tcBorders>
              <w:top w:val="single" w:sz="4" w:space="0" w:color="auto"/>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7</w:t>
            </w:r>
          </w:p>
        </w:tc>
        <w:tc>
          <w:tcPr>
            <w:tcW w:w="1580" w:type="pct"/>
            <w:tcBorders>
              <w:top w:val="single" w:sz="4" w:space="0" w:color="auto"/>
              <w:left w:val="nil"/>
              <w:bottom w:val="nil"/>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7.8</w:t>
            </w:r>
          </w:p>
        </w:tc>
      </w:tr>
      <w:tr w:rsidR="00570370" w:rsidRPr="002E5CD6">
        <w:trPr>
          <w:cantSplit/>
        </w:trPr>
        <w:tc>
          <w:tcPr>
            <w:tcW w:w="1629" w:type="pct"/>
            <w:tcBorders>
              <w:top w:val="nil"/>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 – 3</w:t>
            </w:r>
          </w:p>
        </w:tc>
        <w:tc>
          <w:tcPr>
            <w:tcW w:w="1791" w:type="pct"/>
            <w:tcBorders>
              <w:top w:val="nil"/>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1580" w:type="pct"/>
            <w:tcBorders>
              <w:top w:val="nil"/>
              <w:left w:val="nil"/>
              <w:bottom w:val="nil"/>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r>
      <w:tr w:rsidR="00570370" w:rsidRPr="002E5CD6">
        <w:trPr>
          <w:cantSplit/>
        </w:trPr>
        <w:tc>
          <w:tcPr>
            <w:tcW w:w="1629" w:type="pct"/>
            <w:tcBorders>
              <w:top w:val="nil"/>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4 - 6. </w:t>
            </w:r>
          </w:p>
        </w:tc>
        <w:tc>
          <w:tcPr>
            <w:tcW w:w="1791" w:type="pct"/>
            <w:tcBorders>
              <w:top w:val="nil"/>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21</w:t>
            </w:r>
          </w:p>
        </w:tc>
        <w:tc>
          <w:tcPr>
            <w:tcW w:w="1580" w:type="pct"/>
            <w:tcBorders>
              <w:top w:val="nil"/>
              <w:left w:val="nil"/>
              <w:bottom w:val="nil"/>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23.3</w:t>
            </w:r>
          </w:p>
        </w:tc>
      </w:tr>
      <w:tr w:rsidR="00570370" w:rsidRPr="002E5CD6">
        <w:trPr>
          <w:cantSplit/>
        </w:trPr>
        <w:tc>
          <w:tcPr>
            <w:tcW w:w="1629" w:type="pct"/>
            <w:tcBorders>
              <w:top w:val="nil"/>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7 – 9</w:t>
            </w:r>
          </w:p>
        </w:tc>
        <w:tc>
          <w:tcPr>
            <w:tcW w:w="1791" w:type="pct"/>
            <w:tcBorders>
              <w:top w:val="nil"/>
              <w:left w:val="nil"/>
              <w:bottom w:val="nil"/>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23</w:t>
            </w:r>
          </w:p>
        </w:tc>
        <w:tc>
          <w:tcPr>
            <w:tcW w:w="1580" w:type="pct"/>
            <w:tcBorders>
              <w:top w:val="nil"/>
              <w:left w:val="nil"/>
              <w:bottom w:val="nil"/>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25.6</w:t>
            </w:r>
          </w:p>
        </w:tc>
      </w:tr>
      <w:tr w:rsidR="00570370" w:rsidRPr="002E5CD6">
        <w:trPr>
          <w:cantSplit/>
        </w:trPr>
        <w:tc>
          <w:tcPr>
            <w:tcW w:w="1629" w:type="pct"/>
            <w:tcBorders>
              <w:top w:val="nil"/>
              <w:left w:val="nil"/>
              <w:bottom w:val="nil"/>
              <w:right w:val="nil"/>
            </w:tcBorders>
            <w:shd w:val="clear" w:color="auto" w:fill="FFFFFF"/>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10 – 12</w:t>
            </w:r>
          </w:p>
        </w:tc>
        <w:tc>
          <w:tcPr>
            <w:tcW w:w="1791" w:type="pct"/>
            <w:tcBorders>
              <w:top w:val="nil"/>
              <w:left w:val="nil"/>
              <w:bottom w:val="nil"/>
              <w:right w:val="nil"/>
            </w:tcBorders>
            <w:shd w:val="clear" w:color="auto" w:fill="FFFFFF"/>
            <w:vAlign w:val="center"/>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14</w:t>
            </w:r>
          </w:p>
        </w:tc>
        <w:tc>
          <w:tcPr>
            <w:tcW w:w="1580" w:type="pct"/>
            <w:tcBorders>
              <w:top w:val="nil"/>
              <w:left w:val="nil"/>
              <w:bottom w:val="nil"/>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15.6</w:t>
            </w:r>
          </w:p>
        </w:tc>
      </w:tr>
      <w:tr w:rsidR="00570370" w:rsidRPr="002E5CD6">
        <w:trPr>
          <w:cantSplit/>
        </w:trPr>
        <w:tc>
          <w:tcPr>
            <w:tcW w:w="1629" w:type="pct"/>
            <w:tcBorders>
              <w:top w:val="nil"/>
              <w:left w:val="nil"/>
              <w:bottom w:val="single" w:sz="4" w:space="0" w:color="auto"/>
              <w:right w:val="nil"/>
            </w:tcBorders>
            <w:shd w:val="clear" w:color="auto" w:fill="FFFFFF"/>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Over 13 years</w:t>
            </w:r>
          </w:p>
        </w:tc>
        <w:tc>
          <w:tcPr>
            <w:tcW w:w="1791" w:type="pct"/>
            <w:tcBorders>
              <w:top w:val="nil"/>
              <w:left w:val="nil"/>
              <w:bottom w:val="single" w:sz="4" w:space="0" w:color="auto"/>
              <w:right w:val="nil"/>
            </w:tcBorders>
            <w:shd w:val="clear" w:color="auto" w:fill="FFFFFF"/>
            <w:vAlign w:val="center"/>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15</w:t>
            </w:r>
          </w:p>
        </w:tc>
        <w:tc>
          <w:tcPr>
            <w:tcW w:w="1580" w:type="pct"/>
            <w:tcBorders>
              <w:top w:val="nil"/>
              <w:left w:val="nil"/>
              <w:bottom w:val="single" w:sz="4" w:space="0" w:color="auto"/>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16.7</w:t>
            </w:r>
          </w:p>
        </w:tc>
      </w:tr>
      <w:tr w:rsidR="00570370" w:rsidRPr="002E5CD6">
        <w:trPr>
          <w:cantSplit/>
        </w:trPr>
        <w:tc>
          <w:tcPr>
            <w:tcW w:w="1629" w:type="pct"/>
            <w:tcBorders>
              <w:top w:val="single" w:sz="4" w:space="0" w:color="auto"/>
              <w:left w:val="nil"/>
              <w:bottom w:val="single" w:sz="4" w:space="0" w:color="auto"/>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Total</w:t>
            </w:r>
          </w:p>
        </w:tc>
        <w:tc>
          <w:tcPr>
            <w:tcW w:w="1791" w:type="pct"/>
            <w:tcBorders>
              <w:top w:val="single" w:sz="4" w:space="0" w:color="auto"/>
              <w:left w:val="nil"/>
              <w:bottom w:val="single" w:sz="4" w:space="0" w:color="auto"/>
              <w:right w:val="nil"/>
            </w:tcBorders>
            <w:shd w:val="clear" w:color="auto" w:fill="FFFFFF"/>
            <w:vAlign w:val="center"/>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90</w:t>
            </w:r>
          </w:p>
        </w:tc>
        <w:tc>
          <w:tcPr>
            <w:tcW w:w="1580" w:type="pct"/>
            <w:tcBorders>
              <w:top w:val="single" w:sz="4" w:space="0" w:color="auto"/>
              <w:left w:val="nil"/>
              <w:bottom w:val="single" w:sz="4" w:space="0" w:color="auto"/>
              <w:right w:val="nil"/>
            </w:tcBorders>
            <w:shd w:val="clear" w:color="auto" w:fill="FFFFFF"/>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100.0</w:t>
            </w:r>
          </w:p>
        </w:tc>
      </w:tr>
    </w:tbl>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76" w:name="_Toc81226293"/>
      <w:bookmarkStart w:id="277" w:name="_Toc117508705"/>
      <w:r w:rsidRPr="002E5CD6">
        <w:rPr>
          <w:rFonts w:ascii="Times New Roman" w:hAnsi="Times New Roman" w:cs="Times New Roman"/>
          <w:b/>
          <w:color w:val="auto"/>
          <w:sz w:val="24"/>
          <w:szCs w:val="24"/>
        </w:rPr>
        <w:t>4.2.2. Establishing the School Language Policy</w:t>
      </w:r>
      <w:bookmarkEnd w:id="276"/>
      <w:bookmarkEnd w:id="27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Section B of the questionnaire sought to find out the school language policy. The responses are indicated in the following sub sections.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78" w:name="_Toc81226294"/>
      <w:bookmarkStart w:id="279" w:name="_Toc117508706"/>
      <w:r w:rsidRPr="002E5CD6">
        <w:rPr>
          <w:rFonts w:ascii="Times New Roman" w:hAnsi="Times New Roman" w:cs="Times New Roman"/>
          <w:b/>
          <w:color w:val="auto"/>
          <w:sz w:val="24"/>
          <w:szCs w:val="24"/>
        </w:rPr>
        <w:lastRenderedPageBreak/>
        <w:t>4.2.2.1 Existence of a School Language Policy</w:t>
      </w:r>
      <w:bookmarkEnd w:id="278"/>
      <w:bookmarkEnd w:id="27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Teachers were asked to state whether there was a language policy in their schools.  Qualitative data that required a yes and no respond was converted into quantitative data and the findings are presented in Table 4.4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Findings in Table 4.4 indicated that majority of the schools 85 (94.4%) teachers indicated that their schools had language policy while 5 (5.6%) teachers reported that their schools did not have language policy in place. This finding implies that schools had language policies and there was a likelihood that they impacted on the usage of Kiswahili in secondary schools in Bungoma County.</w:t>
      </w:r>
    </w:p>
    <w:p w:rsidR="00570370" w:rsidRPr="002E5CD6" w:rsidRDefault="008F6A41" w:rsidP="007D18AB">
      <w:pPr>
        <w:pStyle w:val="Heading3"/>
        <w:jc w:val="both"/>
        <w:rPr>
          <w:rFonts w:eastAsia="Calibri"/>
          <w:szCs w:val="24"/>
        </w:rPr>
      </w:pPr>
      <w:bookmarkStart w:id="280" w:name="_Toc51432532"/>
      <w:bookmarkStart w:id="281" w:name="_Toc81226295"/>
      <w:bookmarkStart w:id="282" w:name="_Toc82485168"/>
      <w:bookmarkStart w:id="283" w:name="_Toc117508707"/>
      <w:bookmarkStart w:id="284" w:name="_Toc117509204"/>
      <w:r w:rsidRPr="002E5CD6">
        <w:rPr>
          <w:rFonts w:eastAsia="Calibri"/>
          <w:szCs w:val="24"/>
        </w:rPr>
        <w:t xml:space="preserve">Table 4.4: </w:t>
      </w:r>
      <w:r w:rsidRPr="002E5CD6">
        <w:rPr>
          <w:szCs w:val="24"/>
        </w:rPr>
        <w:t>Existence of a School Language Policy</w:t>
      </w:r>
      <w:bookmarkEnd w:id="280"/>
      <w:bookmarkEnd w:id="281"/>
      <w:bookmarkEnd w:id="282"/>
      <w:bookmarkEnd w:id="283"/>
      <w:bookmarkEnd w:id="284"/>
    </w:p>
    <w:tbl>
      <w:tblPr>
        <w:tblW w:w="5000" w:type="pct"/>
        <w:tblBorders>
          <w:top w:val="single" w:sz="4" w:space="0" w:color="auto"/>
          <w:bottom w:val="single" w:sz="4" w:space="0" w:color="auto"/>
        </w:tblBorders>
        <w:tblCellMar>
          <w:left w:w="0" w:type="dxa"/>
          <w:right w:w="0" w:type="dxa"/>
        </w:tblCellMar>
        <w:tblLook w:val="04A0"/>
      </w:tblPr>
      <w:tblGrid>
        <w:gridCol w:w="5584"/>
        <w:gridCol w:w="1750"/>
        <w:gridCol w:w="1306"/>
      </w:tblGrid>
      <w:tr w:rsidR="00570370" w:rsidRPr="002E5CD6">
        <w:trPr>
          <w:cantSplit/>
        </w:trPr>
        <w:tc>
          <w:tcPr>
            <w:tcW w:w="3231" w:type="pct"/>
            <w:tcBorders>
              <w:top w:val="single" w:sz="4" w:space="0" w:color="auto"/>
              <w:left w:val="nil"/>
              <w:bottom w:val="single" w:sz="4" w:space="0" w:color="auto"/>
              <w:right w:val="nil"/>
            </w:tcBorders>
            <w:shd w:val="clear" w:color="auto" w:fill="FFFFFF"/>
            <w:vAlign w:val="bottom"/>
          </w:tcPr>
          <w:p w:rsidR="00570370" w:rsidRPr="002E5CD6" w:rsidRDefault="008F6A41" w:rsidP="00125CB5">
            <w:pPr>
              <w:widowControl w:val="0"/>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bCs/>
                <w:sz w:val="24"/>
                <w:szCs w:val="24"/>
              </w:rPr>
              <w:t xml:space="preserve">Presence of language policy in schools </w:t>
            </w:r>
          </w:p>
        </w:tc>
        <w:tc>
          <w:tcPr>
            <w:tcW w:w="1013"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7D18AB">
            <w:pPr>
              <w:widowControl w:val="0"/>
              <w:autoSpaceDE w:val="0"/>
              <w:autoSpaceDN w:val="0"/>
              <w:adjustRightInd w:val="0"/>
              <w:spacing w:after="0" w:line="48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Frequency</w:t>
            </w:r>
          </w:p>
        </w:tc>
        <w:tc>
          <w:tcPr>
            <w:tcW w:w="756"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7D18AB">
            <w:pPr>
              <w:widowControl w:val="0"/>
              <w:autoSpaceDE w:val="0"/>
              <w:autoSpaceDN w:val="0"/>
              <w:adjustRightInd w:val="0"/>
              <w:spacing w:after="0" w:line="48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Percent</w:t>
            </w:r>
          </w:p>
        </w:tc>
      </w:tr>
      <w:tr w:rsidR="00570370" w:rsidRPr="002E5CD6">
        <w:trPr>
          <w:cantSplit/>
        </w:trPr>
        <w:tc>
          <w:tcPr>
            <w:tcW w:w="3231" w:type="pct"/>
            <w:tcBorders>
              <w:top w:val="single" w:sz="4" w:space="0" w:color="auto"/>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Yes </w:t>
            </w:r>
          </w:p>
        </w:tc>
        <w:tc>
          <w:tcPr>
            <w:tcW w:w="1013" w:type="pct"/>
            <w:tcBorders>
              <w:top w:val="single" w:sz="4" w:space="0" w:color="auto"/>
              <w:left w:val="nil"/>
              <w:bottom w:val="nil"/>
              <w:right w:val="nil"/>
            </w:tcBorders>
            <w:shd w:val="clear" w:color="auto" w:fill="FFFFFF"/>
            <w:vAlign w:val="center"/>
            <w:hideMark/>
          </w:tcPr>
          <w:p w:rsidR="00570370" w:rsidRPr="002E5CD6" w:rsidRDefault="008F6A41" w:rsidP="007D18AB">
            <w:pPr>
              <w:widowControl w:val="0"/>
              <w:autoSpaceDE w:val="0"/>
              <w:autoSpaceDN w:val="0"/>
              <w:adjustRightInd w:val="0"/>
              <w:spacing w:after="0" w:line="48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88</w:t>
            </w:r>
          </w:p>
        </w:tc>
        <w:tc>
          <w:tcPr>
            <w:tcW w:w="756" w:type="pct"/>
            <w:tcBorders>
              <w:top w:val="single" w:sz="4" w:space="0" w:color="auto"/>
              <w:left w:val="nil"/>
              <w:bottom w:val="nil"/>
              <w:right w:val="nil"/>
            </w:tcBorders>
            <w:shd w:val="clear" w:color="auto" w:fill="FFFFFF"/>
            <w:vAlign w:val="bottom"/>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97.78</w:t>
            </w:r>
          </w:p>
        </w:tc>
      </w:tr>
      <w:tr w:rsidR="00570370" w:rsidRPr="002E5CD6">
        <w:trPr>
          <w:cantSplit/>
        </w:trPr>
        <w:tc>
          <w:tcPr>
            <w:tcW w:w="3231" w:type="pct"/>
            <w:tcBorders>
              <w:top w:val="nil"/>
              <w:left w:val="nil"/>
              <w:bottom w:val="nil"/>
              <w:right w:val="nil"/>
            </w:tcBorders>
            <w:shd w:val="clear" w:color="auto" w:fill="FFFFFF"/>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No </w:t>
            </w:r>
          </w:p>
        </w:tc>
        <w:tc>
          <w:tcPr>
            <w:tcW w:w="1013" w:type="pct"/>
            <w:tcBorders>
              <w:top w:val="nil"/>
              <w:left w:val="nil"/>
              <w:bottom w:val="nil"/>
              <w:right w:val="nil"/>
            </w:tcBorders>
            <w:shd w:val="clear" w:color="auto" w:fill="FFFFFF"/>
            <w:vAlign w:val="center"/>
          </w:tcPr>
          <w:p w:rsidR="00570370" w:rsidRPr="002E5CD6" w:rsidRDefault="008F6A41" w:rsidP="007D18AB">
            <w:pPr>
              <w:widowControl w:val="0"/>
              <w:autoSpaceDE w:val="0"/>
              <w:autoSpaceDN w:val="0"/>
              <w:adjustRightInd w:val="0"/>
              <w:spacing w:after="0" w:line="48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756" w:type="pct"/>
            <w:tcBorders>
              <w:top w:val="nil"/>
              <w:left w:val="nil"/>
              <w:bottom w:val="nil"/>
              <w:right w:val="nil"/>
            </w:tcBorders>
            <w:shd w:val="clear" w:color="auto" w:fill="FFFFFF"/>
            <w:vAlign w:val="bottom"/>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2.22</w:t>
            </w:r>
          </w:p>
        </w:tc>
      </w:tr>
      <w:tr w:rsidR="00570370" w:rsidRPr="002E5CD6">
        <w:trPr>
          <w:cantSplit/>
        </w:trPr>
        <w:tc>
          <w:tcPr>
            <w:tcW w:w="3231" w:type="pct"/>
            <w:tcBorders>
              <w:top w:val="nil"/>
              <w:left w:val="nil"/>
              <w:bottom w:val="nil"/>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Not sure</w:t>
            </w:r>
          </w:p>
        </w:tc>
        <w:tc>
          <w:tcPr>
            <w:tcW w:w="1013" w:type="pct"/>
            <w:tcBorders>
              <w:top w:val="nil"/>
              <w:left w:val="nil"/>
              <w:bottom w:val="nil"/>
              <w:right w:val="nil"/>
            </w:tcBorders>
            <w:shd w:val="clear" w:color="auto" w:fill="FFFFFF"/>
            <w:vAlign w:val="center"/>
            <w:hideMark/>
          </w:tcPr>
          <w:p w:rsidR="00570370" w:rsidRPr="002E5CD6" w:rsidRDefault="008F6A41" w:rsidP="007D18AB">
            <w:pPr>
              <w:widowControl w:val="0"/>
              <w:autoSpaceDE w:val="0"/>
              <w:autoSpaceDN w:val="0"/>
              <w:adjustRightInd w:val="0"/>
              <w:spacing w:after="0" w:line="48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0</w:t>
            </w:r>
          </w:p>
        </w:tc>
        <w:tc>
          <w:tcPr>
            <w:tcW w:w="756" w:type="pct"/>
            <w:tcBorders>
              <w:top w:val="nil"/>
              <w:left w:val="nil"/>
              <w:bottom w:val="nil"/>
              <w:right w:val="nil"/>
            </w:tcBorders>
            <w:shd w:val="clear" w:color="auto" w:fill="FFFFFF"/>
            <w:vAlign w:val="bottom"/>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0.0</w:t>
            </w:r>
          </w:p>
        </w:tc>
      </w:tr>
      <w:tr w:rsidR="00570370" w:rsidRPr="002E5CD6">
        <w:trPr>
          <w:cantSplit/>
        </w:trPr>
        <w:tc>
          <w:tcPr>
            <w:tcW w:w="3231" w:type="pct"/>
            <w:tcBorders>
              <w:top w:val="single" w:sz="4" w:space="0" w:color="auto"/>
              <w:left w:val="nil"/>
              <w:bottom w:val="single" w:sz="4" w:space="0" w:color="auto"/>
              <w:right w:val="nil"/>
            </w:tcBorders>
            <w:shd w:val="clear" w:color="auto" w:fill="FFFFFF"/>
            <w:hideMark/>
          </w:tcPr>
          <w:p w:rsidR="00570370" w:rsidRPr="002E5CD6" w:rsidRDefault="008F6A41" w:rsidP="00125CB5">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Total</w:t>
            </w:r>
          </w:p>
        </w:tc>
        <w:tc>
          <w:tcPr>
            <w:tcW w:w="1013" w:type="pct"/>
            <w:tcBorders>
              <w:top w:val="single" w:sz="4" w:space="0" w:color="auto"/>
              <w:left w:val="nil"/>
              <w:bottom w:val="single" w:sz="4" w:space="0" w:color="auto"/>
              <w:right w:val="nil"/>
            </w:tcBorders>
            <w:shd w:val="clear" w:color="auto" w:fill="FFFFFF"/>
            <w:vAlign w:val="center"/>
            <w:hideMark/>
          </w:tcPr>
          <w:p w:rsidR="00570370" w:rsidRPr="002E5CD6" w:rsidRDefault="008F6A41" w:rsidP="007D18AB">
            <w:pPr>
              <w:widowControl w:val="0"/>
              <w:autoSpaceDE w:val="0"/>
              <w:autoSpaceDN w:val="0"/>
              <w:adjustRightInd w:val="0"/>
              <w:spacing w:after="0" w:line="48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90</w:t>
            </w:r>
          </w:p>
        </w:tc>
        <w:tc>
          <w:tcPr>
            <w:tcW w:w="756" w:type="pct"/>
            <w:tcBorders>
              <w:top w:val="single" w:sz="4" w:space="0" w:color="auto"/>
              <w:left w:val="nil"/>
              <w:bottom w:val="single" w:sz="4" w:space="0" w:color="auto"/>
              <w:right w:val="nil"/>
            </w:tcBorders>
            <w:shd w:val="clear" w:color="auto" w:fill="FFFFFF"/>
            <w:vAlign w:val="bottom"/>
          </w:tcPr>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100.0</w:t>
            </w:r>
          </w:p>
        </w:tc>
      </w:tr>
    </w:tbl>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285" w:name="_Toc81226296"/>
      <w:bookmarkStart w:id="286" w:name="_Toc117508708"/>
      <w:r w:rsidRPr="002E5CD6">
        <w:rPr>
          <w:rFonts w:ascii="Times New Roman" w:hAnsi="Times New Roman" w:cs="Times New Roman"/>
          <w:b/>
          <w:color w:val="auto"/>
          <w:sz w:val="24"/>
          <w:szCs w:val="24"/>
        </w:rPr>
        <w:t>4.2.2.2 Description of the School Language Policy</w:t>
      </w:r>
      <w:bookmarkEnd w:id="285"/>
      <w:bookmarkEnd w:id="28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An open ended question in the teachers’ questionnaire sought to find out the description of the language policy in the schools. Teachers of Kiswahili gave varied descriptions of their respective school language policies. Some school language policies were similar while others were different. 35 teachers reported that in their respective schools, </w:t>
      </w:r>
      <w:r w:rsidRPr="002E5CD6">
        <w:rPr>
          <w:rFonts w:ascii="Times New Roman" w:hAnsi="Times New Roman" w:cs="Times New Roman"/>
          <w:sz w:val="24"/>
          <w:szCs w:val="24"/>
        </w:rPr>
        <w:lastRenderedPageBreak/>
        <w:t>Kiswahili was assigned only one day in a week while English was spoken for the rest of the days of the week. 12 teachers of Kiswahili indicated that both English and were spoken without restrictions of specifying the days. Students were allowed to use either of the two languages at will. 20 teachers reported that English was spoken on Monday to Thursday and Kiswahili from Friday to Sunday. 9 teachers said that Kiswahili was spoken on Thursdays and Fridays while English was allowed to be spoken on the rest of the days. 17 teachers did not mention the specific days on which specified languages were spoken. 5 out of the 17 just reported that mother tongue was not allowed in school. According to some 2 teachers, they felt that their schools did not have a language policy, owing to the fact that there was no order in the manner the languages were used in their respective schools. Some teacher described the school language policies by giving reasons for the formulation of respective school language policies and briefly about the enforcement. Selected full descriptions of the school language policies from the teachers are given in the following excerpts: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 2 from school 1</w:t>
      </w:r>
    </w:p>
    <w:p w:rsidR="00570370" w:rsidRPr="002E5CD6" w:rsidRDefault="008F6A41" w:rsidP="007D18AB">
      <w:pPr>
        <w:spacing w:line="480" w:lineRule="auto"/>
        <w:ind w:left="720"/>
        <w:jc w:val="both"/>
        <w:rPr>
          <w:rFonts w:ascii="Times New Roman" w:hAnsi="Times New Roman" w:cs="Times New Roman"/>
          <w:b/>
          <w:sz w:val="24"/>
          <w:szCs w:val="24"/>
        </w:rPr>
      </w:pPr>
      <w:r w:rsidRPr="002E5CD6">
        <w:rPr>
          <w:rFonts w:ascii="Times New Roman" w:hAnsi="Times New Roman" w:cs="Times New Roman"/>
          <w:sz w:val="24"/>
          <w:szCs w:val="24"/>
        </w:rPr>
        <w:t xml:space="preserve"> We insist on the use of English and Kiswahili while in school. Our policy is built on developing and maintaining students’ language proficiency aimed at enhancing language learning and academic performance in all areas and is crucial for cognitive development, cultural identity, and self-esteem. We support students to express ideas confidently in more than one language, communicate in a variety of modes, work effectively and willingly in collaboration with others and use their languages, with guidance, when negotiating and constructing meaning during lessons.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Teacher 14 from school 6 had this to say concerning the language policy: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We have specific days which have been put aside by the school specifically to communicate in two official languages. We have students communicating in English during weekdays and Kiswahili during weekends. This policy is meant to inculcate best English and Kiswahili speaking students. In addition, it is meant to inculcate a sense of positive attitude towards these subjects and improve language speaking skills of the learner and consequently lead to better results from the students.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This sentiment means that communication in English has been given more talk time than Kiswahili. Other policies entailed students joining the school in form one or newly admitted students in other forms to come with novels commonly known as class readers. This is presented in the following excerpt from teacher 4 from school 2: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Form Ones and new comers in other forms are instructed in the school admission letters to come with set books and class readers in order to enhance their communication skills in schools.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Similar sentiments were made by teacher 48 from school 17 who pointed out that they instruct students in their admission letters to come with set books. The teacher went ahead to mention the books which students are told to come with: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As part of the policy statement new comers report with one Kiswahili novel like: </w:t>
      </w:r>
      <w:proofErr w:type="spellStart"/>
      <w:r w:rsidRPr="002E5CD6">
        <w:rPr>
          <w:rFonts w:ascii="Times New Roman" w:hAnsi="Times New Roman" w:cs="Times New Roman"/>
          <w:sz w:val="24"/>
          <w:szCs w:val="24"/>
        </w:rPr>
        <w:t>Utengano</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Kiu</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Walenisi</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Kifo</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Kisimani</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Shamba</w:t>
      </w:r>
      <w:proofErr w:type="spellEnd"/>
      <w:r w:rsidRPr="002E5CD6">
        <w:rPr>
          <w:rFonts w:ascii="Times New Roman" w:hAnsi="Times New Roman" w:cs="Times New Roman"/>
          <w:sz w:val="24"/>
          <w:szCs w:val="24"/>
        </w:rPr>
        <w:t xml:space="preserve"> La </w:t>
      </w:r>
      <w:proofErr w:type="spellStart"/>
      <w:r w:rsidRPr="002E5CD6">
        <w:rPr>
          <w:rFonts w:ascii="Times New Roman" w:hAnsi="Times New Roman" w:cs="Times New Roman"/>
          <w:sz w:val="24"/>
          <w:szCs w:val="24"/>
        </w:rPr>
        <w:t>Wanyama</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Kidagaa</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Kimemwozea</w:t>
      </w:r>
      <w:proofErr w:type="spellEnd"/>
      <w:r w:rsidRPr="002E5CD6">
        <w:rPr>
          <w:rFonts w:ascii="Times New Roman" w:hAnsi="Times New Roman" w:cs="Times New Roman"/>
          <w:sz w:val="24"/>
          <w:szCs w:val="24"/>
        </w:rPr>
        <w:t xml:space="preserve"> and then an English novel. For instance: The River Between, The River and the Source, A man of the People, Blossoms and </w:t>
      </w:r>
      <w:proofErr w:type="gramStart"/>
      <w:r w:rsidRPr="002E5CD6">
        <w:rPr>
          <w:rFonts w:ascii="Times New Roman" w:hAnsi="Times New Roman" w:cs="Times New Roman"/>
          <w:sz w:val="24"/>
          <w:szCs w:val="24"/>
        </w:rPr>
        <w:t>The</w:t>
      </w:r>
      <w:proofErr w:type="gramEnd"/>
      <w:r w:rsidRPr="002E5CD6">
        <w:rPr>
          <w:rFonts w:ascii="Times New Roman" w:hAnsi="Times New Roman" w:cs="Times New Roman"/>
          <w:sz w:val="24"/>
          <w:szCs w:val="24"/>
        </w:rPr>
        <w:t xml:space="preserve"> Pearl.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It is important to note that with the new Free Day Secondary, schools were instructed not to tell parents to buy books as it was envisaged that this will be done through the funding or rather tuition fees that is allocated to students.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Other language policy entailed students’ participation in symposia at school levels in a particular day.  Teacher 25 from school 9 had this to say: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Language symposia are among the language policies that our school pursues. Learners are under obligation to participate in these symposia in order to improve their status in language.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Additional sentiments by the teachers indicated that debates were also part of the school language policies in secondary schools in Bungoma County. The following excerpt from teacher 66 from school 23 describes the debating policy in schools: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Students are supposed to engage in debate on Sunday afternoon. It is mandatory for them to participate in this debate. These debates are scheduled in a way that, they alternate. In the event that a particular weekend or for that matter a first Sunday of the month the students debate in English then the following Sunday they will be obliged to debate in Kiswahili.</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Many of the teachers said that they had adopted the National Curriculum Policy in which English is the medium of instruction in schools. This was captured by the following excerpt from the teacher 90 from school 30 who said that: -</w:t>
      </w:r>
    </w:p>
    <w:p w:rsidR="00570370" w:rsidRPr="002E5CD6" w:rsidRDefault="008F6A41" w:rsidP="007D18AB">
      <w:pPr>
        <w:spacing w:line="480" w:lineRule="auto"/>
        <w:ind w:left="720"/>
        <w:jc w:val="both"/>
        <w:rPr>
          <w:rFonts w:ascii="Times New Roman" w:hAnsi="Times New Roman" w:cs="Times New Roman"/>
          <w:b/>
          <w:sz w:val="24"/>
          <w:szCs w:val="24"/>
        </w:rPr>
      </w:pPr>
      <w:r w:rsidRPr="002E5CD6">
        <w:rPr>
          <w:rFonts w:ascii="Times New Roman" w:hAnsi="Times New Roman" w:cs="Times New Roman"/>
          <w:sz w:val="24"/>
          <w:szCs w:val="24"/>
        </w:rPr>
        <w:t xml:space="preserve">We have adopted the general language policy in which teachers and student are supposed to communicate in English specifically in all subject areas apart from Kiswahili. This policy says that while instructing, teachers are supposed to use </w:t>
      </w:r>
      <w:r w:rsidRPr="002E5CD6">
        <w:rPr>
          <w:rFonts w:ascii="Times New Roman" w:hAnsi="Times New Roman" w:cs="Times New Roman"/>
          <w:sz w:val="24"/>
          <w:szCs w:val="24"/>
        </w:rPr>
        <w:lastRenderedPageBreak/>
        <w:t xml:space="preserve">English. On their part students are required to answer and relay any other information in English. Kiswahili is adopted only during Kiswahili lessons.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English and Kiswahili were also given equal status in some schools. In this policy students were at liberty to adopt and express themselves in either English or Kiswahili. Teacher 59 from school 21 had this to say about this policy: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We have an open policy system in our school whereby students use either English or Kiswahili. This is done outside class. Probably as they interact during games, when they go for outings, and whenever they anywhere outside class. This policy however does not apply in English speaking subjects such as History, Geography, CRE and others.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Majority of the teacher were preponderance in stating that mother tongue speaking was not allowed in schools. This was indicated by all the 90 teachers who filled the questionnaire.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Teacher 25 from school 9 had this to say regarding the mother tongue policy in his school: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Upon being within the school precinct students are not allowed to use mother tongue. This is the policy and students are not allowed in whatever circumstances to use mother tongue. This policy goes ahead to say that, even when communicating with parents during parents’ day, thanks giving days and mother’s day the students are supposed to communicate in either Kiswahili or English.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 30(30%) teachers stated that mother tongue was prohibited in the school compound and even outside the school just in case students had an outing. Teachers 32 and 33 in school 12 had this excerpt to explain the mother tongue policy in school: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Students are under strict instructions not to use mother tongue in schools as a form of communication.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Further sentiments were made pertaining language policy by another teacher who said that there is a language policy in regards to speeches on the parade. The following excerpt by teacher 54 from school 19 explains the policy: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Student council representative have to communicate in English while making their speech on the assembly. This is done during the Monday parade assembly and the mid-week assembly meant for guidance and counseling session. In these two assemblies the students </w:t>
      </w:r>
      <w:r w:rsidR="00125CB5">
        <w:rPr>
          <w:rFonts w:ascii="Times New Roman" w:hAnsi="Times New Roman" w:cs="Times New Roman"/>
          <w:sz w:val="24"/>
          <w:szCs w:val="24"/>
        </w:rPr>
        <w:t>elected representatives address</w:t>
      </w:r>
      <w:r w:rsidRPr="002E5CD6">
        <w:rPr>
          <w:rFonts w:ascii="Times New Roman" w:hAnsi="Times New Roman" w:cs="Times New Roman"/>
          <w:sz w:val="24"/>
          <w:szCs w:val="24"/>
        </w:rPr>
        <w:t xml:space="preserve"> the assembly in English. A point to note is that during the Friday assembly the students’ representatives are given chance to communicate or rather </w:t>
      </w:r>
      <w:proofErr w:type="gramStart"/>
      <w:r w:rsidRPr="002E5CD6">
        <w:rPr>
          <w:rFonts w:ascii="Times New Roman" w:hAnsi="Times New Roman" w:cs="Times New Roman"/>
          <w:sz w:val="24"/>
          <w:szCs w:val="24"/>
        </w:rPr>
        <w:t>address</w:t>
      </w:r>
      <w:proofErr w:type="gramEnd"/>
      <w:r w:rsidRPr="002E5CD6">
        <w:rPr>
          <w:rFonts w:ascii="Times New Roman" w:hAnsi="Times New Roman" w:cs="Times New Roman"/>
          <w:sz w:val="24"/>
          <w:szCs w:val="24"/>
        </w:rPr>
        <w:t xml:space="preserve"> the assembly using Kiswahili. This policy further extends to the teachers who happen to address these assemblies. Last but not least the school administrators also comprising the Principal and the Deputy Principal are under obligation to communicate using the language policy described.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Another language policy that was described by the respondent was the one in line to the library. 5(18%) of the teachers said that they had a language policy that was in line with what is supposed to be done in the school library. The following excerpt of teacher 70 of school 25 elaborates on this policy: -</w:t>
      </w:r>
      <w:r w:rsidRPr="002E5CD6">
        <w:rPr>
          <w:rFonts w:ascii="Times New Roman" w:hAnsi="Times New Roman" w:cs="Times New Roman"/>
          <w:sz w:val="24"/>
          <w:szCs w:val="24"/>
        </w:rPr>
        <w:tab/>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We have a school language policy that is in line with the functioning of the school library. We have set aside a timetable outside the normal classrooms that run between 4 pm to 6 pm and also from 7 pm to 9 pm on Mondays and Thursdays respectively. This policy requires students to go to the library select a novel of English on Monday and a Kiswahili novel. Upon reading the material the student will be required to write short notes. Afterwards, and to be specific the students will be required to give a presentation in the class on what they had gone through the previous day. The student is required to eloquently present this upon being selected by the teacher in class. The best presenters in every class are then selected to participate in a competition that is held in the school hall on Saturday afternoon twice a month. The winners are given presents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This excerpt presents yet another policy that is enshrined in the school. It is evidently clear that the schools had varied policies that were guiding the way the languages were being managed in the schools.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From the excerpts presented here it is evidently clear that, the schools in their entirety had language policies that varied from one school to the other.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287" w:name="_Toc81226297"/>
      <w:bookmarkStart w:id="288" w:name="_Toc117508709"/>
      <w:r w:rsidRPr="002E5CD6">
        <w:rPr>
          <w:rFonts w:ascii="Times New Roman" w:eastAsia="Calibri" w:hAnsi="Times New Roman" w:cs="Times New Roman"/>
          <w:b/>
          <w:color w:val="auto"/>
          <w:sz w:val="24"/>
          <w:szCs w:val="24"/>
        </w:rPr>
        <w:t>4.2.2.3 Students Adherence to the School Language Policy</w:t>
      </w:r>
      <w:bookmarkEnd w:id="287"/>
      <w:bookmarkEnd w:id="288"/>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teachers’ questionnaire sought to find out whether students observed the language policy in school. Varied sentiments were given as indicated in the following excerpts. </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Majority of the teachers who said that students who adhered to the language policy had this to say in the following excerpts: -</w:t>
      </w:r>
    </w:p>
    <w:p w:rsidR="00125CB5"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Teacher 9 from school 4 said that: -</w:t>
      </w:r>
    </w:p>
    <w:p w:rsidR="00570370" w:rsidRPr="002E5CD6" w:rsidRDefault="008F6A41" w:rsidP="007D18AB">
      <w:pPr>
        <w:spacing w:before="24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My students religiously participate in the language policy. They follow the policy to the latter.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 72 from school25 had this to say concerning adherence to the language policy: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Students adhere to the specific days set aside to communicate either in English or Kiswahili. You will find students communicating in English during weekdays and Kiswahili during weekends.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In regards to the new students’ one of the teachers alluded to the fact that students have adhered to the policy by saying the following: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Even with the Ministry of Education warning parents on buying books, some parents went ahead and bought set books, dictionaries and </w:t>
      </w:r>
      <w:proofErr w:type="spellStart"/>
      <w:r w:rsidRPr="002E5CD6">
        <w:rPr>
          <w:rFonts w:ascii="Times New Roman" w:hAnsi="Times New Roman" w:cs="Times New Roman"/>
          <w:sz w:val="24"/>
          <w:szCs w:val="24"/>
        </w:rPr>
        <w:t>kamusi</w:t>
      </w:r>
      <w:proofErr w:type="spellEnd"/>
      <w:r w:rsidRPr="002E5CD6">
        <w:rPr>
          <w:rFonts w:ascii="Times New Roman" w:hAnsi="Times New Roman" w:cs="Times New Roman"/>
          <w:sz w:val="24"/>
          <w:szCs w:val="24"/>
        </w:rPr>
        <w:t xml:space="preserve">. Many of the students joining other streams also came with set books thereby indicating that they abided to the policy.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Similar sentiments were made by teacher 28 from school 11 who said that even continuing students participated in this policy by buying books even though the schools did not require them to buy the books. This is what he or she had to say: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Some students in the forms such as form three and form four went out of their way to buy books in order to enhance their language skills.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As a proof of adherence the following teacher 8 from school 3 who doubles up as the library head said that: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The library is stocked with many books that students had bought in line with the language policy. They are allowed to borrow them for a maximum of five days. They read them interchangeably to improve their language competence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Other language policy that elicited the following sentiment concerning was the symposia. Teacher 76 from school 26 had this to say: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Language symposia policies are ongoing in our schools. Learners are participating in these symposia in order to improve their status in language.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Concerning debates one of the </w:t>
      </w:r>
      <w:proofErr w:type="gramStart"/>
      <w:r w:rsidRPr="002E5CD6">
        <w:rPr>
          <w:rFonts w:ascii="Times New Roman" w:hAnsi="Times New Roman" w:cs="Times New Roman"/>
          <w:sz w:val="24"/>
          <w:szCs w:val="24"/>
        </w:rPr>
        <w:t>teacher</w:t>
      </w:r>
      <w:proofErr w:type="gramEnd"/>
      <w:r w:rsidRPr="002E5CD6">
        <w:rPr>
          <w:rFonts w:ascii="Times New Roman" w:hAnsi="Times New Roman" w:cs="Times New Roman"/>
          <w:sz w:val="24"/>
          <w:szCs w:val="24"/>
        </w:rPr>
        <w:t xml:space="preserve"> 18 from school 7 asserted that: - .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Students engage in debate on Sunday afternoon. This is conducted for 2 hours that is from 2 pm to 4 pm. Debates in Kiswahili are done once a month while in English twice a month. This is even justified from the various debate topics that the students come to seek from teachers in order to debate. As a fact teacher on duty always report in the staff briefs that debates were ongoing. Reports of active participation have been given by the concerned students’ representatives. In addition, students clapping and ululations can always be heard to indicate the adherence of students to this policy.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Many of the teachers agreed that indeed they had adopted the National Curriculum Policy in which English is the medium of instruction in schools. This was captured by the following excerpt from the teacher 79 from school 27 who said that: -</w:t>
      </w:r>
    </w:p>
    <w:p w:rsidR="00570370" w:rsidRPr="002E5CD6" w:rsidRDefault="008F6A41" w:rsidP="007D18AB">
      <w:pPr>
        <w:spacing w:line="480" w:lineRule="auto"/>
        <w:ind w:left="720"/>
        <w:jc w:val="both"/>
        <w:rPr>
          <w:rFonts w:ascii="Times New Roman" w:hAnsi="Times New Roman" w:cs="Times New Roman"/>
          <w:b/>
          <w:sz w:val="24"/>
          <w:szCs w:val="24"/>
        </w:rPr>
      </w:pPr>
      <w:r w:rsidRPr="002E5CD6">
        <w:rPr>
          <w:rFonts w:ascii="Times New Roman" w:hAnsi="Times New Roman" w:cs="Times New Roman"/>
          <w:sz w:val="24"/>
          <w:szCs w:val="24"/>
        </w:rPr>
        <w:t xml:space="preserve">We prepare our tools of instructions such as schemes of work, lesson plans and lesson notes in English. Given that Kiswahili teachers teach two subjects; the other subject is organized in English as stipulated in the curriculum guidelines. I </w:t>
      </w:r>
      <w:r w:rsidRPr="002E5CD6">
        <w:rPr>
          <w:rFonts w:ascii="Times New Roman" w:hAnsi="Times New Roman" w:cs="Times New Roman"/>
          <w:sz w:val="24"/>
          <w:szCs w:val="24"/>
        </w:rPr>
        <w:lastRenderedPageBreak/>
        <w:t xml:space="preserve">can further attest to the fact that my students have adopted the general language policy in which they communicate in English specifically in all subject areas apart from Kiswahili. Students don’t find it difficult to communicate in English.  However, they have a negative attitude towards Kiswahili. Sometimes they translate English words directly to Kiswahili.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In regards to English and Kiswahili being given equal status in schools whereby students were at liberty to adopt and express themselves in either English or Kiswahili. Teacher 60 from school 21 had this to say about this policy: -</w:t>
      </w:r>
    </w:p>
    <w:p w:rsidR="00570370" w:rsidRPr="002E5CD6" w:rsidRDefault="008F6A41" w:rsidP="007D18AB">
      <w:pPr>
        <w:spacing w:line="480" w:lineRule="auto"/>
        <w:ind w:left="720"/>
        <w:jc w:val="both"/>
        <w:rPr>
          <w:rFonts w:ascii="Times New Roman" w:hAnsi="Times New Roman" w:cs="Times New Roman"/>
          <w:b/>
          <w:sz w:val="24"/>
          <w:szCs w:val="24"/>
        </w:rPr>
      </w:pPr>
      <w:r w:rsidRPr="002E5CD6">
        <w:rPr>
          <w:rFonts w:ascii="Times New Roman" w:hAnsi="Times New Roman" w:cs="Times New Roman"/>
          <w:sz w:val="24"/>
          <w:szCs w:val="24"/>
        </w:rPr>
        <w:t xml:space="preserve">Given the open policy in my schools’ students freely enjoy to use either English or Kiswahili during parades, games parents meeting class meetings and dorm meetings.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Rewards and praises were also part of the school language policy. Teacher 85 from school 29 gave the following description regarding this policy</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Students in my school struggle to observe the language policy although they are slow learners. The principal is always praising them on parade. For example if one prays on parade eloquently in either English or Kiswahili, there is always a hand clap for her. Those who recite poems on parade on Mondays in English and Friday in Kiswahili are normally invited to have a cup of tea with the principal in his office at break time.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289" w:name="_Toc81226298"/>
      <w:bookmarkStart w:id="290" w:name="_Toc117508710"/>
      <w:r w:rsidRPr="002E5CD6">
        <w:rPr>
          <w:rFonts w:ascii="Times New Roman" w:eastAsia="Calibri" w:hAnsi="Times New Roman" w:cs="Times New Roman"/>
          <w:b/>
          <w:color w:val="auto"/>
          <w:sz w:val="24"/>
          <w:szCs w:val="24"/>
        </w:rPr>
        <w:lastRenderedPageBreak/>
        <w:t>4.2.2.4 Reasons for not complying to the Language Policy</w:t>
      </w:r>
      <w:bookmarkEnd w:id="289"/>
      <w:bookmarkEnd w:id="290"/>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One of the teacher commented that students avoided observing the language policy because of the fear of being criticized. The following excerpt by teacher 86 from school 29 explains this reason</w:t>
      </w:r>
    </w:p>
    <w:p w:rsidR="00570370" w:rsidRPr="002E5CD6" w:rsidRDefault="008F6A41" w:rsidP="007D18AB">
      <w:pPr>
        <w:spacing w:after="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Students avoid speaking he recommended language in the policy because of fear of criticism. </w:t>
      </w:r>
    </w:p>
    <w:p w:rsidR="00570370" w:rsidRPr="002E5CD6" w:rsidRDefault="00570370" w:rsidP="007D18AB">
      <w:pPr>
        <w:spacing w:after="0" w:line="480" w:lineRule="auto"/>
        <w:ind w:left="720"/>
        <w:jc w:val="both"/>
        <w:rPr>
          <w:rFonts w:ascii="Times New Roman" w:hAnsi="Times New Roman" w:cs="Times New Roman"/>
          <w:sz w:val="24"/>
          <w:szCs w:val="24"/>
        </w:rPr>
      </w:pPr>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Other comment included the following excerpt by teacher 37 from school 14: -</w:t>
      </w:r>
    </w:p>
    <w:p w:rsidR="00570370" w:rsidRPr="002E5CD6" w:rsidRDefault="008F6A41" w:rsidP="007D18AB">
      <w:pPr>
        <w:spacing w:after="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Some students lack practice makes them not to observe the language policy. Therefore, portending to speak the given policy makes them to be frustrated as they realize how challenging it is for them to communicate. This in many occasions makes them not to utter meaningful sentences. The students insist that a language must be learnt to communicate, and yet they felt unable to do so given that the only opportunities they had to speak in class were oral presentations (in which they used to read rather than to actually speak). They completely ignore how to apply the grammatical knowledge they have acquired to the real world –the same happens with vocabulary, although to a lesser extent– and they realize that what they have learnt is of little help when speaking, as they do not think, for instance, which verbal tense to use while talking. </w:t>
      </w:r>
    </w:p>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 different caveat comes from teacher 61 from school 22 who said that lack of observing the language policy stems all the way to the home environment especially for students who are day scholars.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These students who happen to commute to and fro school on a daily basis have difficulties interacting with the language under question making them not to observe the language policy. These students are aware that no one is guiding them to speak in the language policy of the school. Another reason is that these policies only apply in the school context and anything beyond the school boundary is for anybody to choose what to do. Some parents’ low levels of education cannot sustain application of this policy back home.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 similar sentiment was raised by teacher 34 from school 13 who said that: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There is a lack of support to use English in the home environment and the community. This is evident in schools such as ours in which the school is set up in a rural setting where use of either Kiswahili or English is regarded foreign.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 23 from school 8 cited the following reason regarding noncompliance to the language policy: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Some students lack sufficient exposure owing to the lack of opportunities both in class and outside class making them shy off from participating in this policy. Some students may not have the English or Kiswahili to express the concepts that the teacher wants them to express. They do not understand the point of </w:t>
      </w:r>
      <w:r w:rsidRPr="002E5CD6">
        <w:rPr>
          <w:rFonts w:ascii="Times New Roman" w:hAnsi="Times New Roman" w:cs="Times New Roman"/>
          <w:bCs/>
          <w:sz w:val="24"/>
          <w:szCs w:val="24"/>
        </w:rPr>
        <w:t>speaking English</w:t>
      </w:r>
      <w:r w:rsidRPr="002E5CD6">
        <w:rPr>
          <w:rFonts w:ascii="Times New Roman" w:hAnsi="Times New Roman" w:cs="Times New Roman"/>
          <w:sz w:val="24"/>
          <w:szCs w:val="24"/>
        </w:rPr>
        <w:t xml:space="preserve"> all the time in </w:t>
      </w:r>
      <w:r w:rsidRPr="002E5CD6">
        <w:rPr>
          <w:rFonts w:ascii="Times New Roman" w:hAnsi="Times New Roman" w:cs="Times New Roman"/>
          <w:bCs/>
          <w:sz w:val="24"/>
          <w:szCs w:val="24"/>
        </w:rPr>
        <w:t>class</w:t>
      </w:r>
      <w:r w:rsidRPr="002E5CD6">
        <w:rPr>
          <w:rFonts w:ascii="Times New Roman" w:hAnsi="Times New Roman" w:cs="Times New Roman"/>
          <w:sz w:val="24"/>
          <w:szCs w:val="24"/>
        </w:rPr>
        <w:t>. It is very tiring to concentrate on producing a foreign language especially when your level is low</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 26 from school 10 cited limitation in vocabulary and appropriate terminology in certain contexts. The following excerpt explains this scenario: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Certain contexts make some students not observe the language policy. Such context may include students playing in the field. When students play in the field they like to communicate in a language that makes them to freely interact freely. In the event that that particular day a certain language that does not favor free conversation among the students, then there is bound to be non-compliance amongst students. This can also happen when students </w:t>
      </w:r>
      <w:proofErr w:type="gramStart"/>
      <w:r w:rsidRPr="002E5CD6">
        <w:rPr>
          <w:rFonts w:ascii="Times New Roman" w:hAnsi="Times New Roman" w:cs="Times New Roman"/>
          <w:sz w:val="24"/>
          <w:szCs w:val="24"/>
        </w:rPr>
        <w:t>proceed</w:t>
      </w:r>
      <w:proofErr w:type="gramEnd"/>
      <w:r w:rsidRPr="002E5CD6">
        <w:rPr>
          <w:rFonts w:ascii="Times New Roman" w:hAnsi="Times New Roman" w:cs="Times New Roman"/>
          <w:sz w:val="24"/>
          <w:szCs w:val="24"/>
        </w:rPr>
        <w:t xml:space="preserve"> for games and the supporting team wishes to psyche up the players. These students will ultimately engage in a language that may go against the laid down policy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Almost related to contextual issues is the lack of appropriate vocabulary to use. Teacher 81 from school 28 pointed this aspect in the following excerpt: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Some students while eating may lack an appropriate word to explain some food such as ‘</w:t>
      </w:r>
      <w:proofErr w:type="spellStart"/>
      <w:r w:rsidRPr="002E5CD6">
        <w:rPr>
          <w:rFonts w:ascii="Times New Roman" w:hAnsi="Times New Roman" w:cs="Times New Roman"/>
          <w:sz w:val="24"/>
          <w:szCs w:val="24"/>
        </w:rPr>
        <w:t>githeri</w:t>
      </w:r>
      <w:proofErr w:type="spellEnd"/>
      <w:r w:rsidRPr="002E5CD6">
        <w:rPr>
          <w:rFonts w:ascii="Times New Roman" w:hAnsi="Times New Roman" w:cs="Times New Roman"/>
          <w:sz w:val="24"/>
          <w:szCs w:val="24"/>
        </w:rPr>
        <w:t>’ (a meal consisting of a mixture of beans and maize) this implies that they will use the available word whether it is or it is not within the school language policy during that time.</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Such hindrances make students to feel funny while using the language. This can even create a haven for jokes amongst students. Teacher 67 from school 24 who had been teaching for more than four years had this to explain in regards to noncompliance. </w:t>
      </w:r>
    </w:p>
    <w:p w:rsidR="00570370" w:rsidRPr="002E5CD6" w:rsidRDefault="008F6A41" w:rsidP="007D18AB">
      <w:pPr>
        <w:spacing w:before="100" w:beforeAutospacing="1" w:after="100" w:afterAutospacing="1"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Some students may feel silly and funny speaking in a language in which they know they are making mistakes. To them it becomes artificial to communicate with their classmates in a foreign language. Such students will end up using mother tongue. This is because they don’t have the effective language to express the concepts that the teacher wants them to express.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Other learners lack the will and the motivation to communicate in either English or Kiswahili. Teacher 70 from school 25 had this to say concerning the willingness to abide by the language policy.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Learners may have the unwillingness and lack of motivation to learn English as they do not see the immediate need to use the language. Lack of motivation for learning or the negative attitude towards the target language is a great barrier towards the application of this policy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Teachers 87 and 88 from school 30 reported the following: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The student may not know the essence of speaking either English or Kiswahili as stipulated in the language policy.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Teacher12 from school 5 stated that: -</w:t>
      </w:r>
    </w:p>
    <w:p w:rsidR="00570370" w:rsidRPr="002E5CD6" w:rsidRDefault="008F6A41" w:rsidP="007D18AB">
      <w:pPr>
        <w:spacing w:before="100" w:beforeAutospacing="1" w:after="100" w:afterAutospacing="1"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Some students may find it difficult and tiring to concentrate speaking on a topic or activity they feel is boring using the specified language</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Low esteem was cited for being a reason of not observing the language policy. Teacher 46 from school 16 said that: -</w:t>
      </w:r>
    </w:p>
    <w:p w:rsidR="00570370" w:rsidRPr="002E5CD6" w:rsidRDefault="008F6A41" w:rsidP="007D18AB">
      <w:pPr>
        <w:spacing w:before="100" w:beforeAutospacing="1" w:after="100" w:afterAutospacing="1"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Some students who are low achievers may have low esteem to enable them to communicate effectively in the language being specified in the policy</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291" w:name="_Toc81226299"/>
      <w:bookmarkStart w:id="292" w:name="_Toc117508711"/>
      <w:r w:rsidRPr="002E5CD6">
        <w:rPr>
          <w:rFonts w:ascii="Times New Roman" w:eastAsia="Calibri" w:hAnsi="Times New Roman" w:cs="Times New Roman"/>
          <w:b/>
          <w:color w:val="auto"/>
          <w:sz w:val="24"/>
          <w:szCs w:val="24"/>
        </w:rPr>
        <w:t>4.2.3 Motivation for Development of the School Language Policy</w:t>
      </w:r>
      <w:bookmarkEnd w:id="291"/>
      <w:bookmarkEnd w:id="292"/>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second objective sought to establish the motivation for the development of the school language policy. The teachers’ responses are indicated in the following sub sections:</w:t>
      </w:r>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Findings in Table 4.5 indicated that majority of the teachers 64 (71.1%) showed that the motivation for the development of school language policy was to enhance students’ participation in class. A few 23 (24.4%) had a contrary opinion. This implies that schools which had a language policy are likely to have students who participate in class. Further information indicated that majority of the teachers 65 (72.2%) indicated that schools were motivated to have a school language policy because it improves reading skills in Kiswahili and other subjects. Further information showed that majority of the teachers 71(78.9%) felt that the school language policy was formulated because it would enhance cognitive learning. A few teachers 14 (15.5%) indicated that that cognitive learning was not part of the motivation in the establishment of the school language policy. This implies that learners may be able to grow and develop intellectually. This is important for student academic performance in language subjects and other subjects too.  </w:t>
      </w:r>
    </w:p>
    <w:p w:rsidR="00570370" w:rsidRPr="002E5CD6" w:rsidRDefault="00570370" w:rsidP="007D18AB">
      <w:pPr>
        <w:spacing w:after="0" w:line="480" w:lineRule="auto"/>
        <w:jc w:val="both"/>
        <w:rPr>
          <w:rFonts w:ascii="Times New Roman" w:hAnsi="Times New Roman" w:cs="Times New Roman"/>
          <w:sz w:val="24"/>
          <w:szCs w:val="24"/>
        </w:rPr>
      </w:pPr>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Table 4.5 further showed that majority of the teachers 61 (78.9%) felt that, the motivation behind establishing a school language policy was to enhance academic achievement. A few teachers 25 (21.1%) felt the other way. It is important to note that, academic achievement is a product of many factors. Importantly though school language policy may play a key role in academic achievement. </w:t>
      </w:r>
    </w:p>
    <w:p w:rsidR="00570370" w:rsidRPr="002E5CD6" w:rsidRDefault="00570370" w:rsidP="007D18AB">
      <w:pPr>
        <w:spacing w:after="0" w:line="480" w:lineRule="auto"/>
        <w:jc w:val="both"/>
        <w:rPr>
          <w:rFonts w:ascii="Times New Roman" w:hAnsi="Times New Roman" w:cs="Times New Roman"/>
          <w:b/>
          <w:sz w:val="24"/>
          <w:szCs w:val="24"/>
        </w:rPr>
      </w:pPr>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Table 4.5 indicated that majority of the schools as indicated by 64 (71.1%) teachers established a language policy because they felt that it will develop positive attitude towards languages among learners. On the other hand, a few schools as indicated by 36 (28.9%) teachers felt that development of positive attitude was not behind the </w:t>
      </w:r>
      <w:r w:rsidRPr="002E5CD6">
        <w:rPr>
          <w:rFonts w:ascii="Times New Roman" w:hAnsi="Times New Roman" w:cs="Times New Roman"/>
          <w:sz w:val="24"/>
          <w:szCs w:val="24"/>
        </w:rPr>
        <w:lastRenderedPageBreak/>
        <w:t>development of the school language policy. Matters related to language are critical in the language learning process. It is therefore important that schools develop a language policy that can go a long way in improving the students’ attitude.</w:t>
      </w:r>
    </w:p>
    <w:p w:rsidR="00570370" w:rsidRPr="002E5CD6" w:rsidRDefault="008F6A41" w:rsidP="007D18AB">
      <w:pPr>
        <w:spacing w:before="240"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Almost related to attitude is the need to have a positive self-esteem. Table 4.5 indicated that majority of the teachers 58 (64.4%) felt that, school language policy could improve students’ self-esteem. That may have explained the reason behind formulation of that policy.  </w:t>
      </w:r>
    </w:p>
    <w:p w:rsidR="00570370" w:rsidRPr="002E5CD6" w:rsidRDefault="008F6A41" w:rsidP="007D18AB">
      <w:pPr>
        <w:spacing w:before="240"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Table 4.5 further indicated that majority of the teachers 57 (63.4%) felt that school language policy was developed in order to compliment on student discipline. A few teachers 47 (36.6%) did not perceive likewise. Given that these policies are integrated in the schools’ rules and regulations then it is imperative that they will go a long way in enhancing students’ discipline. </w:t>
      </w:r>
    </w:p>
    <w:p w:rsidR="00570370" w:rsidRPr="002E5CD6" w:rsidRDefault="008F6A41" w:rsidP="007D18AB">
      <w:pPr>
        <w:spacing w:before="240"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Further finding indicated that majority of the teachers 72 (80%) felt that the motivation for the development of the school language policy was to improve communication skills among students in school. On the other hand, a few teachers as indicated by 16 (17.8%) felt otherwise.  </w:t>
      </w:r>
    </w:p>
    <w:p w:rsidR="00570370" w:rsidRPr="002E5CD6" w:rsidRDefault="008F6A41" w:rsidP="007D18AB">
      <w:pPr>
        <w:spacing w:before="240"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Further findings in Table 4.5 indicated that 73 (81.1%) of the teachers were of the view that the motivation behind development of the school language policy was to nurture students’ talents in journalism and leadership. A few teachers (12 (13.3%) were of a different opinion. This implies that schools with students who are multitalented may benefit in terms of sharpening their skills. Students who are good writers, orators and actors may benefit.</w:t>
      </w:r>
    </w:p>
    <w:p w:rsidR="00570370" w:rsidRPr="002E5CD6" w:rsidRDefault="008F6A41" w:rsidP="007D18AB">
      <w:pPr>
        <w:spacing w:before="240"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Lastly, finding in Table 4.5 indicated that schools were motivated to develop the language policy because it would help in developing the school culture. This was indicated by majority of the teachers 64 (71.1%) who agreed. a few teachers 22 (24.4%) indicated that the motivation was not school culture. Many schools are founded and built in different cultural values and background one of which may be the alignment of the school in a culture where different languages are spoken in the school as per the laid down policy. </w:t>
      </w:r>
    </w:p>
    <w:p w:rsidR="00570370" w:rsidRPr="002E5CD6" w:rsidRDefault="008F6A41" w:rsidP="007D18AB">
      <w:pPr>
        <w:spacing w:before="240"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Findings in Table 4.5 have clearly revealed the motivation behind development of the school language policy. Several factors led to the establishment of the language policy namely instilling students’ discipline, improving academic performance, nurturing students’ talents, among others. </w:t>
      </w:r>
    </w:p>
    <w:p w:rsidR="00125CB5" w:rsidRDefault="00125CB5">
      <w:pPr>
        <w:rPr>
          <w:rFonts w:ascii="Times New Roman" w:hAnsi="Times New Roman" w:cs="Times New Roman"/>
          <w:b/>
          <w:bCs/>
          <w:sz w:val="24"/>
          <w:szCs w:val="24"/>
        </w:rPr>
      </w:pPr>
      <w:bookmarkStart w:id="293" w:name="_Toc51432537"/>
      <w:bookmarkStart w:id="294" w:name="_Toc81226300"/>
      <w:bookmarkStart w:id="295" w:name="_Toc82485173"/>
      <w:r>
        <w:rPr>
          <w:szCs w:val="24"/>
        </w:rPr>
        <w:br w:type="page"/>
      </w:r>
    </w:p>
    <w:p w:rsidR="00570370" w:rsidRPr="002E5CD6" w:rsidRDefault="008F6A41" w:rsidP="007D18AB">
      <w:pPr>
        <w:pStyle w:val="Heading3"/>
        <w:jc w:val="both"/>
        <w:rPr>
          <w:rFonts w:eastAsia="Calibri"/>
          <w:szCs w:val="24"/>
        </w:rPr>
      </w:pPr>
      <w:bookmarkStart w:id="296" w:name="_Toc117508712"/>
      <w:bookmarkStart w:id="297" w:name="_Toc117509205"/>
      <w:r w:rsidRPr="002E5CD6">
        <w:rPr>
          <w:rFonts w:eastAsia="Calibri"/>
          <w:szCs w:val="24"/>
        </w:rPr>
        <w:lastRenderedPageBreak/>
        <w:t>Table 4.5: Motivation for Development of the School Language Policy</w:t>
      </w:r>
      <w:bookmarkEnd w:id="293"/>
      <w:bookmarkEnd w:id="294"/>
      <w:bookmarkEnd w:id="295"/>
      <w:bookmarkEnd w:id="296"/>
      <w:bookmarkEnd w:id="297"/>
    </w:p>
    <w:tbl>
      <w:tblPr>
        <w:tblW w:w="5000" w:type="pct"/>
        <w:tblBorders>
          <w:top w:val="single" w:sz="4" w:space="0" w:color="auto"/>
          <w:bottom w:val="single" w:sz="4" w:space="0" w:color="auto"/>
        </w:tblBorders>
        <w:tblLook w:val="04A0"/>
      </w:tblPr>
      <w:tblGrid>
        <w:gridCol w:w="222"/>
        <w:gridCol w:w="3226"/>
        <w:gridCol w:w="523"/>
        <w:gridCol w:w="636"/>
        <w:gridCol w:w="456"/>
        <w:gridCol w:w="636"/>
        <w:gridCol w:w="390"/>
        <w:gridCol w:w="516"/>
        <w:gridCol w:w="456"/>
        <w:gridCol w:w="636"/>
        <w:gridCol w:w="523"/>
        <w:gridCol w:w="636"/>
      </w:tblGrid>
      <w:tr w:rsidR="00570370" w:rsidRPr="002E5CD6">
        <w:tc>
          <w:tcPr>
            <w:tcW w:w="125" w:type="pct"/>
            <w:tcBorders>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sz w:val="24"/>
                <w:szCs w:val="24"/>
              </w:rPr>
            </w:pPr>
          </w:p>
        </w:tc>
        <w:tc>
          <w:tcPr>
            <w:tcW w:w="1821" w:type="pct"/>
            <w:tcBorders>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sz w:val="24"/>
                <w:szCs w:val="24"/>
              </w:rPr>
            </w:pPr>
          </w:p>
        </w:tc>
        <w:tc>
          <w:tcPr>
            <w:tcW w:w="295" w:type="pct"/>
            <w:tcBorders>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SD</w:t>
            </w:r>
          </w:p>
        </w:tc>
        <w:tc>
          <w:tcPr>
            <w:tcW w:w="359" w:type="pct"/>
            <w:tcBorders>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b/>
                <w:sz w:val="24"/>
                <w:szCs w:val="24"/>
              </w:rPr>
            </w:pPr>
          </w:p>
        </w:tc>
        <w:tc>
          <w:tcPr>
            <w:tcW w:w="257" w:type="pct"/>
            <w:tcBorders>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D</w:t>
            </w:r>
          </w:p>
        </w:tc>
        <w:tc>
          <w:tcPr>
            <w:tcW w:w="359" w:type="pct"/>
            <w:tcBorders>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b/>
                <w:sz w:val="24"/>
                <w:szCs w:val="24"/>
              </w:rPr>
            </w:pPr>
          </w:p>
        </w:tc>
        <w:tc>
          <w:tcPr>
            <w:tcW w:w="220" w:type="pct"/>
            <w:tcBorders>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N</w:t>
            </w:r>
          </w:p>
        </w:tc>
        <w:tc>
          <w:tcPr>
            <w:tcW w:w="291" w:type="pct"/>
            <w:tcBorders>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b/>
                <w:sz w:val="24"/>
                <w:szCs w:val="24"/>
              </w:rPr>
            </w:pPr>
          </w:p>
        </w:tc>
        <w:tc>
          <w:tcPr>
            <w:tcW w:w="257" w:type="pct"/>
            <w:tcBorders>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A</w:t>
            </w:r>
          </w:p>
        </w:tc>
        <w:tc>
          <w:tcPr>
            <w:tcW w:w="359" w:type="pct"/>
            <w:tcBorders>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b/>
                <w:sz w:val="24"/>
                <w:szCs w:val="24"/>
              </w:rPr>
            </w:pPr>
          </w:p>
        </w:tc>
        <w:tc>
          <w:tcPr>
            <w:tcW w:w="295" w:type="pct"/>
            <w:tcBorders>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SA</w:t>
            </w:r>
          </w:p>
        </w:tc>
        <w:tc>
          <w:tcPr>
            <w:tcW w:w="359" w:type="pct"/>
            <w:tcBorders>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b/>
                <w:sz w:val="24"/>
                <w:szCs w:val="24"/>
              </w:rPr>
            </w:pPr>
          </w:p>
        </w:tc>
      </w:tr>
      <w:tr w:rsidR="00570370" w:rsidRPr="002E5CD6">
        <w:tc>
          <w:tcPr>
            <w:tcW w:w="125" w:type="pct"/>
            <w:tcBorders>
              <w:top w:val="single" w:sz="4" w:space="0" w:color="auto"/>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sz w:val="24"/>
                <w:szCs w:val="24"/>
              </w:rPr>
            </w:pPr>
          </w:p>
        </w:tc>
        <w:tc>
          <w:tcPr>
            <w:tcW w:w="1821" w:type="pct"/>
            <w:tcBorders>
              <w:top w:val="single" w:sz="4" w:space="0" w:color="auto"/>
              <w:bottom w:val="single" w:sz="4" w:space="0" w:color="auto"/>
            </w:tcBorders>
            <w:shd w:val="clear" w:color="auto" w:fill="auto"/>
          </w:tcPr>
          <w:p w:rsidR="00570370" w:rsidRPr="002E5CD6" w:rsidRDefault="00570370" w:rsidP="00125CB5">
            <w:pPr>
              <w:spacing w:after="0" w:line="360" w:lineRule="auto"/>
              <w:jc w:val="both"/>
              <w:rPr>
                <w:rFonts w:ascii="Times New Roman" w:hAnsi="Times New Roman" w:cs="Times New Roman"/>
                <w:sz w:val="24"/>
                <w:szCs w:val="24"/>
              </w:rPr>
            </w:pPr>
          </w:p>
        </w:tc>
        <w:tc>
          <w:tcPr>
            <w:tcW w:w="295"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59"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57"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59"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20"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291"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57"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59"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95"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59" w:type="pct"/>
            <w:tcBorders>
              <w:top w:val="single" w:sz="4" w:space="0" w:color="auto"/>
              <w:bottom w:val="single" w:sz="4" w:space="0" w:color="auto"/>
            </w:tcBorders>
            <w:shd w:val="clear" w:color="auto" w:fill="auto"/>
          </w:tcPr>
          <w:p w:rsidR="00570370" w:rsidRPr="002E5CD6" w:rsidRDefault="008F6A41" w:rsidP="00125CB5">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r>
      <w:tr w:rsidR="00570370" w:rsidRPr="002E5CD6">
        <w:tc>
          <w:tcPr>
            <w:tcW w:w="125" w:type="pct"/>
            <w:tcBorders>
              <w:top w:val="single" w:sz="4" w:space="0" w:color="auto"/>
            </w:tcBorders>
            <w:shd w:val="clear" w:color="auto" w:fill="auto"/>
          </w:tcPr>
          <w:p w:rsidR="00570370" w:rsidRPr="002E5CD6" w:rsidRDefault="00570370" w:rsidP="00125CB5">
            <w:pPr>
              <w:spacing w:after="0" w:line="360" w:lineRule="auto"/>
              <w:rPr>
                <w:rFonts w:ascii="Times New Roman" w:hAnsi="Times New Roman" w:cs="Times New Roman"/>
                <w:sz w:val="24"/>
                <w:szCs w:val="24"/>
              </w:rPr>
            </w:pPr>
          </w:p>
        </w:tc>
        <w:tc>
          <w:tcPr>
            <w:tcW w:w="1821" w:type="pct"/>
            <w:tcBorders>
              <w:top w:val="single" w:sz="4" w:space="0" w:color="auto"/>
            </w:tcBorders>
            <w:shd w:val="clear" w:color="auto" w:fill="auto"/>
          </w:tcPr>
          <w:p w:rsidR="00570370" w:rsidRPr="002E5CD6" w:rsidRDefault="008F6A41" w:rsidP="00125CB5">
            <w:pPr>
              <w:spacing w:after="0" w:line="360" w:lineRule="auto"/>
              <w:rPr>
                <w:rFonts w:ascii="Times New Roman" w:hAnsi="Times New Roman" w:cs="Times New Roman"/>
                <w:sz w:val="24"/>
                <w:szCs w:val="24"/>
              </w:rPr>
            </w:pPr>
            <w:r w:rsidRPr="002E5CD6">
              <w:rPr>
                <w:rFonts w:ascii="Times New Roman" w:hAnsi="Times New Roman" w:cs="Times New Roman"/>
                <w:sz w:val="24"/>
                <w:szCs w:val="24"/>
              </w:rPr>
              <w:t>To enhance students participation in class</w:t>
            </w:r>
          </w:p>
        </w:tc>
        <w:tc>
          <w:tcPr>
            <w:tcW w:w="295"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359"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257"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59"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c>
          <w:tcPr>
            <w:tcW w:w="220"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91"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57"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35</w:t>
            </w:r>
          </w:p>
        </w:tc>
        <w:tc>
          <w:tcPr>
            <w:tcW w:w="359"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38.9</w:t>
            </w:r>
          </w:p>
        </w:tc>
        <w:tc>
          <w:tcPr>
            <w:tcW w:w="295"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29</w:t>
            </w:r>
          </w:p>
        </w:tc>
        <w:tc>
          <w:tcPr>
            <w:tcW w:w="359" w:type="pct"/>
            <w:tcBorders>
              <w:top w:val="single" w:sz="4" w:space="0" w:color="auto"/>
            </w:tcBorders>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32.2</w:t>
            </w:r>
          </w:p>
        </w:tc>
      </w:tr>
      <w:tr w:rsidR="00570370" w:rsidRPr="002E5CD6">
        <w:tc>
          <w:tcPr>
            <w:tcW w:w="125" w:type="pct"/>
            <w:shd w:val="clear" w:color="auto" w:fill="auto"/>
          </w:tcPr>
          <w:p w:rsidR="00570370" w:rsidRPr="002E5CD6" w:rsidRDefault="00570370" w:rsidP="00125CB5">
            <w:pPr>
              <w:spacing w:after="0" w:line="360" w:lineRule="auto"/>
              <w:rPr>
                <w:rFonts w:ascii="Times New Roman" w:hAnsi="Times New Roman" w:cs="Times New Roman"/>
                <w:sz w:val="24"/>
                <w:szCs w:val="24"/>
              </w:rPr>
            </w:pPr>
          </w:p>
        </w:tc>
        <w:tc>
          <w:tcPr>
            <w:tcW w:w="1821" w:type="pct"/>
            <w:shd w:val="clear" w:color="auto" w:fill="auto"/>
          </w:tcPr>
          <w:p w:rsidR="00570370" w:rsidRPr="002E5CD6" w:rsidRDefault="008F6A41" w:rsidP="00125CB5">
            <w:pPr>
              <w:spacing w:after="0" w:line="360" w:lineRule="auto"/>
              <w:rPr>
                <w:rFonts w:ascii="Times New Roman" w:hAnsi="Times New Roman" w:cs="Times New Roman"/>
                <w:sz w:val="24"/>
                <w:szCs w:val="24"/>
              </w:rPr>
            </w:pPr>
            <w:r w:rsidRPr="002E5CD6">
              <w:rPr>
                <w:rFonts w:ascii="Times New Roman" w:hAnsi="Times New Roman" w:cs="Times New Roman"/>
                <w:sz w:val="24"/>
                <w:szCs w:val="24"/>
              </w:rPr>
              <w:t>To improve reading skills in Kiswahili and other subjects</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16.7</w:t>
            </w:r>
          </w:p>
        </w:tc>
        <w:tc>
          <w:tcPr>
            <w:tcW w:w="220"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291"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44.4</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r>
      <w:tr w:rsidR="00570370" w:rsidRPr="002E5CD6">
        <w:tc>
          <w:tcPr>
            <w:tcW w:w="125" w:type="pct"/>
            <w:shd w:val="clear" w:color="auto" w:fill="auto"/>
          </w:tcPr>
          <w:p w:rsidR="00570370" w:rsidRPr="002E5CD6" w:rsidRDefault="00570370" w:rsidP="00125CB5">
            <w:pPr>
              <w:spacing w:after="0" w:line="360" w:lineRule="auto"/>
              <w:rPr>
                <w:rFonts w:ascii="Times New Roman" w:hAnsi="Times New Roman" w:cs="Times New Roman"/>
                <w:sz w:val="24"/>
                <w:szCs w:val="24"/>
              </w:rPr>
            </w:pPr>
          </w:p>
        </w:tc>
        <w:tc>
          <w:tcPr>
            <w:tcW w:w="1821" w:type="pct"/>
            <w:shd w:val="clear" w:color="auto" w:fill="auto"/>
          </w:tcPr>
          <w:p w:rsidR="00570370" w:rsidRPr="002E5CD6" w:rsidRDefault="008F6A41" w:rsidP="00125CB5">
            <w:pPr>
              <w:spacing w:after="0" w:line="360" w:lineRule="auto"/>
              <w:rPr>
                <w:rFonts w:ascii="Times New Roman" w:hAnsi="Times New Roman" w:cs="Times New Roman"/>
                <w:sz w:val="24"/>
                <w:szCs w:val="24"/>
              </w:rPr>
            </w:pPr>
            <w:r w:rsidRPr="002E5CD6">
              <w:rPr>
                <w:rFonts w:ascii="Times New Roman" w:hAnsi="Times New Roman" w:cs="Times New Roman"/>
                <w:sz w:val="24"/>
                <w:szCs w:val="24"/>
              </w:rPr>
              <w:t>To enhance student cognitive learning</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20"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291"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48.9</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30.0</w:t>
            </w:r>
          </w:p>
        </w:tc>
      </w:tr>
      <w:tr w:rsidR="00570370" w:rsidRPr="002E5CD6">
        <w:tc>
          <w:tcPr>
            <w:tcW w:w="125" w:type="pct"/>
            <w:shd w:val="clear" w:color="auto" w:fill="auto"/>
          </w:tcPr>
          <w:p w:rsidR="00570370" w:rsidRPr="002E5CD6" w:rsidRDefault="00570370" w:rsidP="00125CB5">
            <w:pPr>
              <w:spacing w:after="0" w:line="360" w:lineRule="auto"/>
              <w:rPr>
                <w:rFonts w:ascii="Times New Roman" w:hAnsi="Times New Roman" w:cs="Times New Roman"/>
                <w:sz w:val="24"/>
                <w:szCs w:val="24"/>
              </w:rPr>
            </w:pPr>
          </w:p>
        </w:tc>
        <w:tc>
          <w:tcPr>
            <w:tcW w:w="1821" w:type="pct"/>
            <w:shd w:val="clear" w:color="auto" w:fill="auto"/>
          </w:tcPr>
          <w:p w:rsidR="00570370" w:rsidRPr="002E5CD6" w:rsidRDefault="008F6A41" w:rsidP="00125CB5">
            <w:pPr>
              <w:spacing w:after="0" w:line="360" w:lineRule="auto"/>
              <w:rPr>
                <w:rFonts w:ascii="Times New Roman" w:hAnsi="Times New Roman" w:cs="Times New Roman"/>
                <w:sz w:val="24"/>
                <w:szCs w:val="24"/>
              </w:rPr>
            </w:pPr>
            <w:r w:rsidRPr="002E5CD6">
              <w:rPr>
                <w:rFonts w:ascii="Times New Roman" w:hAnsi="Times New Roman" w:cs="Times New Roman"/>
                <w:sz w:val="24"/>
                <w:szCs w:val="24"/>
              </w:rPr>
              <w:t xml:space="preserve">To enhance academic achievement </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16.7</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c>
          <w:tcPr>
            <w:tcW w:w="220"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91"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26</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28.9</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38.9</w:t>
            </w:r>
          </w:p>
        </w:tc>
      </w:tr>
      <w:tr w:rsidR="00570370" w:rsidRPr="002E5CD6">
        <w:tc>
          <w:tcPr>
            <w:tcW w:w="125" w:type="pct"/>
            <w:shd w:val="clear" w:color="auto" w:fill="auto"/>
          </w:tcPr>
          <w:p w:rsidR="00570370" w:rsidRPr="002E5CD6" w:rsidRDefault="00570370" w:rsidP="00125CB5">
            <w:pPr>
              <w:spacing w:after="0" w:line="360" w:lineRule="auto"/>
              <w:rPr>
                <w:rFonts w:ascii="Times New Roman" w:hAnsi="Times New Roman" w:cs="Times New Roman"/>
                <w:sz w:val="24"/>
                <w:szCs w:val="24"/>
              </w:rPr>
            </w:pPr>
          </w:p>
        </w:tc>
        <w:tc>
          <w:tcPr>
            <w:tcW w:w="1821" w:type="pct"/>
            <w:shd w:val="clear" w:color="auto" w:fill="auto"/>
          </w:tcPr>
          <w:p w:rsidR="00570370" w:rsidRPr="002E5CD6" w:rsidRDefault="008F6A41" w:rsidP="00125CB5">
            <w:pPr>
              <w:spacing w:after="0" w:line="360" w:lineRule="auto"/>
              <w:rPr>
                <w:rFonts w:ascii="Times New Roman" w:hAnsi="Times New Roman" w:cs="Times New Roman"/>
                <w:sz w:val="24"/>
                <w:szCs w:val="24"/>
              </w:rPr>
            </w:pPr>
            <w:r w:rsidRPr="002E5CD6">
              <w:rPr>
                <w:rFonts w:ascii="Times New Roman" w:hAnsi="Times New Roman" w:cs="Times New Roman"/>
                <w:sz w:val="24"/>
                <w:szCs w:val="24"/>
              </w:rPr>
              <w:t>To enhance students’ self-esteem which is important in learning</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9</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20"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291"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28</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31.1</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30</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r>
      <w:tr w:rsidR="00570370" w:rsidRPr="002E5CD6">
        <w:tc>
          <w:tcPr>
            <w:tcW w:w="125" w:type="pct"/>
            <w:shd w:val="clear" w:color="auto" w:fill="auto"/>
          </w:tcPr>
          <w:p w:rsidR="00570370" w:rsidRPr="002E5CD6" w:rsidRDefault="00570370" w:rsidP="00125CB5">
            <w:pPr>
              <w:spacing w:after="0" w:line="360" w:lineRule="auto"/>
              <w:rPr>
                <w:rFonts w:ascii="Times New Roman" w:hAnsi="Times New Roman" w:cs="Times New Roman"/>
                <w:sz w:val="24"/>
                <w:szCs w:val="24"/>
              </w:rPr>
            </w:pPr>
          </w:p>
        </w:tc>
        <w:tc>
          <w:tcPr>
            <w:tcW w:w="1821" w:type="pct"/>
            <w:shd w:val="clear" w:color="auto" w:fill="auto"/>
          </w:tcPr>
          <w:p w:rsidR="00570370" w:rsidRPr="002E5CD6" w:rsidRDefault="008F6A41" w:rsidP="00125CB5">
            <w:pPr>
              <w:spacing w:after="0" w:line="360" w:lineRule="auto"/>
              <w:rPr>
                <w:rFonts w:ascii="Times New Roman" w:hAnsi="Times New Roman" w:cs="Times New Roman"/>
                <w:sz w:val="24"/>
                <w:szCs w:val="24"/>
              </w:rPr>
            </w:pPr>
            <w:r w:rsidRPr="002E5CD6">
              <w:rPr>
                <w:rFonts w:ascii="Times New Roman" w:hAnsi="Times New Roman" w:cs="Times New Roman"/>
                <w:sz w:val="24"/>
                <w:szCs w:val="24"/>
              </w:rPr>
              <w:t>Compliment student discipline</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8.9</w:t>
            </w:r>
          </w:p>
        </w:tc>
        <w:tc>
          <w:tcPr>
            <w:tcW w:w="220"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291"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8.9</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32</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35.6</w:t>
            </w:r>
          </w:p>
        </w:tc>
      </w:tr>
      <w:tr w:rsidR="00570370" w:rsidRPr="002E5CD6">
        <w:tc>
          <w:tcPr>
            <w:tcW w:w="125" w:type="pct"/>
            <w:shd w:val="clear" w:color="auto" w:fill="auto"/>
          </w:tcPr>
          <w:p w:rsidR="00570370" w:rsidRPr="002E5CD6" w:rsidRDefault="00570370" w:rsidP="00125CB5">
            <w:pPr>
              <w:spacing w:after="0" w:line="360" w:lineRule="auto"/>
              <w:jc w:val="both"/>
              <w:rPr>
                <w:rFonts w:ascii="Times New Roman" w:hAnsi="Times New Roman" w:cs="Times New Roman"/>
                <w:sz w:val="24"/>
                <w:szCs w:val="24"/>
              </w:rPr>
            </w:pPr>
          </w:p>
        </w:tc>
        <w:tc>
          <w:tcPr>
            <w:tcW w:w="1821" w:type="pct"/>
            <w:shd w:val="clear" w:color="auto" w:fill="auto"/>
          </w:tcPr>
          <w:p w:rsidR="00570370" w:rsidRPr="002E5CD6" w:rsidRDefault="008F6A41" w:rsidP="00125CB5">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Improve communication skills</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7.8</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9</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220"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291"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2.2</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50.0</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30.0</w:t>
            </w:r>
          </w:p>
        </w:tc>
      </w:tr>
      <w:tr w:rsidR="00570370" w:rsidRPr="002E5CD6">
        <w:tc>
          <w:tcPr>
            <w:tcW w:w="125" w:type="pct"/>
            <w:shd w:val="clear" w:color="auto" w:fill="auto"/>
          </w:tcPr>
          <w:p w:rsidR="00570370" w:rsidRPr="002E5CD6" w:rsidRDefault="00570370" w:rsidP="00125CB5">
            <w:pPr>
              <w:spacing w:after="0" w:line="360" w:lineRule="auto"/>
              <w:jc w:val="both"/>
              <w:rPr>
                <w:rFonts w:ascii="Times New Roman" w:hAnsi="Times New Roman" w:cs="Times New Roman"/>
                <w:sz w:val="24"/>
                <w:szCs w:val="24"/>
              </w:rPr>
            </w:pPr>
          </w:p>
        </w:tc>
        <w:tc>
          <w:tcPr>
            <w:tcW w:w="1821" w:type="pct"/>
            <w:shd w:val="clear" w:color="auto" w:fill="auto"/>
          </w:tcPr>
          <w:p w:rsidR="00570370" w:rsidRPr="002E5CD6" w:rsidRDefault="008F6A41" w:rsidP="00125CB5">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To nurture students talents in journalism and leadership </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8.9</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20"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291"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44.4</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36.7</w:t>
            </w:r>
          </w:p>
        </w:tc>
      </w:tr>
      <w:tr w:rsidR="00570370" w:rsidRPr="002E5CD6">
        <w:tc>
          <w:tcPr>
            <w:tcW w:w="125" w:type="pct"/>
            <w:shd w:val="clear" w:color="auto" w:fill="auto"/>
          </w:tcPr>
          <w:p w:rsidR="00570370" w:rsidRPr="002E5CD6" w:rsidRDefault="00570370" w:rsidP="00125CB5">
            <w:pPr>
              <w:spacing w:after="0" w:line="360" w:lineRule="auto"/>
              <w:jc w:val="both"/>
              <w:rPr>
                <w:rFonts w:ascii="Times New Roman" w:hAnsi="Times New Roman" w:cs="Times New Roman"/>
                <w:sz w:val="24"/>
                <w:szCs w:val="24"/>
              </w:rPr>
            </w:pPr>
          </w:p>
        </w:tc>
        <w:tc>
          <w:tcPr>
            <w:tcW w:w="1821" w:type="pct"/>
            <w:shd w:val="clear" w:color="auto" w:fill="auto"/>
          </w:tcPr>
          <w:p w:rsidR="00570370" w:rsidRPr="002E5CD6" w:rsidRDefault="008F6A41" w:rsidP="00125CB5">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To develop school culture</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c>
          <w:tcPr>
            <w:tcW w:w="220"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91"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57"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35</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38.9</w:t>
            </w:r>
          </w:p>
        </w:tc>
        <w:tc>
          <w:tcPr>
            <w:tcW w:w="295"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29</w:t>
            </w:r>
          </w:p>
        </w:tc>
        <w:tc>
          <w:tcPr>
            <w:tcW w:w="359" w:type="pct"/>
            <w:shd w:val="clear" w:color="auto" w:fill="auto"/>
            <w:vAlign w:val="bottom"/>
          </w:tcPr>
          <w:p w:rsidR="00570370" w:rsidRPr="002E5CD6" w:rsidRDefault="008F6A41" w:rsidP="00125CB5">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32.2</w:t>
            </w:r>
          </w:p>
        </w:tc>
      </w:tr>
    </w:tbl>
    <w:p w:rsidR="00570370" w:rsidRPr="002E5CD6" w:rsidRDefault="00570370" w:rsidP="007D18AB">
      <w:pPr>
        <w:spacing w:before="240" w:after="0" w:line="480" w:lineRule="auto"/>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298" w:name="_Toc81226301"/>
      <w:bookmarkStart w:id="299" w:name="_Toc117508713"/>
      <w:r w:rsidRPr="002E5CD6">
        <w:rPr>
          <w:rFonts w:ascii="Times New Roman" w:eastAsia="Calibri" w:hAnsi="Times New Roman" w:cs="Times New Roman"/>
          <w:b/>
          <w:color w:val="auto"/>
          <w:sz w:val="24"/>
          <w:szCs w:val="24"/>
        </w:rPr>
        <w:t>4.2.4 Establishing how Motivation in Enforcement of the School Language Policy Impacts On the Use of Kiswahili within the School Setting</w:t>
      </w:r>
      <w:bookmarkEnd w:id="298"/>
      <w:bookmarkEnd w:id="299"/>
    </w:p>
    <w:p w:rsidR="00570370" w:rsidRPr="002E5CD6" w:rsidRDefault="008F6A41" w:rsidP="007D18AB">
      <w:pPr>
        <w:tabs>
          <w:tab w:val="left" w:pos="972"/>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Third objective sought to establish the </w:t>
      </w:r>
      <w:r w:rsidR="004C1901">
        <w:rPr>
          <w:rFonts w:ascii="Times New Roman" w:hAnsi="Times New Roman" w:cs="Times New Roman"/>
          <w:sz w:val="24"/>
          <w:szCs w:val="24"/>
        </w:rPr>
        <w:t xml:space="preserve">Motivation in Enforcement </w:t>
      </w:r>
      <w:r w:rsidRPr="002E5CD6">
        <w:rPr>
          <w:rFonts w:ascii="Times New Roman" w:hAnsi="Times New Roman" w:cs="Times New Roman"/>
          <w:sz w:val="24"/>
          <w:szCs w:val="24"/>
        </w:rPr>
        <w:t>of the school language policy and its impact on the use of Kiswahili within the school setting. The teachers’ responses are presented in the following sections: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00" w:name="_Toc81226302"/>
      <w:bookmarkStart w:id="301" w:name="_Toc117508714"/>
      <w:r w:rsidRPr="002E5CD6">
        <w:rPr>
          <w:rFonts w:ascii="Times New Roman" w:eastAsia="Calibri" w:hAnsi="Times New Roman" w:cs="Times New Roman"/>
          <w:b/>
          <w:color w:val="auto"/>
          <w:sz w:val="24"/>
          <w:szCs w:val="24"/>
        </w:rPr>
        <w:lastRenderedPageBreak/>
        <w:t>4.2.4.1 Motivation for Observing the School Language Policy</w:t>
      </w:r>
      <w:bookmarkEnd w:id="300"/>
      <w:bookmarkEnd w:id="301"/>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In line with the students’ observation of the language policy in the first objective the study went further to establish whether there were any motivational factors behind the adherence to the school language policy. From the qualitative data obtained from the open question in the teachers’ questionnaire the researcher was able to transform the data into quantitative data. The finding is presented in Table 4.6</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Findings in Table 4.6 indicated that majority of the schools as indicated by 60 (66.7%) teachers agreed that students were motivated in order to adhere to the school language policy. On the contrary, a few school as indicated by 30 (33.3%) showed that they did not motivate learners to participate actively in the language policy of the school. This finding shows that when s</w:t>
      </w:r>
      <w:bookmarkStart w:id="302" w:name="_Toc51432540"/>
      <w:r w:rsidRPr="002E5CD6">
        <w:rPr>
          <w:rFonts w:ascii="Times New Roman" w:hAnsi="Times New Roman" w:cs="Times New Roman"/>
          <w:sz w:val="24"/>
          <w:szCs w:val="24"/>
        </w:rPr>
        <w:t xml:space="preserve">tudents were motivated they will abide by the school language policy.  </w:t>
      </w:r>
    </w:p>
    <w:p w:rsidR="00570370" w:rsidRPr="002E5CD6" w:rsidRDefault="008F6A41" w:rsidP="007D18AB">
      <w:pPr>
        <w:pStyle w:val="Heading3"/>
        <w:jc w:val="both"/>
        <w:rPr>
          <w:rFonts w:eastAsia="Calibri"/>
          <w:szCs w:val="24"/>
        </w:rPr>
      </w:pPr>
      <w:bookmarkStart w:id="303" w:name="_Toc81226303"/>
      <w:bookmarkStart w:id="304" w:name="_Toc82485176"/>
      <w:bookmarkStart w:id="305" w:name="_Toc117508715"/>
      <w:bookmarkStart w:id="306" w:name="_Toc117509206"/>
      <w:r w:rsidRPr="002E5CD6">
        <w:rPr>
          <w:rFonts w:eastAsia="Calibri"/>
          <w:szCs w:val="24"/>
        </w:rPr>
        <w:t>Table 4.6 Motivation for Observing School Language Policy</w:t>
      </w:r>
      <w:bookmarkEnd w:id="302"/>
      <w:bookmarkEnd w:id="303"/>
      <w:bookmarkEnd w:id="304"/>
      <w:bookmarkEnd w:id="305"/>
      <w:bookmarkEnd w:id="306"/>
    </w:p>
    <w:tbl>
      <w:tblPr>
        <w:tblW w:w="5000" w:type="pct"/>
        <w:tblBorders>
          <w:top w:val="single" w:sz="4" w:space="0" w:color="auto"/>
          <w:bottom w:val="single" w:sz="4" w:space="0" w:color="auto"/>
        </w:tblBorders>
        <w:tblCellMar>
          <w:left w:w="0" w:type="dxa"/>
          <w:right w:w="0" w:type="dxa"/>
        </w:tblCellMar>
        <w:tblLook w:val="04A0"/>
      </w:tblPr>
      <w:tblGrid>
        <w:gridCol w:w="5584"/>
        <w:gridCol w:w="1750"/>
        <w:gridCol w:w="1306"/>
      </w:tblGrid>
      <w:tr w:rsidR="00570370" w:rsidRPr="002E5CD6">
        <w:trPr>
          <w:cantSplit/>
        </w:trPr>
        <w:tc>
          <w:tcPr>
            <w:tcW w:w="3231" w:type="pct"/>
            <w:tcBorders>
              <w:top w:val="single" w:sz="4" w:space="0" w:color="auto"/>
              <w:left w:val="nil"/>
              <w:bottom w:val="single" w:sz="4" w:space="0" w:color="auto"/>
              <w:right w:val="nil"/>
            </w:tcBorders>
            <w:shd w:val="clear" w:color="auto" w:fill="FFFFFF"/>
            <w:vAlign w:val="bottom"/>
          </w:tcPr>
          <w:p w:rsidR="00570370" w:rsidRPr="002E5CD6" w:rsidRDefault="008F6A41" w:rsidP="00E97AB9">
            <w:pPr>
              <w:widowControl w:val="0"/>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bCs/>
                <w:sz w:val="24"/>
                <w:szCs w:val="24"/>
              </w:rPr>
              <w:t xml:space="preserve">Presence of language policy in schools </w:t>
            </w:r>
          </w:p>
        </w:tc>
        <w:tc>
          <w:tcPr>
            <w:tcW w:w="1013"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Frequency</w:t>
            </w:r>
          </w:p>
        </w:tc>
        <w:tc>
          <w:tcPr>
            <w:tcW w:w="756"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Percent</w:t>
            </w:r>
          </w:p>
        </w:tc>
      </w:tr>
      <w:tr w:rsidR="00570370" w:rsidRPr="002E5CD6">
        <w:trPr>
          <w:cantSplit/>
        </w:trPr>
        <w:tc>
          <w:tcPr>
            <w:tcW w:w="3231" w:type="pct"/>
            <w:tcBorders>
              <w:top w:val="single" w:sz="4" w:space="0" w:color="auto"/>
              <w:left w:val="nil"/>
              <w:bottom w:val="nil"/>
              <w:right w:val="nil"/>
            </w:tcBorders>
            <w:shd w:val="clear" w:color="auto" w:fill="FFFFFF"/>
            <w:hideMark/>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Yes </w:t>
            </w:r>
          </w:p>
        </w:tc>
        <w:tc>
          <w:tcPr>
            <w:tcW w:w="1013" w:type="pct"/>
            <w:tcBorders>
              <w:top w:val="single" w:sz="4" w:space="0" w:color="auto"/>
              <w:left w:val="nil"/>
              <w:bottom w:val="nil"/>
              <w:right w:val="nil"/>
            </w:tcBorders>
            <w:shd w:val="clear" w:color="auto" w:fill="FFFFFF"/>
            <w:vAlign w:val="center"/>
            <w:hideMark/>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60</w:t>
            </w:r>
          </w:p>
        </w:tc>
        <w:tc>
          <w:tcPr>
            <w:tcW w:w="756" w:type="pct"/>
            <w:tcBorders>
              <w:top w:val="single" w:sz="4" w:space="0" w:color="auto"/>
              <w:left w:val="nil"/>
              <w:bottom w:val="nil"/>
              <w:right w:val="nil"/>
            </w:tcBorders>
            <w:shd w:val="clear" w:color="auto" w:fill="FFFFFF"/>
            <w:vAlign w:val="bottom"/>
          </w:tcPr>
          <w:p w:rsidR="00570370" w:rsidRPr="002E5CD6" w:rsidRDefault="008F6A41" w:rsidP="00E97AB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66.7</w:t>
            </w:r>
          </w:p>
        </w:tc>
      </w:tr>
      <w:tr w:rsidR="00570370" w:rsidRPr="002E5CD6">
        <w:trPr>
          <w:cantSplit/>
        </w:trPr>
        <w:tc>
          <w:tcPr>
            <w:tcW w:w="3231" w:type="pct"/>
            <w:tcBorders>
              <w:top w:val="nil"/>
              <w:left w:val="nil"/>
              <w:bottom w:val="nil"/>
              <w:right w:val="nil"/>
            </w:tcBorders>
            <w:shd w:val="clear" w:color="auto" w:fill="FFFFFF"/>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No </w:t>
            </w:r>
          </w:p>
        </w:tc>
        <w:tc>
          <w:tcPr>
            <w:tcW w:w="1013" w:type="pct"/>
            <w:tcBorders>
              <w:top w:val="nil"/>
              <w:left w:val="nil"/>
              <w:bottom w:val="nil"/>
              <w:right w:val="nil"/>
            </w:tcBorders>
            <w:shd w:val="clear" w:color="auto" w:fill="FFFFFF"/>
            <w:vAlign w:val="center"/>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30</w:t>
            </w:r>
          </w:p>
        </w:tc>
        <w:tc>
          <w:tcPr>
            <w:tcW w:w="756" w:type="pct"/>
            <w:tcBorders>
              <w:top w:val="nil"/>
              <w:left w:val="nil"/>
              <w:bottom w:val="nil"/>
              <w:right w:val="nil"/>
            </w:tcBorders>
            <w:shd w:val="clear" w:color="auto" w:fill="FFFFFF"/>
            <w:vAlign w:val="bottom"/>
          </w:tcPr>
          <w:p w:rsidR="00570370" w:rsidRPr="002E5CD6" w:rsidRDefault="008F6A41" w:rsidP="00E97AB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r>
      <w:tr w:rsidR="00570370" w:rsidRPr="002E5CD6">
        <w:trPr>
          <w:cantSplit/>
        </w:trPr>
        <w:tc>
          <w:tcPr>
            <w:tcW w:w="3231" w:type="pct"/>
            <w:tcBorders>
              <w:top w:val="nil"/>
              <w:left w:val="nil"/>
              <w:bottom w:val="nil"/>
              <w:right w:val="nil"/>
            </w:tcBorders>
            <w:shd w:val="clear" w:color="auto" w:fill="FFFFFF"/>
            <w:hideMark/>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Not sure</w:t>
            </w:r>
          </w:p>
        </w:tc>
        <w:tc>
          <w:tcPr>
            <w:tcW w:w="1013" w:type="pct"/>
            <w:tcBorders>
              <w:top w:val="nil"/>
              <w:left w:val="nil"/>
              <w:bottom w:val="nil"/>
              <w:right w:val="nil"/>
            </w:tcBorders>
            <w:shd w:val="clear" w:color="auto" w:fill="FFFFFF"/>
            <w:vAlign w:val="center"/>
            <w:hideMark/>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0</w:t>
            </w:r>
          </w:p>
        </w:tc>
        <w:tc>
          <w:tcPr>
            <w:tcW w:w="756" w:type="pct"/>
            <w:tcBorders>
              <w:top w:val="nil"/>
              <w:left w:val="nil"/>
              <w:bottom w:val="nil"/>
              <w:right w:val="nil"/>
            </w:tcBorders>
            <w:shd w:val="clear" w:color="auto" w:fill="FFFFFF"/>
            <w:vAlign w:val="bottom"/>
          </w:tcPr>
          <w:p w:rsidR="00570370" w:rsidRPr="002E5CD6" w:rsidRDefault="008F6A41" w:rsidP="00E97AB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0.0</w:t>
            </w:r>
          </w:p>
        </w:tc>
      </w:tr>
      <w:tr w:rsidR="00570370" w:rsidRPr="002E5CD6">
        <w:trPr>
          <w:cantSplit/>
        </w:trPr>
        <w:tc>
          <w:tcPr>
            <w:tcW w:w="3231" w:type="pct"/>
            <w:tcBorders>
              <w:top w:val="single" w:sz="4" w:space="0" w:color="auto"/>
              <w:left w:val="nil"/>
              <w:bottom w:val="single" w:sz="4" w:space="0" w:color="auto"/>
              <w:right w:val="nil"/>
            </w:tcBorders>
            <w:shd w:val="clear" w:color="auto" w:fill="FFFFFF"/>
            <w:hideMark/>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Total</w:t>
            </w:r>
          </w:p>
        </w:tc>
        <w:tc>
          <w:tcPr>
            <w:tcW w:w="1013" w:type="pct"/>
            <w:tcBorders>
              <w:top w:val="single" w:sz="4" w:space="0" w:color="auto"/>
              <w:left w:val="nil"/>
              <w:bottom w:val="single" w:sz="4" w:space="0" w:color="auto"/>
              <w:right w:val="nil"/>
            </w:tcBorders>
            <w:shd w:val="clear" w:color="auto" w:fill="FFFFFF"/>
            <w:vAlign w:val="center"/>
            <w:hideMark/>
          </w:tcPr>
          <w:p w:rsidR="00570370" w:rsidRPr="002E5CD6" w:rsidRDefault="008F6A41" w:rsidP="00E97AB9">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90</w:t>
            </w:r>
          </w:p>
        </w:tc>
        <w:tc>
          <w:tcPr>
            <w:tcW w:w="756" w:type="pct"/>
            <w:tcBorders>
              <w:top w:val="single" w:sz="4" w:space="0" w:color="auto"/>
              <w:left w:val="nil"/>
              <w:bottom w:val="single" w:sz="4" w:space="0" w:color="auto"/>
              <w:right w:val="nil"/>
            </w:tcBorders>
            <w:shd w:val="clear" w:color="auto" w:fill="FFFFFF"/>
            <w:vAlign w:val="bottom"/>
          </w:tcPr>
          <w:p w:rsidR="00570370" w:rsidRPr="002E5CD6" w:rsidRDefault="008F6A41" w:rsidP="00E97AB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100.0</w:t>
            </w:r>
          </w:p>
        </w:tc>
      </w:tr>
    </w:tbl>
    <w:p w:rsidR="00E97AB9" w:rsidRDefault="00E97AB9" w:rsidP="007D18AB">
      <w:pPr>
        <w:pStyle w:val="Heading2"/>
        <w:spacing w:line="480" w:lineRule="auto"/>
        <w:jc w:val="both"/>
        <w:rPr>
          <w:rFonts w:ascii="Times New Roman" w:eastAsia="Calibri" w:hAnsi="Times New Roman" w:cs="Times New Roman"/>
          <w:b/>
          <w:color w:val="auto"/>
          <w:sz w:val="24"/>
          <w:szCs w:val="24"/>
        </w:rPr>
      </w:pPr>
      <w:bookmarkStart w:id="307" w:name="_Toc81226304"/>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08" w:name="_Toc117508716"/>
      <w:r w:rsidRPr="002E5CD6">
        <w:rPr>
          <w:rFonts w:ascii="Times New Roman" w:eastAsia="Calibri" w:hAnsi="Times New Roman" w:cs="Times New Roman"/>
          <w:b/>
          <w:color w:val="auto"/>
          <w:sz w:val="24"/>
          <w:szCs w:val="24"/>
        </w:rPr>
        <w:t>4.2.4.2 Forms of Motivation to Ensure Development of School Language Policy</w:t>
      </w:r>
      <w:bookmarkEnd w:id="307"/>
      <w:bookmarkEnd w:id="308"/>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Following the teachers of Kiswahili responses which showed that there was motivation to students who observed the school language policy, the study went further to inquire on the varied forms of motivation that were used. Teachers of Kiswahili outlined different ways of motivating students who observed the school language policy. This included </w:t>
      </w:r>
      <w:r w:rsidRPr="002E5CD6">
        <w:rPr>
          <w:rFonts w:ascii="Times New Roman" w:hAnsi="Times New Roman" w:cs="Times New Roman"/>
          <w:sz w:val="24"/>
          <w:szCs w:val="24"/>
        </w:rPr>
        <w:lastRenderedPageBreak/>
        <w:t>clapping for them on assembly, giving them presents, getting a chance of being elected as a member of the students’ council, going out on trips and visiting recreational centers The following excerpts present the various views of the teachers of Kiswahili: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 39 from school 15 said that they give a wide range of gifts to students. This is indicated in the following excerpt: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The school gives student presents/gifts for obeying the school language policy. The presents include captivating story books, revision material in English or Kiswahili subjects, pens and exercise books, counter books badges and bread.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Further sentiments were made by teacher 32 from school 12 who said that they clap for the best student who complies with the school language policy. This is what he said: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Upon effectively complying with the school language policy the teacher in charge requests the other students to clap for the student as a show of appreciation.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Another form of motivation was giving priority to students during elections.  Teacher 75 from school 26 had this to say in regard to this motivation: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Priority is given to those students who observed the school language policy during the election of the students’ council. The school has reserved special positions such as the library secretary, secretary in charge of academic and the chief liaison officer to students who comply 100% </w:t>
      </w:r>
      <w:proofErr w:type="gramStart"/>
      <w:r w:rsidRPr="002E5CD6">
        <w:rPr>
          <w:rFonts w:ascii="Times New Roman" w:hAnsi="Times New Roman" w:cs="Times New Roman"/>
          <w:sz w:val="24"/>
          <w:szCs w:val="24"/>
        </w:rPr>
        <w:t>to</w:t>
      </w:r>
      <w:proofErr w:type="gramEnd"/>
      <w:r w:rsidRPr="002E5CD6">
        <w:rPr>
          <w:rFonts w:ascii="Times New Roman" w:hAnsi="Times New Roman" w:cs="Times New Roman"/>
          <w:sz w:val="24"/>
          <w:szCs w:val="24"/>
        </w:rPr>
        <w:t xml:space="preserve"> the school language policy. This has gone a long way in enhancing the usage of English and Kiswahili in our school.</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Teacher 11 from school 4 said that they rank classes and dormitory in order to appreciate the best complying students in those dormitories. The following excerpt explains this form of motivation: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We rank dormitories in our school. Classes are also ranked in relation to how well they participate in observing the school language policy. After a specified period of time they are rewarded accordingly. This may include visiting educational centers outside school such as the national library, county assemblies and also university libraries at </w:t>
      </w:r>
      <w:proofErr w:type="spellStart"/>
      <w:r w:rsidRPr="002E5CD6">
        <w:rPr>
          <w:rFonts w:ascii="Times New Roman" w:hAnsi="Times New Roman" w:cs="Times New Roman"/>
          <w:sz w:val="24"/>
          <w:szCs w:val="24"/>
        </w:rPr>
        <w:t>Kibabii</w:t>
      </w:r>
      <w:proofErr w:type="spellEnd"/>
      <w:r w:rsidRPr="002E5CD6">
        <w:rPr>
          <w:rFonts w:ascii="Times New Roman" w:hAnsi="Times New Roman" w:cs="Times New Roman"/>
          <w:sz w:val="24"/>
          <w:szCs w:val="24"/>
        </w:rPr>
        <w:t xml:space="preserve"> university, </w:t>
      </w:r>
      <w:proofErr w:type="spellStart"/>
      <w:r w:rsidRPr="002E5CD6">
        <w:rPr>
          <w:rFonts w:ascii="Times New Roman" w:hAnsi="Times New Roman" w:cs="Times New Roman"/>
          <w:sz w:val="24"/>
          <w:szCs w:val="24"/>
        </w:rPr>
        <w:t>Masinde</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Muliro</w:t>
      </w:r>
      <w:proofErr w:type="spellEnd"/>
      <w:r w:rsidRPr="002E5CD6">
        <w:rPr>
          <w:rFonts w:ascii="Times New Roman" w:hAnsi="Times New Roman" w:cs="Times New Roman"/>
          <w:sz w:val="24"/>
          <w:szCs w:val="24"/>
        </w:rPr>
        <w:t xml:space="preserve"> </w:t>
      </w:r>
      <w:proofErr w:type="gramStart"/>
      <w:r w:rsidRPr="002E5CD6">
        <w:rPr>
          <w:rFonts w:ascii="Times New Roman" w:hAnsi="Times New Roman" w:cs="Times New Roman"/>
          <w:sz w:val="24"/>
          <w:szCs w:val="24"/>
        </w:rPr>
        <w:t>university</w:t>
      </w:r>
      <w:proofErr w:type="gramEnd"/>
      <w:r w:rsidRPr="002E5CD6">
        <w:rPr>
          <w:rFonts w:ascii="Times New Roman" w:hAnsi="Times New Roman" w:cs="Times New Roman"/>
          <w:sz w:val="24"/>
          <w:szCs w:val="24"/>
        </w:rPr>
        <w:t xml:space="preserve"> and Moi university.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Another form of motivation entailed students being taken for symposia in the neighboring schools as reported by teacher 16 from school 6: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We often take students for symposiums in English and Kiswahili to the neighboring schools in order to make them comply more and enhance the school language policy. We also offer recreational trips to students who strictly observe the school language policies, the best debaters and presenters in news reading on assembly to places like Mt. Elgon game reserve and Lake Victoria.</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09" w:name="_Toc81226305"/>
      <w:bookmarkStart w:id="310" w:name="_Toc117508717"/>
      <w:r w:rsidRPr="002E5CD6">
        <w:rPr>
          <w:rFonts w:ascii="Times New Roman" w:eastAsia="Calibri" w:hAnsi="Times New Roman" w:cs="Times New Roman"/>
          <w:b/>
          <w:color w:val="auto"/>
          <w:sz w:val="24"/>
          <w:szCs w:val="24"/>
        </w:rPr>
        <w:t>4.2.4.3 Teachers Observation of the Language Policy</w:t>
      </w:r>
      <w:bookmarkEnd w:id="309"/>
      <w:bookmarkEnd w:id="310"/>
    </w:p>
    <w:p w:rsidR="00570370" w:rsidRPr="002E5CD6" w:rsidRDefault="008F6A41" w:rsidP="007D18AB">
      <w:pPr>
        <w:spacing w:after="300" w:line="480" w:lineRule="auto"/>
        <w:contextualSpacing/>
        <w:jc w:val="both"/>
        <w:rPr>
          <w:rFonts w:ascii="Times New Roman" w:hAnsi="Times New Roman" w:cs="Times New Roman"/>
          <w:spacing w:val="5"/>
          <w:kern w:val="28"/>
          <w:sz w:val="24"/>
          <w:szCs w:val="24"/>
        </w:rPr>
      </w:pPr>
      <w:r w:rsidRPr="002E5CD6">
        <w:rPr>
          <w:rFonts w:ascii="Times New Roman" w:hAnsi="Times New Roman" w:cs="Times New Roman"/>
          <w:spacing w:val="5"/>
          <w:kern w:val="28"/>
          <w:sz w:val="24"/>
          <w:szCs w:val="24"/>
        </w:rPr>
        <w:t>An attempt was made to establish teachers’ observation of the language policy. The responses are indicated in Table 4.7</w:t>
      </w:r>
    </w:p>
    <w:p w:rsidR="00570370" w:rsidRPr="002E5CD6" w:rsidRDefault="00570370" w:rsidP="007D18AB">
      <w:pPr>
        <w:spacing w:after="300" w:line="480" w:lineRule="auto"/>
        <w:contextualSpacing/>
        <w:jc w:val="both"/>
        <w:rPr>
          <w:rFonts w:ascii="Times New Roman" w:hAnsi="Times New Roman" w:cs="Times New Roman"/>
          <w:spacing w:val="5"/>
          <w:kern w:val="28"/>
          <w:sz w:val="24"/>
          <w:szCs w:val="24"/>
        </w:rPr>
      </w:pP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Finding in Table 4.7 indicated that majority of the schools 54 (60%) as indicated by the</w:t>
      </w:r>
      <w:r w:rsidR="00E97AB9">
        <w:rPr>
          <w:rFonts w:ascii="Times New Roman" w:hAnsi="Times New Roman" w:cs="Times New Roman"/>
          <w:sz w:val="24"/>
          <w:szCs w:val="24"/>
        </w:rPr>
        <w:t xml:space="preserve"> </w:t>
      </w:r>
      <w:r w:rsidRPr="002E5CD6">
        <w:rPr>
          <w:rFonts w:ascii="Times New Roman" w:hAnsi="Times New Roman" w:cs="Times New Roman"/>
          <w:sz w:val="24"/>
          <w:szCs w:val="24"/>
        </w:rPr>
        <w:t>teachers, did not have teachers observing the language policy.</w:t>
      </w:r>
    </w:p>
    <w:p w:rsidR="00570370" w:rsidRPr="002E5CD6" w:rsidRDefault="008F6A41" w:rsidP="007D18AB">
      <w:pPr>
        <w:pStyle w:val="Heading3"/>
        <w:jc w:val="both"/>
        <w:rPr>
          <w:szCs w:val="24"/>
        </w:rPr>
      </w:pPr>
      <w:bookmarkStart w:id="311" w:name="_Toc51432543"/>
      <w:bookmarkStart w:id="312" w:name="_Toc81226306"/>
      <w:bookmarkStart w:id="313" w:name="_Toc82485179"/>
      <w:bookmarkStart w:id="314" w:name="_Toc117508718"/>
      <w:bookmarkStart w:id="315" w:name="_Toc117509207"/>
      <w:r w:rsidRPr="002E5CD6">
        <w:rPr>
          <w:szCs w:val="24"/>
        </w:rPr>
        <w:lastRenderedPageBreak/>
        <w:t>Table 4.7 Kiswahili Teachers Responses</w:t>
      </w:r>
      <w:bookmarkEnd w:id="311"/>
      <w:bookmarkEnd w:id="312"/>
      <w:bookmarkEnd w:id="313"/>
      <w:bookmarkEnd w:id="314"/>
      <w:bookmarkEnd w:id="315"/>
    </w:p>
    <w:tbl>
      <w:tblPr>
        <w:tblW w:w="5000" w:type="pct"/>
        <w:tblBorders>
          <w:top w:val="single" w:sz="4" w:space="0" w:color="auto"/>
          <w:bottom w:val="single" w:sz="4" w:space="0" w:color="auto"/>
        </w:tblBorders>
        <w:tblLook w:val="04A0"/>
      </w:tblPr>
      <w:tblGrid>
        <w:gridCol w:w="3478"/>
        <w:gridCol w:w="2689"/>
        <w:gridCol w:w="2689"/>
      </w:tblGrid>
      <w:tr w:rsidR="00570370" w:rsidRPr="002E5CD6">
        <w:tc>
          <w:tcPr>
            <w:tcW w:w="1964" w:type="pct"/>
            <w:tcBorders>
              <w:bottom w:val="single" w:sz="4" w:space="0" w:color="auto"/>
            </w:tcBorders>
          </w:tcPr>
          <w:p w:rsidR="00570370" w:rsidRPr="002E5CD6" w:rsidRDefault="00570370" w:rsidP="00E97AB9">
            <w:pPr>
              <w:spacing w:line="360" w:lineRule="auto"/>
              <w:jc w:val="both"/>
              <w:rPr>
                <w:rFonts w:ascii="Times New Roman" w:hAnsi="Times New Roman" w:cs="Times New Roman"/>
                <w:b/>
                <w:sz w:val="24"/>
                <w:szCs w:val="24"/>
              </w:rPr>
            </w:pPr>
          </w:p>
        </w:tc>
        <w:tc>
          <w:tcPr>
            <w:tcW w:w="1518" w:type="pct"/>
            <w:tcBorders>
              <w:bottom w:val="single" w:sz="4" w:space="0" w:color="auto"/>
            </w:tcBorders>
          </w:tcPr>
          <w:p w:rsidR="00570370" w:rsidRPr="002E5CD6" w:rsidRDefault="008F6A41" w:rsidP="00E97AB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1518" w:type="pct"/>
            <w:tcBorders>
              <w:bottom w:val="single" w:sz="4" w:space="0" w:color="auto"/>
            </w:tcBorders>
          </w:tcPr>
          <w:p w:rsidR="00570370" w:rsidRPr="002E5CD6" w:rsidRDefault="008F6A41" w:rsidP="00E97AB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r>
      <w:tr w:rsidR="00570370" w:rsidRPr="002E5CD6">
        <w:tc>
          <w:tcPr>
            <w:tcW w:w="1964" w:type="pct"/>
            <w:tcBorders>
              <w:top w:val="single" w:sz="4" w:space="0" w:color="auto"/>
              <w:bottom w:val="nil"/>
            </w:tcBorders>
          </w:tcPr>
          <w:p w:rsidR="00570370" w:rsidRPr="002E5CD6" w:rsidRDefault="008F6A41" w:rsidP="00E97AB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Yes </w:t>
            </w:r>
          </w:p>
        </w:tc>
        <w:tc>
          <w:tcPr>
            <w:tcW w:w="1518" w:type="pct"/>
            <w:tcBorders>
              <w:top w:val="single" w:sz="4" w:space="0" w:color="auto"/>
              <w:bottom w:val="nil"/>
            </w:tcBorders>
          </w:tcPr>
          <w:p w:rsidR="00570370" w:rsidRPr="002E5CD6" w:rsidRDefault="008F6A41" w:rsidP="00E97AB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36</w:t>
            </w:r>
          </w:p>
        </w:tc>
        <w:tc>
          <w:tcPr>
            <w:tcW w:w="1518" w:type="pct"/>
            <w:tcBorders>
              <w:top w:val="single" w:sz="4" w:space="0" w:color="auto"/>
              <w:bottom w:val="nil"/>
            </w:tcBorders>
          </w:tcPr>
          <w:p w:rsidR="00570370" w:rsidRPr="002E5CD6" w:rsidRDefault="008F6A41" w:rsidP="00E97AB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40</w:t>
            </w:r>
          </w:p>
        </w:tc>
      </w:tr>
      <w:tr w:rsidR="00570370" w:rsidRPr="002E5CD6">
        <w:tc>
          <w:tcPr>
            <w:tcW w:w="1964" w:type="pct"/>
            <w:tcBorders>
              <w:top w:val="nil"/>
            </w:tcBorders>
          </w:tcPr>
          <w:p w:rsidR="00570370" w:rsidRPr="002E5CD6" w:rsidRDefault="008F6A41" w:rsidP="00E97AB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No </w:t>
            </w:r>
          </w:p>
        </w:tc>
        <w:tc>
          <w:tcPr>
            <w:tcW w:w="1518" w:type="pct"/>
            <w:tcBorders>
              <w:top w:val="nil"/>
            </w:tcBorders>
          </w:tcPr>
          <w:p w:rsidR="00570370" w:rsidRPr="002E5CD6" w:rsidRDefault="008F6A41" w:rsidP="00E97AB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54</w:t>
            </w:r>
          </w:p>
        </w:tc>
        <w:tc>
          <w:tcPr>
            <w:tcW w:w="1518" w:type="pct"/>
            <w:tcBorders>
              <w:top w:val="nil"/>
            </w:tcBorders>
          </w:tcPr>
          <w:p w:rsidR="00570370" w:rsidRPr="002E5CD6" w:rsidRDefault="008F6A41" w:rsidP="00E97AB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60</w:t>
            </w:r>
          </w:p>
        </w:tc>
      </w:tr>
    </w:tbl>
    <w:p w:rsidR="00570370" w:rsidRPr="002E5CD6" w:rsidRDefault="00570370" w:rsidP="007D18AB">
      <w:pPr>
        <w:spacing w:line="480" w:lineRule="auto"/>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16" w:name="_Toc81226307"/>
      <w:bookmarkStart w:id="317" w:name="_Toc117508719"/>
      <w:r w:rsidRPr="002E5CD6">
        <w:rPr>
          <w:rFonts w:ascii="Times New Roman" w:eastAsia="Calibri" w:hAnsi="Times New Roman" w:cs="Times New Roman"/>
          <w:b/>
          <w:color w:val="auto"/>
          <w:sz w:val="24"/>
          <w:szCs w:val="24"/>
        </w:rPr>
        <w:t>4.2.4.4 Reasons for Teacher Failure to Observe School Language Policy</w:t>
      </w:r>
      <w:bookmarkEnd w:id="316"/>
      <w:bookmarkEnd w:id="317"/>
    </w:p>
    <w:p w:rsidR="00570370" w:rsidRPr="002E5CD6" w:rsidRDefault="008F6A41" w:rsidP="007D18AB">
      <w:pPr>
        <w:pStyle w:val="Default"/>
        <w:spacing w:line="480" w:lineRule="auto"/>
        <w:jc w:val="both"/>
        <w:rPr>
          <w:color w:val="auto"/>
        </w:rPr>
      </w:pPr>
      <w:r w:rsidRPr="002E5CD6">
        <w:rPr>
          <w:color w:val="auto"/>
        </w:rPr>
        <w:t>Teachers of Kiswahili gave varied reasons for failure to adhere to the language policy. These reasons are indicated in the following excerpts: -</w:t>
      </w:r>
    </w:p>
    <w:p w:rsidR="00570370" w:rsidRPr="002E5CD6" w:rsidRDefault="008F6A41" w:rsidP="007D18AB">
      <w:pPr>
        <w:pStyle w:val="Default"/>
        <w:spacing w:line="480" w:lineRule="auto"/>
        <w:jc w:val="both"/>
        <w:rPr>
          <w:color w:val="auto"/>
        </w:rPr>
      </w:pPr>
      <w:r w:rsidRPr="002E5CD6">
        <w:rPr>
          <w:color w:val="auto"/>
        </w:rPr>
        <w:t>Teacher 77 from school 26 revealed;</w:t>
      </w:r>
    </w:p>
    <w:p w:rsidR="00570370" w:rsidRPr="002E5CD6" w:rsidRDefault="008F6A41" w:rsidP="007D18AB">
      <w:pPr>
        <w:pStyle w:val="Default"/>
        <w:spacing w:line="480" w:lineRule="auto"/>
        <w:ind w:left="720"/>
        <w:jc w:val="both"/>
        <w:rPr>
          <w:color w:val="auto"/>
        </w:rPr>
      </w:pPr>
      <w:r w:rsidRPr="002E5CD6">
        <w:rPr>
          <w:color w:val="auto"/>
        </w:rPr>
        <w:t xml:space="preserve">We don’t have a structured language policy making us not to adhere to the language policy. </w:t>
      </w:r>
    </w:p>
    <w:p w:rsidR="00570370" w:rsidRPr="002E5CD6" w:rsidRDefault="00570370" w:rsidP="007D18AB">
      <w:pPr>
        <w:pStyle w:val="Default"/>
        <w:spacing w:line="480" w:lineRule="auto"/>
        <w:ind w:left="720"/>
        <w:jc w:val="both"/>
        <w:rPr>
          <w:color w:val="auto"/>
        </w:rPr>
      </w:pPr>
    </w:p>
    <w:p w:rsidR="00570370" w:rsidRPr="002E5CD6" w:rsidRDefault="008F6A41" w:rsidP="007D18AB">
      <w:pPr>
        <w:pStyle w:val="Default"/>
        <w:spacing w:line="480" w:lineRule="auto"/>
        <w:jc w:val="both"/>
        <w:rPr>
          <w:color w:val="auto"/>
        </w:rPr>
      </w:pPr>
      <w:r w:rsidRPr="002E5CD6">
        <w:rPr>
          <w:color w:val="auto"/>
        </w:rPr>
        <w:t>Such non-inclusion implies that teachers indeed have contributed to the failure of the implementation of the language policy because of non participation.</w:t>
      </w:r>
    </w:p>
    <w:p w:rsidR="00570370" w:rsidRPr="002E5CD6" w:rsidRDefault="00570370" w:rsidP="007D18AB">
      <w:pPr>
        <w:pStyle w:val="Default"/>
        <w:spacing w:line="480" w:lineRule="auto"/>
        <w:jc w:val="both"/>
        <w:rPr>
          <w:color w:val="auto"/>
        </w:rPr>
      </w:pPr>
    </w:p>
    <w:p w:rsidR="00570370" w:rsidRPr="002E5CD6" w:rsidRDefault="008F6A41" w:rsidP="007D18AB">
      <w:pPr>
        <w:pStyle w:val="Default"/>
        <w:spacing w:line="480" w:lineRule="auto"/>
        <w:jc w:val="both"/>
        <w:rPr>
          <w:color w:val="auto"/>
        </w:rPr>
      </w:pPr>
      <w:r w:rsidRPr="002E5CD6">
        <w:rPr>
          <w:color w:val="auto"/>
        </w:rPr>
        <w:t xml:space="preserve">Teacher 50 from school 18 reported; </w:t>
      </w:r>
    </w:p>
    <w:p w:rsidR="00570370" w:rsidRPr="002E5CD6" w:rsidRDefault="008F6A41" w:rsidP="007D18AB">
      <w:pPr>
        <w:pStyle w:val="Default"/>
        <w:spacing w:line="480" w:lineRule="auto"/>
        <w:ind w:left="720"/>
        <w:jc w:val="both"/>
        <w:rPr>
          <w:color w:val="auto"/>
        </w:rPr>
      </w:pPr>
      <w:r w:rsidRPr="002E5CD6">
        <w:rPr>
          <w:color w:val="auto"/>
        </w:rPr>
        <w:t xml:space="preserve">Sincerely speaking I don’t know the school language policy. I arrived in the school just a month ago and I haven’t been oriented on the school language policy. </w:t>
      </w:r>
      <w:proofErr w:type="spellStart"/>
      <w:proofErr w:type="gramStart"/>
      <w:r w:rsidRPr="002E5CD6">
        <w:rPr>
          <w:color w:val="auto"/>
        </w:rPr>
        <w:t>Its</w:t>
      </w:r>
      <w:proofErr w:type="spellEnd"/>
      <w:proofErr w:type="gramEnd"/>
      <w:r w:rsidRPr="002E5CD6">
        <w:rPr>
          <w:color w:val="auto"/>
        </w:rPr>
        <w:t xml:space="preserve"> not written anywhere. So that explains my failure to adhere to the policy. I need time to acquaint myself to the policy. Later on I will be able to apply the policy in to practice.</w:t>
      </w:r>
    </w:p>
    <w:p w:rsidR="00570370" w:rsidRPr="002E5CD6" w:rsidRDefault="00570370" w:rsidP="007D18AB">
      <w:pPr>
        <w:pStyle w:val="Default"/>
        <w:spacing w:line="480" w:lineRule="auto"/>
        <w:ind w:left="720"/>
        <w:jc w:val="both"/>
        <w:rPr>
          <w:color w:val="auto"/>
        </w:rPr>
      </w:pPr>
    </w:p>
    <w:p w:rsidR="00570370" w:rsidRPr="002E5CD6" w:rsidRDefault="008F6A41" w:rsidP="007D18AB">
      <w:pPr>
        <w:pStyle w:val="Default"/>
        <w:spacing w:line="480" w:lineRule="auto"/>
        <w:ind w:left="720"/>
        <w:jc w:val="both"/>
        <w:rPr>
          <w:color w:val="auto"/>
        </w:rPr>
      </w:pPr>
      <w:r w:rsidRPr="002E5CD6">
        <w:rPr>
          <w:color w:val="auto"/>
        </w:rPr>
        <w:t xml:space="preserve">Teacher 19 from school 7 cited the following reason; </w:t>
      </w:r>
    </w:p>
    <w:p w:rsidR="00570370" w:rsidRPr="002E5CD6" w:rsidRDefault="00570370" w:rsidP="007D18AB">
      <w:pPr>
        <w:pStyle w:val="Default"/>
        <w:spacing w:line="480" w:lineRule="auto"/>
        <w:ind w:left="720"/>
        <w:jc w:val="both"/>
        <w:rPr>
          <w:color w:val="auto"/>
        </w:rPr>
      </w:pPr>
    </w:p>
    <w:p w:rsidR="00570370" w:rsidRPr="002E5CD6" w:rsidRDefault="008F6A41" w:rsidP="007D18AB">
      <w:pPr>
        <w:pStyle w:val="Default"/>
        <w:spacing w:line="480" w:lineRule="auto"/>
        <w:ind w:left="720"/>
        <w:jc w:val="both"/>
        <w:rPr>
          <w:color w:val="auto"/>
        </w:rPr>
      </w:pPr>
      <w:r w:rsidRPr="002E5CD6">
        <w:rPr>
          <w:color w:val="auto"/>
        </w:rPr>
        <w:t>There is a mismatch between the national language policy and the local school policy. This confusion has confounded the problem of my participation to this policy. For instance, whereas the national policy stipulates that both English and Kiswahili are official languages in Kenya and can be used on the same pedestal during official functions of the school, English has been given an upper hand. This makes it difficult for some of us to participate effectively.</w:t>
      </w:r>
    </w:p>
    <w:p w:rsidR="00570370" w:rsidRPr="002E5CD6" w:rsidRDefault="00570370" w:rsidP="007D18AB">
      <w:pPr>
        <w:pStyle w:val="Default"/>
        <w:spacing w:line="480" w:lineRule="auto"/>
        <w:ind w:left="720"/>
        <w:jc w:val="both"/>
        <w:rPr>
          <w:color w:val="auto"/>
        </w:rPr>
      </w:pPr>
    </w:p>
    <w:p w:rsidR="00570370" w:rsidRPr="002E5CD6" w:rsidRDefault="008F6A41" w:rsidP="007D18AB">
      <w:pPr>
        <w:pStyle w:val="Default"/>
        <w:spacing w:line="480" w:lineRule="auto"/>
        <w:ind w:left="720"/>
        <w:jc w:val="both"/>
        <w:rPr>
          <w:color w:val="auto"/>
        </w:rPr>
      </w:pPr>
      <w:r w:rsidRPr="002E5CD6">
        <w:rPr>
          <w:color w:val="auto"/>
        </w:rPr>
        <w:t>Teacher 7 from school 3 said that; -</w:t>
      </w:r>
    </w:p>
    <w:p w:rsidR="00570370" w:rsidRPr="002E5CD6" w:rsidRDefault="008F6A41" w:rsidP="007D18AB">
      <w:pPr>
        <w:pStyle w:val="Default"/>
        <w:spacing w:line="480" w:lineRule="auto"/>
        <w:ind w:left="720"/>
        <w:jc w:val="both"/>
        <w:rPr>
          <w:color w:val="auto"/>
        </w:rPr>
      </w:pPr>
      <w:r w:rsidRPr="002E5CD6">
        <w:rPr>
          <w:color w:val="auto"/>
        </w:rPr>
        <w:t xml:space="preserve">I have a negative attitude that impacts my participation in the language policy. </w:t>
      </w:r>
    </w:p>
    <w:p w:rsidR="00570370" w:rsidRDefault="008F6A41" w:rsidP="007D18AB">
      <w:pPr>
        <w:pStyle w:val="Default"/>
        <w:spacing w:line="480" w:lineRule="auto"/>
        <w:ind w:left="720"/>
        <w:jc w:val="both"/>
        <w:rPr>
          <w:color w:val="auto"/>
        </w:rPr>
      </w:pPr>
      <w:r w:rsidRPr="002E5CD6">
        <w:rPr>
          <w:color w:val="auto"/>
        </w:rPr>
        <w:t>Am poor in preparation thus making me not participate effectively in the policy.</w:t>
      </w:r>
    </w:p>
    <w:p w:rsidR="0038731F" w:rsidRPr="002E5CD6" w:rsidRDefault="0038731F" w:rsidP="007D18AB">
      <w:pPr>
        <w:pStyle w:val="Default"/>
        <w:spacing w:line="480" w:lineRule="auto"/>
        <w:ind w:left="720"/>
        <w:jc w:val="both"/>
        <w:rPr>
          <w:color w:val="auto"/>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18" w:name="_Toc81226308"/>
      <w:bookmarkStart w:id="319" w:name="_Toc117508720"/>
      <w:r w:rsidRPr="002E5CD6">
        <w:rPr>
          <w:rFonts w:ascii="Times New Roman" w:eastAsia="Calibri" w:hAnsi="Times New Roman" w:cs="Times New Roman"/>
          <w:b/>
          <w:color w:val="auto"/>
          <w:sz w:val="24"/>
          <w:szCs w:val="24"/>
        </w:rPr>
        <w:t>4.2.4.5 Reasons for Teacher Adherences to Observe School Language Policy</w:t>
      </w:r>
      <w:bookmarkEnd w:id="318"/>
      <w:bookmarkEnd w:id="31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Teachers of Kiswahili reported that when teachers observe the language policy, they act as role models to the students. They emphasized that teachers should lead by example. Some of them reported that they are part of the team that formulated the school language policies in their respective schools. They also alluded to the fact that they are </w:t>
      </w:r>
      <w:proofErr w:type="gramStart"/>
      <w:r w:rsidRPr="002E5CD6">
        <w:rPr>
          <w:rFonts w:ascii="Times New Roman" w:hAnsi="Times New Roman" w:cs="Times New Roman"/>
          <w:sz w:val="24"/>
          <w:szCs w:val="24"/>
        </w:rPr>
        <w:t>key</w:t>
      </w:r>
      <w:proofErr w:type="gramEnd"/>
      <w:r w:rsidRPr="002E5CD6">
        <w:rPr>
          <w:rFonts w:ascii="Times New Roman" w:hAnsi="Times New Roman" w:cs="Times New Roman"/>
          <w:sz w:val="24"/>
          <w:szCs w:val="24"/>
        </w:rPr>
        <w:t xml:space="preserve"> in enforcing the school language policies in their schools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following excerpts explain why teachers observed the language policy;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 89 from school 30 reported that: -</w:t>
      </w:r>
    </w:p>
    <w:p w:rsidR="00570370" w:rsidRPr="002E5CD6" w:rsidRDefault="008F6A41" w:rsidP="007D18AB">
      <w:pPr>
        <w:tabs>
          <w:tab w:val="left" w:pos="1305"/>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I’m part of the success in the development and achievement of the language in my school. Therefore, there is need to lead by example.</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Teacher 42 from school 15 said: -</w:t>
      </w:r>
    </w:p>
    <w:p w:rsidR="00570370" w:rsidRPr="002E5CD6" w:rsidRDefault="008F6A41" w:rsidP="007D18AB">
      <w:pPr>
        <w:spacing w:line="480" w:lineRule="auto"/>
        <w:ind w:left="720"/>
        <w:jc w:val="both"/>
        <w:rPr>
          <w:rStyle w:val="hgkelc"/>
          <w:rFonts w:ascii="Times New Roman" w:hAnsi="Times New Roman" w:cs="Times New Roman"/>
          <w:sz w:val="24"/>
          <w:szCs w:val="24"/>
        </w:rPr>
      </w:pPr>
      <w:r w:rsidRPr="002E5CD6">
        <w:rPr>
          <w:rStyle w:val="hgkelc"/>
          <w:rFonts w:ascii="Times New Roman" w:hAnsi="Times New Roman" w:cs="Times New Roman"/>
          <w:bCs/>
          <w:sz w:val="24"/>
          <w:szCs w:val="24"/>
        </w:rPr>
        <w:t>Policies</w:t>
      </w:r>
      <w:r w:rsidRPr="002E5CD6">
        <w:rPr>
          <w:rStyle w:val="hgkelc"/>
          <w:rFonts w:ascii="Times New Roman" w:hAnsi="Times New Roman" w:cs="Times New Roman"/>
          <w:sz w:val="24"/>
          <w:szCs w:val="24"/>
        </w:rPr>
        <w:t xml:space="preserve"> are important because they help a </w:t>
      </w:r>
      <w:r w:rsidRPr="002E5CD6">
        <w:rPr>
          <w:rStyle w:val="hgkelc"/>
          <w:rFonts w:ascii="Times New Roman" w:hAnsi="Times New Roman" w:cs="Times New Roman"/>
          <w:bCs/>
          <w:sz w:val="24"/>
          <w:szCs w:val="24"/>
        </w:rPr>
        <w:t>school</w:t>
      </w:r>
      <w:r w:rsidRPr="002E5CD6">
        <w:rPr>
          <w:rStyle w:val="hgkelc"/>
          <w:rFonts w:ascii="Times New Roman" w:hAnsi="Times New Roman" w:cs="Times New Roman"/>
          <w:sz w:val="24"/>
          <w:szCs w:val="24"/>
        </w:rPr>
        <w:t xml:space="preserve"> establish rules and procedures and create standards of quality for learning and safety, as well as expectations and accountability. Without these, </w:t>
      </w:r>
      <w:r w:rsidRPr="002E5CD6">
        <w:rPr>
          <w:rStyle w:val="hgkelc"/>
          <w:rFonts w:ascii="Times New Roman" w:hAnsi="Times New Roman" w:cs="Times New Roman"/>
          <w:bCs/>
          <w:sz w:val="24"/>
          <w:szCs w:val="24"/>
        </w:rPr>
        <w:t>schools</w:t>
      </w:r>
      <w:r w:rsidRPr="002E5CD6">
        <w:rPr>
          <w:rStyle w:val="hgkelc"/>
          <w:rFonts w:ascii="Times New Roman" w:hAnsi="Times New Roman" w:cs="Times New Roman"/>
          <w:sz w:val="24"/>
          <w:szCs w:val="24"/>
        </w:rPr>
        <w:t xml:space="preserve"> would lack the structure and function necessary to provide the educational needs of students.</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Style w:val="hgkelc"/>
          <w:rFonts w:ascii="Times New Roman" w:hAnsi="Times New Roman" w:cs="Times New Roman"/>
          <w:sz w:val="24"/>
          <w:szCs w:val="24"/>
        </w:rPr>
        <w:t>Teacher 75 from school 26 had to say that: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Students, teachers and staff members deserve to feel physically and psychologically secure in their environment. In order to create this environment, </w:t>
      </w:r>
      <w:hyperlink r:id="rId10" w:history="1">
        <w:r w:rsidRPr="002E5CD6">
          <w:rPr>
            <w:rFonts w:ascii="Times New Roman" w:hAnsi="Times New Roman" w:cs="Times New Roman"/>
            <w:sz w:val="24"/>
            <w:szCs w:val="24"/>
          </w:rPr>
          <w:t>policies</w:t>
        </w:r>
      </w:hyperlink>
      <w:r w:rsidRPr="002E5CD6">
        <w:rPr>
          <w:rFonts w:ascii="Times New Roman" w:hAnsi="Times New Roman" w:cs="Times New Roman"/>
          <w:sz w:val="24"/>
          <w:szCs w:val="24"/>
        </w:rPr>
        <w:t xml:space="preserve"> are supposed to be followed by all especially the people behind the formulation.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20" w:name="_Toc81226309"/>
      <w:bookmarkStart w:id="321" w:name="_Toc117508721"/>
      <w:r w:rsidRPr="002E5CD6">
        <w:rPr>
          <w:rFonts w:ascii="Times New Roman" w:eastAsia="Calibri" w:hAnsi="Times New Roman" w:cs="Times New Roman"/>
          <w:b/>
          <w:color w:val="auto"/>
          <w:sz w:val="24"/>
          <w:szCs w:val="24"/>
        </w:rPr>
        <w:t>4.2.4.6 Other Subject Teachers’ Positive Comments on School Language Policy</w:t>
      </w:r>
      <w:bookmarkEnd w:id="320"/>
      <w:bookmarkEnd w:id="321"/>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Teachers of Kiswahili reported that some of their colleagues who do not teach languages make positive comments about the school language policies. Some of the excerpts are as follows: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 32 from school 12 reported that: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Some non-language teachers always remark in staff meetings that school language policies are important because they help the school to establish rules and procedures and create standards of quality for learning. Ultimately, the language policies are necessary to the success of the schools.</w:t>
      </w:r>
    </w:p>
    <w:p w:rsidR="0038731F" w:rsidRDefault="0038731F">
      <w:pPr>
        <w:rPr>
          <w:rFonts w:ascii="Times New Roman" w:hAnsi="Times New Roman" w:cs="Times New Roman"/>
          <w:sz w:val="24"/>
          <w:szCs w:val="24"/>
        </w:rPr>
      </w:pPr>
      <w:r>
        <w:rPr>
          <w:rFonts w:ascii="Times New Roman" w:hAnsi="Times New Roman" w:cs="Times New Roman"/>
          <w:sz w:val="24"/>
          <w:szCs w:val="24"/>
        </w:rPr>
        <w:br w:type="page"/>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Teacher 15 from school 6 indicates that: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Style w:val="hgkelc"/>
          <w:rFonts w:ascii="Times New Roman" w:hAnsi="Times New Roman" w:cs="Times New Roman"/>
          <w:bCs/>
          <w:sz w:val="24"/>
          <w:szCs w:val="24"/>
        </w:rPr>
        <w:t>Some of the colleagues who do not teach languages are very good at supporting the school language policy. Some normally argue out about the importance of language policies</w:t>
      </w:r>
      <w:r w:rsidRPr="002E5CD6">
        <w:rPr>
          <w:rStyle w:val="hgkelc"/>
          <w:rFonts w:ascii="Times New Roman" w:hAnsi="Times New Roman" w:cs="Times New Roman"/>
          <w:sz w:val="24"/>
          <w:szCs w:val="24"/>
        </w:rPr>
        <w:t xml:space="preserve"> in schools. They underscore the importance of language especially English in making students comprehend other subjects. They say that unless students improve in languages, they will not</w:t>
      </w:r>
      <w:bookmarkStart w:id="322" w:name="_Toc51432547"/>
      <w:r w:rsidRPr="002E5CD6">
        <w:rPr>
          <w:rStyle w:val="hgkelc"/>
          <w:rFonts w:ascii="Times New Roman" w:hAnsi="Times New Roman" w:cs="Times New Roman"/>
          <w:sz w:val="24"/>
          <w:szCs w:val="24"/>
        </w:rPr>
        <w:t xml:space="preserve"> perform well in other subjects</w:t>
      </w:r>
      <w:r w:rsidRPr="002E5CD6">
        <w:rPr>
          <w:rFonts w:ascii="Times New Roman" w:hAnsi="Times New Roman" w:cs="Times New Roman"/>
          <w:sz w:val="24"/>
          <w:szCs w:val="24"/>
        </w:rPr>
        <w:t>.</w:t>
      </w:r>
      <w:bookmarkEnd w:id="322"/>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23" w:name="_Toc81226310"/>
      <w:bookmarkStart w:id="324" w:name="_Toc117508722"/>
      <w:r w:rsidRPr="002E5CD6">
        <w:rPr>
          <w:rFonts w:ascii="Times New Roman" w:eastAsia="Calibri" w:hAnsi="Times New Roman" w:cs="Times New Roman"/>
          <w:b/>
          <w:color w:val="auto"/>
          <w:sz w:val="24"/>
          <w:szCs w:val="24"/>
        </w:rPr>
        <w:t>4.2.4.7 Other Subject Teachers’ Negative Comments on School Language Policy</w:t>
      </w:r>
      <w:bookmarkEnd w:id="323"/>
      <w:bookmarkEnd w:id="324"/>
    </w:p>
    <w:p w:rsidR="00570370" w:rsidRPr="002E5CD6" w:rsidRDefault="008F6A41" w:rsidP="007D18AB">
      <w:pPr>
        <w:spacing w:line="480" w:lineRule="auto"/>
        <w:jc w:val="both"/>
        <w:rPr>
          <w:rFonts w:ascii="Times New Roman" w:hAnsi="Times New Roman" w:cs="Times New Roman"/>
          <w:sz w:val="24"/>
          <w:szCs w:val="24"/>
        </w:rPr>
      </w:pPr>
      <w:r w:rsidRPr="002E5CD6">
        <w:rPr>
          <w:rStyle w:val="hgkelc"/>
          <w:rFonts w:ascii="Times New Roman" w:hAnsi="Times New Roman" w:cs="Times New Roman"/>
          <w:sz w:val="24"/>
          <w:szCs w:val="24"/>
        </w:rPr>
        <w:t xml:space="preserve"> Teachers of Kiswahili reported some teachers who do not teach languages make very sweeping statements about the school language policies. Some of the negative comments include issues like Kiswahili language is neither important nor hard for one to learn. Others say that they never had a language policy in schools that they attended yet they passed highly in languages. Some say that some students are very bright and they can still pass without observing the school language policies. Some comment that Mathematics does not require a lot of English nor Kiswahili. It was also reported that some of the teachers openly say that language policy is meant and enforcing it is none of their business for the students</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25" w:name="_Toc81226311"/>
      <w:bookmarkStart w:id="326" w:name="_Toc117508723"/>
      <w:r w:rsidRPr="002E5CD6">
        <w:rPr>
          <w:rFonts w:ascii="Times New Roman" w:eastAsia="Calibri" w:hAnsi="Times New Roman" w:cs="Times New Roman"/>
          <w:b/>
          <w:color w:val="auto"/>
          <w:sz w:val="24"/>
          <w:szCs w:val="24"/>
        </w:rPr>
        <w:t>4.2.4.8 Enforcement of Language Policy in School</w:t>
      </w:r>
      <w:bookmarkEnd w:id="325"/>
      <w:bookmarkEnd w:id="32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An attempt was made to establish how the language policy was enforced and the responses are indicated in the following excerpts.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Enforcement was a challenge in schools that did not have a structured language policy. The following excerpt from a teacher who was a teacher of Kiswahili and head of department pointed out the following: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In my school where am the HOD and a key player in terms of enforcing the school language policy I can say that there is no strict enforcement of the language policy. This is because the policy is informal and there are no basic guidelines or principles guiding the use of language in the school. The policy is just by word of mouth. I can only say that there is poor use of both Kiswahili and English to the extent that there is confusion. We lack motivation for teachers and students thus making enforcement to be theoretical and not practical. This has arisen from the lack of supervision. You can easily hear both teachers and students conversing in mother tongue because almost all of them come from the same region. The school administration has no elaborate plans for the enforcement of the policy. This has greatly impacted on the </w:t>
      </w:r>
      <w:proofErr w:type="spellStart"/>
      <w:r w:rsidRPr="002E5CD6">
        <w:rPr>
          <w:rFonts w:ascii="Times New Roman" w:hAnsi="Times New Roman" w:cs="Times New Roman"/>
          <w:sz w:val="24"/>
          <w:szCs w:val="24"/>
        </w:rPr>
        <w:t>suse</w:t>
      </w:r>
      <w:proofErr w:type="spellEnd"/>
      <w:r w:rsidRPr="002E5CD6">
        <w:rPr>
          <w:rFonts w:ascii="Times New Roman" w:hAnsi="Times New Roman" w:cs="Times New Roman"/>
          <w:sz w:val="24"/>
          <w:szCs w:val="24"/>
        </w:rPr>
        <w:t xml:space="preserve"> of languages in the school.</w:t>
      </w:r>
    </w:p>
    <w:p w:rsidR="00570370" w:rsidRPr="002E5CD6" w:rsidRDefault="00570370" w:rsidP="007D18AB">
      <w:pPr>
        <w:spacing w:line="480" w:lineRule="auto"/>
        <w:ind w:left="720"/>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27" w:name="_Toc81226312"/>
      <w:bookmarkStart w:id="328" w:name="_Toc117508724"/>
      <w:r w:rsidRPr="002E5CD6">
        <w:rPr>
          <w:rFonts w:ascii="Times New Roman" w:eastAsia="Calibri" w:hAnsi="Times New Roman" w:cs="Times New Roman"/>
          <w:b/>
          <w:color w:val="auto"/>
          <w:sz w:val="24"/>
          <w:szCs w:val="24"/>
        </w:rPr>
        <w:t>4.2.4.9 Effectiveness of the School Language Policy</w:t>
      </w:r>
      <w:bookmarkEnd w:id="327"/>
      <w:bookmarkEnd w:id="328"/>
    </w:p>
    <w:p w:rsidR="00570370" w:rsidRPr="002E5CD6" w:rsidRDefault="008F6A41" w:rsidP="007D18AB">
      <w:pPr>
        <w:spacing w:after="300" w:line="480" w:lineRule="auto"/>
        <w:contextualSpacing/>
        <w:jc w:val="both"/>
        <w:rPr>
          <w:rFonts w:ascii="Times New Roman" w:hAnsi="Times New Roman" w:cs="Times New Roman"/>
          <w:spacing w:val="5"/>
          <w:kern w:val="28"/>
          <w:sz w:val="24"/>
          <w:szCs w:val="24"/>
        </w:rPr>
      </w:pPr>
      <w:r w:rsidRPr="002E5CD6">
        <w:rPr>
          <w:rFonts w:ascii="Times New Roman" w:hAnsi="Times New Roman" w:cs="Times New Roman"/>
          <w:spacing w:val="5"/>
          <w:kern w:val="28"/>
          <w:sz w:val="24"/>
          <w:szCs w:val="24"/>
        </w:rPr>
        <w:t>Teachers were asked to rate the effectiveness of the enforcement of the language policy and their responses are indicated in Table 4.8</w:t>
      </w:r>
    </w:p>
    <w:p w:rsidR="0038731F"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Table 4.8 indicates that majority of the teacher 54 (60%) were not effective in the enforcement of the school language policy. On the other hand, a few 36 (40%) teachers were effective in the enforcement of the school language policy. This implies the purposes of the school language policy may not be maximally </w:t>
      </w:r>
      <w:proofErr w:type="gramStart"/>
      <w:r w:rsidR="0038731F" w:rsidRPr="002E5CD6">
        <w:rPr>
          <w:rFonts w:ascii="Times New Roman" w:hAnsi="Times New Roman" w:cs="Times New Roman"/>
          <w:sz w:val="24"/>
          <w:szCs w:val="24"/>
        </w:rPr>
        <w:t>be</w:t>
      </w:r>
      <w:proofErr w:type="gramEnd"/>
      <w:r w:rsidR="0038731F" w:rsidRPr="002E5CD6">
        <w:rPr>
          <w:rFonts w:ascii="Times New Roman" w:hAnsi="Times New Roman" w:cs="Times New Roman"/>
          <w:sz w:val="24"/>
          <w:szCs w:val="24"/>
        </w:rPr>
        <w:t xml:space="preserve"> met</w:t>
      </w:r>
      <w:r w:rsidRPr="002E5CD6">
        <w:rPr>
          <w:rFonts w:ascii="Times New Roman" w:hAnsi="Times New Roman" w:cs="Times New Roman"/>
          <w:sz w:val="24"/>
          <w:szCs w:val="24"/>
        </w:rPr>
        <w:t xml:space="preserve">. </w:t>
      </w:r>
    </w:p>
    <w:p w:rsidR="0038731F" w:rsidRDefault="0038731F">
      <w:pPr>
        <w:rPr>
          <w:rFonts w:ascii="Times New Roman" w:hAnsi="Times New Roman" w:cs="Times New Roman"/>
          <w:sz w:val="24"/>
          <w:szCs w:val="24"/>
        </w:rPr>
      </w:pPr>
      <w:r>
        <w:rPr>
          <w:rFonts w:ascii="Times New Roman" w:hAnsi="Times New Roman" w:cs="Times New Roman"/>
          <w:sz w:val="24"/>
          <w:szCs w:val="24"/>
        </w:rPr>
        <w:br w:type="page"/>
      </w:r>
    </w:p>
    <w:p w:rsidR="00570370" w:rsidRPr="002E5CD6" w:rsidRDefault="008F6A41" w:rsidP="007D18AB">
      <w:pPr>
        <w:pStyle w:val="Heading3"/>
        <w:jc w:val="both"/>
        <w:rPr>
          <w:szCs w:val="24"/>
        </w:rPr>
      </w:pPr>
      <w:bookmarkStart w:id="329" w:name="_Toc51432551"/>
      <w:bookmarkStart w:id="330" w:name="_Toc81226313"/>
      <w:bookmarkStart w:id="331" w:name="_Toc82485186"/>
      <w:bookmarkStart w:id="332" w:name="_Toc117508725"/>
      <w:bookmarkStart w:id="333" w:name="_Toc117509208"/>
      <w:r w:rsidRPr="002E5CD6">
        <w:rPr>
          <w:szCs w:val="24"/>
        </w:rPr>
        <w:lastRenderedPageBreak/>
        <w:t>Table 4.8 Effectiveness in the Enforcement of the School Language Policy</w:t>
      </w:r>
      <w:bookmarkEnd w:id="329"/>
      <w:bookmarkEnd w:id="330"/>
      <w:bookmarkEnd w:id="331"/>
      <w:bookmarkEnd w:id="332"/>
      <w:bookmarkEnd w:id="333"/>
    </w:p>
    <w:tbl>
      <w:tblPr>
        <w:tblW w:w="5000" w:type="pct"/>
        <w:tblBorders>
          <w:top w:val="single" w:sz="4" w:space="0" w:color="auto"/>
          <w:bottom w:val="single" w:sz="4" w:space="0" w:color="auto"/>
        </w:tblBorders>
        <w:tblLook w:val="04A0"/>
      </w:tblPr>
      <w:tblGrid>
        <w:gridCol w:w="3478"/>
        <w:gridCol w:w="2689"/>
        <w:gridCol w:w="2689"/>
      </w:tblGrid>
      <w:tr w:rsidR="00570370" w:rsidRPr="002E5CD6">
        <w:tc>
          <w:tcPr>
            <w:tcW w:w="1964" w:type="pct"/>
            <w:tcBorders>
              <w:bottom w:val="single" w:sz="4" w:space="0" w:color="auto"/>
            </w:tcBorders>
          </w:tcPr>
          <w:p w:rsidR="00570370" w:rsidRPr="002E5CD6" w:rsidRDefault="00570370" w:rsidP="0038731F">
            <w:pPr>
              <w:spacing w:line="360" w:lineRule="auto"/>
              <w:jc w:val="both"/>
              <w:rPr>
                <w:rFonts w:ascii="Times New Roman" w:hAnsi="Times New Roman" w:cs="Times New Roman"/>
                <w:b/>
                <w:sz w:val="24"/>
                <w:szCs w:val="24"/>
              </w:rPr>
            </w:pPr>
          </w:p>
        </w:tc>
        <w:tc>
          <w:tcPr>
            <w:tcW w:w="1518" w:type="pct"/>
            <w:tcBorders>
              <w:bottom w:val="single" w:sz="4" w:space="0" w:color="auto"/>
            </w:tcBorders>
          </w:tcPr>
          <w:p w:rsidR="00570370" w:rsidRPr="002E5CD6" w:rsidRDefault="008F6A41" w:rsidP="0038731F">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1518" w:type="pct"/>
            <w:tcBorders>
              <w:bottom w:val="single" w:sz="4" w:space="0" w:color="auto"/>
            </w:tcBorders>
          </w:tcPr>
          <w:p w:rsidR="00570370" w:rsidRPr="002E5CD6" w:rsidRDefault="008F6A41" w:rsidP="0038731F">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r>
      <w:tr w:rsidR="00570370" w:rsidRPr="002E5CD6">
        <w:tc>
          <w:tcPr>
            <w:tcW w:w="1964" w:type="pct"/>
            <w:tcBorders>
              <w:top w:val="single" w:sz="4" w:space="0" w:color="auto"/>
              <w:bottom w:val="nil"/>
            </w:tcBorders>
          </w:tcPr>
          <w:p w:rsidR="00570370" w:rsidRPr="002E5CD6" w:rsidRDefault="008F6A41" w:rsidP="0038731F">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Yes </w:t>
            </w:r>
          </w:p>
        </w:tc>
        <w:tc>
          <w:tcPr>
            <w:tcW w:w="1518" w:type="pct"/>
            <w:tcBorders>
              <w:top w:val="single" w:sz="4" w:space="0" w:color="auto"/>
              <w:bottom w:val="nil"/>
            </w:tcBorders>
          </w:tcPr>
          <w:p w:rsidR="00570370" w:rsidRPr="002E5CD6" w:rsidRDefault="008F6A41" w:rsidP="0038731F">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36</w:t>
            </w:r>
          </w:p>
        </w:tc>
        <w:tc>
          <w:tcPr>
            <w:tcW w:w="1518" w:type="pct"/>
            <w:tcBorders>
              <w:top w:val="single" w:sz="4" w:space="0" w:color="auto"/>
              <w:bottom w:val="nil"/>
            </w:tcBorders>
          </w:tcPr>
          <w:p w:rsidR="00570370" w:rsidRPr="002E5CD6" w:rsidRDefault="008F6A41" w:rsidP="0038731F">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r>
      <w:tr w:rsidR="00570370" w:rsidRPr="002E5CD6">
        <w:tc>
          <w:tcPr>
            <w:tcW w:w="1964" w:type="pct"/>
            <w:tcBorders>
              <w:top w:val="nil"/>
            </w:tcBorders>
          </w:tcPr>
          <w:p w:rsidR="00570370" w:rsidRPr="002E5CD6" w:rsidRDefault="008F6A41" w:rsidP="0038731F">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No </w:t>
            </w:r>
          </w:p>
        </w:tc>
        <w:tc>
          <w:tcPr>
            <w:tcW w:w="1518" w:type="pct"/>
            <w:tcBorders>
              <w:top w:val="nil"/>
            </w:tcBorders>
          </w:tcPr>
          <w:p w:rsidR="00570370" w:rsidRPr="002E5CD6" w:rsidRDefault="008F6A41" w:rsidP="0038731F">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54</w:t>
            </w:r>
          </w:p>
        </w:tc>
        <w:tc>
          <w:tcPr>
            <w:tcW w:w="1518" w:type="pct"/>
            <w:tcBorders>
              <w:top w:val="nil"/>
            </w:tcBorders>
          </w:tcPr>
          <w:p w:rsidR="00570370" w:rsidRPr="002E5CD6" w:rsidRDefault="008F6A41" w:rsidP="0038731F">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60</w:t>
            </w:r>
          </w:p>
        </w:tc>
      </w:tr>
    </w:tbl>
    <w:p w:rsidR="0038731F" w:rsidRDefault="0038731F" w:rsidP="007D18AB">
      <w:pPr>
        <w:pStyle w:val="Heading2"/>
        <w:spacing w:line="480" w:lineRule="auto"/>
        <w:jc w:val="both"/>
        <w:rPr>
          <w:rFonts w:ascii="Times New Roman" w:eastAsia="Calibri" w:hAnsi="Times New Roman" w:cs="Times New Roman"/>
          <w:b/>
          <w:color w:val="auto"/>
          <w:sz w:val="24"/>
          <w:szCs w:val="24"/>
        </w:rPr>
      </w:pPr>
      <w:bookmarkStart w:id="334" w:name="_Toc81226314"/>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35" w:name="_Toc117508726"/>
      <w:r w:rsidRPr="002E5CD6">
        <w:rPr>
          <w:rFonts w:ascii="Times New Roman" w:eastAsia="Calibri" w:hAnsi="Times New Roman" w:cs="Times New Roman"/>
          <w:b/>
          <w:color w:val="auto"/>
          <w:sz w:val="24"/>
          <w:szCs w:val="24"/>
        </w:rPr>
        <w:t>4.2.4.10 Reasons for Effectiveness</w:t>
      </w:r>
      <w:bookmarkEnd w:id="334"/>
      <w:bookmarkEnd w:id="33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Among the reasons given for the effective enforcement was the cooperation among the various key participants in the school.  47 teachers reported that their students were very cooperative in observing the school language policy. They reported that their students were disciplined and majority of them followed the school rules promptly.  They also indicated that most students did not share their mother tongue because they were drawn from across the counties. 15 teachers reported that they involved their students in the formulation of their respective language policies. Teacher 10 from school 4 stated the following: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In our school all the people behind the formulation of the policy including the school administration, students, teaching work in harmony thus makes the enforcement effective.</w:t>
      </w:r>
    </w:p>
    <w:p w:rsidR="00570370" w:rsidRPr="002E5CD6" w:rsidRDefault="008F6A41" w:rsidP="007D18AB">
      <w:pPr>
        <w:spacing w:line="480" w:lineRule="auto"/>
        <w:jc w:val="both"/>
        <w:rPr>
          <w:rFonts w:ascii="Times New Roman" w:hAnsi="Times New Roman" w:cs="Times New Roman"/>
          <w:sz w:val="24"/>
          <w:szCs w:val="24"/>
        </w:rPr>
      </w:pPr>
      <w:bookmarkStart w:id="336" w:name="_Toc51432553"/>
      <w:r w:rsidRPr="002E5CD6">
        <w:rPr>
          <w:rFonts w:ascii="Times New Roman" w:hAnsi="Times New Roman" w:cs="Times New Roman"/>
          <w:sz w:val="24"/>
          <w:szCs w:val="24"/>
        </w:rPr>
        <w:t xml:space="preserve">Teacher 22 from school 8 cited the goodwill of students and their will to perform well. This is what she </w:t>
      </w:r>
      <w:bookmarkEnd w:id="336"/>
      <w:r w:rsidRPr="002E5CD6">
        <w:rPr>
          <w:rFonts w:ascii="Times New Roman" w:hAnsi="Times New Roman" w:cs="Times New Roman"/>
          <w:sz w:val="24"/>
          <w:szCs w:val="24"/>
        </w:rPr>
        <w:t>stated: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The students have the goodwill and the will to perform well. This is why the language policy is effectively being handled here in school. The students are willing to learn and better themselves by adopting the language policy.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37" w:name="_Toc81226315"/>
      <w:bookmarkStart w:id="338" w:name="_Toc117508727"/>
      <w:r w:rsidRPr="002E5CD6">
        <w:rPr>
          <w:rFonts w:ascii="Times New Roman" w:eastAsia="Calibri" w:hAnsi="Times New Roman" w:cs="Times New Roman"/>
          <w:b/>
          <w:color w:val="auto"/>
          <w:sz w:val="24"/>
          <w:szCs w:val="24"/>
        </w:rPr>
        <w:lastRenderedPageBreak/>
        <w:t>4.2.4.11 Reasons for Ineffectiveness</w:t>
      </w:r>
      <w:bookmarkEnd w:id="337"/>
      <w:bookmarkEnd w:id="338"/>
    </w:p>
    <w:p w:rsidR="00570370" w:rsidRPr="002E5CD6" w:rsidRDefault="008F6A41" w:rsidP="007D18AB">
      <w:pPr>
        <w:spacing w:line="480" w:lineRule="auto"/>
        <w:jc w:val="both"/>
        <w:rPr>
          <w:rFonts w:ascii="Times New Roman" w:hAnsi="Times New Roman" w:cs="Times New Roman"/>
          <w:b/>
          <w:sz w:val="24"/>
          <w:szCs w:val="24"/>
        </w:rPr>
      </w:pPr>
      <w:r w:rsidRPr="002E5CD6">
        <w:rPr>
          <w:rFonts w:ascii="Times New Roman" w:hAnsi="Times New Roman" w:cs="Times New Roman"/>
          <w:sz w:val="24"/>
          <w:szCs w:val="24"/>
        </w:rPr>
        <w:t xml:space="preserve">Most teachers blamed the school administration for the ineffectiveness in enforcing the school language policy. They said that they had relaxed rules on the of the enforcement policy. Some reported that punishment given was not consistent hence did not yield good results. It was reported that there were cases of double standard in administering punishment in some schools. Non language teachers did not bother in helping to encourage students to observe the school language policy.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39" w:name="_Toc81226316"/>
      <w:bookmarkStart w:id="340" w:name="_Toc117508728"/>
      <w:r w:rsidRPr="002E5CD6">
        <w:rPr>
          <w:rFonts w:ascii="Times New Roman" w:eastAsia="Calibri" w:hAnsi="Times New Roman" w:cs="Times New Roman"/>
          <w:b/>
          <w:color w:val="auto"/>
          <w:sz w:val="24"/>
          <w:szCs w:val="24"/>
        </w:rPr>
        <w:t>4.2.4.12 School Language Policy and Usage of Kiswahili</w:t>
      </w:r>
      <w:bookmarkEnd w:id="339"/>
      <w:bookmarkEnd w:id="34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Teachers were asked to indicate the impact of school language policy and the usage of Kiswahili in school. The responses are indicated in Table 4.9</w:t>
      </w:r>
    </w:p>
    <w:p w:rsidR="00570370" w:rsidRPr="002E5CD6" w:rsidRDefault="008F6A41" w:rsidP="007D18AB">
      <w:pPr>
        <w:spacing w:before="240" w:line="480" w:lineRule="auto"/>
        <w:jc w:val="both"/>
        <w:rPr>
          <w:rFonts w:ascii="Times New Roman" w:hAnsi="Times New Roman" w:cs="Times New Roman"/>
          <w:bCs/>
          <w:sz w:val="24"/>
          <w:szCs w:val="24"/>
        </w:rPr>
      </w:pPr>
      <w:r w:rsidRPr="002E5CD6">
        <w:rPr>
          <w:rFonts w:ascii="Times New Roman" w:hAnsi="Times New Roman" w:cs="Times New Roman"/>
          <w:sz w:val="24"/>
          <w:szCs w:val="24"/>
        </w:rPr>
        <w:t xml:space="preserve">Table 4.9 indicates that majority of teachers 54 (60%) indicated that students did not make </w:t>
      </w:r>
      <w:r w:rsidRPr="002E5CD6">
        <w:rPr>
          <w:rFonts w:ascii="Times New Roman" w:hAnsi="Times New Roman" w:cs="Times New Roman"/>
          <w:bCs/>
          <w:sz w:val="24"/>
          <w:szCs w:val="24"/>
        </w:rPr>
        <w:t xml:space="preserve">grammatical mistakes whenever they speak Kiswahili while in school while 32 (35.5%) agreed. This implies that perhaps the language policy had an impact on the usage of Kiswahili. Further information indicated that, majority of the teachers 76 (84.5%) disagreed that the school language policy practice helps to improve the use of Kiswahili in school while a few agreed 12 (13.3%). Table 4.9 further showed that, majority of the teachers 64 (71.1%) disagreed that, students choose and use Kiswahili vocabulary appropriately when speaking it on a day set for Kiswahili, while a few 18 (20%) agreed. Further information showed that, majority of the teachers 71 (78.8%) agreed that, students speak </w:t>
      </w:r>
      <w:proofErr w:type="spellStart"/>
      <w:r w:rsidRPr="002E5CD6">
        <w:rPr>
          <w:rFonts w:ascii="Times New Roman" w:hAnsi="Times New Roman" w:cs="Times New Roman"/>
          <w:bCs/>
          <w:sz w:val="24"/>
          <w:szCs w:val="24"/>
        </w:rPr>
        <w:t>sheng</w:t>
      </w:r>
      <w:proofErr w:type="spellEnd"/>
      <w:r w:rsidRPr="002E5CD6">
        <w:rPr>
          <w:rFonts w:ascii="Times New Roman" w:hAnsi="Times New Roman" w:cs="Times New Roman"/>
          <w:bCs/>
          <w:sz w:val="24"/>
          <w:szCs w:val="24"/>
        </w:rPr>
        <w:t xml:space="preserve"> instead of Kiswahili while in school, while a few 12 (13.4%) disagreed. Lastly information in Table 4.9 indicated a majority of teachers 56 (62.2%) agreed that, teachers make negative comments about the school language policy, while a </w:t>
      </w:r>
      <w:r w:rsidRPr="002E5CD6">
        <w:rPr>
          <w:rFonts w:ascii="Times New Roman" w:hAnsi="Times New Roman" w:cs="Times New Roman"/>
          <w:bCs/>
          <w:sz w:val="24"/>
          <w:szCs w:val="24"/>
        </w:rPr>
        <w:lastRenderedPageBreak/>
        <w:t xml:space="preserve">few 27 (30%) disagreed. </w:t>
      </w:r>
      <w:r w:rsidRPr="002E5CD6">
        <w:rPr>
          <w:rFonts w:ascii="Times New Roman" w:hAnsi="Times New Roman" w:cs="Times New Roman"/>
          <w:sz w:val="24"/>
          <w:szCs w:val="24"/>
        </w:rPr>
        <w:t xml:space="preserve">These findings indicate that school language policy had a varied impact on usage of Kiswahili. </w:t>
      </w:r>
    </w:p>
    <w:p w:rsidR="00570370" w:rsidRPr="002E5CD6" w:rsidRDefault="008F6A41" w:rsidP="007D18AB">
      <w:pPr>
        <w:pStyle w:val="Heading3"/>
        <w:jc w:val="both"/>
        <w:rPr>
          <w:szCs w:val="24"/>
        </w:rPr>
      </w:pPr>
      <w:bookmarkStart w:id="341" w:name="_Toc51432556"/>
      <w:bookmarkStart w:id="342" w:name="_Toc81226317"/>
      <w:bookmarkStart w:id="343" w:name="_Toc117508729"/>
      <w:bookmarkStart w:id="344" w:name="_Toc117509209"/>
      <w:r w:rsidRPr="002E5CD6">
        <w:rPr>
          <w:szCs w:val="24"/>
        </w:rPr>
        <w:t>Table 4.9 School Language Policy and Usage of Kiswahili</w:t>
      </w:r>
      <w:bookmarkEnd w:id="341"/>
      <w:bookmarkEnd w:id="342"/>
      <w:bookmarkEnd w:id="343"/>
      <w:bookmarkEnd w:id="344"/>
    </w:p>
    <w:tbl>
      <w:tblPr>
        <w:tblW w:w="0" w:type="auto"/>
        <w:tblBorders>
          <w:top w:val="single" w:sz="4" w:space="0" w:color="auto"/>
          <w:bottom w:val="single" w:sz="4" w:space="0" w:color="auto"/>
        </w:tblBorders>
        <w:tblLook w:val="04A0"/>
      </w:tblPr>
      <w:tblGrid>
        <w:gridCol w:w="3609"/>
        <w:gridCol w:w="456"/>
        <w:gridCol w:w="636"/>
        <w:gridCol w:w="456"/>
        <w:gridCol w:w="636"/>
        <w:gridCol w:w="363"/>
        <w:gridCol w:w="516"/>
        <w:gridCol w:w="456"/>
        <w:gridCol w:w="636"/>
        <w:gridCol w:w="456"/>
        <w:gridCol w:w="636"/>
      </w:tblGrid>
      <w:tr w:rsidR="00570370" w:rsidRPr="002E5CD6">
        <w:trPr>
          <w:trHeight w:val="491"/>
        </w:trPr>
        <w:tc>
          <w:tcPr>
            <w:tcW w:w="0" w:type="auto"/>
            <w:tcBorders>
              <w:bottom w:val="single" w:sz="4" w:space="0" w:color="auto"/>
            </w:tcBorders>
          </w:tcPr>
          <w:p w:rsidR="00570370" w:rsidRPr="002E5CD6" w:rsidRDefault="00570370" w:rsidP="002C46D9">
            <w:pPr>
              <w:spacing w:line="360" w:lineRule="auto"/>
              <w:jc w:val="both"/>
              <w:rPr>
                <w:rFonts w:ascii="Times New Roman" w:hAnsi="Times New Roman" w:cs="Times New Roman"/>
                <w:b/>
                <w:sz w:val="24"/>
                <w:szCs w:val="24"/>
              </w:rPr>
            </w:pPr>
          </w:p>
        </w:tc>
        <w:tc>
          <w:tcPr>
            <w:tcW w:w="0" w:type="auto"/>
            <w:gridSpan w:val="2"/>
            <w:tcBorders>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SD</w:t>
            </w:r>
          </w:p>
        </w:tc>
        <w:tc>
          <w:tcPr>
            <w:tcW w:w="0" w:type="auto"/>
            <w:gridSpan w:val="2"/>
            <w:tcBorders>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D</w:t>
            </w:r>
          </w:p>
        </w:tc>
        <w:tc>
          <w:tcPr>
            <w:tcW w:w="0" w:type="auto"/>
            <w:gridSpan w:val="2"/>
            <w:tcBorders>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N</w:t>
            </w:r>
          </w:p>
        </w:tc>
        <w:tc>
          <w:tcPr>
            <w:tcW w:w="0" w:type="auto"/>
            <w:gridSpan w:val="2"/>
            <w:tcBorders>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A</w:t>
            </w:r>
          </w:p>
        </w:tc>
        <w:tc>
          <w:tcPr>
            <w:tcW w:w="0" w:type="auto"/>
            <w:gridSpan w:val="2"/>
            <w:tcBorders>
              <w:bottom w:val="single" w:sz="4" w:space="0" w:color="auto"/>
            </w:tcBorders>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SA</w:t>
            </w:r>
          </w:p>
        </w:tc>
      </w:tr>
      <w:tr w:rsidR="00570370" w:rsidRPr="002E5CD6">
        <w:trPr>
          <w:trHeight w:val="491"/>
        </w:trPr>
        <w:tc>
          <w:tcPr>
            <w:tcW w:w="0" w:type="auto"/>
            <w:tcBorders>
              <w:top w:val="single" w:sz="4" w:space="0" w:color="auto"/>
              <w:bottom w:val="single" w:sz="4" w:space="0" w:color="auto"/>
            </w:tcBorders>
          </w:tcPr>
          <w:p w:rsidR="00570370" w:rsidRPr="002E5CD6" w:rsidRDefault="00570370" w:rsidP="002C46D9">
            <w:pPr>
              <w:spacing w:line="360" w:lineRule="auto"/>
              <w:jc w:val="both"/>
              <w:rPr>
                <w:rFonts w:ascii="Times New Roman" w:hAnsi="Times New Roman" w:cs="Times New Roman"/>
                <w:b/>
                <w:bCs/>
                <w:sz w:val="24"/>
                <w:szCs w:val="24"/>
              </w:rPr>
            </w:pP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vAlign w:val="center"/>
          </w:tcPr>
          <w:p w:rsidR="00570370" w:rsidRPr="002E5CD6" w:rsidRDefault="008F6A41" w:rsidP="002C46D9">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r>
      <w:tr w:rsidR="00570370" w:rsidRPr="002E5CD6">
        <w:trPr>
          <w:trHeight w:val="491"/>
        </w:trPr>
        <w:tc>
          <w:tcPr>
            <w:tcW w:w="0" w:type="auto"/>
            <w:tcBorders>
              <w:top w:val="single" w:sz="4" w:space="0" w:color="auto"/>
            </w:tcBorders>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bCs/>
                <w:sz w:val="24"/>
                <w:szCs w:val="24"/>
              </w:rPr>
              <w:t>Students make grammar mistakes whenever they speak Kiswahili while in school</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29</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32.2</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20</w:t>
            </w:r>
          </w:p>
        </w:tc>
        <w:tc>
          <w:tcPr>
            <w:tcW w:w="0" w:type="auto"/>
            <w:tcBorders>
              <w:top w:val="single" w:sz="4" w:space="0" w:color="auto"/>
            </w:tcBorders>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22.2</w:t>
            </w:r>
          </w:p>
        </w:tc>
      </w:tr>
      <w:tr w:rsidR="00570370" w:rsidRPr="002E5CD6">
        <w:trPr>
          <w:trHeight w:val="491"/>
        </w:trPr>
        <w:tc>
          <w:tcPr>
            <w:tcW w:w="0" w:type="auto"/>
          </w:tcPr>
          <w:p w:rsidR="00570370" w:rsidRPr="002E5CD6" w:rsidRDefault="008F6A41" w:rsidP="002C46D9">
            <w:pPr>
              <w:spacing w:line="360" w:lineRule="auto"/>
              <w:jc w:val="both"/>
              <w:rPr>
                <w:rFonts w:ascii="Times New Roman" w:hAnsi="Times New Roman" w:cs="Times New Roman"/>
                <w:bCs/>
                <w:sz w:val="24"/>
                <w:szCs w:val="24"/>
              </w:rPr>
            </w:pPr>
            <w:r w:rsidRPr="002E5CD6">
              <w:rPr>
                <w:rFonts w:ascii="Times New Roman" w:hAnsi="Times New Roman" w:cs="Times New Roman"/>
                <w:bCs/>
                <w:sz w:val="24"/>
                <w:szCs w:val="24"/>
              </w:rPr>
              <w:t>The school language policy practice helps to improve the use of Kiswahili in school</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41</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45.6</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35</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38.9</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2.2</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8.9</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r>
      <w:tr w:rsidR="00570370" w:rsidRPr="002E5CD6">
        <w:trPr>
          <w:trHeight w:val="491"/>
        </w:trPr>
        <w:tc>
          <w:tcPr>
            <w:tcW w:w="0" w:type="auto"/>
          </w:tcPr>
          <w:p w:rsidR="00570370" w:rsidRPr="002E5CD6" w:rsidRDefault="008F6A41" w:rsidP="002C46D9">
            <w:pPr>
              <w:spacing w:line="360" w:lineRule="auto"/>
              <w:jc w:val="both"/>
              <w:rPr>
                <w:rFonts w:ascii="Times New Roman" w:hAnsi="Times New Roman" w:cs="Times New Roman"/>
                <w:bCs/>
                <w:sz w:val="24"/>
                <w:szCs w:val="24"/>
              </w:rPr>
            </w:pPr>
            <w:r w:rsidRPr="002E5CD6">
              <w:rPr>
                <w:rFonts w:ascii="Times New Roman" w:hAnsi="Times New Roman" w:cs="Times New Roman"/>
                <w:bCs/>
                <w:sz w:val="24"/>
                <w:szCs w:val="24"/>
              </w:rPr>
              <w:t xml:space="preserve">Students choose and use Kiswahili vocabulary appropriately when speaking it on a day set for Kiswahili </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29</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32.2</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35</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38.9</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8.9</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8.9</w:t>
            </w:r>
          </w:p>
        </w:tc>
      </w:tr>
      <w:tr w:rsidR="00570370" w:rsidRPr="002E5CD6">
        <w:trPr>
          <w:trHeight w:val="509"/>
        </w:trPr>
        <w:tc>
          <w:tcPr>
            <w:tcW w:w="0" w:type="auto"/>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bCs/>
                <w:sz w:val="24"/>
                <w:szCs w:val="24"/>
              </w:rPr>
              <w:t xml:space="preserve">Students speak </w:t>
            </w:r>
            <w:proofErr w:type="spellStart"/>
            <w:r w:rsidRPr="002E5CD6">
              <w:rPr>
                <w:rFonts w:ascii="Times New Roman" w:hAnsi="Times New Roman" w:cs="Times New Roman"/>
                <w:bCs/>
                <w:sz w:val="24"/>
                <w:szCs w:val="24"/>
              </w:rPr>
              <w:t>sheng</w:t>
            </w:r>
            <w:proofErr w:type="spellEnd"/>
            <w:r w:rsidRPr="002E5CD6">
              <w:rPr>
                <w:rFonts w:ascii="Times New Roman" w:hAnsi="Times New Roman" w:cs="Times New Roman"/>
                <w:bCs/>
                <w:sz w:val="24"/>
                <w:szCs w:val="24"/>
              </w:rPr>
              <w:t xml:space="preserve"> instead of Kiswahili while in school</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7.8</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7.8</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31</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34.4</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44.4</w:t>
            </w:r>
          </w:p>
        </w:tc>
      </w:tr>
      <w:tr w:rsidR="00570370" w:rsidRPr="002E5CD6">
        <w:trPr>
          <w:trHeight w:val="491"/>
        </w:trPr>
        <w:tc>
          <w:tcPr>
            <w:tcW w:w="0" w:type="auto"/>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bCs/>
                <w:sz w:val="24"/>
                <w:szCs w:val="24"/>
              </w:rPr>
              <w:t>Teachers make negative comments about the school language policy</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15</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16.7</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7.8</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31</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34.4</w:t>
            </w:r>
          </w:p>
        </w:tc>
      </w:tr>
      <w:tr w:rsidR="00570370" w:rsidRPr="002E5CD6">
        <w:trPr>
          <w:trHeight w:val="755"/>
        </w:trPr>
        <w:tc>
          <w:tcPr>
            <w:tcW w:w="0" w:type="auto"/>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bCs/>
                <w:sz w:val="24"/>
                <w:szCs w:val="24"/>
              </w:rPr>
              <w:t>Students speak fluent Kiswahili while in school</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29</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32.2</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20</w:t>
            </w:r>
          </w:p>
        </w:tc>
        <w:tc>
          <w:tcPr>
            <w:tcW w:w="0" w:type="auto"/>
            <w:vAlign w:val="center"/>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22.2</w:t>
            </w:r>
          </w:p>
        </w:tc>
      </w:tr>
    </w:tbl>
    <w:p w:rsidR="002C46D9" w:rsidRDefault="002C46D9" w:rsidP="007D18AB">
      <w:pPr>
        <w:pStyle w:val="Heading2"/>
        <w:spacing w:line="480" w:lineRule="auto"/>
        <w:jc w:val="both"/>
        <w:rPr>
          <w:rFonts w:ascii="Times New Roman" w:eastAsia="Calibri" w:hAnsi="Times New Roman" w:cs="Times New Roman"/>
          <w:b/>
          <w:color w:val="auto"/>
          <w:sz w:val="24"/>
          <w:szCs w:val="24"/>
        </w:rPr>
      </w:pPr>
      <w:bookmarkStart w:id="345" w:name="_Toc81226318"/>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46" w:name="_Toc117508730"/>
      <w:r w:rsidRPr="002E5CD6">
        <w:rPr>
          <w:rFonts w:ascii="Times New Roman" w:eastAsia="Calibri" w:hAnsi="Times New Roman" w:cs="Times New Roman"/>
          <w:b/>
          <w:color w:val="auto"/>
          <w:sz w:val="24"/>
          <w:szCs w:val="24"/>
        </w:rPr>
        <w:t>4.2.4.14 Impact of motivation</w:t>
      </w:r>
      <w:bookmarkEnd w:id="345"/>
      <w:bookmarkEnd w:id="34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According to teachers of Kiswahili, motivation drives the learners to like the school language policy and therefore improve in the daily use of languages. They reported that </w:t>
      </w:r>
      <w:r w:rsidRPr="002E5CD6">
        <w:rPr>
          <w:rFonts w:ascii="Times New Roman" w:hAnsi="Times New Roman" w:cs="Times New Roman"/>
          <w:sz w:val="24"/>
          <w:szCs w:val="24"/>
        </w:rPr>
        <w:lastRenderedPageBreak/>
        <w:t xml:space="preserve">motivation leads to improved results in all the curricular and co-curricular activities. However, lack of consistency in motivation, </w:t>
      </w:r>
      <w:proofErr w:type="spellStart"/>
      <w:r w:rsidRPr="002E5CD6">
        <w:rPr>
          <w:rFonts w:ascii="Times New Roman" w:hAnsi="Times New Roman" w:cs="Times New Roman"/>
          <w:sz w:val="24"/>
          <w:szCs w:val="24"/>
        </w:rPr>
        <w:t>demotivates</w:t>
      </w:r>
      <w:proofErr w:type="spellEnd"/>
      <w:r w:rsidRPr="002E5CD6">
        <w:rPr>
          <w:rFonts w:ascii="Times New Roman" w:hAnsi="Times New Roman" w:cs="Times New Roman"/>
          <w:sz w:val="24"/>
          <w:szCs w:val="24"/>
        </w:rPr>
        <w:t xml:space="preserve"> the students hence poor use of Kiswahili. They reported that motivation creates competition hence good performance. Through motivation, students correct each other hence good use of language. It makes student become sensitive when speaking hence improvement in Kiswahili. Structured ways of motivation create interests in the students and therefore better use of Kiswahili. Most teachers reported that intrinsic motivation was the best as compared to extrinsic motivation. They said that poor enforcement of the school language policy leads to poor use of languages in schools. They blamed the school administration for not doing the best in enforcing the school language policy. They said that the burden of enforcement was mainly done by few people, especially language teachers.</w:t>
      </w:r>
    </w:p>
    <w:p w:rsidR="00570370" w:rsidRPr="002C46D9" w:rsidRDefault="008F6A41" w:rsidP="007D18AB">
      <w:pPr>
        <w:pStyle w:val="Heading2"/>
        <w:spacing w:line="480" w:lineRule="auto"/>
        <w:jc w:val="both"/>
        <w:rPr>
          <w:rFonts w:ascii="Times New Roman" w:eastAsia="Calibri" w:hAnsi="Times New Roman" w:cs="Times New Roman"/>
          <w:b/>
          <w:color w:val="auto"/>
          <w:sz w:val="24"/>
          <w:szCs w:val="24"/>
        </w:rPr>
      </w:pPr>
      <w:bookmarkStart w:id="347" w:name="_Toc81226319"/>
      <w:bookmarkStart w:id="348" w:name="_Toc117508731"/>
      <w:r w:rsidRPr="002C46D9">
        <w:rPr>
          <w:rFonts w:ascii="Times New Roman" w:eastAsia="Calibri" w:hAnsi="Times New Roman" w:cs="Times New Roman"/>
          <w:b/>
          <w:color w:val="auto"/>
          <w:sz w:val="24"/>
          <w:szCs w:val="24"/>
        </w:rPr>
        <w:t>4.2.5 Influence of Punishment on Enforcement of Language Policy</w:t>
      </w:r>
      <w:bookmarkEnd w:id="347"/>
      <w:bookmarkEnd w:id="348"/>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fourth research objective sought to determine the influence of punishment on the enforcement of the language policy in secondary schools. The data is presented in the following sub sections: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49" w:name="_Toc81226320"/>
      <w:bookmarkStart w:id="350" w:name="_Toc117508732"/>
      <w:r w:rsidRPr="002E5CD6">
        <w:rPr>
          <w:rFonts w:ascii="Times New Roman" w:eastAsia="Calibri" w:hAnsi="Times New Roman" w:cs="Times New Roman"/>
          <w:b/>
          <w:color w:val="auto"/>
          <w:sz w:val="24"/>
          <w:szCs w:val="24"/>
        </w:rPr>
        <w:t>4.2.5.1 Punishment for those not observing the School Language Policy</w:t>
      </w:r>
      <w:bookmarkEnd w:id="349"/>
      <w:bookmarkEnd w:id="35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From the qualitative data obtained from the open question in the teachers’ questionnaire on whether punishment was meted or not, the researcher was able to transform the data into quantitative data.  The finding is presented in Table 4.10</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Findings in Table 4.10 showed that majority of the schools as indicated by 58 (64.4%) teachers’ punished students for not observing the school language policy, 25 (27.8%) indicated that they did not punish students while very few 17 (7.8%) indicated that they </w:t>
      </w:r>
      <w:r w:rsidRPr="002E5CD6">
        <w:rPr>
          <w:rFonts w:ascii="Times New Roman" w:hAnsi="Times New Roman" w:cs="Times New Roman"/>
          <w:sz w:val="24"/>
          <w:szCs w:val="24"/>
        </w:rPr>
        <w:lastRenderedPageBreak/>
        <w:t>were not sure. It is evident from the findings that schools gave out punishments to those who were not observing the school language policy. It is useful to argue that a substantive number of schools were passive in terms of giving out punishment. The percentage of schools indicating a score of not sure, shows that they are not aware of anything regarding the language policy.</w:t>
      </w:r>
    </w:p>
    <w:p w:rsidR="00570370" w:rsidRPr="002E5CD6" w:rsidRDefault="00570370" w:rsidP="007D18AB">
      <w:pPr>
        <w:pStyle w:val="Heading3"/>
        <w:jc w:val="both"/>
        <w:rPr>
          <w:rFonts w:eastAsia="Calibri"/>
          <w:szCs w:val="24"/>
        </w:rPr>
      </w:pPr>
      <w:bookmarkStart w:id="351" w:name="_Toc51432560"/>
      <w:bookmarkStart w:id="352" w:name="_Toc81226321"/>
      <w:bookmarkStart w:id="353" w:name="_Toc82485193"/>
    </w:p>
    <w:p w:rsidR="00570370" w:rsidRPr="002E5CD6" w:rsidRDefault="008F6A41" w:rsidP="007D18AB">
      <w:pPr>
        <w:pStyle w:val="Heading3"/>
        <w:jc w:val="both"/>
        <w:rPr>
          <w:rFonts w:eastAsia="Calibri"/>
          <w:szCs w:val="24"/>
        </w:rPr>
      </w:pPr>
      <w:bookmarkStart w:id="354" w:name="_Toc117508733"/>
      <w:bookmarkStart w:id="355" w:name="_Toc117509210"/>
      <w:r w:rsidRPr="002E5CD6">
        <w:rPr>
          <w:rFonts w:eastAsia="Calibri"/>
          <w:szCs w:val="24"/>
        </w:rPr>
        <w:t>Table 4.10 Punishment for those not observing the School Language Policy</w:t>
      </w:r>
      <w:bookmarkEnd w:id="351"/>
      <w:bookmarkEnd w:id="352"/>
      <w:bookmarkEnd w:id="353"/>
      <w:bookmarkEnd w:id="354"/>
      <w:bookmarkEnd w:id="355"/>
    </w:p>
    <w:tbl>
      <w:tblPr>
        <w:tblW w:w="5000" w:type="pct"/>
        <w:tblBorders>
          <w:top w:val="single" w:sz="4" w:space="0" w:color="auto"/>
          <w:bottom w:val="single" w:sz="4" w:space="0" w:color="auto"/>
        </w:tblBorders>
        <w:tblCellMar>
          <w:left w:w="0" w:type="dxa"/>
          <w:right w:w="0" w:type="dxa"/>
        </w:tblCellMar>
        <w:tblLook w:val="04A0"/>
      </w:tblPr>
      <w:tblGrid>
        <w:gridCol w:w="5584"/>
        <w:gridCol w:w="1750"/>
        <w:gridCol w:w="1306"/>
      </w:tblGrid>
      <w:tr w:rsidR="00570370" w:rsidRPr="002E5CD6">
        <w:trPr>
          <w:cantSplit/>
        </w:trPr>
        <w:tc>
          <w:tcPr>
            <w:tcW w:w="3231" w:type="pct"/>
            <w:tcBorders>
              <w:top w:val="single" w:sz="4" w:space="0" w:color="auto"/>
              <w:left w:val="nil"/>
              <w:bottom w:val="single" w:sz="4" w:space="0" w:color="auto"/>
              <w:right w:val="nil"/>
            </w:tcBorders>
            <w:shd w:val="clear" w:color="auto" w:fill="FFFFFF"/>
            <w:vAlign w:val="bottom"/>
          </w:tcPr>
          <w:p w:rsidR="00570370" w:rsidRPr="002E5CD6" w:rsidRDefault="008F6A41" w:rsidP="002C46D9">
            <w:pPr>
              <w:widowControl w:val="0"/>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bCs/>
                <w:sz w:val="24"/>
                <w:szCs w:val="24"/>
              </w:rPr>
              <w:t xml:space="preserve">Punishment </w:t>
            </w:r>
          </w:p>
        </w:tc>
        <w:tc>
          <w:tcPr>
            <w:tcW w:w="1013"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Frequency</w:t>
            </w:r>
          </w:p>
        </w:tc>
        <w:tc>
          <w:tcPr>
            <w:tcW w:w="756" w:type="pct"/>
            <w:tcBorders>
              <w:top w:val="single" w:sz="4" w:space="0" w:color="auto"/>
              <w:left w:val="nil"/>
              <w:bottom w:val="single" w:sz="4" w:space="0" w:color="auto"/>
              <w:right w:val="nil"/>
            </w:tcBorders>
            <w:shd w:val="clear" w:color="auto" w:fill="FFFFFF"/>
            <w:vAlign w:val="bottom"/>
            <w:hideMark/>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Percent</w:t>
            </w:r>
          </w:p>
        </w:tc>
      </w:tr>
      <w:tr w:rsidR="00570370" w:rsidRPr="002E5CD6">
        <w:trPr>
          <w:cantSplit/>
        </w:trPr>
        <w:tc>
          <w:tcPr>
            <w:tcW w:w="3231" w:type="pct"/>
            <w:tcBorders>
              <w:top w:val="single" w:sz="4" w:space="0" w:color="auto"/>
              <w:left w:val="nil"/>
              <w:bottom w:val="nil"/>
              <w:right w:val="nil"/>
            </w:tcBorders>
            <w:shd w:val="clear" w:color="auto" w:fill="FFFFFF"/>
            <w:hideMark/>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Yes </w:t>
            </w:r>
          </w:p>
        </w:tc>
        <w:tc>
          <w:tcPr>
            <w:tcW w:w="1013" w:type="pct"/>
            <w:tcBorders>
              <w:top w:val="single" w:sz="4" w:space="0" w:color="auto"/>
              <w:left w:val="nil"/>
              <w:bottom w:val="nil"/>
              <w:right w:val="nil"/>
            </w:tcBorders>
            <w:shd w:val="clear" w:color="auto" w:fill="FFFFFF"/>
            <w:vAlign w:val="center"/>
            <w:hideMark/>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58</w:t>
            </w:r>
          </w:p>
        </w:tc>
        <w:tc>
          <w:tcPr>
            <w:tcW w:w="756" w:type="pct"/>
            <w:tcBorders>
              <w:top w:val="single" w:sz="4" w:space="0" w:color="auto"/>
              <w:left w:val="nil"/>
              <w:bottom w:val="nil"/>
              <w:right w:val="nil"/>
            </w:tcBorders>
            <w:shd w:val="clear" w:color="auto" w:fill="FFFFFF"/>
            <w:vAlign w:val="bottom"/>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64.4</w:t>
            </w:r>
          </w:p>
        </w:tc>
      </w:tr>
      <w:tr w:rsidR="00570370" w:rsidRPr="002E5CD6">
        <w:trPr>
          <w:cantSplit/>
        </w:trPr>
        <w:tc>
          <w:tcPr>
            <w:tcW w:w="3231" w:type="pct"/>
            <w:tcBorders>
              <w:top w:val="nil"/>
              <w:left w:val="nil"/>
              <w:bottom w:val="nil"/>
              <w:right w:val="nil"/>
            </w:tcBorders>
            <w:shd w:val="clear" w:color="auto" w:fill="FFFFFF"/>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 xml:space="preserve">No </w:t>
            </w:r>
          </w:p>
        </w:tc>
        <w:tc>
          <w:tcPr>
            <w:tcW w:w="1013" w:type="pct"/>
            <w:tcBorders>
              <w:top w:val="nil"/>
              <w:left w:val="nil"/>
              <w:bottom w:val="nil"/>
              <w:right w:val="nil"/>
            </w:tcBorders>
            <w:shd w:val="clear" w:color="auto" w:fill="FFFFFF"/>
            <w:vAlign w:val="center"/>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756" w:type="pct"/>
            <w:tcBorders>
              <w:top w:val="nil"/>
              <w:left w:val="nil"/>
              <w:bottom w:val="nil"/>
              <w:right w:val="nil"/>
            </w:tcBorders>
            <w:shd w:val="clear" w:color="auto" w:fill="FFFFFF"/>
            <w:vAlign w:val="bottom"/>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r>
      <w:tr w:rsidR="00570370" w:rsidRPr="002E5CD6">
        <w:trPr>
          <w:cantSplit/>
        </w:trPr>
        <w:tc>
          <w:tcPr>
            <w:tcW w:w="3231" w:type="pct"/>
            <w:tcBorders>
              <w:top w:val="nil"/>
              <w:left w:val="nil"/>
              <w:bottom w:val="nil"/>
              <w:right w:val="nil"/>
            </w:tcBorders>
            <w:shd w:val="clear" w:color="auto" w:fill="FFFFFF"/>
            <w:hideMark/>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Not sure</w:t>
            </w:r>
          </w:p>
        </w:tc>
        <w:tc>
          <w:tcPr>
            <w:tcW w:w="1013" w:type="pct"/>
            <w:tcBorders>
              <w:top w:val="nil"/>
              <w:left w:val="nil"/>
              <w:bottom w:val="nil"/>
              <w:right w:val="nil"/>
            </w:tcBorders>
            <w:shd w:val="clear" w:color="auto" w:fill="FFFFFF"/>
            <w:vAlign w:val="center"/>
            <w:hideMark/>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sz w:val="24"/>
                <w:szCs w:val="24"/>
              </w:rPr>
            </w:pPr>
            <w:r w:rsidRPr="002E5CD6">
              <w:rPr>
                <w:rFonts w:ascii="Times New Roman" w:hAnsi="Times New Roman" w:cs="Times New Roman"/>
                <w:sz w:val="24"/>
                <w:szCs w:val="24"/>
              </w:rPr>
              <w:t>17</w:t>
            </w:r>
          </w:p>
        </w:tc>
        <w:tc>
          <w:tcPr>
            <w:tcW w:w="756" w:type="pct"/>
            <w:tcBorders>
              <w:top w:val="nil"/>
              <w:left w:val="nil"/>
              <w:bottom w:val="nil"/>
              <w:right w:val="nil"/>
            </w:tcBorders>
            <w:shd w:val="clear" w:color="auto" w:fill="FFFFFF"/>
            <w:vAlign w:val="bottom"/>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7.8</w:t>
            </w:r>
          </w:p>
        </w:tc>
      </w:tr>
      <w:tr w:rsidR="00570370" w:rsidRPr="002E5CD6">
        <w:trPr>
          <w:cantSplit/>
        </w:trPr>
        <w:tc>
          <w:tcPr>
            <w:tcW w:w="3231" w:type="pct"/>
            <w:tcBorders>
              <w:top w:val="single" w:sz="4" w:space="0" w:color="auto"/>
              <w:left w:val="nil"/>
              <w:bottom w:val="single" w:sz="4" w:space="0" w:color="auto"/>
              <w:right w:val="nil"/>
            </w:tcBorders>
            <w:shd w:val="clear" w:color="auto" w:fill="FFFFFF"/>
            <w:hideMark/>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Total</w:t>
            </w:r>
          </w:p>
        </w:tc>
        <w:tc>
          <w:tcPr>
            <w:tcW w:w="1013" w:type="pct"/>
            <w:tcBorders>
              <w:top w:val="single" w:sz="4" w:space="0" w:color="auto"/>
              <w:left w:val="nil"/>
              <w:bottom w:val="single" w:sz="4" w:space="0" w:color="auto"/>
              <w:right w:val="nil"/>
            </w:tcBorders>
            <w:shd w:val="clear" w:color="auto" w:fill="FFFFFF"/>
            <w:vAlign w:val="center"/>
            <w:hideMark/>
          </w:tcPr>
          <w:p w:rsidR="00570370" w:rsidRPr="002E5CD6" w:rsidRDefault="008F6A41" w:rsidP="002C46D9">
            <w:pPr>
              <w:widowControl w:val="0"/>
              <w:autoSpaceDE w:val="0"/>
              <w:autoSpaceDN w:val="0"/>
              <w:adjustRightInd w:val="0"/>
              <w:spacing w:after="0" w:line="360" w:lineRule="auto"/>
              <w:ind w:left="60" w:right="60"/>
              <w:jc w:val="both"/>
              <w:rPr>
                <w:rFonts w:ascii="Times New Roman" w:hAnsi="Times New Roman" w:cs="Times New Roman"/>
                <w:b/>
                <w:sz w:val="24"/>
                <w:szCs w:val="24"/>
              </w:rPr>
            </w:pPr>
            <w:r w:rsidRPr="002E5CD6">
              <w:rPr>
                <w:rFonts w:ascii="Times New Roman" w:hAnsi="Times New Roman" w:cs="Times New Roman"/>
                <w:b/>
                <w:sz w:val="24"/>
                <w:szCs w:val="24"/>
              </w:rPr>
              <w:t>90</w:t>
            </w:r>
          </w:p>
        </w:tc>
        <w:tc>
          <w:tcPr>
            <w:tcW w:w="756" w:type="pct"/>
            <w:tcBorders>
              <w:top w:val="single" w:sz="4" w:space="0" w:color="auto"/>
              <w:left w:val="nil"/>
              <w:bottom w:val="single" w:sz="4" w:space="0" w:color="auto"/>
              <w:right w:val="nil"/>
            </w:tcBorders>
            <w:shd w:val="clear" w:color="auto" w:fill="FFFFFF"/>
            <w:vAlign w:val="bottom"/>
          </w:tcPr>
          <w:p w:rsidR="00570370" w:rsidRPr="002E5CD6" w:rsidRDefault="008F6A41" w:rsidP="002C46D9">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100.0</w:t>
            </w:r>
          </w:p>
        </w:tc>
      </w:tr>
    </w:tbl>
    <w:p w:rsidR="00570370" w:rsidRPr="002E5CD6" w:rsidRDefault="00570370" w:rsidP="007D18AB">
      <w:pPr>
        <w:spacing w:before="240" w:line="480" w:lineRule="auto"/>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356" w:name="_Toc81226322"/>
      <w:bookmarkStart w:id="357" w:name="_Toc117508734"/>
      <w:r w:rsidRPr="002E5CD6">
        <w:rPr>
          <w:rFonts w:ascii="Times New Roman" w:hAnsi="Times New Roman" w:cs="Times New Roman"/>
          <w:b/>
          <w:color w:val="auto"/>
          <w:sz w:val="24"/>
          <w:szCs w:val="24"/>
        </w:rPr>
        <w:t>4.2.5.2 Forms of Punishment</w:t>
      </w:r>
      <w:bookmarkEnd w:id="356"/>
      <w:bookmarkEnd w:id="357"/>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Given that the majority of the schools had punishment given to students who were not observing the school language policy a subsequent open question was asked to gather responses on the various forms of punishment that were given. The following excerpts from teachers indicated various forms of punishment that were given.  </w:t>
      </w:r>
    </w:p>
    <w:p w:rsidR="00570370" w:rsidRPr="002E5CD6" w:rsidRDefault="008F6A41" w:rsidP="007D18AB">
      <w:pPr>
        <w:autoSpaceDE w:val="0"/>
        <w:autoSpaceDN w:val="0"/>
        <w:adjustRightInd w:val="0"/>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a) Weeding of flowers</w:t>
      </w:r>
    </w:p>
    <w:p w:rsidR="00570370" w:rsidRPr="002E5CD6" w:rsidRDefault="008F6A41" w:rsidP="007D18AB">
      <w:pPr>
        <w:autoSpaceDE w:val="0"/>
        <w:autoSpaceDN w:val="0"/>
        <w:adjustRightInd w:val="0"/>
        <w:spacing w:before="240"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A number of teachers mentioned weeding of flowers to students who were found to break the language policy. Teacher 41 from school 15 pointed that: -</w:t>
      </w:r>
    </w:p>
    <w:p w:rsidR="00570370" w:rsidRPr="002E5CD6" w:rsidRDefault="008F6A41" w:rsidP="007D18AB">
      <w:pPr>
        <w:autoSpaceDE w:val="0"/>
        <w:autoSpaceDN w:val="0"/>
        <w:adjustRightInd w:val="0"/>
        <w:spacing w:after="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When a student is forwarded by the class secretary or the dorm captain to us we normally tell the student to weed flowers at the administration block or within the area that she was found committing the offense. This is enshrined in the school language policy. It is no haphazardly done. Given the guidelines from the Ministry of Education on punishment, the students will be required to carry out the punishment outside class hours. That is the exercise will be done after classes at 4 pm. </w:t>
      </w:r>
    </w:p>
    <w:p w:rsidR="00570370" w:rsidRPr="002E5CD6" w:rsidRDefault="00570370" w:rsidP="007D18AB">
      <w:pPr>
        <w:autoSpaceDE w:val="0"/>
        <w:autoSpaceDN w:val="0"/>
        <w:adjustRightInd w:val="0"/>
        <w:spacing w:after="0" w:line="480" w:lineRule="auto"/>
        <w:jc w:val="both"/>
        <w:rPr>
          <w:rFonts w:ascii="Times New Roman" w:hAnsi="Times New Roman" w:cs="Times New Roman"/>
          <w:sz w:val="24"/>
          <w:szCs w:val="24"/>
        </w:rPr>
      </w:pPr>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Still on the same one of the teachers said that weeding of flowers is done at lunch break. This is the excerpt from the teacher 55 from school 19: -</w:t>
      </w:r>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ab/>
        <w:t xml:space="preserve">Weeding of the flowers is done during lunch break so that student doesn’t lose class time. </w:t>
      </w:r>
    </w:p>
    <w:p w:rsidR="00570370" w:rsidRPr="002E5CD6" w:rsidRDefault="00570370" w:rsidP="007D18AB">
      <w:pPr>
        <w:autoSpaceDE w:val="0"/>
        <w:autoSpaceDN w:val="0"/>
        <w:adjustRightInd w:val="0"/>
        <w:spacing w:after="0" w:line="480" w:lineRule="auto"/>
        <w:jc w:val="both"/>
        <w:rPr>
          <w:rFonts w:ascii="Times New Roman" w:hAnsi="Times New Roman" w:cs="Times New Roman"/>
          <w:sz w:val="24"/>
          <w:szCs w:val="24"/>
        </w:rPr>
      </w:pPr>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In other schools, students were apportioned a flower for two weeks so as to tender it. Teacher 23 from school 8 said the following: -</w:t>
      </w:r>
    </w:p>
    <w:p w:rsidR="00570370" w:rsidRPr="002E5CD6" w:rsidRDefault="008F6A41" w:rsidP="007D18AB">
      <w:pPr>
        <w:autoSpaceDE w:val="0"/>
        <w:autoSpaceDN w:val="0"/>
        <w:adjustRightInd w:val="0"/>
        <w:spacing w:after="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Upon getting a student flouting the school language policy we assign him to a particular section of the garden so as to tend to a particular flower over a specified period of time that range from two weeks to three weeks. Important lessons are attached to the tendering of the flower for the student to learn. One of the lessons is that if properly tended to the flower will nourish and blossom. The students through the guidance and counseling department is counseled thereafter, that in the event he tends to the school language policy just like he did to the flowers then his language skills will also be improved just like the flowers.</w:t>
      </w:r>
    </w:p>
    <w:p w:rsidR="00570370" w:rsidRPr="002E5CD6" w:rsidRDefault="008F6A41" w:rsidP="007D18AB">
      <w:pPr>
        <w:autoSpaceDE w:val="0"/>
        <w:autoSpaceDN w:val="0"/>
        <w:adjustRightInd w:val="0"/>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These were some of the sentiments from three teachers which notably reflected on the responses of the teachers who mentioned weeding as a form of punishment.    </w:t>
      </w:r>
    </w:p>
    <w:p w:rsidR="00570370" w:rsidRPr="002E5CD6" w:rsidRDefault="008F6A41" w:rsidP="007D18AB">
      <w:pPr>
        <w:spacing w:before="240" w:line="480" w:lineRule="auto"/>
        <w:contextualSpacing/>
        <w:jc w:val="both"/>
        <w:rPr>
          <w:rFonts w:ascii="Times New Roman" w:hAnsi="Times New Roman" w:cs="Times New Roman"/>
          <w:b/>
          <w:sz w:val="24"/>
          <w:szCs w:val="24"/>
        </w:rPr>
      </w:pPr>
      <w:proofErr w:type="gramStart"/>
      <w:r w:rsidRPr="002E5CD6">
        <w:rPr>
          <w:rFonts w:ascii="Times New Roman" w:hAnsi="Times New Roman" w:cs="Times New Roman"/>
          <w:b/>
          <w:sz w:val="24"/>
          <w:szCs w:val="24"/>
        </w:rPr>
        <w:t>b)Sweeping</w:t>
      </w:r>
      <w:proofErr w:type="gramEnd"/>
      <w:r w:rsidRPr="002E5CD6">
        <w:rPr>
          <w:rFonts w:ascii="Times New Roman" w:hAnsi="Times New Roman" w:cs="Times New Roman"/>
          <w:b/>
          <w:sz w:val="24"/>
          <w:szCs w:val="24"/>
        </w:rPr>
        <w:t xml:space="preserve"> and Moping Dormitories</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Teachers also mentioned mopping as a form of punishment for those who broke the school language policy. Teacher 5 from school 2 mentioned that students were given the punishment of mopping dormitories.</w:t>
      </w:r>
    </w:p>
    <w:p w:rsidR="00570370" w:rsidRPr="002E5CD6" w:rsidRDefault="008F6A41" w:rsidP="007D18AB">
      <w:pPr>
        <w:spacing w:before="240"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When we receive a report of a student who failed to follow the school language policy intentionally we tell the student to sweep then mop the dormitory. Of course after the punishment the student will sit for a random test in the particular language for thirty minutes before he is allowed back in class. </w:t>
      </w:r>
    </w:p>
    <w:p w:rsidR="00570370" w:rsidRPr="002E5CD6" w:rsidRDefault="008F6A41" w:rsidP="007D18AB">
      <w:pPr>
        <w:spacing w:before="240"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c) Writing Compositions and Reading Them on Parade</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Teacher 27 from school 11 said the following in regard to this form of punishment: -</w:t>
      </w:r>
    </w:p>
    <w:p w:rsidR="00570370" w:rsidRPr="002E5CD6" w:rsidRDefault="008F6A41" w:rsidP="007D18AB">
      <w:pPr>
        <w:spacing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Our form of punishment is geared towards academic and by extension enhancing the school language policy. Students are required to write a composition or </w:t>
      </w:r>
      <w:proofErr w:type="spellStart"/>
      <w:r w:rsidRPr="002E5CD6">
        <w:rPr>
          <w:rFonts w:ascii="Times New Roman" w:hAnsi="Times New Roman" w:cs="Times New Roman"/>
          <w:sz w:val="24"/>
          <w:szCs w:val="24"/>
        </w:rPr>
        <w:t>insha</w:t>
      </w:r>
      <w:proofErr w:type="spellEnd"/>
      <w:r w:rsidRPr="002E5CD6">
        <w:rPr>
          <w:rFonts w:ascii="Times New Roman" w:hAnsi="Times New Roman" w:cs="Times New Roman"/>
          <w:sz w:val="24"/>
          <w:szCs w:val="24"/>
        </w:rPr>
        <w:t xml:space="preserve"> depending on the policy that was broken. For instance, if a student was supposed to be speaking in Kiswahili and is found using a different language then he will be subjected to writing an </w:t>
      </w:r>
      <w:proofErr w:type="spellStart"/>
      <w:r w:rsidRPr="002E5CD6">
        <w:rPr>
          <w:rFonts w:ascii="Times New Roman" w:hAnsi="Times New Roman" w:cs="Times New Roman"/>
          <w:sz w:val="24"/>
          <w:szCs w:val="24"/>
        </w:rPr>
        <w:t>insha</w:t>
      </w:r>
      <w:proofErr w:type="spellEnd"/>
      <w:r w:rsidRPr="002E5CD6">
        <w:rPr>
          <w:rFonts w:ascii="Times New Roman" w:hAnsi="Times New Roman" w:cs="Times New Roman"/>
          <w:sz w:val="24"/>
          <w:szCs w:val="24"/>
        </w:rPr>
        <w:t xml:space="preserve">. The vice versa is true. </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sz w:val="24"/>
          <w:szCs w:val="24"/>
        </w:rPr>
        <w:t xml:space="preserve">d) </w:t>
      </w:r>
      <w:r w:rsidRPr="002E5CD6">
        <w:rPr>
          <w:rFonts w:ascii="Times New Roman" w:hAnsi="Times New Roman" w:cs="Times New Roman"/>
          <w:b/>
          <w:sz w:val="24"/>
          <w:szCs w:val="24"/>
        </w:rPr>
        <w:t>Cutting Grass on the Compound</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Another form of punishment was the cutting of grass in the school compound. Teacher 45 from school 16 reported the following regarding this form of punishment: -</w:t>
      </w:r>
    </w:p>
    <w:p w:rsidR="00570370" w:rsidRPr="002E5CD6" w:rsidRDefault="008F6A41" w:rsidP="007D18AB">
      <w:pPr>
        <w:spacing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Students who violate the school language policy are subjected to cutting of grass as a punishment.</w:t>
      </w:r>
    </w:p>
    <w:p w:rsidR="00570370" w:rsidRPr="002E5CD6" w:rsidRDefault="00570370" w:rsidP="007D18AB">
      <w:pPr>
        <w:spacing w:line="480" w:lineRule="auto"/>
        <w:contextualSpacing/>
        <w:jc w:val="both"/>
        <w:rPr>
          <w:rFonts w:ascii="Times New Roman" w:hAnsi="Times New Roman" w:cs="Times New Roman"/>
          <w:sz w:val="24"/>
          <w:szCs w:val="24"/>
        </w:rPr>
      </w:pPr>
    </w:p>
    <w:p w:rsidR="00570370" w:rsidRPr="002E5CD6" w:rsidRDefault="008F6A41"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Teacher 63 from school 22 commented that: -</w:t>
      </w:r>
    </w:p>
    <w:p w:rsidR="00570370" w:rsidRPr="002E5CD6" w:rsidRDefault="008F6A41" w:rsidP="007D18AB">
      <w:pPr>
        <w:spacing w:before="240"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A place has been set aside for students who violate school language policy for them to cut grass</w:t>
      </w:r>
    </w:p>
    <w:p w:rsidR="00570370" w:rsidRPr="002E5CD6" w:rsidRDefault="00570370" w:rsidP="007D18AB">
      <w:pPr>
        <w:spacing w:line="480" w:lineRule="auto"/>
        <w:ind w:left="720"/>
        <w:contextualSpacing/>
        <w:jc w:val="both"/>
        <w:rPr>
          <w:rFonts w:ascii="Times New Roman" w:hAnsi="Times New Roman" w:cs="Times New Roman"/>
          <w:sz w:val="24"/>
          <w:szCs w:val="24"/>
        </w:rPr>
      </w:pP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 xml:space="preserve">e) Putting on a Sack </w:t>
      </w:r>
    </w:p>
    <w:p w:rsidR="00570370" w:rsidRPr="002E5CD6" w:rsidRDefault="008F6A41"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Teacher 80 from school 27 pointed out that they have a sack that they use for those breaking the language policy. The following excerpt indicates the sentiments: -</w:t>
      </w:r>
    </w:p>
    <w:p w:rsidR="00570370" w:rsidRPr="002E5CD6" w:rsidRDefault="008F6A41" w:rsidP="007D18AB">
      <w:pPr>
        <w:spacing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There are specific students tasked with compiling lists of fellow pupils and students speaking mother tongues. This list is then handed over to a teacher responsible for punishing these language rule-breakers. The most common form of punishment in our school is wearing a dirty sack until you meet someone else speaking their mother tongue and then you pass the sack on to them.</w:t>
      </w:r>
    </w:p>
    <w:p w:rsidR="00570370" w:rsidRPr="002E5CD6" w:rsidRDefault="00570370" w:rsidP="007D18AB">
      <w:pPr>
        <w:spacing w:line="480" w:lineRule="auto"/>
        <w:ind w:left="720"/>
        <w:contextualSpacing/>
        <w:jc w:val="both"/>
        <w:rPr>
          <w:rFonts w:ascii="Times New Roman" w:hAnsi="Times New Roman" w:cs="Times New Roman"/>
          <w:sz w:val="24"/>
          <w:szCs w:val="24"/>
        </w:rPr>
      </w:pPr>
    </w:p>
    <w:p w:rsidR="00570370" w:rsidRPr="002E5CD6" w:rsidRDefault="008F6A41" w:rsidP="007D18AB">
      <w:pPr>
        <w:numPr>
          <w:ilvl w:val="0"/>
          <w:numId w:val="43"/>
        </w:numPr>
        <w:spacing w:after="200"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Putting on Aprons</w:t>
      </w:r>
    </w:p>
    <w:p w:rsidR="00570370" w:rsidRPr="002E5CD6" w:rsidRDefault="008F6A41"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Almost related to putting on of sacks is the putting on of aprons that are labeled. Teacher 46 from school 16 mentioned that: -</w:t>
      </w:r>
    </w:p>
    <w:p w:rsidR="00570370" w:rsidRPr="002E5CD6" w:rsidRDefault="008F6A41" w:rsidP="007D18AB">
      <w:pPr>
        <w:spacing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In our school there are aprons that read: “Shame on me, I was speaking vernacular” handed over to an offender of the No Vernacular rule, who then is tasked with finding the next culprit to give the apron.</w:t>
      </w:r>
    </w:p>
    <w:p w:rsidR="00570370" w:rsidRPr="002E5CD6" w:rsidRDefault="00570370" w:rsidP="007D18AB">
      <w:pPr>
        <w:spacing w:line="480" w:lineRule="auto"/>
        <w:contextualSpacing/>
        <w:jc w:val="both"/>
        <w:rPr>
          <w:rFonts w:ascii="Times New Roman" w:hAnsi="Times New Roman" w:cs="Times New Roman"/>
          <w:sz w:val="24"/>
          <w:szCs w:val="24"/>
        </w:rPr>
      </w:pP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The teachers of Kiswahili reported that there were varied forms of punishment given to the students. The modes of punishment differed in the various schools.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358" w:name="_Toc81226323"/>
      <w:bookmarkStart w:id="359" w:name="_Toc117508735"/>
      <w:r w:rsidRPr="002E5CD6">
        <w:rPr>
          <w:rFonts w:ascii="Times New Roman" w:hAnsi="Times New Roman" w:cs="Times New Roman"/>
          <w:b/>
          <w:color w:val="auto"/>
          <w:sz w:val="24"/>
          <w:szCs w:val="24"/>
        </w:rPr>
        <w:lastRenderedPageBreak/>
        <w:t>4.2.5.3</w:t>
      </w:r>
      <w:r w:rsidRPr="002E5CD6">
        <w:rPr>
          <w:rFonts w:ascii="Times New Roman" w:hAnsi="Times New Roman" w:cs="Times New Roman"/>
          <w:b/>
          <w:color w:val="auto"/>
          <w:sz w:val="24"/>
          <w:szCs w:val="24"/>
        </w:rPr>
        <w:tab/>
        <w:t>Impact of Punishment</w:t>
      </w:r>
      <w:bookmarkEnd w:id="358"/>
      <w:bookmarkEnd w:id="359"/>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The teachers of Kiswahili were asked whether the punishment given to the students had any effect on the use of Kiswahili. They gave positive and negative effect of punishment on the use of Kiswahili. They reported that punishment is a deterrent to break the rule on language policy. Teacher 49 from school 17 indicated that: -</w:t>
      </w:r>
    </w:p>
    <w:p w:rsidR="00570370" w:rsidRPr="002E5CD6" w:rsidRDefault="008F6A41" w:rsidP="007D18AB">
      <w:pPr>
        <w:spacing w:before="240"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Students’ fear of punishment has made them to perfect on the school language policy. Punishment makes students to struggle to use correct Kiswahili hence perfection. Punishment is a constant reminder. </w:t>
      </w:r>
    </w:p>
    <w:p w:rsidR="00570370" w:rsidRPr="002E5CD6" w:rsidRDefault="00570370" w:rsidP="007D18AB">
      <w:pPr>
        <w:spacing w:before="240" w:line="480" w:lineRule="auto"/>
        <w:contextualSpacing/>
        <w:jc w:val="both"/>
        <w:rPr>
          <w:rFonts w:ascii="Times New Roman" w:hAnsi="Times New Roman" w:cs="Times New Roman"/>
          <w:sz w:val="24"/>
          <w:szCs w:val="24"/>
        </w:rPr>
      </w:pPr>
    </w:p>
    <w:p w:rsidR="00570370" w:rsidRPr="002E5CD6" w:rsidRDefault="008F6A41"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Then teacher 75 from school 26 had similar response by saying that: -</w:t>
      </w:r>
    </w:p>
    <w:p w:rsidR="00570370" w:rsidRPr="002E5CD6" w:rsidRDefault="008F6A41" w:rsidP="007D18AB">
      <w:pPr>
        <w:spacing w:before="240"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Some students fear being told to buy story books hence follow the language policy. As a result, the students could perfect their communication in English and Kiswahili.</w:t>
      </w:r>
    </w:p>
    <w:p w:rsidR="00570370" w:rsidRPr="002E5CD6" w:rsidRDefault="008F6A41"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On the other hand, the head teachers and Kiswahili teachers reported that punishment did not help in making students improve their use of Kiswahili. </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Teacher 53 from school 19 stated that: -</w:t>
      </w:r>
    </w:p>
    <w:p w:rsidR="00570370" w:rsidRPr="002E5CD6" w:rsidRDefault="008F6A41" w:rsidP="007D18AB">
      <w:pPr>
        <w:spacing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Punishment sometimes makes students to develop negative attitude towards the language policy in question. As a result, the use of Kiswahili by the students can hardly improve. </w:t>
      </w:r>
    </w:p>
    <w:p w:rsidR="00570370" w:rsidRPr="002E5CD6" w:rsidRDefault="00570370" w:rsidP="007D18AB">
      <w:pPr>
        <w:spacing w:line="480" w:lineRule="auto"/>
        <w:ind w:left="720"/>
        <w:contextualSpacing/>
        <w:jc w:val="both"/>
        <w:rPr>
          <w:rFonts w:ascii="Times New Roman" w:hAnsi="Times New Roman" w:cs="Times New Roman"/>
          <w:sz w:val="24"/>
          <w:szCs w:val="24"/>
        </w:rPr>
      </w:pP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Negative impact was also shown when the students’ council members covered up mistakes or rather students.</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Teacher 10 from school 4 reported; -</w:t>
      </w:r>
    </w:p>
    <w:p w:rsidR="00570370" w:rsidRPr="002E5CD6" w:rsidRDefault="008F6A41" w:rsidP="007D18AB">
      <w:pPr>
        <w:spacing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In some cases, culprits were covered by the prefects and sometimes the prefects themselves were culprits of the same mistake. This one makes it impossible for punishment to yield any desired results. Some students even do not care even if they are punished. They feel Kiswahili is not an important language in their lives. There are cases whereby the school administration is not consistent in punishing the culprits. Consequently, this kind of laxity has a negative impact on the use of Kiswahili. Some form of punishment is taken as normal activities by the students. For example, cleaning classrooms, dormitories, </w:t>
      </w:r>
      <w:proofErr w:type="gramStart"/>
      <w:r w:rsidRPr="002E5CD6">
        <w:rPr>
          <w:rFonts w:ascii="Times New Roman" w:hAnsi="Times New Roman" w:cs="Times New Roman"/>
          <w:sz w:val="24"/>
          <w:szCs w:val="24"/>
        </w:rPr>
        <w:t>toilets</w:t>
      </w:r>
      <w:proofErr w:type="gramEnd"/>
      <w:r w:rsidRPr="002E5CD6">
        <w:rPr>
          <w:rFonts w:ascii="Times New Roman" w:hAnsi="Times New Roman" w:cs="Times New Roman"/>
          <w:sz w:val="24"/>
          <w:szCs w:val="24"/>
        </w:rPr>
        <w:t xml:space="preserve"> and weeding flower beds in a normal school activity. Students do not fear carrying out the above activities hence no impact on the use of Kiswahili.</w:t>
      </w:r>
    </w:p>
    <w:p w:rsidR="00570370" w:rsidRPr="002E5CD6" w:rsidRDefault="00570370" w:rsidP="007D18AB">
      <w:pPr>
        <w:spacing w:line="480" w:lineRule="auto"/>
        <w:ind w:left="720"/>
        <w:contextualSpacing/>
        <w:jc w:val="both"/>
        <w:rPr>
          <w:rFonts w:ascii="Times New Roman" w:hAnsi="Times New Roman" w:cs="Times New Roman"/>
          <w:sz w:val="24"/>
          <w:szCs w:val="24"/>
        </w:rPr>
      </w:pPr>
    </w:p>
    <w:p w:rsidR="00570370" w:rsidRPr="002E5CD6" w:rsidRDefault="008F6A41"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Further data from teacher 30 from school 12 indicated that: -</w:t>
      </w:r>
    </w:p>
    <w:p w:rsidR="00570370" w:rsidRPr="002E5CD6" w:rsidRDefault="008F6A41" w:rsidP="007D18AB">
      <w:pPr>
        <w:spacing w:before="240"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In schools where there was no punishment, students spoke their mother tongue and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openly and could not speak Kiswahili fluently. I feel punishment is necessary to make students follow the language policy. </w:t>
      </w:r>
    </w:p>
    <w:p w:rsidR="00570370" w:rsidRPr="002E5CD6" w:rsidRDefault="00570370" w:rsidP="007D18AB">
      <w:pPr>
        <w:spacing w:before="240" w:line="480" w:lineRule="auto"/>
        <w:ind w:left="720"/>
        <w:contextualSpacing/>
        <w:jc w:val="both"/>
        <w:rPr>
          <w:rFonts w:ascii="Times New Roman" w:hAnsi="Times New Roman" w:cs="Times New Roman"/>
          <w:sz w:val="24"/>
          <w:szCs w:val="24"/>
        </w:rPr>
      </w:pPr>
    </w:p>
    <w:p w:rsidR="00570370" w:rsidRPr="002E5CD6" w:rsidRDefault="008F6A41" w:rsidP="007D18AB">
      <w:pPr>
        <w:spacing w:before="240"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Teacher 38 from school 14 reported that; -</w:t>
      </w:r>
    </w:p>
    <w:p w:rsidR="00570370" w:rsidRPr="002E5CD6" w:rsidRDefault="008F6A41" w:rsidP="007D18AB">
      <w:pPr>
        <w:spacing w:line="480" w:lineRule="auto"/>
        <w:ind w:left="720"/>
        <w:jc w:val="both"/>
        <w:rPr>
          <w:rFonts w:ascii="Times New Roman" w:hAnsi="Times New Roman" w:cs="Times New Roman"/>
          <w:iCs/>
          <w:sz w:val="24"/>
          <w:szCs w:val="24"/>
        </w:rPr>
      </w:pPr>
      <w:r w:rsidRPr="002E5CD6">
        <w:rPr>
          <w:rFonts w:ascii="Times New Roman" w:hAnsi="Times New Roman" w:cs="Times New Roman"/>
          <w:iCs/>
          <w:sz w:val="24"/>
          <w:szCs w:val="24"/>
        </w:rPr>
        <w:t>It instills much fear to students when they meet outside school the students are not sure what language to speak to each other thinking they may be reported and get a beating, the sad thing is that what was being spoken would pass for gibberish if a true Kiswahili or English speaker were to give their own honest opinion.</w:t>
      </w:r>
    </w:p>
    <w:p w:rsidR="00570370" w:rsidRPr="002E5CD6" w:rsidRDefault="00570370" w:rsidP="007D18AB">
      <w:pPr>
        <w:spacing w:line="480" w:lineRule="auto"/>
        <w:ind w:left="720"/>
        <w:jc w:val="both"/>
        <w:rPr>
          <w:rFonts w:ascii="Times New Roman" w:hAnsi="Times New Roman" w:cs="Times New Roman"/>
          <w:iCs/>
          <w:sz w:val="24"/>
          <w:szCs w:val="24"/>
        </w:rPr>
      </w:pPr>
    </w:p>
    <w:p w:rsidR="00570370" w:rsidRPr="002E5CD6" w:rsidRDefault="008F6A41" w:rsidP="007D18AB">
      <w:pPr>
        <w:spacing w:line="480" w:lineRule="auto"/>
        <w:jc w:val="both"/>
        <w:rPr>
          <w:rFonts w:ascii="Times New Roman" w:hAnsi="Times New Roman" w:cs="Times New Roman"/>
          <w:b/>
          <w:i/>
          <w:sz w:val="24"/>
          <w:szCs w:val="24"/>
        </w:rPr>
      </w:pPr>
      <w:r w:rsidRPr="002E5CD6">
        <w:rPr>
          <w:rFonts w:ascii="Times New Roman" w:hAnsi="Times New Roman" w:cs="Times New Roman"/>
          <w:sz w:val="24"/>
          <w:szCs w:val="24"/>
        </w:rPr>
        <w:lastRenderedPageBreak/>
        <w:t>From this excerpt we see that students lose confidence when they are so young for being punished for speaking ‘vernacular’ yet confidence is an important attribute for good learning. Learning by punishment is not necessarily effective learning, thus the more children are forced to learn Kiswahili or English by sacrificing their mother-tongues, the worse their English language proficiency gets.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360" w:name="_Toc81226324"/>
      <w:bookmarkStart w:id="361" w:name="_Toc117508736"/>
      <w:r w:rsidRPr="002E5CD6">
        <w:rPr>
          <w:rFonts w:ascii="Times New Roman" w:hAnsi="Times New Roman" w:cs="Times New Roman"/>
          <w:b/>
          <w:color w:val="auto"/>
          <w:sz w:val="24"/>
          <w:szCs w:val="24"/>
        </w:rPr>
        <w:t>4.2.5.4 Challenges of Enforcing School Language Policy</w:t>
      </w:r>
      <w:bookmarkEnd w:id="360"/>
      <w:bookmarkEnd w:id="361"/>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Teachers were given a closed ended question to give their level of agreement on the challenges that was facing enforcement of the language policy. Their response is represented in Table 4.11</w:t>
      </w:r>
    </w:p>
    <w:p w:rsidR="00570370" w:rsidRPr="002E5CD6" w:rsidRDefault="008F6A41" w:rsidP="007D18AB">
      <w:pPr>
        <w:spacing w:line="480" w:lineRule="auto"/>
        <w:contextualSpacing/>
        <w:jc w:val="both"/>
        <w:rPr>
          <w:rStyle w:val="a"/>
          <w:rFonts w:ascii="Times New Roman" w:hAnsi="Times New Roman" w:cs="Times New Roman"/>
          <w:sz w:val="24"/>
          <w:szCs w:val="24"/>
        </w:rPr>
      </w:pPr>
      <w:r w:rsidRPr="002E5CD6">
        <w:rPr>
          <w:rFonts w:ascii="Times New Roman" w:hAnsi="Times New Roman" w:cs="Times New Roman"/>
          <w:sz w:val="24"/>
          <w:szCs w:val="24"/>
        </w:rPr>
        <w:t xml:space="preserve">Table 4.11 indicates that schools faced challenges during the enforcement of the language school policy. These challenges were at different levels. The most prevalent challenge in school was lack of parental support which had a (Mean of 4.1111), semi illiterate non – teaching staff (Mean = 4.0556) and absence of teachers during the weekend (Mean = 4.0556) and absence of teachers during the weekend (Mean = 4.1556). The least challenge to enforcement of language was students’ resistance at a mean of (Mean = 1.944). Moderate factors included; remaining silent to escape punishment (Mean = 3.7111), compromised school council representatives (Mean =3.8111), use of mother tongue (Mean = 3.7556), code switching (Mean = 3.8222), and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(Mean = 3.9222). </w:t>
      </w:r>
      <w:proofErr w:type="gramStart"/>
      <w:r w:rsidRPr="002E5CD6">
        <w:rPr>
          <w:rFonts w:ascii="Times New Roman" w:hAnsi="Times New Roman" w:cs="Times New Roman"/>
          <w:sz w:val="24"/>
          <w:szCs w:val="24"/>
        </w:rPr>
        <w:t>it</w:t>
      </w:r>
      <w:proofErr w:type="gramEnd"/>
      <w:r w:rsidRPr="002E5CD6">
        <w:rPr>
          <w:rFonts w:ascii="Times New Roman" w:hAnsi="Times New Roman" w:cs="Times New Roman"/>
          <w:sz w:val="24"/>
          <w:szCs w:val="24"/>
        </w:rPr>
        <w:t xml:space="preserve"> is important that </w:t>
      </w:r>
      <w:proofErr w:type="spellStart"/>
      <w:r w:rsidRPr="002E5CD6">
        <w:rPr>
          <w:rFonts w:ascii="Times New Roman" w:hAnsi="Times New Roman" w:cs="Times New Roman"/>
          <w:sz w:val="24"/>
          <w:szCs w:val="24"/>
        </w:rPr>
        <w:t>s</w:t>
      </w:r>
      <w:r w:rsidRPr="002E5CD6">
        <w:rPr>
          <w:rStyle w:val="a"/>
          <w:rFonts w:ascii="Times New Roman" w:hAnsi="Times New Roman" w:cs="Times New Roman"/>
          <w:sz w:val="24"/>
          <w:szCs w:val="24"/>
        </w:rPr>
        <w:t>heng</w:t>
      </w:r>
      <w:proofErr w:type="spellEnd"/>
      <w:r w:rsidRPr="002E5CD6">
        <w:rPr>
          <w:rStyle w:val="a"/>
          <w:rFonts w:ascii="Times New Roman" w:hAnsi="Times New Roman" w:cs="Times New Roman"/>
          <w:sz w:val="24"/>
          <w:szCs w:val="24"/>
        </w:rPr>
        <w:t xml:space="preserve"> has been embraced greatly by the youth as it has spread through Kenya like bushfire. It has found a liking in the rural areas and has even gone beyond borders to find popularity in the East African region.</w:t>
      </w:r>
    </w:p>
    <w:p w:rsidR="00570370" w:rsidRPr="002E5CD6" w:rsidRDefault="008F6A41" w:rsidP="007D18AB">
      <w:pPr>
        <w:pStyle w:val="Heading3"/>
        <w:jc w:val="both"/>
        <w:rPr>
          <w:rFonts w:eastAsia="Calibri"/>
          <w:szCs w:val="24"/>
        </w:rPr>
      </w:pPr>
      <w:bookmarkStart w:id="362" w:name="_Toc51432564"/>
      <w:r w:rsidRPr="002E5CD6">
        <w:rPr>
          <w:szCs w:val="24"/>
        </w:rPr>
        <w:br w:type="page"/>
      </w:r>
      <w:bookmarkStart w:id="363" w:name="_Toc81226325"/>
      <w:bookmarkStart w:id="364" w:name="_Toc82485197"/>
      <w:bookmarkStart w:id="365" w:name="_Toc117508737"/>
      <w:bookmarkStart w:id="366" w:name="_Toc117509211"/>
      <w:r w:rsidRPr="002E5CD6">
        <w:rPr>
          <w:szCs w:val="24"/>
        </w:rPr>
        <w:lastRenderedPageBreak/>
        <w:t xml:space="preserve">Table 4.11: </w:t>
      </w:r>
      <w:r w:rsidRPr="002E5CD6">
        <w:rPr>
          <w:rFonts w:eastAsia="Calibri"/>
          <w:szCs w:val="24"/>
        </w:rPr>
        <w:t>Challenges of Enforcing School Language Policy</w:t>
      </w:r>
      <w:bookmarkEnd w:id="362"/>
      <w:bookmarkEnd w:id="363"/>
      <w:bookmarkEnd w:id="364"/>
      <w:bookmarkEnd w:id="365"/>
      <w:bookmarkEnd w:id="366"/>
    </w:p>
    <w:tbl>
      <w:tblPr>
        <w:tblW w:w="5000" w:type="pct"/>
        <w:tblBorders>
          <w:top w:val="single" w:sz="4" w:space="0" w:color="auto"/>
          <w:bottom w:val="single" w:sz="4" w:space="0" w:color="auto"/>
        </w:tblBorders>
        <w:tblLook w:val="04A0"/>
      </w:tblPr>
      <w:tblGrid>
        <w:gridCol w:w="2452"/>
        <w:gridCol w:w="523"/>
        <w:gridCol w:w="756"/>
        <w:gridCol w:w="456"/>
        <w:gridCol w:w="636"/>
        <w:gridCol w:w="390"/>
        <w:gridCol w:w="516"/>
        <w:gridCol w:w="456"/>
        <w:gridCol w:w="636"/>
        <w:gridCol w:w="523"/>
        <w:gridCol w:w="636"/>
        <w:gridCol w:w="876"/>
      </w:tblGrid>
      <w:tr w:rsidR="00570370" w:rsidRPr="002E5CD6">
        <w:tc>
          <w:tcPr>
            <w:tcW w:w="1825" w:type="pct"/>
            <w:tcBorders>
              <w:bottom w:val="single" w:sz="4" w:space="0" w:color="auto"/>
            </w:tcBorders>
            <w:shd w:val="clear" w:color="auto" w:fill="auto"/>
            <w:vAlign w:val="bottom"/>
          </w:tcPr>
          <w:p w:rsidR="00570370" w:rsidRPr="002E5CD6" w:rsidRDefault="00570370" w:rsidP="009252BE">
            <w:pPr>
              <w:spacing w:after="0" w:line="360" w:lineRule="auto"/>
              <w:jc w:val="both"/>
              <w:rPr>
                <w:rFonts w:ascii="Times New Roman" w:hAnsi="Times New Roman" w:cs="Times New Roman"/>
                <w:b/>
                <w:sz w:val="24"/>
                <w:szCs w:val="24"/>
              </w:rPr>
            </w:pPr>
          </w:p>
        </w:tc>
        <w:tc>
          <w:tcPr>
            <w:tcW w:w="3175" w:type="pct"/>
            <w:gridSpan w:val="11"/>
            <w:tcBorders>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LEVEL OF AGREEMENT</w:t>
            </w:r>
          </w:p>
        </w:tc>
      </w:tr>
      <w:tr w:rsidR="00570370" w:rsidRPr="002E5CD6">
        <w:tc>
          <w:tcPr>
            <w:tcW w:w="1825" w:type="pct"/>
            <w:tcBorders>
              <w:top w:val="single" w:sz="4" w:space="0" w:color="auto"/>
              <w:bottom w:val="single" w:sz="4" w:space="0" w:color="auto"/>
            </w:tcBorders>
            <w:shd w:val="clear" w:color="auto" w:fill="auto"/>
            <w:vAlign w:val="bottom"/>
          </w:tcPr>
          <w:p w:rsidR="00570370" w:rsidRPr="002E5CD6" w:rsidRDefault="00570370" w:rsidP="009252BE">
            <w:pPr>
              <w:spacing w:after="0" w:line="360" w:lineRule="auto"/>
              <w:jc w:val="both"/>
              <w:rPr>
                <w:rFonts w:ascii="Times New Roman" w:hAnsi="Times New Roman" w:cs="Times New Roman"/>
                <w:b/>
                <w:sz w:val="24"/>
                <w:szCs w:val="24"/>
              </w:rPr>
            </w:pPr>
          </w:p>
        </w:tc>
        <w:tc>
          <w:tcPr>
            <w:tcW w:w="260"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SD</w:t>
            </w:r>
          </w:p>
        </w:tc>
        <w:tc>
          <w:tcPr>
            <w:tcW w:w="371" w:type="pct"/>
            <w:tcBorders>
              <w:top w:val="single" w:sz="4" w:space="0" w:color="auto"/>
              <w:bottom w:val="single" w:sz="4" w:space="0" w:color="auto"/>
            </w:tcBorders>
            <w:shd w:val="clear" w:color="auto" w:fill="auto"/>
            <w:vAlign w:val="bottom"/>
          </w:tcPr>
          <w:p w:rsidR="00570370" w:rsidRPr="002E5CD6" w:rsidRDefault="00570370" w:rsidP="009252BE">
            <w:pPr>
              <w:spacing w:after="0" w:line="360" w:lineRule="auto"/>
              <w:jc w:val="both"/>
              <w:rPr>
                <w:rFonts w:ascii="Times New Roman" w:hAnsi="Times New Roman" w:cs="Times New Roman"/>
                <w:b/>
                <w:sz w:val="24"/>
                <w:szCs w:val="24"/>
              </w:rPr>
            </w:pPr>
          </w:p>
        </w:tc>
        <w:tc>
          <w:tcPr>
            <w:tcW w:w="228"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D</w:t>
            </w:r>
          </w:p>
        </w:tc>
        <w:tc>
          <w:tcPr>
            <w:tcW w:w="314" w:type="pct"/>
            <w:tcBorders>
              <w:top w:val="single" w:sz="4" w:space="0" w:color="auto"/>
              <w:bottom w:val="single" w:sz="4" w:space="0" w:color="auto"/>
            </w:tcBorders>
            <w:shd w:val="clear" w:color="auto" w:fill="auto"/>
            <w:vAlign w:val="bottom"/>
          </w:tcPr>
          <w:p w:rsidR="00570370" w:rsidRPr="002E5CD6" w:rsidRDefault="00570370" w:rsidP="009252BE">
            <w:pPr>
              <w:spacing w:after="0" w:line="360" w:lineRule="auto"/>
              <w:jc w:val="both"/>
              <w:rPr>
                <w:rFonts w:ascii="Times New Roman" w:hAnsi="Times New Roman" w:cs="Times New Roman"/>
                <w:b/>
                <w:sz w:val="24"/>
                <w:szCs w:val="24"/>
              </w:rPr>
            </w:pPr>
          </w:p>
        </w:tc>
        <w:tc>
          <w:tcPr>
            <w:tcW w:w="196"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N</w:t>
            </w:r>
          </w:p>
        </w:tc>
        <w:tc>
          <w:tcPr>
            <w:tcW w:w="256" w:type="pct"/>
            <w:tcBorders>
              <w:top w:val="single" w:sz="4" w:space="0" w:color="auto"/>
              <w:bottom w:val="single" w:sz="4" w:space="0" w:color="auto"/>
            </w:tcBorders>
            <w:shd w:val="clear" w:color="auto" w:fill="auto"/>
            <w:vAlign w:val="bottom"/>
          </w:tcPr>
          <w:p w:rsidR="00570370" w:rsidRPr="002E5CD6" w:rsidRDefault="00570370" w:rsidP="009252BE">
            <w:pPr>
              <w:spacing w:after="0" w:line="360" w:lineRule="auto"/>
              <w:jc w:val="both"/>
              <w:rPr>
                <w:rFonts w:ascii="Times New Roman" w:hAnsi="Times New Roman" w:cs="Times New Roman"/>
                <w:b/>
                <w:sz w:val="24"/>
                <w:szCs w:val="24"/>
              </w:rPr>
            </w:pPr>
          </w:p>
        </w:tc>
        <w:tc>
          <w:tcPr>
            <w:tcW w:w="228"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A</w:t>
            </w:r>
          </w:p>
        </w:tc>
        <w:tc>
          <w:tcPr>
            <w:tcW w:w="314" w:type="pct"/>
            <w:tcBorders>
              <w:top w:val="single" w:sz="4" w:space="0" w:color="auto"/>
              <w:bottom w:val="single" w:sz="4" w:space="0" w:color="auto"/>
            </w:tcBorders>
            <w:shd w:val="clear" w:color="auto" w:fill="auto"/>
            <w:vAlign w:val="bottom"/>
          </w:tcPr>
          <w:p w:rsidR="00570370" w:rsidRPr="002E5CD6" w:rsidRDefault="00570370" w:rsidP="009252BE">
            <w:pPr>
              <w:spacing w:after="0" w:line="360" w:lineRule="auto"/>
              <w:jc w:val="both"/>
              <w:rPr>
                <w:rFonts w:ascii="Times New Roman" w:hAnsi="Times New Roman" w:cs="Times New Roman"/>
                <w:b/>
                <w:sz w:val="24"/>
                <w:szCs w:val="24"/>
              </w:rPr>
            </w:pPr>
          </w:p>
        </w:tc>
        <w:tc>
          <w:tcPr>
            <w:tcW w:w="260"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SA</w:t>
            </w:r>
          </w:p>
        </w:tc>
        <w:tc>
          <w:tcPr>
            <w:tcW w:w="314" w:type="pct"/>
            <w:tcBorders>
              <w:top w:val="single" w:sz="4" w:space="0" w:color="auto"/>
              <w:bottom w:val="single" w:sz="4" w:space="0" w:color="auto"/>
            </w:tcBorders>
            <w:shd w:val="clear" w:color="auto" w:fill="auto"/>
            <w:vAlign w:val="bottom"/>
          </w:tcPr>
          <w:p w:rsidR="00570370" w:rsidRPr="002E5CD6" w:rsidRDefault="00570370" w:rsidP="009252BE">
            <w:pPr>
              <w:spacing w:after="0" w:line="360" w:lineRule="auto"/>
              <w:jc w:val="both"/>
              <w:rPr>
                <w:rFonts w:ascii="Times New Roman" w:hAnsi="Times New Roman" w:cs="Times New Roman"/>
                <w:b/>
                <w:sz w:val="24"/>
                <w:szCs w:val="24"/>
              </w:rPr>
            </w:pPr>
          </w:p>
        </w:tc>
        <w:tc>
          <w:tcPr>
            <w:tcW w:w="434" w:type="pct"/>
            <w:tcBorders>
              <w:top w:val="single" w:sz="4" w:space="0" w:color="auto"/>
              <w:bottom w:val="single" w:sz="4" w:space="0" w:color="auto"/>
            </w:tcBorders>
            <w:shd w:val="clear" w:color="auto" w:fill="auto"/>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Mean </w:t>
            </w:r>
          </w:p>
        </w:tc>
      </w:tr>
      <w:tr w:rsidR="00570370" w:rsidRPr="002E5CD6">
        <w:tc>
          <w:tcPr>
            <w:tcW w:w="1825" w:type="pct"/>
            <w:tcBorders>
              <w:top w:val="single" w:sz="4" w:space="0" w:color="auto"/>
              <w:bottom w:val="single" w:sz="4" w:space="0" w:color="auto"/>
            </w:tcBorders>
            <w:shd w:val="clear" w:color="auto" w:fill="auto"/>
            <w:vAlign w:val="bottom"/>
          </w:tcPr>
          <w:p w:rsidR="00570370" w:rsidRPr="002E5CD6" w:rsidRDefault="00570370" w:rsidP="009252BE">
            <w:pPr>
              <w:spacing w:after="0" w:line="360" w:lineRule="auto"/>
              <w:jc w:val="both"/>
              <w:rPr>
                <w:rFonts w:ascii="Times New Roman" w:hAnsi="Times New Roman" w:cs="Times New Roman"/>
                <w:b/>
                <w:sz w:val="24"/>
                <w:szCs w:val="24"/>
              </w:rPr>
            </w:pPr>
          </w:p>
        </w:tc>
        <w:tc>
          <w:tcPr>
            <w:tcW w:w="260"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71"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28"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14"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196"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256"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28"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14"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60"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14" w:type="pct"/>
            <w:tcBorders>
              <w:top w:val="single" w:sz="4" w:space="0" w:color="auto"/>
              <w:bottom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434" w:type="pct"/>
            <w:tcBorders>
              <w:top w:val="single" w:sz="4" w:space="0" w:color="auto"/>
              <w:bottom w:val="single" w:sz="4" w:space="0" w:color="auto"/>
            </w:tcBorders>
            <w:shd w:val="clear" w:color="auto" w:fill="auto"/>
            <w:vAlign w:val="bottom"/>
          </w:tcPr>
          <w:p w:rsidR="00570370" w:rsidRPr="002E5CD6" w:rsidRDefault="00570370" w:rsidP="009252BE">
            <w:pPr>
              <w:spacing w:line="360" w:lineRule="auto"/>
              <w:jc w:val="both"/>
              <w:rPr>
                <w:rFonts w:ascii="Times New Roman" w:hAnsi="Times New Roman" w:cs="Times New Roman"/>
                <w:b/>
                <w:sz w:val="24"/>
                <w:szCs w:val="24"/>
              </w:rPr>
            </w:pPr>
          </w:p>
        </w:tc>
      </w:tr>
      <w:tr w:rsidR="00570370" w:rsidRPr="002E5CD6">
        <w:tc>
          <w:tcPr>
            <w:tcW w:w="1825"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Rampant use of </w:t>
            </w:r>
            <w:proofErr w:type="spellStart"/>
            <w:r w:rsidRPr="002E5CD6">
              <w:rPr>
                <w:rFonts w:ascii="Times New Roman" w:hAnsi="Times New Roman" w:cs="Times New Roman"/>
                <w:sz w:val="24"/>
                <w:szCs w:val="24"/>
              </w:rPr>
              <w:t>sheng</w:t>
            </w:r>
            <w:proofErr w:type="spellEnd"/>
          </w:p>
        </w:tc>
        <w:tc>
          <w:tcPr>
            <w:tcW w:w="260"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71"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11.11</w:t>
            </w:r>
          </w:p>
        </w:tc>
        <w:tc>
          <w:tcPr>
            <w:tcW w:w="228"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314"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8.9</w:t>
            </w:r>
          </w:p>
        </w:tc>
        <w:tc>
          <w:tcPr>
            <w:tcW w:w="196"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56"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28"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314"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c>
          <w:tcPr>
            <w:tcW w:w="260"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43</w:t>
            </w:r>
          </w:p>
        </w:tc>
        <w:tc>
          <w:tcPr>
            <w:tcW w:w="314" w:type="pct"/>
            <w:tcBorders>
              <w:top w:val="single" w:sz="4" w:space="0" w:color="auto"/>
            </w:tcBorders>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47.8</w:t>
            </w:r>
          </w:p>
        </w:tc>
        <w:tc>
          <w:tcPr>
            <w:tcW w:w="434" w:type="pct"/>
            <w:tcBorders>
              <w:top w:val="single" w:sz="4" w:space="0" w:color="auto"/>
            </w:tcBorders>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3.9222</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Code switching</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13.33</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35</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38.9</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34</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37.8</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3.8222</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Use of mother tongue </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14.44</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12.2</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44.4</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3.7556</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Lack of parental support</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11.11</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20</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22.2</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52</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57.8</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4.1111</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Resistance to punishment</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45</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50</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25</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27.8</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1.9444</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High student and enforcers ratio</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15</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16.67</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21</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23.3</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44.4</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3.6778</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Absence of teachers during the weekend</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5.556</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30</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45</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50</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4.1556</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Compromised school council representatives</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8.889</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11.1</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37</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41.1</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31</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34.4</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3.8111</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Remaining silent to escape punishment</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9</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14</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15.6</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28</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31.1</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34</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37.8</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3.7111</w:t>
            </w:r>
          </w:p>
        </w:tc>
      </w:tr>
      <w:tr w:rsidR="00570370" w:rsidRPr="002E5CD6">
        <w:tc>
          <w:tcPr>
            <w:tcW w:w="1825"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Semi illiterate non-teaching staff</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371"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8.889</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19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256"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5.6</w:t>
            </w:r>
          </w:p>
        </w:tc>
        <w:tc>
          <w:tcPr>
            <w:tcW w:w="228"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28</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31.1</w:t>
            </w:r>
          </w:p>
        </w:tc>
        <w:tc>
          <w:tcPr>
            <w:tcW w:w="260"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44</w:t>
            </w:r>
          </w:p>
        </w:tc>
        <w:tc>
          <w:tcPr>
            <w:tcW w:w="314" w:type="pct"/>
            <w:shd w:val="clear" w:color="auto" w:fill="auto"/>
            <w:vAlign w:val="bottom"/>
          </w:tcPr>
          <w:p w:rsidR="00570370" w:rsidRPr="002E5CD6" w:rsidRDefault="008F6A41" w:rsidP="009252BE">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48.9</w:t>
            </w:r>
          </w:p>
        </w:tc>
        <w:tc>
          <w:tcPr>
            <w:tcW w:w="434" w:type="pct"/>
            <w:shd w:val="clear" w:color="auto" w:fill="auto"/>
            <w:vAlign w:val="bottom"/>
          </w:tcPr>
          <w:p w:rsidR="00570370" w:rsidRPr="002E5CD6" w:rsidRDefault="008F6A41" w:rsidP="009252BE">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4.0556</w:t>
            </w:r>
          </w:p>
        </w:tc>
      </w:tr>
    </w:tbl>
    <w:p w:rsidR="00570370" w:rsidRPr="002E5CD6" w:rsidRDefault="00570370" w:rsidP="007D18AB">
      <w:pPr>
        <w:spacing w:line="480" w:lineRule="auto"/>
        <w:contextualSpacing/>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67" w:name="_Toc81226326"/>
      <w:bookmarkStart w:id="368" w:name="_Toc117508738"/>
      <w:r w:rsidRPr="002E5CD6">
        <w:rPr>
          <w:rFonts w:ascii="Times New Roman" w:eastAsia="Calibri" w:hAnsi="Times New Roman" w:cs="Times New Roman"/>
          <w:b/>
          <w:color w:val="auto"/>
          <w:sz w:val="24"/>
          <w:szCs w:val="24"/>
        </w:rPr>
        <w:t>4.2.7 Ways of Improving School Language Policy</w:t>
      </w:r>
      <w:bookmarkEnd w:id="367"/>
      <w:bookmarkEnd w:id="368"/>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The teachers of Kiswahili proposed the following suggestions.</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Motivation of the students who observed the school language policy.</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Punishment to be administered to culprits.</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All students to participate in the enforcement of the school language policy.</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There should be follow up of the enforcement.</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Hold deliberate competitions.</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Teachers to lead by example by observing the school language policy.</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Drama clubs to be reinforced.</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School administration to be strict with the enforcement.</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Discouraging the use of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Guiding and counseling students on the importance of observing the school language policy.</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Involving parents in motivating and punishing students on matters concerning school language policy.</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Increase days for Kiswahili in order to improve its use by students.</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Make the school language poly a school culture.</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Investing in story books for both English and Kiswahili.</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The schools to purchase newspapers both for English and Kiswahili.</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Labeling walls and indicating the importance of school language policy.</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Use of discs to get the culprits.</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To hold symposiums to popularize the school language policy.</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The rule of school language policy should be structured.</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 Schools that did not have specific days for each language to do so.</w:t>
      </w:r>
    </w:p>
    <w:p w:rsidR="00570370" w:rsidRPr="002E5CD6" w:rsidRDefault="008F6A41" w:rsidP="007D18AB">
      <w:pPr>
        <w:numPr>
          <w:ilvl w:val="0"/>
          <w:numId w:val="9"/>
        </w:numPr>
        <w:spacing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Three teachers suggested having a specific day for mother tongue speaking in school in order to satisfy the curiosity of students.</w:t>
      </w:r>
    </w:p>
    <w:p w:rsidR="00466441" w:rsidRDefault="00466441">
      <w:pPr>
        <w:rPr>
          <w:rFonts w:ascii="Times New Roman" w:hAnsi="Times New Roman" w:cs="Times New Roman"/>
          <w:b/>
          <w:sz w:val="24"/>
          <w:szCs w:val="24"/>
        </w:rPr>
      </w:pPr>
      <w:bookmarkStart w:id="369" w:name="_Toc81226327"/>
      <w:r>
        <w:rPr>
          <w:rFonts w:ascii="Times New Roman" w:hAnsi="Times New Roman" w:cs="Times New Roman"/>
          <w:b/>
          <w:sz w:val="24"/>
          <w:szCs w:val="24"/>
        </w:rPr>
        <w:br w:type="page"/>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370" w:name="_Toc117508739"/>
      <w:r w:rsidRPr="002E5CD6">
        <w:rPr>
          <w:rFonts w:ascii="Times New Roman" w:eastAsia="Calibri" w:hAnsi="Times New Roman" w:cs="Times New Roman"/>
          <w:b/>
          <w:color w:val="auto"/>
          <w:sz w:val="24"/>
          <w:szCs w:val="24"/>
        </w:rPr>
        <w:lastRenderedPageBreak/>
        <w:t>4.3 Results of Principals’ Questionnaire</w:t>
      </w:r>
      <w:bookmarkEnd w:id="369"/>
      <w:bookmarkEnd w:id="37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following subsections present findings from the Principals’ questionnaire.</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371" w:name="_Toc76300068"/>
      <w:bookmarkStart w:id="372" w:name="_Toc81226328"/>
      <w:bookmarkStart w:id="373" w:name="_Toc117508740"/>
      <w:r w:rsidRPr="002E5CD6">
        <w:rPr>
          <w:rFonts w:ascii="Times New Roman" w:hAnsi="Times New Roman" w:cs="Times New Roman"/>
          <w:b/>
          <w:color w:val="auto"/>
          <w:sz w:val="24"/>
          <w:szCs w:val="24"/>
        </w:rPr>
        <w:t>4.3.1 Principal Education Level</w:t>
      </w:r>
      <w:bookmarkEnd w:id="371"/>
      <w:bookmarkEnd w:id="372"/>
      <w:bookmarkEnd w:id="373"/>
    </w:p>
    <w:p w:rsidR="00570370" w:rsidRPr="002E5CD6" w:rsidRDefault="008F6A41" w:rsidP="007D18AB">
      <w:pPr>
        <w:spacing w:line="480" w:lineRule="auto"/>
        <w:jc w:val="both"/>
        <w:rPr>
          <w:rFonts w:ascii="Times New Roman" w:hAnsi="Times New Roman" w:cs="Times New Roman"/>
          <w:sz w:val="24"/>
          <w:szCs w:val="24"/>
        </w:rPr>
      </w:pPr>
      <w:bookmarkStart w:id="374" w:name="_Toc51432569"/>
      <w:r w:rsidRPr="002E5CD6">
        <w:rPr>
          <w:rFonts w:ascii="Times New Roman" w:hAnsi="Times New Roman" w:cs="Times New Roman"/>
          <w:sz w:val="24"/>
          <w:szCs w:val="24"/>
        </w:rPr>
        <w:t>Table 4.12 indicates the Principals Education Level</w:t>
      </w:r>
      <w:bookmarkEnd w:id="374"/>
    </w:p>
    <w:p w:rsidR="00570370" w:rsidRPr="002E5CD6" w:rsidRDefault="008F6A41" w:rsidP="007D18AB">
      <w:pPr>
        <w:keepNext/>
        <w:keepLines/>
        <w:spacing w:before="200" w:after="0" w:line="480" w:lineRule="auto"/>
        <w:jc w:val="both"/>
        <w:outlineLvl w:val="1"/>
        <w:rPr>
          <w:rFonts w:ascii="Times New Roman" w:hAnsi="Times New Roman" w:cs="Times New Roman"/>
          <w:bCs/>
          <w:sz w:val="24"/>
          <w:szCs w:val="24"/>
        </w:rPr>
      </w:pPr>
      <w:bookmarkStart w:id="375" w:name="_Toc51432583"/>
      <w:bookmarkStart w:id="376" w:name="_Toc76300069"/>
      <w:bookmarkStart w:id="377" w:name="_Toc81226329"/>
      <w:bookmarkStart w:id="378" w:name="_Toc82485201"/>
      <w:bookmarkStart w:id="379" w:name="_Toc117508741"/>
      <w:r w:rsidRPr="002E5CD6">
        <w:rPr>
          <w:rFonts w:ascii="Times New Roman" w:hAnsi="Times New Roman" w:cs="Times New Roman"/>
          <w:bCs/>
          <w:sz w:val="24"/>
          <w:szCs w:val="24"/>
        </w:rPr>
        <w:t>Table 4.12 indicates that majority of the Principals had a Bed while a few 2 (6.7%) were approved graduate teachers. This implies that the Principals were in a position to interpret the various language policies and give guidance on whatever was supposed be done in terms of implementation.</w:t>
      </w:r>
      <w:bookmarkEnd w:id="375"/>
      <w:bookmarkEnd w:id="376"/>
      <w:bookmarkEnd w:id="377"/>
      <w:bookmarkEnd w:id="378"/>
      <w:bookmarkEnd w:id="379"/>
    </w:p>
    <w:p w:rsidR="00570370" w:rsidRPr="002E5CD6" w:rsidRDefault="008F6A41" w:rsidP="007D18AB">
      <w:pPr>
        <w:pStyle w:val="Heading3"/>
        <w:jc w:val="both"/>
        <w:rPr>
          <w:szCs w:val="24"/>
        </w:rPr>
      </w:pPr>
      <w:bookmarkStart w:id="380" w:name="_Toc51432570"/>
      <w:bookmarkStart w:id="381" w:name="_Toc81226330"/>
      <w:bookmarkStart w:id="382" w:name="_Toc82485202"/>
      <w:bookmarkStart w:id="383" w:name="_Toc117508742"/>
      <w:bookmarkStart w:id="384" w:name="_Toc117509212"/>
      <w:r w:rsidRPr="002E5CD6">
        <w:rPr>
          <w:szCs w:val="24"/>
        </w:rPr>
        <w:t>Table 4.12 Principals Education Level</w:t>
      </w:r>
      <w:bookmarkEnd w:id="380"/>
      <w:bookmarkEnd w:id="381"/>
      <w:bookmarkEnd w:id="382"/>
      <w:bookmarkEnd w:id="383"/>
      <w:bookmarkEnd w:id="384"/>
    </w:p>
    <w:tbl>
      <w:tblPr>
        <w:tblW w:w="5000" w:type="pct"/>
        <w:tblBorders>
          <w:top w:val="single" w:sz="4" w:space="0" w:color="auto"/>
          <w:bottom w:val="single" w:sz="4" w:space="0" w:color="auto"/>
        </w:tblBorders>
        <w:tblLook w:val="04A0"/>
      </w:tblPr>
      <w:tblGrid>
        <w:gridCol w:w="6054"/>
        <w:gridCol w:w="1210"/>
        <w:gridCol w:w="1592"/>
      </w:tblGrid>
      <w:tr w:rsidR="00570370" w:rsidRPr="002E5CD6">
        <w:tc>
          <w:tcPr>
            <w:tcW w:w="3418" w:type="pct"/>
            <w:tcBorders>
              <w:bottom w:val="single" w:sz="4" w:space="0" w:color="auto"/>
            </w:tcBorders>
            <w:shd w:val="clear" w:color="auto" w:fill="auto"/>
          </w:tcPr>
          <w:p w:rsidR="00570370" w:rsidRPr="002E5CD6" w:rsidRDefault="00570370" w:rsidP="009252BE">
            <w:pPr>
              <w:keepNext/>
              <w:keepLines/>
              <w:spacing w:before="200" w:after="0" w:line="360" w:lineRule="auto"/>
              <w:jc w:val="both"/>
              <w:outlineLvl w:val="1"/>
              <w:rPr>
                <w:rFonts w:ascii="Times New Roman" w:hAnsi="Times New Roman" w:cs="Times New Roman"/>
                <w:b/>
                <w:bCs/>
                <w:sz w:val="24"/>
                <w:szCs w:val="24"/>
              </w:rPr>
            </w:pPr>
          </w:p>
        </w:tc>
        <w:tc>
          <w:tcPr>
            <w:tcW w:w="683" w:type="pct"/>
            <w:tcBorders>
              <w:bottom w:val="single" w:sz="4" w:space="0" w:color="auto"/>
            </w:tcBorders>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385" w:name="_Toc51432571"/>
            <w:bookmarkStart w:id="386" w:name="_Toc76300071"/>
            <w:bookmarkStart w:id="387" w:name="_Toc81226331"/>
            <w:bookmarkStart w:id="388" w:name="_Toc82485203"/>
            <w:bookmarkStart w:id="389" w:name="_Toc117508743"/>
            <w:r w:rsidRPr="002E5CD6">
              <w:rPr>
                <w:rFonts w:ascii="Times New Roman" w:hAnsi="Times New Roman" w:cs="Times New Roman"/>
                <w:b/>
                <w:bCs/>
                <w:sz w:val="24"/>
                <w:szCs w:val="24"/>
              </w:rPr>
              <w:t>F</w:t>
            </w:r>
            <w:bookmarkEnd w:id="385"/>
            <w:bookmarkEnd w:id="386"/>
            <w:bookmarkEnd w:id="387"/>
            <w:bookmarkEnd w:id="388"/>
            <w:bookmarkEnd w:id="389"/>
          </w:p>
        </w:tc>
        <w:tc>
          <w:tcPr>
            <w:tcW w:w="899" w:type="pct"/>
            <w:tcBorders>
              <w:bottom w:val="single" w:sz="4" w:space="0" w:color="auto"/>
            </w:tcBorders>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390" w:name="_Toc51432572"/>
            <w:bookmarkStart w:id="391" w:name="_Toc76300072"/>
            <w:bookmarkStart w:id="392" w:name="_Toc81226332"/>
            <w:bookmarkStart w:id="393" w:name="_Toc82485204"/>
            <w:bookmarkStart w:id="394" w:name="_Toc117508744"/>
            <w:r w:rsidRPr="002E5CD6">
              <w:rPr>
                <w:rFonts w:ascii="Times New Roman" w:hAnsi="Times New Roman" w:cs="Times New Roman"/>
                <w:b/>
                <w:bCs/>
                <w:sz w:val="24"/>
                <w:szCs w:val="24"/>
              </w:rPr>
              <w:t>%</w:t>
            </w:r>
            <w:bookmarkEnd w:id="390"/>
            <w:bookmarkEnd w:id="391"/>
            <w:bookmarkEnd w:id="392"/>
            <w:bookmarkEnd w:id="393"/>
            <w:bookmarkEnd w:id="394"/>
          </w:p>
        </w:tc>
      </w:tr>
      <w:tr w:rsidR="00570370" w:rsidRPr="002E5CD6">
        <w:tc>
          <w:tcPr>
            <w:tcW w:w="3418" w:type="pct"/>
            <w:tcBorders>
              <w:top w:val="single" w:sz="4" w:space="0" w:color="auto"/>
              <w:bottom w:val="nil"/>
            </w:tcBorders>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395" w:name="_Toc51432573"/>
            <w:bookmarkStart w:id="396" w:name="_Toc76300073"/>
            <w:bookmarkStart w:id="397" w:name="_Toc81226333"/>
            <w:bookmarkStart w:id="398" w:name="_Toc82485205"/>
            <w:bookmarkStart w:id="399" w:name="_Toc117508745"/>
            <w:r w:rsidRPr="002E5CD6">
              <w:rPr>
                <w:rFonts w:ascii="Times New Roman" w:hAnsi="Times New Roman" w:cs="Times New Roman"/>
                <w:b/>
                <w:bCs/>
                <w:sz w:val="24"/>
                <w:szCs w:val="24"/>
              </w:rPr>
              <w:t>Diploma/SI</w:t>
            </w:r>
            <w:bookmarkEnd w:id="395"/>
            <w:bookmarkEnd w:id="396"/>
            <w:bookmarkEnd w:id="397"/>
            <w:bookmarkEnd w:id="398"/>
            <w:bookmarkEnd w:id="399"/>
          </w:p>
        </w:tc>
        <w:tc>
          <w:tcPr>
            <w:tcW w:w="683" w:type="pct"/>
            <w:tcBorders>
              <w:top w:val="single" w:sz="4" w:space="0" w:color="auto"/>
              <w:bottom w:val="nil"/>
            </w:tcBorders>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00" w:name="_Toc51432574"/>
            <w:bookmarkStart w:id="401" w:name="_Toc76300074"/>
            <w:bookmarkStart w:id="402" w:name="_Toc81226334"/>
            <w:bookmarkStart w:id="403" w:name="_Toc82485206"/>
            <w:bookmarkStart w:id="404" w:name="_Toc117508746"/>
            <w:r w:rsidRPr="002E5CD6">
              <w:rPr>
                <w:rFonts w:ascii="Times New Roman" w:hAnsi="Times New Roman" w:cs="Times New Roman"/>
                <w:b/>
                <w:bCs/>
                <w:sz w:val="24"/>
                <w:szCs w:val="24"/>
              </w:rPr>
              <w:t>5</w:t>
            </w:r>
            <w:bookmarkEnd w:id="400"/>
            <w:bookmarkEnd w:id="401"/>
            <w:bookmarkEnd w:id="402"/>
            <w:bookmarkEnd w:id="403"/>
            <w:bookmarkEnd w:id="404"/>
          </w:p>
        </w:tc>
        <w:tc>
          <w:tcPr>
            <w:tcW w:w="899" w:type="pct"/>
            <w:tcBorders>
              <w:top w:val="single" w:sz="4" w:space="0" w:color="auto"/>
              <w:bottom w:val="nil"/>
            </w:tcBorders>
            <w:shd w:val="clear" w:color="auto" w:fill="auto"/>
            <w:vAlign w:val="bottom"/>
          </w:tcPr>
          <w:p w:rsidR="00570370" w:rsidRPr="002E5CD6" w:rsidRDefault="008F6A41" w:rsidP="009252BE">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16.7</w:t>
            </w:r>
          </w:p>
        </w:tc>
      </w:tr>
      <w:tr w:rsidR="00570370" w:rsidRPr="002E5CD6">
        <w:tc>
          <w:tcPr>
            <w:tcW w:w="3418" w:type="pct"/>
            <w:tcBorders>
              <w:top w:val="nil"/>
            </w:tcBorders>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05" w:name="_Toc51432575"/>
            <w:bookmarkStart w:id="406" w:name="_Toc76300075"/>
            <w:bookmarkStart w:id="407" w:name="_Toc81226335"/>
            <w:bookmarkStart w:id="408" w:name="_Toc82485207"/>
            <w:bookmarkStart w:id="409" w:name="_Toc117508747"/>
            <w:r w:rsidRPr="002E5CD6">
              <w:rPr>
                <w:rFonts w:ascii="Times New Roman" w:hAnsi="Times New Roman" w:cs="Times New Roman"/>
                <w:b/>
                <w:bCs/>
                <w:sz w:val="24"/>
                <w:szCs w:val="24"/>
              </w:rPr>
              <w:t>Approved  graduate</w:t>
            </w:r>
            <w:bookmarkEnd w:id="405"/>
            <w:bookmarkEnd w:id="406"/>
            <w:bookmarkEnd w:id="407"/>
            <w:bookmarkEnd w:id="408"/>
            <w:bookmarkEnd w:id="409"/>
          </w:p>
        </w:tc>
        <w:tc>
          <w:tcPr>
            <w:tcW w:w="683" w:type="pct"/>
            <w:tcBorders>
              <w:top w:val="nil"/>
            </w:tcBorders>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10" w:name="_Toc51432576"/>
            <w:bookmarkStart w:id="411" w:name="_Toc76300076"/>
            <w:bookmarkStart w:id="412" w:name="_Toc81226336"/>
            <w:bookmarkStart w:id="413" w:name="_Toc82485208"/>
            <w:bookmarkStart w:id="414" w:name="_Toc117508748"/>
            <w:r w:rsidRPr="002E5CD6">
              <w:rPr>
                <w:rFonts w:ascii="Times New Roman" w:hAnsi="Times New Roman" w:cs="Times New Roman"/>
                <w:b/>
                <w:bCs/>
                <w:sz w:val="24"/>
                <w:szCs w:val="24"/>
              </w:rPr>
              <w:t>2</w:t>
            </w:r>
            <w:bookmarkEnd w:id="410"/>
            <w:bookmarkEnd w:id="411"/>
            <w:bookmarkEnd w:id="412"/>
            <w:bookmarkEnd w:id="413"/>
            <w:bookmarkEnd w:id="414"/>
          </w:p>
        </w:tc>
        <w:tc>
          <w:tcPr>
            <w:tcW w:w="899" w:type="pct"/>
            <w:tcBorders>
              <w:top w:val="nil"/>
            </w:tcBorders>
            <w:shd w:val="clear" w:color="auto" w:fill="auto"/>
            <w:vAlign w:val="bottom"/>
          </w:tcPr>
          <w:p w:rsidR="00570370" w:rsidRPr="002E5CD6" w:rsidRDefault="008F6A41" w:rsidP="009252BE">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6.7</w:t>
            </w:r>
          </w:p>
        </w:tc>
      </w:tr>
      <w:tr w:rsidR="00570370" w:rsidRPr="002E5CD6">
        <w:tc>
          <w:tcPr>
            <w:tcW w:w="3418" w:type="pct"/>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15" w:name="_Toc51432577"/>
            <w:bookmarkStart w:id="416" w:name="_Toc76300077"/>
            <w:bookmarkStart w:id="417" w:name="_Toc81226337"/>
            <w:bookmarkStart w:id="418" w:name="_Toc82485209"/>
            <w:bookmarkStart w:id="419" w:name="_Toc117508749"/>
            <w:r w:rsidRPr="002E5CD6">
              <w:rPr>
                <w:rFonts w:ascii="Times New Roman" w:hAnsi="Times New Roman" w:cs="Times New Roman"/>
                <w:b/>
                <w:bCs/>
                <w:sz w:val="24"/>
                <w:szCs w:val="24"/>
              </w:rPr>
              <w:t>Bed</w:t>
            </w:r>
            <w:bookmarkEnd w:id="415"/>
            <w:bookmarkEnd w:id="416"/>
            <w:bookmarkEnd w:id="417"/>
            <w:bookmarkEnd w:id="418"/>
            <w:bookmarkEnd w:id="419"/>
          </w:p>
        </w:tc>
        <w:tc>
          <w:tcPr>
            <w:tcW w:w="683" w:type="pct"/>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20" w:name="_Toc51432578"/>
            <w:bookmarkStart w:id="421" w:name="_Toc76300078"/>
            <w:bookmarkStart w:id="422" w:name="_Toc81226338"/>
            <w:bookmarkStart w:id="423" w:name="_Toc82485210"/>
            <w:bookmarkStart w:id="424" w:name="_Toc117508750"/>
            <w:r w:rsidRPr="002E5CD6">
              <w:rPr>
                <w:rFonts w:ascii="Times New Roman" w:hAnsi="Times New Roman" w:cs="Times New Roman"/>
                <w:b/>
                <w:bCs/>
                <w:sz w:val="24"/>
                <w:szCs w:val="24"/>
              </w:rPr>
              <w:t>19</w:t>
            </w:r>
            <w:bookmarkEnd w:id="420"/>
            <w:bookmarkEnd w:id="421"/>
            <w:bookmarkEnd w:id="422"/>
            <w:bookmarkEnd w:id="423"/>
            <w:bookmarkEnd w:id="424"/>
          </w:p>
        </w:tc>
        <w:tc>
          <w:tcPr>
            <w:tcW w:w="899" w:type="pct"/>
            <w:shd w:val="clear" w:color="auto" w:fill="auto"/>
            <w:vAlign w:val="bottom"/>
          </w:tcPr>
          <w:p w:rsidR="00570370" w:rsidRPr="002E5CD6" w:rsidRDefault="008F6A41" w:rsidP="009252BE">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63.3</w:t>
            </w:r>
          </w:p>
        </w:tc>
      </w:tr>
      <w:tr w:rsidR="00570370" w:rsidRPr="002E5CD6">
        <w:tc>
          <w:tcPr>
            <w:tcW w:w="3418" w:type="pct"/>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25" w:name="_Toc51432579"/>
            <w:bookmarkStart w:id="426" w:name="_Toc76300079"/>
            <w:bookmarkStart w:id="427" w:name="_Toc81226339"/>
            <w:bookmarkStart w:id="428" w:name="_Toc82485211"/>
            <w:bookmarkStart w:id="429" w:name="_Toc117508751"/>
            <w:r w:rsidRPr="002E5CD6">
              <w:rPr>
                <w:rFonts w:ascii="Times New Roman" w:hAnsi="Times New Roman" w:cs="Times New Roman"/>
                <w:b/>
                <w:bCs/>
                <w:sz w:val="24"/>
                <w:szCs w:val="24"/>
              </w:rPr>
              <w:t>Masters</w:t>
            </w:r>
            <w:bookmarkEnd w:id="425"/>
            <w:bookmarkEnd w:id="426"/>
            <w:bookmarkEnd w:id="427"/>
            <w:bookmarkEnd w:id="428"/>
            <w:bookmarkEnd w:id="429"/>
          </w:p>
        </w:tc>
        <w:tc>
          <w:tcPr>
            <w:tcW w:w="683" w:type="pct"/>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30" w:name="_Toc51432580"/>
            <w:bookmarkStart w:id="431" w:name="_Toc76300080"/>
            <w:bookmarkStart w:id="432" w:name="_Toc81226340"/>
            <w:bookmarkStart w:id="433" w:name="_Toc82485212"/>
            <w:bookmarkStart w:id="434" w:name="_Toc117508752"/>
            <w:r w:rsidRPr="002E5CD6">
              <w:rPr>
                <w:rFonts w:ascii="Times New Roman" w:hAnsi="Times New Roman" w:cs="Times New Roman"/>
                <w:b/>
                <w:bCs/>
                <w:sz w:val="24"/>
                <w:szCs w:val="24"/>
              </w:rPr>
              <w:t>4</w:t>
            </w:r>
            <w:bookmarkEnd w:id="430"/>
            <w:bookmarkEnd w:id="431"/>
            <w:bookmarkEnd w:id="432"/>
            <w:bookmarkEnd w:id="433"/>
            <w:bookmarkEnd w:id="434"/>
          </w:p>
        </w:tc>
        <w:tc>
          <w:tcPr>
            <w:tcW w:w="899" w:type="pct"/>
            <w:shd w:val="clear" w:color="auto" w:fill="auto"/>
            <w:vAlign w:val="bottom"/>
          </w:tcPr>
          <w:p w:rsidR="00570370" w:rsidRPr="002E5CD6" w:rsidRDefault="008F6A41" w:rsidP="009252BE">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13.3</w:t>
            </w:r>
          </w:p>
        </w:tc>
      </w:tr>
      <w:tr w:rsidR="00570370" w:rsidRPr="002E5CD6">
        <w:tc>
          <w:tcPr>
            <w:tcW w:w="3418" w:type="pct"/>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35" w:name="_Toc76300081"/>
            <w:bookmarkStart w:id="436" w:name="_Toc81226341"/>
            <w:bookmarkStart w:id="437" w:name="_Toc82485213"/>
            <w:bookmarkStart w:id="438" w:name="_Toc117508753"/>
            <w:r w:rsidRPr="002E5CD6">
              <w:rPr>
                <w:rFonts w:ascii="Times New Roman" w:hAnsi="Times New Roman" w:cs="Times New Roman"/>
                <w:b/>
                <w:bCs/>
                <w:sz w:val="24"/>
                <w:szCs w:val="24"/>
              </w:rPr>
              <w:t>Total</w:t>
            </w:r>
            <w:bookmarkEnd w:id="435"/>
            <w:bookmarkEnd w:id="436"/>
            <w:bookmarkEnd w:id="437"/>
            <w:bookmarkEnd w:id="438"/>
          </w:p>
        </w:tc>
        <w:tc>
          <w:tcPr>
            <w:tcW w:w="683" w:type="pct"/>
            <w:shd w:val="clear" w:color="auto" w:fill="auto"/>
          </w:tcPr>
          <w:p w:rsidR="00570370" w:rsidRPr="002E5CD6" w:rsidRDefault="008F6A41" w:rsidP="009252BE">
            <w:pPr>
              <w:keepNext/>
              <w:keepLines/>
              <w:spacing w:before="200" w:after="0" w:line="360" w:lineRule="auto"/>
              <w:jc w:val="both"/>
              <w:outlineLvl w:val="1"/>
              <w:rPr>
                <w:rFonts w:ascii="Times New Roman" w:hAnsi="Times New Roman" w:cs="Times New Roman"/>
                <w:b/>
                <w:bCs/>
                <w:sz w:val="24"/>
                <w:szCs w:val="24"/>
              </w:rPr>
            </w:pPr>
            <w:bookmarkStart w:id="439" w:name="_Toc51432581"/>
            <w:bookmarkStart w:id="440" w:name="_Toc76300082"/>
            <w:bookmarkStart w:id="441" w:name="_Toc81226342"/>
            <w:bookmarkStart w:id="442" w:name="_Toc82485214"/>
            <w:bookmarkStart w:id="443" w:name="_Toc117508754"/>
            <w:r w:rsidRPr="002E5CD6">
              <w:rPr>
                <w:rFonts w:ascii="Times New Roman" w:hAnsi="Times New Roman" w:cs="Times New Roman"/>
                <w:b/>
                <w:bCs/>
                <w:sz w:val="24"/>
                <w:szCs w:val="24"/>
              </w:rPr>
              <w:t>30</w:t>
            </w:r>
            <w:bookmarkEnd w:id="439"/>
            <w:bookmarkEnd w:id="440"/>
            <w:bookmarkEnd w:id="441"/>
            <w:bookmarkEnd w:id="442"/>
            <w:bookmarkEnd w:id="443"/>
          </w:p>
        </w:tc>
        <w:tc>
          <w:tcPr>
            <w:tcW w:w="899" w:type="pct"/>
            <w:shd w:val="clear" w:color="auto" w:fill="auto"/>
            <w:vAlign w:val="bottom"/>
          </w:tcPr>
          <w:p w:rsidR="00570370" w:rsidRPr="002E5CD6" w:rsidRDefault="008F6A41" w:rsidP="009252BE">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100%</w:t>
            </w:r>
          </w:p>
        </w:tc>
      </w:tr>
    </w:tbl>
    <w:p w:rsidR="00570370" w:rsidRPr="002E5CD6" w:rsidRDefault="008F6A41" w:rsidP="007D18AB">
      <w:pPr>
        <w:spacing w:line="480" w:lineRule="auto"/>
        <w:jc w:val="both"/>
        <w:rPr>
          <w:rFonts w:ascii="Times New Roman" w:hAnsi="Times New Roman" w:cs="Times New Roman"/>
          <w:sz w:val="24"/>
          <w:szCs w:val="24"/>
        </w:rPr>
      </w:pPr>
      <w:bookmarkStart w:id="444" w:name="_Toc51432582"/>
      <w:r w:rsidRPr="002E5CD6">
        <w:rPr>
          <w:rFonts w:ascii="Times New Roman" w:hAnsi="Times New Roman" w:cs="Times New Roman"/>
          <w:sz w:val="24"/>
          <w:szCs w:val="24"/>
        </w:rPr>
        <w:t>Source: Field data</w:t>
      </w:r>
      <w:bookmarkEnd w:id="444"/>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445" w:name="_Toc81226343"/>
      <w:bookmarkStart w:id="446" w:name="_Toc117508755"/>
      <w:r w:rsidRPr="002E5CD6">
        <w:rPr>
          <w:rFonts w:ascii="Times New Roman" w:hAnsi="Times New Roman" w:cs="Times New Roman"/>
          <w:b/>
          <w:color w:val="auto"/>
          <w:sz w:val="24"/>
          <w:szCs w:val="24"/>
        </w:rPr>
        <w:t>4.3.1. Establishing the School Language Policy</w:t>
      </w:r>
      <w:bookmarkEnd w:id="445"/>
      <w:bookmarkEnd w:id="44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Section B of the questionnaire sought to find out the school language policy. The responses are indicated in the following sub sections.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447" w:name="_Toc81226344"/>
      <w:bookmarkStart w:id="448" w:name="_Toc117508756"/>
      <w:r w:rsidRPr="002E5CD6">
        <w:rPr>
          <w:rFonts w:ascii="Times New Roman" w:hAnsi="Times New Roman" w:cs="Times New Roman"/>
          <w:b/>
          <w:color w:val="auto"/>
          <w:sz w:val="24"/>
          <w:szCs w:val="24"/>
        </w:rPr>
        <w:lastRenderedPageBreak/>
        <w:t>4.3.1.1 Existence of a School Language Policy</w:t>
      </w:r>
      <w:bookmarkEnd w:id="447"/>
      <w:bookmarkEnd w:id="448"/>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Principals were asked to state whether there was a language policy in their schools.  Based on the open question in Appendix B all the principals indicated that their schools had language policy in existence. However, the language policy vari</w:t>
      </w:r>
      <w:bookmarkStart w:id="449" w:name="_Toc51432595"/>
      <w:r w:rsidRPr="002E5CD6">
        <w:rPr>
          <w:rFonts w:ascii="Times New Roman" w:hAnsi="Times New Roman" w:cs="Times New Roman"/>
          <w:sz w:val="24"/>
          <w:szCs w:val="24"/>
        </w:rPr>
        <w:t xml:space="preserve">ed from one school to another. </w:t>
      </w:r>
      <w:bookmarkEnd w:id="449"/>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450" w:name="_Toc81226345"/>
      <w:bookmarkStart w:id="451" w:name="_Toc117508757"/>
      <w:r w:rsidRPr="002E5CD6">
        <w:rPr>
          <w:rFonts w:ascii="Times New Roman" w:hAnsi="Times New Roman" w:cs="Times New Roman"/>
          <w:b/>
          <w:color w:val="auto"/>
          <w:sz w:val="24"/>
          <w:szCs w:val="24"/>
        </w:rPr>
        <w:t>4.3.1.2 Description of the School Language Policy</w:t>
      </w:r>
      <w:bookmarkEnd w:id="450"/>
      <w:bookmarkEnd w:id="451"/>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school language policy according to the School Principals entailed students using either Kiswahili or English on specified days. Different principals gave different descriptions of their respective language policies. 4 of them reported that in their respective schools, students could speak either English or Kiswahili on whichever day of the week. The remaining 26 principals revealed that they had specific days for English and Kiswahili. For example, 15 principals said that Kiswahili was spoken on Fridays and English on the rest of the days of the week.  The other 4 indicated that Kiswahili was allocated two days in a week while English was used on the other days. The following are excerpts from selected principals who participated in the study:-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Principal 4;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The school has set aside Kiswahili is spoken. For instance, we have set Monday, Tuesday, Wednesday and Thursday for English while Kiswahili is spoken on Friday, Saturday and Sunday.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This response implies that communication in English has been given more talk time than Kiswahili.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Apart from the specific days set aside for the two languages. The schools had also a policy on purchase of books as indicated by the following excerpt of Principal 11 in one of the schools: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We agreed with parents that Form Ones should be coming with class readers both in English and Kiswahili upon joining our school. This goes a long way in helping the students improve in communication as far as the school language policy is concerned. This has been a norm for the past 10 years since the inception of this policy in this school. We are cognizant of the fact that parents are not supposed to incur any direct costs but as a fact we came to a consensus that those willing to do so should do so.  This has really helped to improve the school language policy </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Similar sentiments were made by another Principal who said that, they were in communication and agreement with parents to buy set books for their students upon being admitted in the school. The Principal 2 had this to say: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The school is privy with the MOE guidelines on purchase of teaching and learning resources. However, when form ones join our school we call parents during orientation days where we discuss the possibilities of them buying books. We ask them to buy story books both English and Kiswahili to improve their language ability. Learners are advised to speak English from Monday to Thursday and Kiswahili from Friday to Sunday.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This finding implies that school language policy may arise from parents’ initiatives thus it is useful to say that parents play a critical role in terms of policy formulation.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In another school the Principal 18 pointed out that they organized internal and external symposia as stipulated by the language policy. This is indicated in the following excerpt.</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The school has chosen Wednesday as the “symposium Wednesday”. This happens between 8 – 9.30 pm on Wednesdays after every fortnight. Students are guided by their teachers to participate in language activities that are aimed to enhance their language status.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In line with this policy are the debates that schools carry out. Principal 7 noted the following in the following excerpt: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Students engage in debates every Sunday in the school as per the school language policy. Our school is even part of the national school debate that is aired on Citizen TV on Saturday.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This finding implies that there exists the language policy which was in school and students participated actively in the policy.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Kiswahili in one of the school was given a higher status from the sentiments that are in the following excerpt given by Principal 27: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At one point in time our performance in Kiswahili was very poor so we decided to encourage Kiswahili speaking among students in school. We developed a policy in which students were to use Kiswahili any time anywhere provided it wasn’t during subjects that required English.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This policy was almost the same as another one in a different school in which there was an open policy where students used either Kiswahili or English. The following show the Principal 3 excerpt: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The open language policy system in our school allows the students to interact in whatever language they are comfortable other than mother tongue which is barred in school.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Principals of day rural day schools who had earlier on mentioned the existence of school language policy were unanimous in pointing to the existence of the mother tongue policy in which the students are barred from using their native language in school.  Principal 13 had this to say: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Once in school the students are supposed to shun usage of native languages. This being a cosmopolitan school we have students from different backgrounds implying that the native languages are quite many. Therefore, the school doesn’t allow the student to engage in such within the school and outside the school during outing or school activities outside the compound. Mother tongue is prohibited in the school compound and even outside the school just in case students had an outing. Students are under strict instructions not to use mother tongue in schools as a form of communication.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Further sentiments were made pertaining language policy by another Principal who said that there was a language policy in the school touching on its usage during assemblies. The following excerpt by Principal 16 explains the policy: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Student council representative who are on duty are supposed to use Kiswahili during Monday assembly and English during Friday assembly. This applies to other speeches that will be made by teachers and the school administration during these assemblies. This trickles down to the songs and prayers that will be made on assemblies.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Another language policy that was described by the respondent was the one in line to the library. One of the Principal said that they had a language policy that was in line with what is supposed to be done in the school library. The following excerpt of Principal 9 elaborates on this policy: -</w:t>
      </w:r>
      <w:r w:rsidRPr="002E5CD6">
        <w:rPr>
          <w:rFonts w:ascii="Times New Roman" w:hAnsi="Times New Roman" w:cs="Times New Roman"/>
          <w:sz w:val="24"/>
          <w:szCs w:val="24"/>
        </w:rPr>
        <w:tab/>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We have intentionally timetabled our library lessons in line with the language policy in the school. Students are expected to go to the library and participate in any activity aimed at improving their language by engaging in reading any language related books We have a day of reading English story books and making a presentation without reading during inter streams completion on Wednesday between 4pm and 6pm. Then the Kiswahili one is held on Saturday between 3pm and 5pm.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This excerpt presents yet another policy that is enshrined in the school. It is evidently clear that the schools had varied policies that were guiding the way the languages were being managed in the schools. </w:t>
      </w:r>
    </w:p>
    <w:p w:rsidR="00466441" w:rsidRDefault="00466441">
      <w:pPr>
        <w:rPr>
          <w:rFonts w:ascii="Times New Roman" w:hAnsi="Times New Roman" w:cs="Times New Roman"/>
          <w:sz w:val="24"/>
          <w:szCs w:val="24"/>
        </w:rPr>
      </w:pPr>
      <w:r>
        <w:rPr>
          <w:rFonts w:ascii="Times New Roman" w:hAnsi="Times New Roman" w:cs="Times New Roman"/>
          <w:sz w:val="24"/>
          <w:szCs w:val="24"/>
        </w:rPr>
        <w:br w:type="page"/>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Principal 19 had this to say: -</w:t>
      </w:r>
    </w:p>
    <w:p w:rsidR="00570370" w:rsidRPr="002E5CD6" w:rsidRDefault="008F6A41" w:rsidP="007D18AB">
      <w:pPr>
        <w:spacing w:line="480" w:lineRule="auto"/>
        <w:ind w:left="720"/>
        <w:jc w:val="both"/>
        <w:rPr>
          <w:rFonts w:ascii="Times New Roman" w:hAnsi="Times New Roman" w:cs="Times New Roman"/>
          <w:iCs/>
          <w:sz w:val="24"/>
          <w:szCs w:val="24"/>
        </w:rPr>
      </w:pPr>
      <w:r w:rsidRPr="002E5CD6">
        <w:rPr>
          <w:rFonts w:ascii="Times New Roman" w:hAnsi="Times New Roman" w:cs="Times New Roman"/>
          <w:sz w:val="24"/>
          <w:szCs w:val="24"/>
        </w:rPr>
        <w:t xml:space="preserve">We </w:t>
      </w:r>
      <w:r w:rsidRPr="002E5CD6">
        <w:rPr>
          <w:rFonts w:ascii="Times New Roman" w:hAnsi="Times New Roman" w:cs="Times New Roman"/>
          <w:iCs/>
          <w:sz w:val="24"/>
          <w:szCs w:val="24"/>
        </w:rPr>
        <w:t>have language policy in place. We speak in Kiswahili on Fridays, Saturdays and Sundays. During this time the learners can make maximum interaction in the language which is good for their attitude.</w:t>
      </w:r>
    </w:p>
    <w:p w:rsidR="00570370" w:rsidRPr="002E5CD6" w:rsidRDefault="008F6A41" w:rsidP="007D18AB">
      <w:pPr>
        <w:spacing w:line="480" w:lineRule="auto"/>
        <w:jc w:val="both"/>
        <w:rPr>
          <w:rFonts w:ascii="Times New Roman" w:hAnsi="Times New Roman" w:cs="Times New Roman"/>
          <w:iCs/>
          <w:sz w:val="24"/>
          <w:szCs w:val="24"/>
        </w:rPr>
      </w:pPr>
      <w:r w:rsidRPr="002E5CD6">
        <w:rPr>
          <w:rFonts w:ascii="Times New Roman" w:hAnsi="Times New Roman" w:cs="Times New Roman"/>
          <w:iCs/>
          <w:sz w:val="24"/>
          <w:szCs w:val="24"/>
        </w:rPr>
        <w:t>Principal 8 also said that: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iCs/>
          <w:sz w:val="24"/>
          <w:szCs w:val="24"/>
        </w:rPr>
        <w:t>We have set aside days for learners to speak purely in Kiswahili. When we introduced the policy it was not easy but now I see them looking forward to the days set aside for Kiswahili. The students are not comfortable using English on days meant for English.</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From the excerpts presented here it is evidently clear that, the schools in their entirety had language policies that varied from one school to the other.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452" w:name="_Toc81226346"/>
      <w:bookmarkStart w:id="453" w:name="_Toc117508758"/>
      <w:r w:rsidRPr="002E5CD6">
        <w:rPr>
          <w:rFonts w:ascii="Times New Roman" w:eastAsia="Calibri" w:hAnsi="Times New Roman" w:cs="Times New Roman"/>
          <w:b/>
          <w:color w:val="auto"/>
          <w:sz w:val="24"/>
          <w:szCs w:val="24"/>
        </w:rPr>
        <w:t>4.3.1.3 Reasons for non-conformity to observing of School Language Policy</w:t>
      </w:r>
      <w:bookmarkEnd w:id="452"/>
      <w:bookmarkEnd w:id="453"/>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Principals who had earlier on stated that they lacked a school language cited various reasons among them lack of teachers to institute the policy. Principal 1 said the following regarding lack of teachers: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My school is young having been established 3 years ago. I only have four teachers under TSC teaching Humanities, and sciences. The rest are employed under the Board of Management scheme of service. This poses a challenge in the instituting of the language policy in school. The two language teachers are ladies who are both expectant and tired looking. Their presence in school is not felt.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Without the necessary human resources such a policy can make tremendous progress.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Other factors were related to inexperience of teachers a stated by the following excerpt from Principal 22: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Some teachers having been in the teaching force for only less than two years were at the helm of the language department that is responsible for the formulation of the language policy. Such teachers may have limited experience in coming up with policies that can be adopted in school to effectively enforce such as policy. Some of them even communicate in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with the students.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Other than inexperience and lack of teachers a Principal 30 mentioned poor attitude on the sides of teachers and students. This is stated in the following excerpt: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Attitude is </w:t>
      </w:r>
      <w:proofErr w:type="gramStart"/>
      <w:r w:rsidRPr="002E5CD6">
        <w:rPr>
          <w:rFonts w:ascii="Times New Roman" w:hAnsi="Times New Roman" w:cs="Times New Roman"/>
          <w:sz w:val="24"/>
          <w:szCs w:val="24"/>
        </w:rPr>
        <w:t>key</w:t>
      </w:r>
      <w:proofErr w:type="gramEnd"/>
      <w:r w:rsidRPr="002E5CD6">
        <w:rPr>
          <w:rFonts w:ascii="Times New Roman" w:hAnsi="Times New Roman" w:cs="Times New Roman"/>
          <w:sz w:val="24"/>
          <w:szCs w:val="24"/>
        </w:rPr>
        <w:t xml:space="preserve"> in actualizing the language policy in schools. Self-drive will enable individual teachers and students to implement the policy. Such an attitude will enable students and other players to concentrate on the best practices to be done. </w:t>
      </w:r>
    </w:p>
    <w:p w:rsidR="00570370" w:rsidRPr="002E5CD6" w:rsidRDefault="008F6A41" w:rsidP="007D18AB">
      <w:pPr>
        <w:spacing w:line="480" w:lineRule="auto"/>
        <w:ind w:left="90"/>
        <w:jc w:val="both"/>
        <w:rPr>
          <w:rFonts w:ascii="Times New Roman" w:hAnsi="Times New Roman" w:cs="Times New Roman"/>
          <w:sz w:val="24"/>
          <w:szCs w:val="24"/>
        </w:rPr>
      </w:pPr>
      <w:r w:rsidRPr="002E5CD6">
        <w:rPr>
          <w:rFonts w:ascii="Times New Roman" w:hAnsi="Times New Roman" w:cs="Times New Roman"/>
          <w:sz w:val="24"/>
          <w:szCs w:val="24"/>
        </w:rPr>
        <w:t>The competing forces between the two languages were also cited by Principal 17 who had this to say: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English has been given a very high status in our school making it the students’ priority. This has made the language policy to be informal and undergo a natural death.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Some schools lacked formal structures in school that are essential for such policies to thrive. </w:t>
      </w:r>
    </w:p>
    <w:p w:rsidR="00466441" w:rsidRDefault="00466441">
      <w:pPr>
        <w:rPr>
          <w:rFonts w:ascii="Times New Roman" w:hAnsi="Times New Roman" w:cs="Times New Roman"/>
          <w:sz w:val="24"/>
          <w:szCs w:val="24"/>
        </w:rPr>
      </w:pPr>
      <w:r>
        <w:rPr>
          <w:rFonts w:ascii="Times New Roman" w:hAnsi="Times New Roman" w:cs="Times New Roman"/>
          <w:sz w:val="24"/>
          <w:szCs w:val="24"/>
        </w:rPr>
        <w:br w:type="page"/>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Principal 30retorted that: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Upcoming schools such as ours lack the structures to ensure thriving of such policies. There are few students who double up roles thus making it hard for supervision.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Type of school also contributed to absence of policies as indicated in the following excerpt of principal 8: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Secondary Day schools are a challenge when it comes to having and enforcing a policy. There is a problem of supervision of students when they are not in schools. The common perception among students is that the school policies cease to function at the gate when students proceed home. Again most of them come from the same local environment where they share the mother tongue. They feel comfortable communicating in their mother tongue. This has led to the hurdle of observing the language policy in the school.</w:t>
      </w:r>
    </w:p>
    <w:p w:rsidR="00570370" w:rsidRPr="002E5CD6" w:rsidRDefault="00570370" w:rsidP="007D18AB">
      <w:pPr>
        <w:spacing w:line="480" w:lineRule="auto"/>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454" w:name="_Toc81226347"/>
      <w:bookmarkStart w:id="455" w:name="_Toc117508759"/>
      <w:r w:rsidRPr="002E5CD6">
        <w:rPr>
          <w:rFonts w:ascii="Times New Roman" w:eastAsia="Calibri" w:hAnsi="Times New Roman" w:cs="Times New Roman"/>
          <w:b/>
          <w:color w:val="auto"/>
          <w:sz w:val="24"/>
          <w:szCs w:val="24"/>
        </w:rPr>
        <w:t>4.3.1.4 Sources of School Language Policy</w:t>
      </w:r>
      <w:bookmarkEnd w:id="454"/>
      <w:bookmarkEnd w:id="45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Principals were asked to state the sources of the language policy in school. Table 4.14 presents the findings.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head teachers were asked to state the source of language policy in their schools. Table 4.14 indicated that 12(40%) of the head teachers indicated that the language policy in their schools was formulated by the languages department. Again 12 (40%) of the head teachers reported that the language policy in their school was decided by teaching staff members only. 4 (13.333%) reported that in their schools, teachers and students decided </w:t>
      </w:r>
      <w:r w:rsidRPr="002E5CD6">
        <w:rPr>
          <w:rFonts w:ascii="Times New Roman" w:hAnsi="Times New Roman" w:cs="Times New Roman"/>
          <w:sz w:val="24"/>
          <w:szCs w:val="24"/>
        </w:rPr>
        <w:lastRenderedPageBreak/>
        <w:t xml:space="preserve">the language policy in place. 1(6.666%) principal said that the language policy in his school was decided by the academic committee members. Then 1(1.66%) indicated that the language policy in his school was reached at after a discussion between the head teacher and the heads of department.        </w:t>
      </w:r>
    </w:p>
    <w:p w:rsidR="00570370" w:rsidRPr="002E5CD6" w:rsidRDefault="008F6A41" w:rsidP="007D18AB">
      <w:pPr>
        <w:pStyle w:val="Heading3"/>
        <w:jc w:val="both"/>
        <w:rPr>
          <w:rFonts w:eastAsia="Calibri"/>
          <w:szCs w:val="24"/>
        </w:rPr>
      </w:pPr>
      <w:bookmarkStart w:id="456" w:name="_Toc51432599"/>
      <w:bookmarkStart w:id="457" w:name="_Toc81226348"/>
      <w:bookmarkStart w:id="458" w:name="_Toc82485220"/>
      <w:bookmarkStart w:id="459" w:name="_Toc117508760"/>
      <w:bookmarkStart w:id="460" w:name="_Toc117509213"/>
      <w:r w:rsidRPr="002E5CD6">
        <w:rPr>
          <w:rFonts w:eastAsia="Calibri"/>
          <w:szCs w:val="24"/>
        </w:rPr>
        <w:t>Table 4.13: Sources for Policy Formulation</w:t>
      </w:r>
      <w:bookmarkEnd w:id="456"/>
      <w:bookmarkEnd w:id="457"/>
      <w:bookmarkEnd w:id="458"/>
      <w:bookmarkEnd w:id="459"/>
      <w:bookmarkEnd w:id="460"/>
    </w:p>
    <w:tbl>
      <w:tblPr>
        <w:tblW w:w="5000" w:type="pct"/>
        <w:tblBorders>
          <w:top w:val="single" w:sz="4" w:space="0" w:color="auto"/>
          <w:bottom w:val="single" w:sz="4" w:space="0" w:color="auto"/>
        </w:tblBorders>
        <w:tblLook w:val="04A0"/>
      </w:tblPr>
      <w:tblGrid>
        <w:gridCol w:w="6063"/>
        <w:gridCol w:w="1050"/>
        <w:gridCol w:w="1743"/>
      </w:tblGrid>
      <w:tr w:rsidR="00570370" w:rsidRPr="002E5CD6">
        <w:tc>
          <w:tcPr>
            <w:tcW w:w="3423" w:type="pct"/>
            <w:tcBorders>
              <w:bottom w:val="single" w:sz="4" w:space="0" w:color="auto"/>
            </w:tcBorders>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
                <w:bCs/>
                <w:sz w:val="24"/>
                <w:szCs w:val="24"/>
              </w:rPr>
            </w:pPr>
            <w:bookmarkStart w:id="461" w:name="_Toc51432600"/>
            <w:bookmarkStart w:id="462" w:name="_Toc76300098"/>
            <w:bookmarkStart w:id="463" w:name="_Toc81226349"/>
            <w:bookmarkStart w:id="464" w:name="_Toc82485221"/>
            <w:bookmarkStart w:id="465" w:name="_Toc117508761"/>
            <w:r w:rsidRPr="002E5CD6">
              <w:rPr>
                <w:rFonts w:ascii="Times New Roman" w:hAnsi="Times New Roman" w:cs="Times New Roman"/>
                <w:b/>
                <w:bCs/>
                <w:sz w:val="24"/>
                <w:szCs w:val="24"/>
              </w:rPr>
              <w:t>Sources of Formulation</w:t>
            </w:r>
            <w:bookmarkEnd w:id="461"/>
            <w:bookmarkEnd w:id="462"/>
            <w:bookmarkEnd w:id="463"/>
            <w:bookmarkEnd w:id="464"/>
            <w:bookmarkEnd w:id="465"/>
          </w:p>
        </w:tc>
        <w:tc>
          <w:tcPr>
            <w:tcW w:w="593" w:type="pct"/>
            <w:tcBorders>
              <w:bottom w:val="single" w:sz="4" w:space="0" w:color="auto"/>
            </w:tcBorders>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
                <w:bCs/>
                <w:sz w:val="24"/>
                <w:szCs w:val="24"/>
              </w:rPr>
            </w:pPr>
            <w:bookmarkStart w:id="466" w:name="_Toc51432601"/>
            <w:bookmarkStart w:id="467" w:name="_Toc76300099"/>
            <w:bookmarkStart w:id="468" w:name="_Toc81226350"/>
            <w:bookmarkStart w:id="469" w:name="_Toc82485222"/>
            <w:bookmarkStart w:id="470" w:name="_Toc117508762"/>
            <w:r w:rsidRPr="002E5CD6">
              <w:rPr>
                <w:rFonts w:ascii="Times New Roman" w:hAnsi="Times New Roman" w:cs="Times New Roman"/>
                <w:b/>
                <w:bCs/>
                <w:sz w:val="24"/>
                <w:szCs w:val="24"/>
              </w:rPr>
              <w:t>F</w:t>
            </w:r>
            <w:bookmarkEnd w:id="466"/>
            <w:bookmarkEnd w:id="467"/>
            <w:bookmarkEnd w:id="468"/>
            <w:bookmarkEnd w:id="469"/>
            <w:bookmarkEnd w:id="470"/>
          </w:p>
        </w:tc>
        <w:tc>
          <w:tcPr>
            <w:tcW w:w="984" w:type="pct"/>
            <w:tcBorders>
              <w:bottom w:val="single" w:sz="4" w:space="0" w:color="auto"/>
            </w:tcBorders>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
                <w:bCs/>
                <w:sz w:val="24"/>
                <w:szCs w:val="24"/>
              </w:rPr>
            </w:pPr>
            <w:bookmarkStart w:id="471" w:name="_Toc51432602"/>
            <w:bookmarkStart w:id="472" w:name="_Toc76300100"/>
            <w:bookmarkStart w:id="473" w:name="_Toc81226351"/>
            <w:bookmarkStart w:id="474" w:name="_Toc82485223"/>
            <w:bookmarkStart w:id="475" w:name="_Toc117508763"/>
            <w:r w:rsidRPr="002E5CD6">
              <w:rPr>
                <w:rFonts w:ascii="Times New Roman" w:hAnsi="Times New Roman" w:cs="Times New Roman"/>
                <w:b/>
                <w:bCs/>
                <w:sz w:val="24"/>
                <w:szCs w:val="24"/>
              </w:rPr>
              <w:t>%</w:t>
            </w:r>
            <w:bookmarkEnd w:id="471"/>
            <w:bookmarkEnd w:id="472"/>
            <w:bookmarkEnd w:id="473"/>
            <w:bookmarkEnd w:id="474"/>
            <w:bookmarkEnd w:id="475"/>
          </w:p>
        </w:tc>
      </w:tr>
      <w:tr w:rsidR="00570370" w:rsidRPr="002E5CD6">
        <w:tc>
          <w:tcPr>
            <w:tcW w:w="3423" w:type="pct"/>
            <w:tcBorders>
              <w:top w:val="single" w:sz="4" w:space="0" w:color="auto"/>
              <w:bottom w:val="nil"/>
            </w:tcBorders>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476" w:name="_Toc51432603"/>
            <w:bookmarkStart w:id="477" w:name="_Toc76300101"/>
            <w:bookmarkStart w:id="478" w:name="_Toc81226352"/>
            <w:bookmarkStart w:id="479" w:name="_Toc82485224"/>
            <w:bookmarkStart w:id="480" w:name="_Toc117508764"/>
            <w:r w:rsidRPr="002E5CD6">
              <w:rPr>
                <w:rFonts w:ascii="Times New Roman" w:hAnsi="Times New Roman" w:cs="Times New Roman"/>
                <w:bCs/>
                <w:sz w:val="24"/>
                <w:szCs w:val="24"/>
              </w:rPr>
              <w:t>Language department</w:t>
            </w:r>
            <w:bookmarkEnd w:id="476"/>
            <w:bookmarkEnd w:id="477"/>
            <w:bookmarkEnd w:id="478"/>
            <w:bookmarkEnd w:id="479"/>
            <w:bookmarkEnd w:id="480"/>
          </w:p>
        </w:tc>
        <w:tc>
          <w:tcPr>
            <w:tcW w:w="593" w:type="pct"/>
            <w:tcBorders>
              <w:top w:val="single" w:sz="4" w:space="0" w:color="auto"/>
              <w:bottom w:val="nil"/>
            </w:tcBorders>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481" w:name="_Toc51432604"/>
            <w:bookmarkStart w:id="482" w:name="_Toc76300102"/>
            <w:bookmarkStart w:id="483" w:name="_Toc81226353"/>
            <w:bookmarkStart w:id="484" w:name="_Toc82485225"/>
            <w:bookmarkStart w:id="485" w:name="_Toc117508765"/>
            <w:r w:rsidRPr="002E5CD6">
              <w:rPr>
                <w:rFonts w:ascii="Times New Roman" w:hAnsi="Times New Roman" w:cs="Times New Roman"/>
                <w:bCs/>
                <w:sz w:val="24"/>
                <w:szCs w:val="24"/>
              </w:rPr>
              <w:t>12</w:t>
            </w:r>
            <w:bookmarkEnd w:id="481"/>
            <w:bookmarkEnd w:id="482"/>
            <w:bookmarkEnd w:id="483"/>
            <w:bookmarkEnd w:id="484"/>
            <w:bookmarkEnd w:id="485"/>
          </w:p>
        </w:tc>
        <w:tc>
          <w:tcPr>
            <w:tcW w:w="984" w:type="pct"/>
            <w:tcBorders>
              <w:top w:val="single" w:sz="4" w:space="0" w:color="auto"/>
              <w:bottom w:val="nil"/>
            </w:tcBorders>
            <w:shd w:val="clear" w:color="auto" w:fill="auto"/>
            <w:vAlign w:val="bottom"/>
          </w:tcPr>
          <w:p w:rsidR="00570370" w:rsidRPr="002E5CD6" w:rsidRDefault="008F6A41" w:rsidP="00466441">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r>
      <w:tr w:rsidR="00570370" w:rsidRPr="002E5CD6">
        <w:tc>
          <w:tcPr>
            <w:tcW w:w="3423" w:type="pct"/>
            <w:tcBorders>
              <w:top w:val="nil"/>
            </w:tcBorders>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486" w:name="_Toc51432605"/>
            <w:bookmarkStart w:id="487" w:name="_Toc76300103"/>
            <w:bookmarkStart w:id="488" w:name="_Toc81226354"/>
            <w:bookmarkStart w:id="489" w:name="_Toc82485226"/>
            <w:bookmarkStart w:id="490" w:name="_Toc117508766"/>
            <w:r w:rsidRPr="002E5CD6">
              <w:rPr>
                <w:rFonts w:ascii="Times New Roman" w:hAnsi="Times New Roman" w:cs="Times New Roman"/>
                <w:bCs/>
                <w:sz w:val="24"/>
                <w:szCs w:val="24"/>
              </w:rPr>
              <w:t>Teaching staff</w:t>
            </w:r>
            <w:bookmarkEnd w:id="486"/>
            <w:bookmarkEnd w:id="487"/>
            <w:bookmarkEnd w:id="488"/>
            <w:bookmarkEnd w:id="489"/>
            <w:bookmarkEnd w:id="490"/>
          </w:p>
        </w:tc>
        <w:tc>
          <w:tcPr>
            <w:tcW w:w="593" w:type="pct"/>
            <w:tcBorders>
              <w:top w:val="nil"/>
            </w:tcBorders>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491" w:name="_Toc51432606"/>
            <w:bookmarkStart w:id="492" w:name="_Toc76300104"/>
            <w:bookmarkStart w:id="493" w:name="_Toc81226355"/>
            <w:bookmarkStart w:id="494" w:name="_Toc82485227"/>
            <w:bookmarkStart w:id="495" w:name="_Toc117508767"/>
            <w:r w:rsidRPr="002E5CD6">
              <w:rPr>
                <w:rFonts w:ascii="Times New Roman" w:hAnsi="Times New Roman" w:cs="Times New Roman"/>
                <w:bCs/>
                <w:sz w:val="24"/>
                <w:szCs w:val="24"/>
              </w:rPr>
              <w:t>12</w:t>
            </w:r>
            <w:bookmarkEnd w:id="491"/>
            <w:bookmarkEnd w:id="492"/>
            <w:bookmarkEnd w:id="493"/>
            <w:bookmarkEnd w:id="494"/>
            <w:bookmarkEnd w:id="495"/>
          </w:p>
        </w:tc>
        <w:tc>
          <w:tcPr>
            <w:tcW w:w="984" w:type="pct"/>
            <w:tcBorders>
              <w:top w:val="nil"/>
            </w:tcBorders>
            <w:shd w:val="clear" w:color="auto" w:fill="auto"/>
            <w:vAlign w:val="bottom"/>
          </w:tcPr>
          <w:p w:rsidR="00570370" w:rsidRPr="002E5CD6" w:rsidRDefault="008F6A41" w:rsidP="00466441">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r>
      <w:tr w:rsidR="00570370" w:rsidRPr="002E5CD6">
        <w:tc>
          <w:tcPr>
            <w:tcW w:w="3423" w:type="pct"/>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496" w:name="_Toc51432607"/>
            <w:bookmarkStart w:id="497" w:name="_Toc76300105"/>
            <w:bookmarkStart w:id="498" w:name="_Toc81226356"/>
            <w:bookmarkStart w:id="499" w:name="_Toc82485228"/>
            <w:bookmarkStart w:id="500" w:name="_Toc117508768"/>
            <w:r w:rsidRPr="002E5CD6">
              <w:rPr>
                <w:rFonts w:ascii="Times New Roman" w:hAnsi="Times New Roman" w:cs="Times New Roman"/>
                <w:bCs/>
                <w:sz w:val="24"/>
                <w:szCs w:val="24"/>
              </w:rPr>
              <w:t>Teachers and students</w:t>
            </w:r>
            <w:bookmarkEnd w:id="496"/>
            <w:bookmarkEnd w:id="497"/>
            <w:bookmarkEnd w:id="498"/>
            <w:bookmarkEnd w:id="499"/>
            <w:bookmarkEnd w:id="500"/>
          </w:p>
        </w:tc>
        <w:tc>
          <w:tcPr>
            <w:tcW w:w="593" w:type="pct"/>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501" w:name="_Toc51432608"/>
            <w:bookmarkStart w:id="502" w:name="_Toc76300106"/>
            <w:bookmarkStart w:id="503" w:name="_Toc81226357"/>
            <w:bookmarkStart w:id="504" w:name="_Toc82485229"/>
            <w:bookmarkStart w:id="505" w:name="_Toc117508769"/>
            <w:r w:rsidRPr="002E5CD6">
              <w:rPr>
                <w:rFonts w:ascii="Times New Roman" w:hAnsi="Times New Roman" w:cs="Times New Roman"/>
                <w:bCs/>
                <w:sz w:val="24"/>
                <w:szCs w:val="24"/>
              </w:rPr>
              <w:t>4</w:t>
            </w:r>
            <w:bookmarkEnd w:id="501"/>
            <w:bookmarkEnd w:id="502"/>
            <w:bookmarkEnd w:id="503"/>
            <w:bookmarkEnd w:id="504"/>
            <w:bookmarkEnd w:id="505"/>
          </w:p>
        </w:tc>
        <w:tc>
          <w:tcPr>
            <w:tcW w:w="984" w:type="pct"/>
            <w:shd w:val="clear" w:color="auto" w:fill="auto"/>
            <w:vAlign w:val="bottom"/>
          </w:tcPr>
          <w:p w:rsidR="00570370" w:rsidRPr="002E5CD6" w:rsidRDefault="008F6A41" w:rsidP="00466441">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r>
      <w:tr w:rsidR="00570370" w:rsidRPr="002E5CD6">
        <w:tc>
          <w:tcPr>
            <w:tcW w:w="3423" w:type="pct"/>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506" w:name="_Toc51432609"/>
            <w:bookmarkStart w:id="507" w:name="_Toc76300107"/>
            <w:bookmarkStart w:id="508" w:name="_Toc81226358"/>
            <w:bookmarkStart w:id="509" w:name="_Toc82485230"/>
            <w:bookmarkStart w:id="510" w:name="_Toc117508770"/>
            <w:r w:rsidRPr="002E5CD6">
              <w:rPr>
                <w:rFonts w:ascii="Times New Roman" w:hAnsi="Times New Roman" w:cs="Times New Roman"/>
                <w:bCs/>
                <w:sz w:val="24"/>
                <w:szCs w:val="24"/>
              </w:rPr>
              <w:t>Academic committee</w:t>
            </w:r>
            <w:bookmarkEnd w:id="506"/>
            <w:bookmarkEnd w:id="507"/>
            <w:bookmarkEnd w:id="508"/>
            <w:bookmarkEnd w:id="509"/>
            <w:bookmarkEnd w:id="510"/>
          </w:p>
        </w:tc>
        <w:tc>
          <w:tcPr>
            <w:tcW w:w="593" w:type="pct"/>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511" w:name="_Toc51432610"/>
            <w:bookmarkStart w:id="512" w:name="_Toc76300108"/>
            <w:bookmarkStart w:id="513" w:name="_Toc81226359"/>
            <w:bookmarkStart w:id="514" w:name="_Toc82485231"/>
            <w:bookmarkStart w:id="515" w:name="_Toc117508771"/>
            <w:r w:rsidRPr="002E5CD6">
              <w:rPr>
                <w:rFonts w:ascii="Times New Roman" w:hAnsi="Times New Roman" w:cs="Times New Roman"/>
                <w:bCs/>
                <w:sz w:val="24"/>
                <w:szCs w:val="24"/>
              </w:rPr>
              <w:t>1</w:t>
            </w:r>
            <w:bookmarkEnd w:id="511"/>
            <w:bookmarkEnd w:id="512"/>
            <w:bookmarkEnd w:id="513"/>
            <w:bookmarkEnd w:id="514"/>
            <w:bookmarkEnd w:id="515"/>
          </w:p>
        </w:tc>
        <w:tc>
          <w:tcPr>
            <w:tcW w:w="984" w:type="pct"/>
            <w:shd w:val="clear" w:color="auto" w:fill="auto"/>
            <w:vAlign w:val="bottom"/>
          </w:tcPr>
          <w:p w:rsidR="00570370" w:rsidRPr="002E5CD6" w:rsidRDefault="008F6A41" w:rsidP="00466441">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r>
      <w:tr w:rsidR="00570370" w:rsidRPr="002E5CD6">
        <w:tc>
          <w:tcPr>
            <w:tcW w:w="3423" w:type="pct"/>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516" w:name="_Toc51432611"/>
            <w:bookmarkStart w:id="517" w:name="_Toc76300109"/>
            <w:bookmarkStart w:id="518" w:name="_Toc81226360"/>
            <w:bookmarkStart w:id="519" w:name="_Toc82485232"/>
            <w:bookmarkStart w:id="520" w:name="_Toc117508772"/>
            <w:r w:rsidRPr="002E5CD6">
              <w:rPr>
                <w:rFonts w:ascii="Times New Roman" w:hAnsi="Times New Roman" w:cs="Times New Roman"/>
                <w:bCs/>
                <w:sz w:val="24"/>
                <w:szCs w:val="24"/>
              </w:rPr>
              <w:t>Principals and Heads of Department</w:t>
            </w:r>
            <w:bookmarkEnd w:id="516"/>
            <w:bookmarkEnd w:id="517"/>
            <w:bookmarkEnd w:id="518"/>
            <w:bookmarkEnd w:id="519"/>
            <w:bookmarkEnd w:id="520"/>
          </w:p>
        </w:tc>
        <w:tc>
          <w:tcPr>
            <w:tcW w:w="593" w:type="pct"/>
            <w:shd w:val="clear" w:color="auto" w:fill="auto"/>
          </w:tcPr>
          <w:p w:rsidR="00570370" w:rsidRPr="002E5CD6" w:rsidRDefault="008F6A41" w:rsidP="00466441">
            <w:pPr>
              <w:keepNext/>
              <w:keepLines/>
              <w:spacing w:before="200" w:after="0" w:line="360" w:lineRule="auto"/>
              <w:jc w:val="both"/>
              <w:outlineLvl w:val="1"/>
              <w:rPr>
                <w:rFonts w:ascii="Times New Roman" w:hAnsi="Times New Roman" w:cs="Times New Roman"/>
                <w:bCs/>
                <w:sz w:val="24"/>
                <w:szCs w:val="24"/>
              </w:rPr>
            </w:pPr>
            <w:bookmarkStart w:id="521" w:name="_Toc51432612"/>
            <w:bookmarkStart w:id="522" w:name="_Toc76300110"/>
            <w:bookmarkStart w:id="523" w:name="_Toc81226361"/>
            <w:bookmarkStart w:id="524" w:name="_Toc82485233"/>
            <w:bookmarkStart w:id="525" w:name="_Toc117508773"/>
            <w:r w:rsidRPr="002E5CD6">
              <w:rPr>
                <w:rFonts w:ascii="Times New Roman" w:hAnsi="Times New Roman" w:cs="Times New Roman"/>
                <w:bCs/>
                <w:sz w:val="24"/>
                <w:szCs w:val="24"/>
              </w:rPr>
              <w:t>1</w:t>
            </w:r>
            <w:bookmarkEnd w:id="521"/>
            <w:bookmarkEnd w:id="522"/>
            <w:bookmarkEnd w:id="523"/>
            <w:bookmarkEnd w:id="524"/>
            <w:bookmarkEnd w:id="525"/>
          </w:p>
        </w:tc>
        <w:tc>
          <w:tcPr>
            <w:tcW w:w="984" w:type="pct"/>
            <w:shd w:val="clear" w:color="auto" w:fill="auto"/>
            <w:vAlign w:val="bottom"/>
          </w:tcPr>
          <w:p w:rsidR="00570370" w:rsidRPr="002E5CD6" w:rsidRDefault="008F6A41" w:rsidP="00466441">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1.7</w:t>
            </w:r>
          </w:p>
        </w:tc>
      </w:tr>
    </w:tbl>
    <w:p w:rsidR="00570370" w:rsidRPr="002E5CD6" w:rsidRDefault="00570370" w:rsidP="007D18AB">
      <w:pPr>
        <w:spacing w:line="480" w:lineRule="auto"/>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26" w:name="_Toc81226362"/>
      <w:bookmarkStart w:id="527" w:name="_Toc117508774"/>
      <w:r w:rsidRPr="002E5CD6">
        <w:rPr>
          <w:rFonts w:ascii="Times New Roman" w:eastAsia="Calibri" w:hAnsi="Times New Roman" w:cs="Times New Roman"/>
          <w:b/>
          <w:color w:val="auto"/>
          <w:sz w:val="24"/>
          <w:szCs w:val="24"/>
        </w:rPr>
        <w:t>4.3.2 Motivation for Development of the School Language Policy</w:t>
      </w:r>
      <w:bookmarkEnd w:id="526"/>
      <w:bookmarkEnd w:id="527"/>
    </w:p>
    <w:p w:rsidR="00570370"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second objective sought to establish the motivation for the development of the school language policy. The principals cited improving the school academic standards, nurturing the talents of learners and developing the school culture, a way of instilling discipline in the students, as the main drive for the development of the school language policy in place.  </w:t>
      </w:r>
    </w:p>
    <w:p w:rsidR="00466441" w:rsidRDefault="00466441" w:rsidP="007D18AB">
      <w:pPr>
        <w:spacing w:line="480" w:lineRule="auto"/>
        <w:jc w:val="both"/>
        <w:rPr>
          <w:rFonts w:ascii="Times New Roman" w:hAnsi="Times New Roman" w:cs="Times New Roman"/>
          <w:sz w:val="24"/>
          <w:szCs w:val="24"/>
        </w:rPr>
      </w:pPr>
    </w:p>
    <w:p w:rsidR="00466441" w:rsidRDefault="00466441" w:rsidP="007D18AB">
      <w:pPr>
        <w:spacing w:line="480" w:lineRule="auto"/>
        <w:jc w:val="both"/>
        <w:rPr>
          <w:rFonts w:ascii="Times New Roman" w:hAnsi="Times New Roman" w:cs="Times New Roman"/>
          <w:sz w:val="24"/>
          <w:szCs w:val="24"/>
        </w:rPr>
      </w:pPr>
    </w:p>
    <w:p w:rsidR="00466441" w:rsidRPr="002E5CD6" w:rsidRDefault="00466441" w:rsidP="007D18AB">
      <w:pPr>
        <w:spacing w:line="480" w:lineRule="auto"/>
        <w:jc w:val="both"/>
        <w:rPr>
          <w:rFonts w:ascii="Times New Roman" w:hAnsi="Times New Roman" w:cs="Times New Roman"/>
          <w:sz w:val="24"/>
          <w:szCs w:val="24"/>
        </w:rPr>
      </w:pPr>
    </w:p>
    <w:p w:rsidR="00570370" w:rsidRPr="002E5CD6" w:rsidRDefault="008F6A41" w:rsidP="007D18AB">
      <w:pPr>
        <w:numPr>
          <w:ilvl w:val="0"/>
          <w:numId w:val="39"/>
        </w:numPr>
        <w:spacing w:after="20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lastRenderedPageBreak/>
        <w:t xml:space="preserve">Improving Academic Standards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Several Principals cited improvement of the school academic standards as the reason for the development of the school language policy. The principals’ responses are indicated in the following excerpts: - Principal 4 said thus: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Language is </w:t>
      </w:r>
      <w:proofErr w:type="gramStart"/>
      <w:r w:rsidRPr="002E5CD6">
        <w:rPr>
          <w:rFonts w:ascii="Times New Roman" w:hAnsi="Times New Roman" w:cs="Times New Roman"/>
          <w:sz w:val="24"/>
          <w:szCs w:val="24"/>
        </w:rPr>
        <w:t>key</w:t>
      </w:r>
      <w:proofErr w:type="gramEnd"/>
      <w:r w:rsidRPr="002E5CD6">
        <w:rPr>
          <w:rFonts w:ascii="Times New Roman" w:hAnsi="Times New Roman" w:cs="Times New Roman"/>
          <w:sz w:val="24"/>
          <w:szCs w:val="24"/>
        </w:rPr>
        <w:t xml:space="preserve"> in the overall achievement of the school academic standards. There is a saying in our school that languages mean is the school mean. This means that if Kiswahili or English has a mean of 5.4 then the overall school mean will be 5.4. This therefore explains my point that, it is imperative to develop a school language policy in order to improve performance of the school academically. In the same vein language is a medium through which many activities in the school such as instruction are attained thereby having a language policy will ensure that such is achieved.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This finding indicates that language is critical in the improvement and effectiveness of the school quality standards that involves academic achievement of students. </w:t>
      </w:r>
    </w:p>
    <w:p w:rsidR="00570370" w:rsidRPr="002E5CD6" w:rsidRDefault="008F6A41"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b) Nurturing of Talents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aspect of talent development was mentioned by one of several Principals as the drive behind development of the school language policy. Principal 7 mentioned the following regarding talent development: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Schools are not only established or managed for purposes of academic excellence alone. Other benefits such as talent development are the reason why schools are managed. To achieve this language development is critical. We have therefore developed a language policy in order to nurture students’ talents in areas such as </w:t>
      </w:r>
      <w:r w:rsidRPr="002E5CD6">
        <w:rPr>
          <w:rFonts w:ascii="Times New Roman" w:hAnsi="Times New Roman" w:cs="Times New Roman"/>
          <w:sz w:val="24"/>
          <w:szCs w:val="24"/>
        </w:rPr>
        <w:lastRenderedPageBreak/>
        <w:t>journalism, debating and writing that are important. This has enabled our students to establish the debating club. Through this club student are able to sharpen their skills in communication, research and leadership. These are core values in the development of talents and even careers. My school participates in great debaters’ competition which is aired by the Citizen television.</w:t>
      </w:r>
    </w:p>
    <w:p w:rsidR="00570370" w:rsidRPr="002E5CD6" w:rsidRDefault="008F6A41" w:rsidP="007D18AB">
      <w:pPr>
        <w:spacing w:after="0" w:line="480" w:lineRule="auto"/>
        <w:ind w:left="360"/>
        <w:jc w:val="both"/>
        <w:rPr>
          <w:rFonts w:ascii="Times New Roman" w:hAnsi="Times New Roman" w:cs="Times New Roman"/>
          <w:b/>
          <w:sz w:val="24"/>
          <w:szCs w:val="24"/>
        </w:rPr>
      </w:pPr>
      <w:proofErr w:type="gramStart"/>
      <w:r w:rsidRPr="002E5CD6">
        <w:rPr>
          <w:rFonts w:ascii="Times New Roman" w:hAnsi="Times New Roman" w:cs="Times New Roman"/>
          <w:b/>
          <w:sz w:val="24"/>
          <w:szCs w:val="24"/>
        </w:rPr>
        <w:t>c )</w:t>
      </w:r>
      <w:proofErr w:type="gramEnd"/>
      <w:r w:rsidRPr="002E5CD6">
        <w:rPr>
          <w:rFonts w:ascii="Times New Roman" w:hAnsi="Times New Roman" w:cs="Times New Roman"/>
          <w:b/>
          <w:sz w:val="24"/>
          <w:szCs w:val="24"/>
        </w:rPr>
        <w:t xml:space="preserve"> Development of School Culture</w:t>
      </w:r>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School culture is important in the management of schools.  The culture of a school also helps in instilling discipline among students. Principal 16 pointed out that:</w:t>
      </w:r>
    </w:p>
    <w:p w:rsidR="00570370" w:rsidRPr="002E5CD6" w:rsidRDefault="008F6A41" w:rsidP="007D18AB">
      <w:pPr>
        <w:spacing w:after="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Through the language policy the school has been able to enhance its culture. When you enter the school you will be greeted by a big banner written “</w:t>
      </w:r>
      <w:proofErr w:type="spellStart"/>
      <w:r w:rsidRPr="002E5CD6">
        <w:rPr>
          <w:rFonts w:ascii="Times New Roman" w:hAnsi="Times New Roman" w:cs="Times New Roman"/>
          <w:sz w:val="24"/>
          <w:szCs w:val="24"/>
        </w:rPr>
        <w:t>tujivunie</w:t>
      </w:r>
      <w:proofErr w:type="spellEnd"/>
      <w:r w:rsidRPr="002E5CD6">
        <w:rPr>
          <w:rFonts w:ascii="Times New Roman" w:hAnsi="Times New Roman" w:cs="Times New Roman"/>
          <w:sz w:val="24"/>
          <w:szCs w:val="24"/>
        </w:rPr>
        <w:t xml:space="preserve"> Kiswahili” (let’s cherish Kiswahili). The other one next to the administration block reads “speak good English”. This enhances the cultural values of the school. New students easily get inducted in the school system without much effort from the school management. A school is known by its culture </w:t>
      </w:r>
    </w:p>
    <w:p w:rsidR="00570370" w:rsidRPr="002E5CD6" w:rsidRDefault="00570370" w:rsidP="007D18AB">
      <w:pPr>
        <w:spacing w:after="0" w:line="480" w:lineRule="auto"/>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28" w:name="_Toc81226363"/>
      <w:bookmarkStart w:id="529" w:name="_Toc117508775"/>
      <w:r w:rsidRPr="002E5CD6">
        <w:rPr>
          <w:rFonts w:ascii="Times New Roman" w:eastAsia="Calibri" w:hAnsi="Times New Roman" w:cs="Times New Roman"/>
          <w:b/>
          <w:color w:val="auto"/>
          <w:sz w:val="24"/>
          <w:szCs w:val="24"/>
        </w:rPr>
        <w:t>4.3.3</w:t>
      </w:r>
      <w:r w:rsidR="00466441">
        <w:rPr>
          <w:rFonts w:ascii="Times New Roman" w:eastAsia="Calibri" w:hAnsi="Times New Roman" w:cs="Times New Roman"/>
          <w:b/>
          <w:color w:val="auto"/>
          <w:sz w:val="24"/>
          <w:szCs w:val="24"/>
        </w:rPr>
        <w:t xml:space="preserve"> </w:t>
      </w:r>
      <w:r w:rsidR="00F75F6C">
        <w:rPr>
          <w:rFonts w:ascii="Times New Roman" w:eastAsia="Calibri" w:hAnsi="Times New Roman" w:cs="Times New Roman"/>
          <w:b/>
          <w:color w:val="auto"/>
          <w:sz w:val="24"/>
          <w:szCs w:val="24"/>
        </w:rPr>
        <w:t xml:space="preserve">Establishing how Motivation in </w:t>
      </w:r>
      <w:r w:rsidRPr="002E5CD6">
        <w:rPr>
          <w:rFonts w:ascii="Times New Roman" w:eastAsia="Calibri" w:hAnsi="Times New Roman" w:cs="Times New Roman"/>
          <w:b/>
          <w:color w:val="auto"/>
          <w:sz w:val="24"/>
          <w:szCs w:val="24"/>
        </w:rPr>
        <w:t>Enforcement of the School Language Policy Impacts on the use of Kiswahili within the School Setting</w:t>
      </w:r>
      <w:bookmarkEnd w:id="528"/>
      <w:bookmarkEnd w:id="529"/>
    </w:p>
    <w:p w:rsidR="00570370" w:rsidRPr="002E5CD6" w:rsidRDefault="008F6A41" w:rsidP="007D18AB">
      <w:pPr>
        <w:tabs>
          <w:tab w:val="left" w:pos="972"/>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Third objective sought to establish the </w:t>
      </w:r>
      <w:r w:rsidR="004C1901">
        <w:rPr>
          <w:rFonts w:ascii="Times New Roman" w:hAnsi="Times New Roman" w:cs="Times New Roman"/>
          <w:sz w:val="24"/>
          <w:szCs w:val="24"/>
        </w:rPr>
        <w:t xml:space="preserve">Motivation in Enforcement </w:t>
      </w:r>
      <w:r w:rsidRPr="002E5CD6">
        <w:rPr>
          <w:rFonts w:ascii="Times New Roman" w:hAnsi="Times New Roman" w:cs="Times New Roman"/>
          <w:sz w:val="24"/>
          <w:szCs w:val="24"/>
        </w:rPr>
        <w:t>of the school language policy and its impact on the use of Kiswahili within the school setting. The teachers’ responses are presented in the following sections: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30" w:name="_Toc81226364"/>
      <w:bookmarkStart w:id="531" w:name="_Toc117508776"/>
      <w:r w:rsidRPr="002E5CD6">
        <w:rPr>
          <w:rFonts w:ascii="Times New Roman" w:eastAsia="Calibri" w:hAnsi="Times New Roman" w:cs="Times New Roman"/>
          <w:b/>
          <w:color w:val="auto"/>
          <w:sz w:val="24"/>
          <w:szCs w:val="24"/>
        </w:rPr>
        <w:lastRenderedPageBreak/>
        <w:t>4.3.3.1 Motivation for Observing the School Language Policy</w:t>
      </w:r>
      <w:bookmarkEnd w:id="530"/>
      <w:bookmarkEnd w:id="531"/>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Principals were asked to indicate whether all students observe the school language policy. The qualitative data that was gathered was transformed into quantitative data. The findings are indicated in Table 4.15.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Table 4.15 indicated that majority of the students as indicated by 20 (69.7%) of the Principals did not observe the school language policy</w:t>
      </w:r>
    </w:p>
    <w:p w:rsidR="00570370" w:rsidRPr="002E5CD6" w:rsidRDefault="008F6A41" w:rsidP="007D18AB">
      <w:pPr>
        <w:pStyle w:val="Heading3"/>
        <w:jc w:val="both"/>
        <w:rPr>
          <w:rFonts w:eastAsia="Calibri"/>
          <w:szCs w:val="24"/>
        </w:rPr>
      </w:pPr>
      <w:bookmarkStart w:id="532" w:name="_Toc51432616"/>
      <w:bookmarkStart w:id="533" w:name="_Toc81226365"/>
      <w:bookmarkStart w:id="534" w:name="_Toc82365553"/>
      <w:bookmarkStart w:id="535" w:name="_Toc82365630"/>
      <w:bookmarkStart w:id="536" w:name="_Toc117508777"/>
      <w:bookmarkStart w:id="537" w:name="_Toc117509214"/>
      <w:r w:rsidRPr="002E5CD6">
        <w:rPr>
          <w:rFonts w:eastAsia="Calibri"/>
          <w:szCs w:val="24"/>
        </w:rPr>
        <w:t>Table 4.14 Observation of Language Policy</w:t>
      </w:r>
      <w:bookmarkEnd w:id="532"/>
      <w:bookmarkEnd w:id="533"/>
      <w:bookmarkEnd w:id="534"/>
      <w:bookmarkEnd w:id="535"/>
      <w:bookmarkEnd w:id="536"/>
      <w:bookmarkEnd w:id="537"/>
    </w:p>
    <w:tbl>
      <w:tblPr>
        <w:tblW w:w="5000" w:type="pct"/>
        <w:tblBorders>
          <w:top w:val="single" w:sz="4" w:space="0" w:color="auto"/>
          <w:bottom w:val="single" w:sz="4" w:space="0" w:color="auto"/>
        </w:tblBorders>
        <w:tblLook w:val="04A0"/>
      </w:tblPr>
      <w:tblGrid>
        <w:gridCol w:w="3106"/>
        <w:gridCol w:w="2402"/>
        <w:gridCol w:w="3348"/>
      </w:tblGrid>
      <w:tr w:rsidR="00570370" w:rsidRPr="002E5CD6">
        <w:tc>
          <w:tcPr>
            <w:tcW w:w="1754" w:type="pct"/>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1356" w:type="pct"/>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1891" w:type="pct"/>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r>
      <w:tr w:rsidR="00570370" w:rsidRPr="002E5CD6">
        <w:tc>
          <w:tcPr>
            <w:tcW w:w="1754" w:type="pct"/>
            <w:tcBorders>
              <w:top w:val="single" w:sz="4" w:space="0" w:color="auto"/>
              <w:bottom w:val="nil"/>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Yes </w:t>
            </w:r>
          </w:p>
        </w:tc>
        <w:tc>
          <w:tcPr>
            <w:tcW w:w="1356" w:type="pct"/>
            <w:tcBorders>
              <w:top w:val="single" w:sz="4" w:space="0" w:color="auto"/>
              <w:bottom w:val="nil"/>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1891" w:type="pct"/>
            <w:tcBorders>
              <w:top w:val="single" w:sz="4" w:space="0" w:color="auto"/>
              <w:bottom w:val="nil"/>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r>
      <w:tr w:rsidR="00570370" w:rsidRPr="002E5CD6">
        <w:tc>
          <w:tcPr>
            <w:tcW w:w="1754" w:type="pct"/>
            <w:tcBorders>
              <w:top w:val="nil"/>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No </w:t>
            </w:r>
          </w:p>
        </w:tc>
        <w:tc>
          <w:tcPr>
            <w:tcW w:w="1356" w:type="pct"/>
            <w:tcBorders>
              <w:top w:val="nil"/>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20</w:t>
            </w:r>
          </w:p>
        </w:tc>
        <w:tc>
          <w:tcPr>
            <w:tcW w:w="1891" w:type="pct"/>
            <w:tcBorders>
              <w:top w:val="nil"/>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69.7</w:t>
            </w:r>
          </w:p>
        </w:tc>
      </w:tr>
      <w:tr w:rsidR="00570370" w:rsidRPr="002E5CD6">
        <w:tc>
          <w:tcPr>
            <w:tcW w:w="1754" w:type="pct"/>
            <w:shd w:val="clear" w:color="auto" w:fill="auto"/>
          </w:tcPr>
          <w:p w:rsidR="00570370" w:rsidRPr="002E5CD6" w:rsidRDefault="00570370" w:rsidP="00F75F6C">
            <w:pPr>
              <w:spacing w:line="360" w:lineRule="auto"/>
              <w:jc w:val="both"/>
              <w:rPr>
                <w:rFonts w:ascii="Times New Roman" w:hAnsi="Times New Roman" w:cs="Times New Roman"/>
                <w:sz w:val="24"/>
                <w:szCs w:val="24"/>
              </w:rPr>
            </w:pPr>
          </w:p>
        </w:tc>
        <w:tc>
          <w:tcPr>
            <w:tcW w:w="1356" w:type="pct"/>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30</w:t>
            </w:r>
          </w:p>
        </w:tc>
        <w:tc>
          <w:tcPr>
            <w:tcW w:w="1891" w:type="pct"/>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r>
    </w:tbl>
    <w:p w:rsidR="00570370" w:rsidRPr="002E5CD6" w:rsidRDefault="00570370" w:rsidP="007D18AB">
      <w:pPr>
        <w:spacing w:line="480" w:lineRule="auto"/>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38" w:name="_Toc81226366"/>
      <w:bookmarkStart w:id="539" w:name="_Toc117508778"/>
      <w:r w:rsidRPr="002E5CD6">
        <w:rPr>
          <w:rFonts w:ascii="Times New Roman" w:eastAsia="Calibri" w:hAnsi="Times New Roman" w:cs="Times New Roman"/>
          <w:b/>
          <w:color w:val="auto"/>
          <w:sz w:val="24"/>
          <w:szCs w:val="24"/>
        </w:rPr>
        <w:t>4.3.3.2 Forms of Motivation to Ensure Development of School Language Policy</w:t>
      </w:r>
      <w:bookmarkEnd w:id="538"/>
      <w:bookmarkEnd w:id="53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head teachers were asked to say if there was motivation for those who observed the school language policy in their schools. Findings indicated that those who strictly observed the school language policy were given priority during the election of the members of the students’ council. They were also given awards during the school awards days. In some schools they were bought story books as presents. The best debaters were also rewarded. On parade days, the names of those who adhered to the school language policy were read out and they were clapped for. There were verbal praises on assembly. In some schools they were bought loaves of bread. Exercise books were also given to </w:t>
      </w:r>
      <w:r w:rsidRPr="002E5CD6">
        <w:rPr>
          <w:rFonts w:ascii="Times New Roman" w:hAnsi="Times New Roman" w:cs="Times New Roman"/>
          <w:sz w:val="24"/>
          <w:szCs w:val="24"/>
        </w:rPr>
        <w:lastRenderedPageBreak/>
        <w:t xml:space="preserve">those who obeyed the school language policies where as others were taken out on trips.  Forms of motivation differed from school to school.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12 Principals mentioned giving priority to students during elections as a way of motivating students.  Principal 19 said the following in regard to this motivation: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During election we give priority to students who strictly observed the school language policy. This is done during the vetting stage where the black book that lists all offenders that flouted the language policy </w:t>
      </w:r>
      <w:proofErr w:type="gramStart"/>
      <w:r w:rsidRPr="002E5CD6">
        <w:rPr>
          <w:rFonts w:ascii="Times New Roman" w:hAnsi="Times New Roman" w:cs="Times New Roman"/>
          <w:sz w:val="24"/>
          <w:szCs w:val="24"/>
        </w:rPr>
        <w:t>are</w:t>
      </w:r>
      <w:proofErr w:type="gramEnd"/>
      <w:r w:rsidRPr="002E5CD6">
        <w:rPr>
          <w:rFonts w:ascii="Times New Roman" w:hAnsi="Times New Roman" w:cs="Times New Roman"/>
          <w:sz w:val="24"/>
          <w:szCs w:val="24"/>
        </w:rPr>
        <w:t xml:space="preserve"> written. Priority is given to those students who observed the school language policy during the election of the students’ council.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Principal 2 talked of ranking of best classes and hostels that adhered to the best practice in complying with the school language policy. The following excerpt explains this form of motivation: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We rank classes according to best practices of language. Hostels are also ranked according to the best hostel that observed the language policy. The occupants of the classes and the dormitories are rewarded after a period of time. The best dormitory is rewarded by buying each member a full loaf of bread. The best class is taken out on a trip to one of universities around. This is meant to motivate the students to even adhere to the school language policy more.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An additional form of motivation entailed students being taken for symposia in the neighboring schools: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Principal 9 reported that: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The school working with other like-minded schools organizes for symposia in which students who did well in terms of the school language policy are rewarded by being taken to the symposia and engage in debates.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There was also a raft of gifts that students were given for complying with the school language policy. This is indicated in the following excerpt by principal 24: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The school gives student presents/gifts for obeying the school language policy. The presents include captivating story books, revision material in English or Kiswahili subjects, pens and exercise books, counter books, badges and bread.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Principal 10 mentioned non-monetary presents for those who abided by the school language policy. He stated the following: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A time has been allocated during the assembly to praise verbally the students who participated well in enforcing the school language policy.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Material rewards such as books were also given as indicated in the following excerpt of principal 28: -</w:t>
      </w:r>
    </w:p>
    <w:p w:rsidR="00570370" w:rsidRPr="002E5CD6" w:rsidRDefault="008F6A41" w:rsidP="007D18AB">
      <w:pPr>
        <w:spacing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We gift students with exercise books, pens, and spring files for observing the school language policy.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40" w:name="_Toc81226367"/>
      <w:bookmarkStart w:id="541" w:name="_Toc117508779"/>
      <w:r w:rsidRPr="002E5CD6">
        <w:rPr>
          <w:rFonts w:ascii="Times New Roman" w:eastAsia="Calibri" w:hAnsi="Times New Roman" w:cs="Times New Roman"/>
          <w:b/>
          <w:color w:val="auto"/>
          <w:sz w:val="24"/>
          <w:szCs w:val="24"/>
        </w:rPr>
        <w:t>4.3.3.3 Teachers Observation of the Language Policy</w:t>
      </w:r>
      <w:bookmarkEnd w:id="540"/>
      <w:bookmarkEnd w:id="541"/>
    </w:p>
    <w:p w:rsidR="00570370" w:rsidRPr="002E5CD6" w:rsidRDefault="008F6A41" w:rsidP="007D18AB">
      <w:pPr>
        <w:tabs>
          <w:tab w:val="left" w:pos="972"/>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 question was sought to indicate whether teachers observed the language policy or not. The findings are indicated in Table 4.16</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Finding in Table 4.16 indicate that majority of the teachers observed the language policy as indicated by 15 (40%) teachers who agreed and 8 (26.7%) teachers who disagreed. On </w:t>
      </w:r>
      <w:r w:rsidRPr="002E5CD6">
        <w:rPr>
          <w:rFonts w:ascii="Times New Roman" w:hAnsi="Times New Roman" w:cs="Times New Roman"/>
          <w:sz w:val="24"/>
          <w:szCs w:val="24"/>
        </w:rPr>
        <w:lastRenderedPageBreak/>
        <w:t>the other hand, a few teachers as indicated by 4 (13.3%) Principals and 3 (10%) Principals strongly disagreed and disagreed respecti</w:t>
      </w:r>
      <w:bookmarkStart w:id="542" w:name="_Toc51432619"/>
      <w:r w:rsidRPr="002E5CD6">
        <w:rPr>
          <w:rFonts w:ascii="Times New Roman" w:hAnsi="Times New Roman" w:cs="Times New Roman"/>
          <w:sz w:val="24"/>
          <w:szCs w:val="24"/>
        </w:rPr>
        <w:t xml:space="preserve">vely. </w:t>
      </w:r>
    </w:p>
    <w:bookmarkEnd w:id="542"/>
    <w:p w:rsidR="00570370" w:rsidRPr="002E5CD6" w:rsidRDefault="001B1784" w:rsidP="007D18AB">
      <w:pPr>
        <w:pStyle w:val="Heading3"/>
        <w:jc w:val="both"/>
        <w:rPr>
          <w:noProof/>
          <w:szCs w:val="24"/>
        </w:rPr>
      </w:pPr>
      <w:r w:rsidRPr="002E5CD6">
        <w:rPr>
          <w:rFonts w:eastAsia="Calibri"/>
          <w:szCs w:val="24"/>
        </w:rPr>
        <w:fldChar w:fldCharType="begin"/>
      </w:r>
      <w:r w:rsidR="008F6A41" w:rsidRPr="002E5CD6">
        <w:rPr>
          <w:rFonts w:eastAsia="Calibri"/>
          <w:szCs w:val="24"/>
        </w:rPr>
        <w:instrText xml:space="preserve"> TOC \h \z \t "Title" \c </w:instrText>
      </w:r>
      <w:r w:rsidRPr="002E5CD6">
        <w:rPr>
          <w:rFonts w:eastAsia="Calibri"/>
          <w:szCs w:val="24"/>
        </w:rPr>
        <w:fldChar w:fldCharType="separate"/>
      </w:r>
      <w:hyperlink w:anchor="_Toc82365553" w:history="1">
        <w:bookmarkStart w:id="543" w:name="_Toc117508780"/>
        <w:bookmarkStart w:id="544" w:name="_Toc117509215"/>
        <w:r w:rsidR="008F6A41" w:rsidRPr="002E5CD6">
          <w:rPr>
            <w:rStyle w:val="Hyperlink"/>
            <w:rFonts w:eastAsia="Calibri"/>
            <w:noProof/>
            <w:color w:val="auto"/>
            <w:szCs w:val="24"/>
          </w:rPr>
          <w:t>Table 4.15 Observation of Language Policy</w:t>
        </w:r>
        <w:bookmarkEnd w:id="543"/>
        <w:bookmarkEnd w:id="544"/>
      </w:hyperlink>
    </w:p>
    <w:p w:rsidR="00570370" w:rsidRPr="002E5CD6" w:rsidRDefault="001B1784" w:rsidP="007D18AB">
      <w:pPr>
        <w:pStyle w:val="Heading3"/>
        <w:jc w:val="both"/>
        <w:rPr>
          <w:rFonts w:eastAsia="Calibri"/>
          <w:szCs w:val="24"/>
        </w:rPr>
      </w:pPr>
      <w:r w:rsidRPr="002E5CD6">
        <w:rPr>
          <w:rFonts w:eastAsia="Calibri"/>
          <w:szCs w:val="24"/>
        </w:rPr>
        <w:fldChar w:fldCharType="end"/>
      </w:r>
      <w:r w:rsidR="008F6A41" w:rsidRPr="002E5CD6">
        <w:rPr>
          <w:rFonts w:eastAsia="Calibri"/>
          <w:szCs w:val="24"/>
        </w:rPr>
        <w:tab/>
      </w:r>
    </w:p>
    <w:tbl>
      <w:tblPr>
        <w:tblW w:w="0" w:type="auto"/>
        <w:tblBorders>
          <w:top w:val="single" w:sz="4" w:space="0" w:color="auto"/>
          <w:bottom w:val="single" w:sz="4" w:space="0" w:color="auto"/>
        </w:tblBorders>
        <w:tblLook w:val="04A0"/>
      </w:tblPr>
      <w:tblGrid>
        <w:gridCol w:w="3561"/>
        <w:gridCol w:w="523"/>
        <w:gridCol w:w="636"/>
        <w:gridCol w:w="390"/>
        <w:gridCol w:w="456"/>
        <w:gridCol w:w="390"/>
        <w:gridCol w:w="456"/>
        <w:gridCol w:w="829"/>
        <w:gridCol w:w="456"/>
        <w:gridCol w:w="523"/>
        <w:gridCol w:w="636"/>
      </w:tblGrid>
      <w:tr w:rsidR="00570370" w:rsidRPr="002E5CD6">
        <w:tc>
          <w:tcPr>
            <w:tcW w:w="0" w:type="auto"/>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0" w:type="auto"/>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SD</w:t>
            </w:r>
          </w:p>
        </w:tc>
        <w:tc>
          <w:tcPr>
            <w:tcW w:w="0" w:type="auto"/>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0" w:type="auto"/>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D</w:t>
            </w:r>
          </w:p>
        </w:tc>
        <w:tc>
          <w:tcPr>
            <w:tcW w:w="0" w:type="auto"/>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0" w:type="auto"/>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N</w:t>
            </w:r>
          </w:p>
        </w:tc>
        <w:tc>
          <w:tcPr>
            <w:tcW w:w="0" w:type="auto"/>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0" w:type="auto"/>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Agree</w:t>
            </w:r>
          </w:p>
        </w:tc>
        <w:tc>
          <w:tcPr>
            <w:tcW w:w="0" w:type="auto"/>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0" w:type="auto"/>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SA</w:t>
            </w:r>
          </w:p>
        </w:tc>
        <w:tc>
          <w:tcPr>
            <w:tcW w:w="0" w:type="auto"/>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r>
      <w:tr w:rsidR="00570370" w:rsidRPr="002E5CD6">
        <w:tc>
          <w:tcPr>
            <w:tcW w:w="0" w:type="auto"/>
            <w:tcBorders>
              <w:top w:val="single" w:sz="4" w:space="0" w:color="auto"/>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r>
      <w:tr w:rsidR="00570370" w:rsidRPr="002E5CD6">
        <w:tc>
          <w:tcPr>
            <w:tcW w:w="0" w:type="auto"/>
            <w:tcBorders>
              <w:top w:val="single" w:sz="4" w:space="0" w:color="auto"/>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Teachers observation of the language policy </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26.7</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r>
    </w:tbl>
    <w:p w:rsidR="00570370" w:rsidRPr="002E5CD6" w:rsidRDefault="00570370" w:rsidP="007D18AB">
      <w:pPr>
        <w:spacing w:line="480" w:lineRule="auto"/>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45" w:name="_Toc81226369"/>
      <w:bookmarkStart w:id="546" w:name="_Toc117508781"/>
      <w:r w:rsidRPr="002E5CD6">
        <w:rPr>
          <w:rFonts w:ascii="Times New Roman" w:eastAsia="Calibri" w:hAnsi="Times New Roman" w:cs="Times New Roman"/>
          <w:b/>
          <w:color w:val="auto"/>
          <w:sz w:val="24"/>
          <w:szCs w:val="24"/>
        </w:rPr>
        <w:t>4.3.3.4 Language Policy during Official Functions</w:t>
      </w:r>
      <w:bookmarkEnd w:id="545"/>
      <w:bookmarkEnd w:id="54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 question was asked regarding the languages that are used during official functions of the school such as parents’ days and academic days. The Principals responses are indicated in Table 4.17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Table 4.17 indicated varied responses on the language policy that school had adopted during official functions. It is however useful to point that Kiswahili was the commonly used language in these functions as indicated by a mean of 3.8667 followed by a mix of Kiswahili and English = 3.0667, English was the third preferred language at a mean of 2.5333 the least preferred was a mix of local language, Kiswahili and English with a mean of 2.2667. This finding implies that Kiswahili was highly preferred. This is advantageous to Kiswahili as it ensures that it is widely used thereby improved.</w:t>
      </w:r>
    </w:p>
    <w:p w:rsidR="00570370" w:rsidRPr="002E5CD6" w:rsidRDefault="008F6A41" w:rsidP="007D18AB">
      <w:pPr>
        <w:pStyle w:val="Heading3"/>
        <w:jc w:val="both"/>
        <w:rPr>
          <w:rFonts w:eastAsia="Calibri"/>
          <w:szCs w:val="24"/>
        </w:rPr>
      </w:pPr>
      <w:bookmarkStart w:id="547" w:name="_Toc51432621"/>
      <w:bookmarkStart w:id="548" w:name="_Toc81226370"/>
      <w:bookmarkStart w:id="549" w:name="_Toc82485240"/>
      <w:bookmarkStart w:id="550" w:name="_Toc117508782"/>
      <w:bookmarkStart w:id="551" w:name="_Toc117509216"/>
      <w:r w:rsidRPr="002E5CD6">
        <w:rPr>
          <w:rFonts w:eastAsia="Calibri"/>
          <w:szCs w:val="24"/>
        </w:rPr>
        <w:lastRenderedPageBreak/>
        <w:t>Table 4.16: Language Policy during Official Functions</w:t>
      </w:r>
      <w:bookmarkEnd w:id="547"/>
      <w:bookmarkEnd w:id="548"/>
      <w:bookmarkEnd w:id="549"/>
      <w:bookmarkEnd w:id="550"/>
      <w:bookmarkEnd w:id="551"/>
    </w:p>
    <w:tbl>
      <w:tblPr>
        <w:tblW w:w="5000" w:type="pct"/>
        <w:tblBorders>
          <w:top w:val="single" w:sz="4" w:space="0" w:color="auto"/>
          <w:bottom w:val="single" w:sz="4" w:space="0" w:color="auto"/>
        </w:tblBorders>
        <w:tblLook w:val="04A0"/>
      </w:tblPr>
      <w:tblGrid>
        <w:gridCol w:w="2368"/>
        <w:gridCol w:w="456"/>
        <w:gridCol w:w="636"/>
        <w:gridCol w:w="456"/>
        <w:gridCol w:w="637"/>
        <w:gridCol w:w="364"/>
        <w:gridCol w:w="637"/>
        <w:gridCol w:w="456"/>
        <w:gridCol w:w="637"/>
        <w:gridCol w:w="456"/>
        <w:gridCol w:w="637"/>
        <w:gridCol w:w="1116"/>
      </w:tblGrid>
      <w:tr w:rsidR="00570370" w:rsidRPr="002E5CD6">
        <w:tc>
          <w:tcPr>
            <w:tcW w:w="1338" w:type="pct"/>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sz w:val="24"/>
                <w:szCs w:val="24"/>
              </w:rPr>
            </w:pPr>
          </w:p>
        </w:tc>
        <w:tc>
          <w:tcPr>
            <w:tcW w:w="617" w:type="pct"/>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Very Low</w:t>
            </w:r>
          </w:p>
        </w:tc>
        <w:tc>
          <w:tcPr>
            <w:tcW w:w="617" w:type="pct"/>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Low </w:t>
            </w:r>
          </w:p>
        </w:tc>
        <w:tc>
          <w:tcPr>
            <w:tcW w:w="566" w:type="pct"/>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Neutral </w:t>
            </w:r>
          </w:p>
        </w:tc>
        <w:tc>
          <w:tcPr>
            <w:tcW w:w="617" w:type="pct"/>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High </w:t>
            </w:r>
          </w:p>
        </w:tc>
        <w:tc>
          <w:tcPr>
            <w:tcW w:w="617" w:type="pct"/>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Very </w:t>
            </w:r>
          </w:p>
        </w:tc>
        <w:tc>
          <w:tcPr>
            <w:tcW w:w="630" w:type="pct"/>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Mean </w:t>
            </w:r>
          </w:p>
        </w:tc>
      </w:tr>
      <w:tr w:rsidR="00570370" w:rsidRPr="002E5CD6">
        <w:tc>
          <w:tcPr>
            <w:tcW w:w="1338" w:type="pct"/>
            <w:tcBorders>
              <w:top w:val="single" w:sz="4" w:space="0" w:color="auto"/>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257"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59"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57"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59"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06"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60"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57"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59"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257"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359" w:type="pct"/>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630" w:type="pct"/>
            <w:tcBorders>
              <w:top w:val="single" w:sz="4" w:space="0" w:color="auto"/>
              <w:bottom w:val="single" w:sz="4" w:space="0" w:color="auto"/>
            </w:tcBorders>
            <w:shd w:val="clear" w:color="auto" w:fill="auto"/>
            <w:vAlign w:val="bottom"/>
          </w:tcPr>
          <w:p w:rsidR="00570370" w:rsidRPr="002E5CD6" w:rsidRDefault="00570370" w:rsidP="00F75F6C">
            <w:pPr>
              <w:spacing w:line="360" w:lineRule="auto"/>
              <w:jc w:val="both"/>
              <w:rPr>
                <w:rFonts w:ascii="Times New Roman" w:hAnsi="Times New Roman" w:cs="Times New Roman"/>
                <w:sz w:val="24"/>
                <w:szCs w:val="24"/>
              </w:rPr>
            </w:pPr>
          </w:p>
        </w:tc>
      </w:tr>
      <w:tr w:rsidR="00570370" w:rsidRPr="002E5CD6">
        <w:tc>
          <w:tcPr>
            <w:tcW w:w="1338" w:type="pct"/>
            <w:tcBorders>
              <w:top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Kiswahili </w:t>
            </w:r>
          </w:p>
        </w:tc>
        <w:tc>
          <w:tcPr>
            <w:tcW w:w="257"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359"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257"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359"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206"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360"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257"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59"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c>
          <w:tcPr>
            <w:tcW w:w="257"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359"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tc>
        <w:tc>
          <w:tcPr>
            <w:tcW w:w="630" w:type="pct"/>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3.866667</w:t>
            </w:r>
          </w:p>
        </w:tc>
      </w:tr>
      <w:tr w:rsidR="00570370" w:rsidRPr="002E5CD6">
        <w:tc>
          <w:tcPr>
            <w:tcW w:w="1338" w:type="pct"/>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English </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26.7</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11</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36.7</w:t>
            </w:r>
          </w:p>
        </w:tc>
        <w:tc>
          <w:tcPr>
            <w:tcW w:w="206"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360"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16.7</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630"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2.533333</w:t>
            </w:r>
          </w:p>
        </w:tc>
      </w:tr>
      <w:tr w:rsidR="00570370" w:rsidRPr="002E5CD6">
        <w:tc>
          <w:tcPr>
            <w:tcW w:w="1338" w:type="pct"/>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Mix of Kiswahili and English</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206"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360"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5</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16.7</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c>
          <w:tcPr>
            <w:tcW w:w="630"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3.066667</w:t>
            </w:r>
          </w:p>
        </w:tc>
      </w:tr>
      <w:tr w:rsidR="00570370" w:rsidRPr="002E5CD6">
        <w:tc>
          <w:tcPr>
            <w:tcW w:w="1338" w:type="pct"/>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Local language </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26.7</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tc>
        <w:tc>
          <w:tcPr>
            <w:tcW w:w="206"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360"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630"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2.366667</w:t>
            </w:r>
          </w:p>
        </w:tc>
      </w:tr>
      <w:tr w:rsidR="00570370" w:rsidRPr="002E5CD6">
        <w:tc>
          <w:tcPr>
            <w:tcW w:w="1338" w:type="pct"/>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Mix of local language, Kiswahili and English </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tc>
        <w:tc>
          <w:tcPr>
            <w:tcW w:w="206"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w:t>
            </w:r>
          </w:p>
        </w:tc>
        <w:tc>
          <w:tcPr>
            <w:tcW w:w="360"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257"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359"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630" w:type="pct"/>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2.266667</w:t>
            </w:r>
          </w:p>
        </w:tc>
      </w:tr>
    </w:tbl>
    <w:p w:rsidR="00F75F6C" w:rsidRDefault="00F75F6C" w:rsidP="007D18AB">
      <w:pPr>
        <w:pStyle w:val="Heading2"/>
        <w:spacing w:line="480" w:lineRule="auto"/>
        <w:jc w:val="both"/>
        <w:rPr>
          <w:rFonts w:ascii="Times New Roman" w:eastAsia="Calibri" w:hAnsi="Times New Roman" w:cs="Times New Roman"/>
          <w:b/>
          <w:color w:val="auto"/>
          <w:sz w:val="24"/>
          <w:szCs w:val="24"/>
        </w:rPr>
      </w:pPr>
      <w:bookmarkStart w:id="552" w:name="_Toc81226371"/>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53" w:name="_Toc117508783"/>
      <w:r w:rsidRPr="002E5CD6">
        <w:rPr>
          <w:rFonts w:ascii="Times New Roman" w:eastAsia="Calibri" w:hAnsi="Times New Roman" w:cs="Times New Roman"/>
          <w:b/>
          <w:color w:val="auto"/>
          <w:sz w:val="24"/>
          <w:szCs w:val="24"/>
        </w:rPr>
        <w:t>4.3.3.5 Influence of Motivation in Usage of Kiswahili</w:t>
      </w:r>
      <w:bookmarkEnd w:id="552"/>
      <w:bookmarkEnd w:id="553"/>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principals reported that motivation of the students for obeying the school language policy was very significant in improving language use in schools. It was noted that reward given increased both intrusive and extrusive motivation. Students competed to receive rewards and consequently ended speaking correct Kiswahili eloquently. They strived to observe the school language policy in order to be motivated. Motivation from teachers encouraged them to struggle to speak good Kiswahili and to show others that they knew more vocabulary than others. In pursuit of using correct Kiswahili, they perfected it. They always struggled for excellence in order to be recognized. Those who were motivated felt appreciated and as a result, their performance in both speaking and writing Kiswahili improved. This was because a motivated mind is willing to learn and </w:t>
      </w:r>
      <w:r w:rsidRPr="002E5CD6">
        <w:rPr>
          <w:rFonts w:ascii="Times New Roman" w:hAnsi="Times New Roman" w:cs="Times New Roman"/>
          <w:sz w:val="24"/>
          <w:szCs w:val="24"/>
        </w:rPr>
        <w:lastRenderedPageBreak/>
        <w:t>improve. According to the principals, when students speak Kiswahili on designated days, they gain more confidence hence improvement. There is that urge to communicate in Kiswahili and the frequency use of Kiswahili improves mastery of vocabulary in Kiswahili. However, others said that correct use language is about the frequent use of language to create mastery of the language but not begged on motivation. The teachers of Kiswahili reported that the structure of the school language policy affected the use of Kiswahili in school negatively. Majority of them claimed that English was given more days than Kiswahili. As a result, the students expressed themselves better in English. However, the same teachers insist that learners who are motivated to speak a language frequently, they strive to practice it and eventually perfect its use. Thus, frequent use of correct grammar helps them improve even in their class work. They asserted that through the structured school language policy in place, the students are constantly reminded of the language policy in place. When the learners are motivated, they get self-driven to learn more vocabulary and use it well.</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54" w:name="_Toc81226372"/>
      <w:bookmarkStart w:id="555" w:name="_Toc117508784"/>
      <w:r w:rsidRPr="002E5CD6">
        <w:rPr>
          <w:rFonts w:ascii="Times New Roman" w:eastAsia="Calibri" w:hAnsi="Times New Roman" w:cs="Times New Roman"/>
          <w:b/>
          <w:color w:val="auto"/>
          <w:sz w:val="24"/>
          <w:szCs w:val="24"/>
        </w:rPr>
        <w:t>4.3.3.6 Impact of School Language Policy on Kiswahili Usage</w:t>
      </w:r>
      <w:bookmarkEnd w:id="554"/>
      <w:bookmarkEnd w:id="55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Do you think the school language policy influences language use in school?</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Principal were asked to indicate the level of agreement on whether the school language policy has an influence on the usage of Kiswahili in their schools. The responses are indicated in Table 4.18.</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Table 4.18 indicated that majority of the Principals 25 (73.3%) felt that the school language policy has an influence on Kiswahili usage. On the other hand, </w:t>
      </w:r>
      <w:proofErr w:type="gramStart"/>
      <w:r w:rsidRPr="002E5CD6">
        <w:rPr>
          <w:rFonts w:ascii="Times New Roman" w:hAnsi="Times New Roman" w:cs="Times New Roman"/>
          <w:sz w:val="24"/>
          <w:szCs w:val="24"/>
        </w:rPr>
        <w:t>a few Principal 5 (16.7%)</w:t>
      </w:r>
      <w:proofErr w:type="gramEnd"/>
      <w:r w:rsidRPr="002E5CD6">
        <w:rPr>
          <w:rFonts w:ascii="Times New Roman" w:hAnsi="Times New Roman" w:cs="Times New Roman"/>
          <w:sz w:val="24"/>
          <w:szCs w:val="24"/>
        </w:rPr>
        <w:t xml:space="preserve"> indicated that the school language policy did not influence the usage of Kiswahili. </w:t>
      </w:r>
    </w:p>
    <w:p w:rsidR="00570370" w:rsidRPr="002E5CD6" w:rsidRDefault="008F6A41" w:rsidP="007D18AB">
      <w:pPr>
        <w:pStyle w:val="Heading3"/>
        <w:jc w:val="both"/>
        <w:rPr>
          <w:rFonts w:eastAsia="Calibri"/>
          <w:szCs w:val="24"/>
        </w:rPr>
      </w:pPr>
      <w:bookmarkStart w:id="556" w:name="_Toc51432624"/>
      <w:bookmarkStart w:id="557" w:name="_Toc81226373"/>
      <w:bookmarkStart w:id="558" w:name="_Toc82485243"/>
      <w:bookmarkStart w:id="559" w:name="_Toc117508785"/>
      <w:bookmarkStart w:id="560" w:name="_Toc117509217"/>
      <w:r w:rsidRPr="002E5CD6">
        <w:rPr>
          <w:rFonts w:eastAsia="Calibri"/>
          <w:szCs w:val="24"/>
        </w:rPr>
        <w:lastRenderedPageBreak/>
        <w:t>Table 4.17 Impact of School Language Policy on Kiswahili Usage</w:t>
      </w:r>
      <w:bookmarkEnd w:id="556"/>
      <w:bookmarkEnd w:id="557"/>
      <w:bookmarkEnd w:id="558"/>
      <w:bookmarkEnd w:id="559"/>
      <w:bookmarkEnd w:id="560"/>
    </w:p>
    <w:tbl>
      <w:tblPr>
        <w:tblW w:w="0" w:type="auto"/>
        <w:tblBorders>
          <w:top w:val="single" w:sz="4" w:space="0" w:color="auto"/>
          <w:bottom w:val="single" w:sz="4" w:space="0" w:color="auto"/>
        </w:tblBorders>
        <w:tblLook w:val="04A0"/>
      </w:tblPr>
      <w:tblGrid>
        <w:gridCol w:w="2984"/>
        <w:gridCol w:w="502"/>
        <w:gridCol w:w="879"/>
        <w:gridCol w:w="458"/>
        <w:gridCol w:w="651"/>
        <w:gridCol w:w="363"/>
        <w:gridCol w:w="636"/>
        <w:gridCol w:w="456"/>
        <w:gridCol w:w="636"/>
        <w:gridCol w:w="539"/>
        <w:gridCol w:w="752"/>
      </w:tblGrid>
      <w:tr w:rsidR="00570370" w:rsidRPr="002E5CD6">
        <w:tc>
          <w:tcPr>
            <w:tcW w:w="0" w:type="auto"/>
            <w:tcBorders>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sz w:val="24"/>
                <w:szCs w:val="24"/>
              </w:rPr>
            </w:pPr>
          </w:p>
        </w:tc>
        <w:tc>
          <w:tcPr>
            <w:tcW w:w="0" w:type="auto"/>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Strongly Disagree</w:t>
            </w:r>
          </w:p>
        </w:tc>
        <w:tc>
          <w:tcPr>
            <w:tcW w:w="0" w:type="auto"/>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Disagree </w:t>
            </w:r>
          </w:p>
        </w:tc>
        <w:tc>
          <w:tcPr>
            <w:tcW w:w="0" w:type="auto"/>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Neutral </w:t>
            </w:r>
          </w:p>
        </w:tc>
        <w:tc>
          <w:tcPr>
            <w:tcW w:w="0" w:type="auto"/>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Agree </w:t>
            </w:r>
          </w:p>
        </w:tc>
        <w:tc>
          <w:tcPr>
            <w:tcW w:w="0" w:type="auto"/>
            <w:gridSpan w:val="2"/>
            <w:tcBorders>
              <w:bottom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Strongly Agree</w:t>
            </w:r>
          </w:p>
        </w:tc>
      </w:tr>
      <w:tr w:rsidR="00570370" w:rsidRPr="002E5CD6">
        <w:tc>
          <w:tcPr>
            <w:tcW w:w="0" w:type="auto"/>
            <w:tcBorders>
              <w:top w:val="single" w:sz="4" w:space="0" w:color="auto"/>
              <w:bottom w:val="single" w:sz="4" w:space="0" w:color="auto"/>
            </w:tcBorders>
            <w:shd w:val="clear" w:color="auto" w:fill="auto"/>
          </w:tcPr>
          <w:p w:rsidR="00570370" w:rsidRPr="002E5CD6" w:rsidRDefault="00570370" w:rsidP="00F75F6C">
            <w:pPr>
              <w:spacing w:line="360" w:lineRule="auto"/>
              <w:jc w:val="both"/>
              <w:rPr>
                <w:rFonts w:ascii="Times New Roman" w:hAnsi="Times New Roman" w:cs="Times New Roman"/>
                <w:b/>
                <w:sz w:val="24"/>
                <w:szCs w:val="24"/>
              </w:rPr>
            </w:pP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r>
      <w:tr w:rsidR="00570370" w:rsidRPr="002E5CD6">
        <w:trPr>
          <w:trHeight w:val="1250"/>
        </w:trPr>
        <w:tc>
          <w:tcPr>
            <w:tcW w:w="0" w:type="auto"/>
            <w:tcBorders>
              <w:top w:val="single" w:sz="4" w:space="0" w:color="auto"/>
            </w:tcBorders>
            <w:shd w:val="clear" w:color="auto" w:fill="auto"/>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Perception on the influence of school language policy on Kiswahili usage</w:t>
            </w: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p w:rsidR="00570370" w:rsidRPr="002E5CD6" w:rsidRDefault="00570370" w:rsidP="00F75F6C">
            <w:pPr>
              <w:spacing w:line="360" w:lineRule="auto"/>
              <w:jc w:val="both"/>
              <w:rPr>
                <w:rFonts w:ascii="Times New Roman" w:hAnsi="Times New Roman" w:cs="Times New Roman"/>
                <w:sz w:val="24"/>
                <w:szCs w:val="24"/>
              </w:rPr>
            </w:pPr>
          </w:p>
          <w:p w:rsidR="00570370" w:rsidRPr="002E5CD6" w:rsidRDefault="00570370" w:rsidP="00F75F6C">
            <w:pPr>
              <w:spacing w:line="360" w:lineRule="auto"/>
              <w:jc w:val="both"/>
              <w:rPr>
                <w:rFonts w:ascii="Times New Roman" w:hAnsi="Times New Roman" w:cs="Times New Roman"/>
                <w:sz w:val="24"/>
                <w:szCs w:val="24"/>
              </w:rPr>
            </w:pPr>
          </w:p>
        </w:tc>
      </w:tr>
    </w:tbl>
    <w:p w:rsidR="00570370" w:rsidRPr="002E5CD6" w:rsidRDefault="00570370" w:rsidP="007D18AB">
      <w:pPr>
        <w:spacing w:line="480" w:lineRule="auto"/>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61" w:name="_Toc81226374"/>
      <w:bookmarkStart w:id="562" w:name="_Toc117508786"/>
      <w:r w:rsidRPr="002E5CD6">
        <w:rPr>
          <w:rFonts w:ascii="Times New Roman" w:eastAsia="Calibri" w:hAnsi="Times New Roman" w:cs="Times New Roman"/>
          <w:b/>
          <w:color w:val="auto"/>
          <w:sz w:val="24"/>
          <w:szCs w:val="24"/>
        </w:rPr>
        <w:t>4.3.4 Influence of Punishment on Enforcement of Language Policy</w:t>
      </w:r>
      <w:bookmarkEnd w:id="561"/>
      <w:bookmarkEnd w:id="562"/>
    </w:p>
    <w:p w:rsidR="00570370" w:rsidRPr="002E5CD6" w:rsidRDefault="008F6A41" w:rsidP="007D18AB">
      <w:pPr>
        <w:tabs>
          <w:tab w:val="left" w:pos="972"/>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fourth objective sought to establish the influence of punishment on the enforcement of the school language policy in secondary schools. Principals responses are presented in the following sections: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63" w:name="_Toc81226375"/>
      <w:bookmarkStart w:id="564" w:name="_Toc117508787"/>
      <w:r w:rsidRPr="002E5CD6">
        <w:rPr>
          <w:rFonts w:ascii="Times New Roman" w:eastAsia="Calibri" w:hAnsi="Times New Roman" w:cs="Times New Roman"/>
          <w:b/>
          <w:color w:val="auto"/>
          <w:sz w:val="24"/>
          <w:szCs w:val="24"/>
        </w:rPr>
        <w:t>4.3.4.1 Forms of Punishment</w:t>
      </w:r>
      <w:bookmarkEnd w:id="563"/>
      <w:bookmarkEnd w:id="564"/>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Principals were asked to respond to a closed ended question on the various forms of punishment for those who broke the school language policy. Their response is presented in Table 4.19 </w:t>
      </w:r>
    </w:p>
    <w:p w:rsidR="00570370" w:rsidRPr="002E5CD6" w:rsidRDefault="00570370" w:rsidP="007D18AB">
      <w:pPr>
        <w:autoSpaceDE w:val="0"/>
        <w:autoSpaceDN w:val="0"/>
        <w:adjustRightInd w:val="0"/>
        <w:spacing w:after="0" w:line="480" w:lineRule="auto"/>
        <w:jc w:val="both"/>
        <w:rPr>
          <w:rFonts w:ascii="Times New Roman" w:hAnsi="Times New Roman" w:cs="Times New Roman"/>
          <w:sz w:val="24"/>
          <w:szCs w:val="24"/>
        </w:rPr>
      </w:pPr>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It is important to mention that of the selected forms of punishment (in Table 19) that were given, cleaning of classroom (Mean = 4.9), spot on correction to rectify the mistake (Mean = 4.3) and reciting poems on the parade (Mean = 4) were ranked as the commonly performed forms of punishment. </w:t>
      </w:r>
    </w:p>
    <w:p w:rsidR="00570370" w:rsidRPr="002E5CD6" w:rsidRDefault="00570370" w:rsidP="007D18AB">
      <w:pPr>
        <w:autoSpaceDE w:val="0"/>
        <w:autoSpaceDN w:val="0"/>
        <w:adjustRightInd w:val="0"/>
        <w:spacing w:after="0" w:line="480" w:lineRule="auto"/>
        <w:jc w:val="both"/>
        <w:rPr>
          <w:rFonts w:ascii="Times New Roman" w:hAnsi="Times New Roman" w:cs="Times New Roman"/>
          <w:sz w:val="24"/>
          <w:szCs w:val="24"/>
        </w:rPr>
      </w:pPr>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This may have been attributed to the short time of administering the punishments thereby not interfering with class time. On the other hand, amongst the least performed forms of punishment included buying text books and story books (Mean = 1.433), reading of story books in the library (Mean = 2.1667) and notification send to parents (Mean = 2.3333). These finding shows that there is a possibility of lack of libraries in many of the schools that may have contributed to low levels of punishment associated with reading in the library. Besides, the MOE policy on purchase of teaching and learning resources may have contributed to the low levels of schools sending students home to purchase story books and textbooks. Lastly, notification of parents requires that the school use bundles or SMS that needs finances. Given the strict protocol on the use of institutional funds schools could have opted not to engage on this form of punishment.  </w:t>
      </w:r>
    </w:p>
    <w:p w:rsidR="00570370" w:rsidRPr="002E5CD6" w:rsidRDefault="00570370" w:rsidP="007D18AB">
      <w:pPr>
        <w:autoSpaceDE w:val="0"/>
        <w:autoSpaceDN w:val="0"/>
        <w:adjustRightInd w:val="0"/>
        <w:spacing w:after="0" w:line="480" w:lineRule="auto"/>
        <w:jc w:val="both"/>
        <w:rPr>
          <w:rFonts w:ascii="Times New Roman" w:hAnsi="Times New Roman" w:cs="Times New Roman"/>
          <w:sz w:val="24"/>
          <w:szCs w:val="24"/>
        </w:rPr>
      </w:pPr>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Moderately meted forms of punishment entailed cleaning of sanitation blocks (Mean = 3.6333) wearing of a disk (Mean = 3.6667), denial of privileges such as students’ council (Mean = 3.7333). </w:t>
      </w:r>
    </w:p>
    <w:p w:rsidR="00F75F6C" w:rsidRDefault="00F75F6C">
      <w:pPr>
        <w:rPr>
          <w:rFonts w:ascii="Times New Roman" w:eastAsia="Times New Roman" w:hAnsi="Times New Roman" w:cs="Times New Roman"/>
          <w:b/>
          <w:bCs/>
          <w:sz w:val="24"/>
          <w:szCs w:val="24"/>
        </w:rPr>
      </w:pPr>
      <w:bookmarkStart w:id="565" w:name="_Toc51432627"/>
      <w:bookmarkStart w:id="566" w:name="_Toc81226376"/>
      <w:bookmarkStart w:id="567" w:name="_Toc82485246"/>
      <w:r>
        <w:rPr>
          <w:szCs w:val="24"/>
        </w:rPr>
        <w:br w:type="page"/>
      </w:r>
    </w:p>
    <w:p w:rsidR="00570370" w:rsidRPr="002E5CD6" w:rsidRDefault="008F6A41" w:rsidP="007D18AB">
      <w:pPr>
        <w:pStyle w:val="Heading3"/>
        <w:jc w:val="both"/>
        <w:rPr>
          <w:szCs w:val="24"/>
        </w:rPr>
      </w:pPr>
      <w:bookmarkStart w:id="568" w:name="_Toc117508788"/>
      <w:bookmarkStart w:id="569" w:name="_Toc117509218"/>
      <w:r w:rsidRPr="002E5CD6">
        <w:rPr>
          <w:szCs w:val="24"/>
        </w:rPr>
        <w:lastRenderedPageBreak/>
        <w:t>Table 4.18 Forms of Punishment</w:t>
      </w:r>
      <w:bookmarkEnd w:id="565"/>
      <w:bookmarkEnd w:id="566"/>
      <w:bookmarkEnd w:id="567"/>
      <w:bookmarkEnd w:id="568"/>
      <w:bookmarkEnd w:id="569"/>
    </w:p>
    <w:tbl>
      <w:tblPr>
        <w:tblW w:w="0" w:type="auto"/>
        <w:tblBorders>
          <w:top w:val="single" w:sz="4" w:space="0" w:color="auto"/>
          <w:bottom w:val="single" w:sz="4" w:space="0" w:color="auto"/>
        </w:tblBorders>
        <w:tblLook w:val="04A0"/>
      </w:tblPr>
      <w:tblGrid>
        <w:gridCol w:w="2423"/>
        <w:gridCol w:w="463"/>
        <w:gridCol w:w="646"/>
        <w:gridCol w:w="507"/>
        <w:gridCol w:w="708"/>
        <w:gridCol w:w="356"/>
        <w:gridCol w:w="647"/>
        <w:gridCol w:w="456"/>
        <w:gridCol w:w="636"/>
        <w:gridCol w:w="475"/>
        <w:gridCol w:w="663"/>
        <w:gridCol w:w="876"/>
      </w:tblGrid>
      <w:tr w:rsidR="00570370" w:rsidRPr="002E5CD6">
        <w:tc>
          <w:tcPr>
            <w:tcW w:w="0" w:type="auto"/>
            <w:tcBorders>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Forms of Punishment </w:t>
            </w:r>
          </w:p>
        </w:tc>
        <w:tc>
          <w:tcPr>
            <w:tcW w:w="0" w:type="auto"/>
            <w:gridSpan w:val="2"/>
            <w:tcBorders>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Very low</w:t>
            </w:r>
          </w:p>
        </w:tc>
        <w:tc>
          <w:tcPr>
            <w:tcW w:w="0" w:type="auto"/>
            <w:gridSpan w:val="2"/>
            <w:tcBorders>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Low neutral</w:t>
            </w:r>
          </w:p>
        </w:tc>
        <w:tc>
          <w:tcPr>
            <w:tcW w:w="0" w:type="auto"/>
            <w:gridSpan w:val="2"/>
            <w:tcBorders>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Neutral</w:t>
            </w:r>
          </w:p>
        </w:tc>
        <w:tc>
          <w:tcPr>
            <w:tcW w:w="0" w:type="auto"/>
            <w:gridSpan w:val="2"/>
            <w:tcBorders>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High</w:t>
            </w:r>
          </w:p>
        </w:tc>
        <w:tc>
          <w:tcPr>
            <w:tcW w:w="0" w:type="auto"/>
            <w:gridSpan w:val="2"/>
            <w:tcBorders>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Very high</w:t>
            </w:r>
          </w:p>
        </w:tc>
        <w:tc>
          <w:tcPr>
            <w:tcW w:w="0" w:type="auto"/>
            <w:tcBorders>
              <w:bottom w:val="single" w:sz="4" w:space="0" w:color="auto"/>
            </w:tcBorders>
            <w:shd w:val="clear" w:color="auto" w:fill="auto"/>
          </w:tcPr>
          <w:p w:rsidR="00570370" w:rsidRPr="002E5CD6" w:rsidRDefault="00570370" w:rsidP="00F75F6C">
            <w:pPr>
              <w:autoSpaceDE w:val="0"/>
              <w:autoSpaceDN w:val="0"/>
              <w:adjustRightInd w:val="0"/>
              <w:spacing w:after="0" w:line="360" w:lineRule="auto"/>
              <w:jc w:val="both"/>
              <w:rPr>
                <w:rFonts w:ascii="Times New Roman" w:hAnsi="Times New Roman" w:cs="Times New Roman"/>
                <w:b/>
                <w:sz w:val="24"/>
                <w:szCs w:val="24"/>
              </w:rPr>
            </w:pPr>
          </w:p>
        </w:tc>
      </w:tr>
      <w:tr w:rsidR="00570370" w:rsidRPr="002E5CD6">
        <w:tc>
          <w:tcPr>
            <w:tcW w:w="0" w:type="auto"/>
            <w:tcBorders>
              <w:top w:val="single" w:sz="4" w:space="0" w:color="auto"/>
              <w:bottom w:val="single" w:sz="4" w:space="0" w:color="auto"/>
            </w:tcBorders>
            <w:shd w:val="clear" w:color="auto" w:fill="auto"/>
          </w:tcPr>
          <w:p w:rsidR="00570370" w:rsidRPr="002E5CD6" w:rsidRDefault="00570370" w:rsidP="00F75F6C">
            <w:pPr>
              <w:autoSpaceDE w:val="0"/>
              <w:autoSpaceDN w:val="0"/>
              <w:adjustRightInd w:val="0"/>
              <w:spacing w:after="0" w:line="360" w:lineRule="auto"/>
              <w:jc w:val="both"/>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F</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b/>
                <w:sz w:val="24"/>
                <w:szCs w:val="24"/>
              </w:rPr>
              <w:t>%</w:t>
            </w:r>
          </w:p>
        </w:tc>
        <w:tc>
          <w:tcPr>
            <w:tcW w:w="0" w:type="auto"/>
            <w:tcBorders>
              <w:top w:val="single" w:sz="4" w:space="0" w:color="auto"/>
              <w:bottom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b/>
                <w:sz w:val="24"/>
                <w:szCs w:val="24"/>
              </w:rPr>
            </w:pPr>
            <w:r w:rsidRPr="002E5CD6">
              <w:rPr>
                <w:rFonts w:ascii="Times New Roman" w:hAnsi="Times New Roman" w:cs="Times New Roman"/>
                <w:b/>
                <w:sz w:val="24"/>
                <w:szCs w:val="24"/>
              </w:rPr>
              <w:t>Mean</w:t>
            </w:r>
          </w:p>
        </w:tc>
      </w:tr>
      <w:tr w:rsidR="00570370" w:rsidRPr="002E5CD6">
        <w:trPr>
          <w:trHeight w:val="332"/>
        </w:trPr>
        <w:tc>
          <w:tcPr>
            <w:tcW w:w="0" w:type="auto"/>
            <w:tcBorders>
              <w:top w:val="single" w:sz="4" w:space="0" w:color="auto"/>
            </w:tcBorders>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Cleaning sanitation block</w:t>
            </w: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20</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7</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23.3</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p w:rsidR="00570370" w:rsidRPr="002E5CD6" w:rsidRDefault="00570370" w:rsidP="00F75F6C">
            <w:pPr>
              <w:spacing w:after="0" w:line="360" w:lineRule="auto"/>
              <w:jc w:val="both"/>
              <w:rPr>
                <w:rFonts w:ascii="Times New Roman" w:hAnsi="Times New Roman" w:cs="Times New Roman"/>
                <w:sz w:val="24"/>
                <w:szCs w:val="24"/>
              </w:rPr>
            </w:pPr>
          </w:p>
        </w:tc>
        <w:tc>
          <w:tcPr>
            <w:tcW w:w="0" w:type="auto"/>
            <w:tcBorders>
              <w:top w:val="single" w:sz="4" w:space="0" w:color="auto"/>
            </w:tcBorders>
            <w:shd w:val="clear" w:color="auto" w:fill="auto"/>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40</w:t>
            </w:r>
          </w:p>
        </w:tc>
        <w:tc>
          <w:tcPr>
            <w:tcW w:w="0" w:type="auto"/>
            <w:tcBorders>
              <w:top w:val="single" w:sz="4" w:space="0" w:color="auto"/>
            </w:tcBorders>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3.6333</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Wearing disk</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0.0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3.6667</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Buying text books and story books</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18</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0.0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0.0</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1.4333</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Wearing bibs</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20.0</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3.2333</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Spot on correction to rectify the mistake</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15</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50.0</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4.3</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Cleaning classrooms</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18</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60.0</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4.9</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Reading of story books in the library</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11</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2.1667</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Denial of privileges such as students council </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9</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30.0</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3.7333</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Reciting poems on the parade</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r>
      <w:tr w:rsidR="00570370" w:rsidRPr="002E5CD6">
        <w:tc>
          <w:tcPr>
            <w:tcW w:w="0" w:type="auto"/>
            <w:shd w:val="clear" w:color="auto" w:fill="auto"/>
          </w:tcPr>
          <w:p w:rsidR="00570370" w:rsidRPr="002E5CD6" w:rsidRDefault="008F6A41" w:rsidP="00F75F6C">
            <w:pPr>
              <w:autoSpaceDE w:val="0"/>
              <w:autoSpaceDN w:val="0"/>
              <w:adjustRightInd w:val="0"/>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Notification send to parents </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8</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26.7</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40.0</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4</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13.3</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2</w:t>
            </w:r>
          </w:p>
        </w:tc>
        <w:tc>
          <w:tcPr>
            <w:tcW w:w="0" w:type="auto"/>
            <w:shd w:val="clear" w:color="auto" w:fill="auto"/>
            <w:vAlign w:val="bottom"/>
          </w:tcPr>
          <w:p w:rsidR="00570370" w:rsidRPr="002E5CD6" w:rsidRDefault="008F6A41" w:rsidP="00F75F6C">
            <w:pPr>
              <w:spacing w:after="0" w:line="360" w:lineRule="auto"/>
              <w:jc w:val="both"/>
              <w:rPr>
                <w:rFonts w:ascii="Times New Roman" w:hAnsi="Times New Roman" w:cs="Times New Roman"/>
                <w:sz w:val="24"/>
                <w:szCs w:val="24"/>
              </w:rPr>
            </w:pPr>
            <w:r w:rsidRPr="002E5CD6">
              <w:rPr>
                <w:rFonts w:ascii="Times New Roman" w:hAnsi="Times New Roman" w:cs="Times New Roman"/>
                <w:sz w:val="24"/>
                <w:szCs w:val="24"/>
              </w:rPr>
              <w:t>6.7</w:t>
            </w:r>
          </w:p>
        </w:tc>
        <w:tc>
          <w:tcPr>
            <w:tcW w:w="0" w:type="auto"/>
            <w:shd w:val="clear" w:color="auto" w:fill="auto"/>
            <w:vAlign w:val="bottom"/>
          </w:tcPr>
          <w:p w:rsidR="00570370" w:rsidRPr="002E5CD6" w:rsidRDefault="008F6A41" w:rsidP="00F75F6C">
            <w:pPr>
              <w:spacing w:line="360" w:lineRule="auto"/>
              <w:jc w:val="both"/>
              <w:rPr>
                <w:rFonts w:ascii="Times New Roman" w:hAnsi="Times New Roman" w:cs="Times New Roman"/>
                <w:sz w:val="24"/>
                <w:szCs w:val="24"/>
              </w:rPr>
            </w:pPr>
            <w:r w:rsidRPr="002E5CD6">
              <w:rPr>
                <w:rFonts w:ascii="Times New Roman" w:hAnsi="Times New Roman" w:cs="Times New Roman"/>
                <w:sz w:val="24"/>
                <w:szCs w:val="24"/>
              </w:rPr>
              <w:t>2.3333</w:t>
            </w:r>
          </w:p>
        </w:tc>
      </w:tr>
    </w:tbl>
    <w:p w:rsidR="00570370" w:rsidRPr="002E5CD6" w:rsidRDefault="00570370" w:rsidP="007D18AB">
      <w:pPr>
        <w:spacing w:line="480" w:lineRule="auto"/>
        <w:jc w:val="both"/>
        <w:rPr>
          <w:rFonts w:ascii="Times New Roman" w:hAnsi="Times New Roman" w:cs="Times New Roman"/>
          <w:b/>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70" w:name="_Toc81226377"/>
      <w:bookmarkStart w:id="571" w:name="_Toc117508789"/>
      <w:r w:rsidRPr="002E5CD6">
        <w:rPr>
          <w:rFonts w:ascii="Times New Roman" w:hAnsi="Times New Roman" w:cs="Times New Roman"/>
          <w:b/>
          <w:color w:val="auto"/>
          <w:sz w:val="24"/>
          <w:szCs w:val="24"/>
        </w:rPr>
        <w:t>4.3.4.2</w:t>
      </w:r>
      <w:r w:rsidRPr="002E5CD6">
        <w:rPr>
          <w:rFonts w:ascii="Times New Roman" w:hAnsi="Times New Roman" w:cs="Times New Roman"/>
          <w:b/>
          <w:color w:val="auto"/>
          <w:sz w:val="24"/>
          <w:szCs w:val="24"/>
        </w:rPr>
        <w:tab/>
        <w:t>Impact of Punishment</w:t>
      </w:r>
      <w:bookmarkEnd w:id="570"/>
      <w:bookmarkEnd w:id="571"/>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The head teachers and teachers of Kiswahili were asked whether the punishment given to the students had any effect on the use of Kiswahili. They gave positive and negative effect of punishment on the use of Kiswahili. They reported that punishment is a </w:t>
      </w:r>
      <w:r w:rsidRPr="002E5CD6">
        <w:rPr>
          <w:rFonts w:ascii="Times New Roman" w:hAnsi="Times New Roman" w:cs="Times New Roman"/>
          <w:sz w:val="24"/>
          <w:szCs w:val="24"/>
        </w:rPr>
        <w:lastRenderedPageBreak/>
        <w:t xml:space="preserve">deterrent to break the rule on language policy. This is because students fear punishment. It was reported that effectiveness depended on the type of punishment administered. Severe punishment makes students to struggle to use correct Kiswahili hence perfection. Punishment is a constant reminder. In schools where there was no punishment, students spoke their mother tongue and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openly and could not speak Kiswahili fluently. They felt that the punishment was very necessary in making students to follow the language policy. Some students fear being told to buy story books hence follow the language policy. As a result, the students could perfect their communication in English and Kiswahili.</w:t>
      </w:r>
    </w:p>
    <w:p w:rsidR="00570370" w:rsidRPr="002E5CD6" w:rsidRDefault="00570370" w:rsidP="007D18AB">
      <w:pPr>
        <w:spacing w:line="480" w:lineRule="auto"/>
        <w:contextualSpacing/>
        <w:jc w:val="both"/>
        <w:rPr>
          <w:rFonts w:ascii="Times New Roman" w:hAnsi="Times New Roman" w:cs="Times New Roman"/>
          <w:sz w:val="24"/>
          <w:szCs w:val="24"/>
        </w:rPr>
      </w:pP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On the other hand, the principals and Kiswahili teachers reported that punishment did not help in making students improve their use of Kiswahili. They instated that punishment makes students develop negative attitude towards the language policy in question. As a result, the use of Kiswahili by the students could hardly improve. In some cases, culprits were covered by the prefects and sometimes the prefects themselves were culprits of the same mistake. This one makes it impossible for punishment to yield any desired results. Some students even do not care even if they are punished. They feel Kiswahili is not an important language in their lives. There are cases whereby the school administration is not consistent in punishing the culprits. Consequently, this kind of laxity has a negative impact on the use of Kiswahili. Some form of punishment is taken as normal activities by the students. For example, cleaning classrooms, dormitories, </w:t>
      </w:r>
      <w:proofErr w:type="gramStart"/>
      <w:r w:rsidRPr="002E5CD6">
        <w:rPr>
          <w:rFonts w:ascii="Times New Roman" w:hAnsi="Times New Roman" w:cs="Times New Roman"/>
          <w:sz w:val="24"/>
          <w:szCs w:val="24"/>
        </w:rPr>
        <w:t>toilets</w:t>
      </w:r>
      <w:proofErr w:type="gramEnd"/>
      <w:r w:rsidRPr="002E5CD6">
        <w:rPr>
          <w:rFonts w:ascii="Times New Roman" w:hAnsi="Times New Roman" w:cs="Times New Roman"/>
          <w:sz w:val="24"/>
          <w:szCs w:val="24"/>
        </w:rPr>
        <w:t xml:space="preserve"> and weeding flower beds in a normal school activity. Students do not fear carrying out the above activities hence no impact on the use of Kiswahili.</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72" w:name="_Toc81226378"/>
      <w:bookmarkStart w:id="573" w:name="_Toc117508790"/>
      <w:r w:rsidRPr="002E5CD6">
        <w:rPr>
          <w:rFonts w:ascii="Times New Roman" w:eastAsia="Calibri" w:hAnsi="Times New Roman" w:cs="Times New Roman"/>
          <w:b/>
          <w:color w:val="auto"/>
          <w:sz w:val="24"/>
          <w:szCs w:val="24"/>
        </w:rPr>
        <w:lastRenderedPageBreak/>
        <w:t>4.3.5 Challenges of Enforcing School Language Policy</w:t>
      </w:r>
      <w:bookmarkEnd w:id="572"/>
      <w:bookmarkEnd w:id="573"/>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Fifth research objective sought responses on the challenges that schools encounter as they enforce the school language policy. In response to the open ended question, Principals gave varied challenges depending on the type of schools. Principals of day secondary schools mentioned rampant use of mother tongue which was mostly translated directly into both Kiswahili and English, lack of parental support in enforcing the school language policy, teachers also participating in using mother tongue while speaking to the students, learners having negative attitude towards the school language policy and at times some students keeping quiet the whole day where punishment was administered to the culprits who flouted the rule. Lack of consistency in motivation and punishment was also cited as a setback in the enforcement of the school language policy. Principals of boarding county secondary schools indicated that most of their students used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most of the time when they were alone, especially in the field, dormitories, in the dining halls during meal time and during the weekends. Some of them reported that the members of the students’ council were at times compromised by the culprits and therefore did not report the cases as it was expected. However, principals of Extra County and national schools reported that they experienced the problem of code switching and code mixing. Code switching was experienced in girls’ schools while code mixing was reported by principals of boys’ schools. There was also a report from one of the girls’ schools where students preferred speaking English throughout, even on the day that was set aside for Kiswahili</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The following are some of the excerpts from the principals: -</w:t>
      </w:r>
    </w:p>
    <w:p w:rsidR="00570370" w:rsidRPr="002E5CD6" w:rsidRDefault="008F6A41" w:rsidP="007D18AB">
      <w:pPr>
        <w:tabs>
          <w:tab w:val="left" w:pos="720"/>
          <w:tab w:val="left" w:pos="1770"/>
        </w:tabs>
        <w:spacing w:line="480" w:lineRule="auto"/>
        <w:ind w:left="1080" w:hanging="1080"/>
        <w:contextualSpacing/>
        <w:jc w:val="both"/>
        <w:rPr>
          <w:rFonts w:ascii="Times New Roman" w:hAnsi="Times New Roman" w:cs="Times New Roman"/>
          <w:sz w:val="24"/>
          <w:szCs w:val="24"/>
        </w:rPr>
      </w:pPr>
      <w:r w:rsidRPr="002E5CD6">
        <w:rPr>
          <w:rFonts w:ascii="Times New Roman" w:hAnsi="Times New Roman" w:cs="Times New Roman"/>
          <w:sz w:val="24"/>
          <w:szCs w:val="24"/>
        </w:rPr>
        <w:tab/>
      </w:r>
      <w:r w:rsidRPr="002E5CD6">
        <w:rPr>
          <w:rFonts w:ascii="Times New Roman" w:hAnsi="Times New Roman" w:cs="Times New Roman"/>
          <w:sz w:val="24"/>
          <w:szCs w:val="24"/>
        </w:rPr>
        <w:tab/>
      </w:r>
    </w:p>
    <w:p w:rsidR="00570370" w:rsidRPr="002E5CD6" w:rsidRDefault="008F6A41" w:rsidP="007D18AB">
      <w:pPr>
        <w:tabs>
          <w:tab w:val="left" w:pos="720"/>
          <w:tab w:val="left" w:pos="1770"/>
        </w:tabs>
        <w:spacing w:line="480" w:lineRule="auto"/>
        <w:ind w:left="1080" w:hanging="1080"/>
        <w:contextualSpacing/>
        <w:jc w:val="both"/>
        <w:rPr>
          <w:rFonts w:ascii="Times New Roman" w:hAnsi="Times New Roman" w:cs="Times New Roman"/>
          <w:sz w:val="24"/>
          <w:szCs w:val="24"/>
        </w:rPr>
      </w:pPr>
      <w:r w:rsidRPr="002E5CD6">
        <w:rPr>
          <w:rFonts w:ascii="Times New Roman" w:hAnsi="Times New Roman" w:cs="Times New Roman"/>
          <w:sz w:val="24"/>
          <w:szCs w:val="24"/>
        </w:rPr>
        <w:tab/>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lastRenderedPageBreak/>
        <w:t>Principal 8</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Students experiences difficulties during speaking, when writing, when pronouncing words. Others translate words directly from other languages to English</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1</w:t>
      </w:r>
    </w:p>
    <w:p w:rsidR="00570370" w:rsidRPr="002E5CD6" w:rsidRDefault="008F6A41" w:rsidP="007D18AB">
      <w:pPr>
        <w:tabs>
          <w:tab w:val="left" w:pos="990"/>
        </w:tabs>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Some students lacked foundation when they were in lower primary classes and also the upper class, this is because some of them were taught in mother tongue, lacked exposure to English and Kiswahili languages as only a limited number of people use English and Kiswahili for communication in the community.</w:t>
      </w:r>
    </w:p>
    <w:p w:rsidR="00570370" w:rsidRPr="002E5CD6" w:rsidRDefault="008F6A41" w:rsidP="007D18AB">
      <w:pPr>
        <w:tabs>
          <w:tab w:val="left" w:pos="990"/>
        </w:tabs>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3</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Enforcing the school language policy is difficult because of teacher – student ratio. This has made supervision of students difficult. The high student population has also led to congestion in classes and library which are essential in enforcement of the language policy. It’s worse when they are in the field or during the weekends.</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7</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My girls do not like speaking Kiswahili amongst themselves on the day meant for Kiswahili. They are more comfortable and at ease speaking English. The Kiswahili teachers have always complained during the staff meetings about the girls’ attitude towards Kiswahili which they say it emanates from the negative comments by teachers of English about Kiswahili. Being a national school, my girls are very sharp and they speak fluent and polished English. It’s really an issue </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30</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The school is located in a rural set up. Teachers communicate in mother tongue (</w:t>
      </w:r>
      <w:proofErr w:type="spellStart"/>
      <w:r w:rsidRPr="002E5CD6">
        <w:rPr>
          <w:rFonts w:ascii="Times New Roman" w:hAnsi="Times New Roman" w:cs="Times New Roman"/>
          <w:sz w:val="24"/>
          <w:szCs w:val="24"/>
        </w:rPr>
        <w:t>Sabaot</w:t>
      </w:r>
      <w:proofErr w:type="spellEnd"/>
      <w:r w:rsidRPr="002E5CD6">
        <w:rPr>
          <w:rFonts w:ascii="Times New Roman" w:hAnsi="Times New Roman" w:cs="Times New Roman"/>
          <w:sz w:val="24"/>
          <w:szCs w:val="24"/>
        </w:rPr>
        <w:t xml:space="preserve">) among themselves in the staffroom and on the field. There are times teachers cheer </w:t>
      </w:r>
      <w:r w:rsidRPr="002E5CD6">
        <w:rPr>
          <w:rFonts w:ascii="Times New Roman" w:hAnsi="Times New Roman" w:cs="Times New Roman"/>
          <w:sz w:val="24"/>
          <w:szCs w:val="24"/>
        </w:rPr>
        <w:lastRenderedPageBreak/>
        <w:t xml:space="preserve">students on the field in mother tongue and influence the students also to cheer in mother tongue. Students pretend to speak Kiswahili in my presence but on their own they speak mother tongue because they come from the same community. </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26</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The use of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is very common in my school. When solving a case between students I normally get stuck because in most case I cannot comprehend what they are talking about. The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that they use is really complicated.</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14</w:t>
      </w:r>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It is really frustrating to admit we are so ineffective, but despite a great deal of effort, students just cannot follow the school language policy. Some of them do not fear punishment. They just have a negative attitude.</w:t>
      </w:r>
    </w:p>
    <w:p w:rsidR="00570370" w:rsidRPr="002E5CD6" w:rsidRDefault="008F6A41" w:rsidP="007D18AB">
      <w:pPr>
        <w:tabs>
          <w:tab w:val="left" w:pos="975"/>
        </w:tabs>
        <w:autoSpaceDE w:val="0"/>
        <w:autoSpaceDN w:val="0"/>
        <w:adjustRightInd w:val="0"/>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Principal 28</w:t>
      </w:r>
    </w:p>
    <w:p w:rsidR="00570370" w:rsidRPr="002E5CD6" w:rsidRDefault="008F6A41" w:rsidP="007D18AB">
      <w:pPr>
        <w:tabs>
          <w:tab w:val="left" w:pos="1080"/>
        </w:tabs>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Enforcing the English policy is almost impossible. They cannot communicate in     English fluently. Some of them decide to keep quiet the whole day on days meant for English. On days meant for Kiswahili they try and even the mean score in Kiswahili is normally higher than in English. Its true practice makes perfect.</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b/>
          <w:sz w:val="24"/>
          <w:szCs w:val="24"/>
        </w:rPr>
        <w:t>Principal 13</w:t>
      </w:r>
    </w:p>
    <w:p w:rsidR="00570370"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Even if we wanted to improve the status of Kiswahili, it’s an uphill task. Teachers in my school do not like supporting the Kiswahili language policy. On Fridays </w:t>
      </w:r>
      <w:proofErr w:type="gramStart"/>
      <w:r w:rsidRPr="002E5CD6">
        <w:rPr>
          <w:rFonts w:ascii="Times New Roman" w:hAnsi="Times New Roman" w:cs="Times New Roman"/>
          <w:sz w:val="24"/>
          <w:szCs w:val="24"/>
        </w:rPr>
        <w:t>its</w:t>
      </w:r>
      <w:proofErr w:type="gramEnd"/>
      <w:r w:rsidRPr="002E5CD6">
        <w:rPr>
          <w:rFonts w:ascii="Times New Roman" w:hAnsi="Times New Roman" w:cs="Times New Roman"/>
          <w:sz w:val="24"/>
          <w:szCs w:val="24"/>
        </w:rPr>
        <w:t xml:space="preserve"> only I, prefects and if a Kiswahili teacher is on duty that speak Kiswahili on assembly. The other teachers would make announcements in English.</w:t>
      </w:r>
    </w:p>
    <w:p w:rsidR="00F75F6C" w:rsidRDefault="00F75F6C" w:rsidP="007D18AB">
      <w:pPr>
        <w:autoSpaceDE w:val="0"/>
        <w:autoSpaceDN w:val="0"/>
        <w:adjustRightInd w:val="0"/>
        <w:spacing w:after="0" w:line="480" w:lineRule="auto"/>
        <w:jc w:val="both"/>
        <w:rPr>
          <w:rFonts w:ascii="Times New Roman" w:hAnsi="Times New Roman" w:cs="Times New Roman"/>
          <w:sz w:val="24"/>
          <w:szCs w:val="24"/>
        </w:rPr>
      </w:pPr>
    </w:p>
    <w:p w:rsidR="00F75F6C" w:rsidRPr="002E5CD6" w:rsidRDefault="00F75F6C" w:rsidP="007D18AB">
      <w:pPr>
        <w:autoSpaceDE w:val="0"/>
        <w:autoSpaceDN w:val="0"/>
        <w:adjustRightInd w:val="0"/>
        <w:spacing w:after="0" w:line="480" w:lineRule="auto"/>
        <w:jc w:val="both"/>
        <w:rPr>
          <w:rFonts w:ascii="Times New Roman" w:hAnsi="Times New Roman" w:cs="Times New Roman"/>
          <w:sz w:val="24"/>
          <w:szCs w:val="24"/>
        </w:rPr>
      </w:pP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lastRenderedPageBreak/>
        <w:t>Principal 2</w:t>
      </w:r>
    </w:p>
    <w:p w:rsidR="00570370" w:rsidRPr="002E5CD6" w:rsidRDefault="008F6A41"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I’ve asked students in an open free forum why they want us to have to deal with this issue through punishment and why they cannot make the commitment to speak in English and Kiswahili on designated days. They openly told me punishment cannot change them to follow the language policy. They suggested that we allow them to use either of the two languages all the time. They said some forms of punishment is part of their daily work when they are at home</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16</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Problems stem from personality differences between students and teachers. For example, students who don't want to connect on a personal level with their teachers often avoid using the language policy that has been ascribed in school. This personality dynamic frustrates teachers who attempt to bond with each student, only to find their efforts unsuccessful. Personality differences lead to frustration, unhappiness and a lack of interaction between and within students and teachers. </w:t>
      </w:r>
    </w:p>
    <w:p w:rsidR="00570370" w:rsidRPr="002E5CD6" w:rsidRDefault="008F6A41" w:rsidP="007D18AB">
      <w:pPr>
        <w:tabs>
          <w:tab w:val="left" w:pos="1050"/>
        </w:tabs>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12</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Peer pressure creates problems in the classrooms and outside classrooms when students respond to teachers by acting funny, cool or disengaged. Students might refuse to build relationships with their teachers in order to maintain their not-so-interested-in-school reputations. </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13</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Students with unaddressed learning or speech difficulties often struggle to communicate in school settings. Some might have trouble comprehending and organizing their </w:t>
      </w:r>
      <w:r w:rsidRPr="002E5CD6">
        <w:rPr>
          <w:rFonts w:ascii="Times New Roman" w:hAnsi="Times New Roman" w:cs="Times New Roman"/>
          <w:sz w:val="24"/>
          <w:szCs w:val="24"/>
        </w:rPr>
        <w:lastRenderedPageBreak/>
        <w:t xml:space="preserve">thoughts, and others might rely on hand gestures rather than words. Students often shut down, isolating themselves out of fear or embarrassment. </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 xml:space="preserve">Principal 10 </w:t>
      </w:r>
    </w:p>
    <w:p w:rsidR="00F75F6C"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iCs/>
          <w:sz w:val="24"/>
          <w:szCs w:val="24"/>
        </w:rPr>
        <w:t>Teachers teaching Kiswahili are handling three subjects; Kiswahili language, Literature, and a humanity which is taught in English. It is also too much for them to supervise in enforcing the Kiswahili language policy by the students</w:t>
      </w:r>
      <w:r w:rsidRPr="002E5CD6">
        <w:rPr>
          <w:rFonts w:ascii="Times New Roman" w:hAnsi="Times New Roman" w:cs="Times New Roman"/>
          <w:sz w:val="24"/>
          <w:szCs w:val="24"/>
        </w:rPr>
        <w:t>.</w:t>
      </w:r>
    </w:p>
    <w:p w:rsidR="00F75F6C" w:rsidRDefault="00F75F6C" w:rsidP="007D18AB">
      <w:pPr>
        <w:spacing w:line="480" w:lineRule="auto"/>
        <w:contextualSpacing/>
        <w:jc w:val="both"/>
        <w:rPr>
          <w:rFonts w:ascii="Times New Roman" w:hAnsi="Times New Roman" w:cs="Times New Roman"/>
          <w:sz w:val="24"/>
          <w:szCs w:val="24"/>
        </w:rPr>
      </w:pP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15</w:t>
      </w:r>
    </w:p>
    <w:p w:rsidR="00570370" w:rsidRPr="002E5CD6" w:rsidRDefault="008F6A41" w:rsidP="007D18AB">
      <w:pPr>
        <w:spacing w:line="480" w:lineRule="auto"/>
        <w:jc w:val="both"/>
        <w:rPr>
          <w:rFonts w:ascii="Times New Roman" w:hAnsi="Times New Roman" w:cs="Times New Roman"/>
          <w:b/>
          <w:sz w:val="24"/>
          <w:szCs w:val="24"/>
        </w:rPr>
      </w:pPr>
      <w:r w:rsidRPr="002E5CD6">
        <w:rPr>
          <w:rFonts w:ascii="Times New Roman" w:hAnsi="Times New Roman" w:cs="Times New Roman"/>
          <w:sz w:val="24"/>
          <w:szCs w:val="24"/>
        </w:rPr>
        <w:t>The learners’ negative attitude toward languages in school poses a great barrier for effective policy implementation. This negative attitude emanates from the fact that learners have limited competence in the language therefore preventing them from actively participating in classroom activities and out of classroom activities that involve language policies such as debating, symposia and writing competitions</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11</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Although the curriculum is designed to be covered in a year; teachers are under pressure to complete it by the month of May so as to embark on revision. Teacher learner interaction outside the class is really limited and this impedes effective implementation of other activities such as school language policy that have no direct relation with the completion of curriculum.</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17</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The challenges of handling large classes compounded by the acute shortage of teachers puts a strain on the teachers’ ability to provide quality service and work outside class </w:t>
      </w:r>
      <w:r w:rsidRPr="002E5CD6">
        <w:rPr>
          <w:rFonts w:ascii="Times New Roman" w:hAnsi="Times New Roman" w:cs="Times New Roman"/>
          <w:sz w:val="24"/>
          <w:szCs w:val="24"/>
        </w:rPr>
        <w:lastRenderedPageBreak/>
        <w:t>such as supervision of school language policy because the teacher–learner ratio is not proportional.</w:t>
      </w:r>
    </w:p>
    <w:p w:rsidR="00570370" w:rsidRPr="002E5CD6" w:rsidRDefault="008F6A41" w:rsidP="007D18AB">
      <w:pPr>
        <w:spacing w:before="240"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22</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Some students come from background where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is the order of the day. Some parents especially from the urban areas communicate with their children in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all the time. It becomes difficult for us to break the habit. This is common among young parents. Such students give us very rough time in enforcing the school language policy. Sometimes when we invite parents in school to solve discipline cases of their children, such as not observing the school language policy, some parents argue in defense of their children.  </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b/>
          <w:sz w:val="24"/>
          <w:szCs w:val="24"/>
        </w:rPr>
        <w:t>Principal 26</w:t>
      </w:r>
    </w:p>
    <w:p w:rsidR="00570370" w:rsidRPr="002E5CD6" w:rsidRDefault="008F6A41" w:rsidP="007D18AB">
      <w:pPr>
        <w:spacing w:line="480" w:lineRule="auto"/>
        <w:contextualSpacing/>
        <w:jc w:val="both"/>
        <w:rPr>
          <w:rFonts w:ascii="Times New Roman" w:hAnsi="Times New Roman" w:cs="Times New Roman"/>
          <w:b/>
          <w:sz w:val="24"/>
          <w:szCs w:val="24"/>
        </w:rPr>
      </w:pPr>
      <w:r w:rsidRPr="002E5CD6">
        <w:rPr>
          <w:rFonts w:ascii="Times New Roman" w:hAnsi="Times New Roman" w:cs="Times New Roman"/>
          <w:sz w:val="24"/>
          <w:szCs w:val="24"/>
        </w:rPr>
        <w:t>The learners’ negative attitude toward languages in school poses a great barrier for effective language policy implementation. This negative attitude emanates from the fact that learners have limited competence in the language therefore preventing them from actively participating in classroom activities and out of classroom activities that involve language policies such as debating, symposia and writing competitions. Some students come from very poor backgrounds and lack self esteem and even fear expressing themselves properly. They even fear talking to teachers because they always feel inferior.</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74" w:name="_Toc81226379"/>
      <w:bookmarkStart w:id="575" w:name="_Toc117508791"/>
      <w:r w:rsidRPr="002E5CD6">
        <w:rPr>
          <w:rFonts w:ascii="Times New Roman" w:eastAsia="Calibri" w:hAnsi="Times New Roman" w:cs="Times New Roman"/>
          <w:b/>
          <w:color w:val="auto"/>
          <w:sz w:val="24"/>
          <w:szCs w:val="24"/>
        </w:rPr>
        <w:t>4.3.6 Ways of Improving School Language Policy</w:t>
      </w:r>
      <w:bookmarkEnd w:id="574"/>
      <w:bookmarkEnd w:id="575"/>
    </w:p>
    <w:p w:rsidR="00570370" w:rsidRPr="002E5CD6" w:rsidRDefault="008F6A41" w:rsidP="007D18AB">
      <w:p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Principals mentioned a raft of ways of improving the school language policy. These included, enhancing disciplinary systems, advising and counseling, peer support and a vibrant student - teacher and student - staff relationships, cheering squads to avoid using mother tongue, members of the student council to be vigilant, sensitizing parents on the </w:t>
      </w:r>
      <w:r w:rsidRPr="002E5CD6">
        <w:rPr>
          <w:rFonts w:ascii="Times New Roman" w:hAnsi="Times New Roman" w:cs="Times New Roman"/>
          <w:sz w:val="24"/>
          <w:szCs w:val="24"/>
        </w:rPr>
        <w:lastRenderedPageBreak/>
        <w:t>importance of their support of enforcing school rules regular engagement of students in debates which must be supervised and consistently motivating the students who are outstanding in observing the school language policy.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76" w:name="_Toc81226380"/>
      <w:bookmarkStart w:id="577" w:name="_Toc117508792"/>
      <w:r w:rsidRPr="002E5CD6">
        <w:rPr>
          <w:rFonts w:ascii="Times New Roman" w:hAnsi="Times New Roman" w:cs="Times New Roman"/>
          <w:b/>
          <w:color w:val="auto"/>
          <w:sz w:val="24"/>
          <w:szCs w:val="24"/>
        </w:rPr>
        <w:t>4.4 Results of Focus Group Discussion</w:t>
      </w:r>
      <w:bookmarkEnd w:id="576"/>
      <w:bookmarkEnd w:id="57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following subsections provide response from the students FGD</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78" w:name="_Toc81226381"/>
      <w:bookmarkStart w:id="579" w:name="_Toc117508793"/>
      <w:r w:rsidRPr="002E5CD6">
        <w:rPr>
          <w:rFonts w:ascii="Times New Roman" w:hAnsi="Times New Roman" w:cs="Times New Roman"/>
          <w:b/>
          <w:color w:val="auto"/>
          <w:sz w:val="24"/>
          <w:szCs w:val="24"/>
        </w:rPr>
        <w:t>4.4.1 Languages Spoken in School</w:t>
      </w:r>
      <w:bookmarkEnd w:id="578"/>
      <w:bookmarkEnd w:id="579"/>
    </w:p>
    <w:p w:rsidR="00570370" w:rsidRPr="002E5CD6" w:rsidRDefault="008F6A41" w:rsidP="007D18AB">
      <w:pPr>
        <w:spacing w:before="240" w:line="480" w:lineRule="auto"/>
        <w:contextualSpacing/>
        <w:jc w:val="both"/>
        <w:rPr>
          <w:rFonts w:ascii="Times New Roman" w:hAnsi="Times New Roman" w:cs="Times New Roman"/>
          <w:iCs/>
          <w:sz w:val="24"/>
          <w:szCs w:val="24"/>
        </w:rPr>
      </w:pPr>
      <w:r w:rsidRPr="002E5CD6">
        <w:rPr>
          <w:rFonts w:ascii="Times New Roman" w:hAnsi="Times New Roman" w:cs="Times New Roman"/>
          <w:sz w:val="24"/>
          <w:szCs w:val="24"/>
        </w:rPr>
        <w:t xml:space="preserve">When the researchers posed the question </w:t>
      </w:r>
      <w:r w:rsidRPr="002E5CD6">
        <w:rPr>
          <w:rFonts w:ascii="Times New Roman" w:hAnsi="Times New Roman" w:cs="Times New Roman"/>
          <w:iCs/>
          <w:sz w:val="24"/>
          <w:szCs w:val="24"/>
        </w:rPr>
        <w:t xml:space="preserve">‘Which language do you use while at school?’ all the 30 FGDS mentioned English and Kiswahili. However, 6 FGDS reported that whenever they were away from teachers they also spoke their mother tongue amongst themselves. In three of the 6 FGDS, some students openly said that they used their mother tongue while talking to school workers and some teachers. They also said they also cheered their teams on the field during games time by singing songs in mother tongue. 18 FGDS revealed the use of </w:t>
      </w:r>
      <w:proofErr w:type="spellStart"/>
      <w:r w:rsidRPr="002E5CD6">
        <w:rPr>
          <w:rFonts w:ascii="Times New Roman" w:hAnsi="Times New Roman" w:cs="Times New Roman"/>
          <w:iCs/>
          <w:sz w:val="24"/>
          <w:szCs w:val="24"/>
        </w:rPr>
        <w:t>sheng</w:t>
      </w:r>
      <w:proofErr w:type="spellEnd"/>
      <w:r w:rsidRPr="002E5CD6">
        <w:rPr>
          <w:rFonts w:ascii="Times New Roman" w:hAnsi="Times New Roman" w:cs="Times New Roman"/>
          <w:iCs/>
          <w:sz w:val="24"/>
          <w:szCs w:val="24"/>
        </w:rPr>
        <w:t xml:space="preserve"> in the dormitory, on the field during games time and on weekends. Two students from two different FGDS among the 18 FGDS said that mother also featured at night in the dormitory among the students who shared a common language. In 6 FGDS, the students insisted that they only used the prescribed two official languages, thus English and Kiswahili. However, in two of the six FGDS, some students reported that they also practice to speak French and Germany amongst their classmates who take the two foreign languages. They said that at times other students keep making fun of them by shouting some common words especially the words used for greeting and those related to sex.</w:t>
      </w:r>
    </w:p>
    <w:p w:rsidR="00570370" w:rsidRPr="002E5CD6" w:rsidRDefault="008F6A41" w:rsidP="007D18AB">
      <w:pPr>
        <w:spacing w:before="240" w:line="480" w:lineRule="auto"/>
        <w:contextualSpacing/>
        <w:jc w:val="both"/>
        <w:rPr>
          <w:rFonts w:ascii="Times New Roman" w:hAnsi="Times New Roman" w:cs="Times New Roman"/>
          <w:iCs/>
          <w:sz w:val="24"/>
          <w:szCs w:val="24"/>
        </w:rPr>
      </w:pPr>
      <w:r w:rsidRPr="002E5CD6">
        <w:rPr>
          <w:rFonts w:ascii="Times New Roman" w:hAnsi="Times New Roman" w:cs="Times New Roman"/>
          <w:sz w:val="24"/>
          <w:szCs w:val="24"/>
        </w:rPr>
        <w:t xml:space="preserve">One of the respondents in the FGD stated that </w:t>
      </w:r>
      <w:r w:rsidRPr="002E5CD6">
        <w:rPr>
          <w:rFonts w:ascii="Times New Roman" w:hAnsi="Times New Roman" w:cs="Times New Roman"/>
          <w:i/>
          <w:iCs/>
          <w:sz w:val="24"/>
          <w:szCs w:val="24"/>
        </w:rPr>
        <w:t>‘</w:t>
      </w:r>
      <w:r w:rsidRPr="002E5CD6">
        <w:rPr>
          <w:rFonts w:ascii="Times New Roman" w:hAnsi="Times New Roman" w:cs="Times New Roman"/>
          <w:iCs/>
          <w:sz w:val="24"/>
          <w:szCs w:val="24"/>
        </w:rPr>
        <w:t>When I am at school I like using Kiswahili everywhere whenever the school language accepts…</w:t>
      </w:r>
      <w:r w:rsidRPr="002E5CD6">
        <w:rPr>
          <w:rFonts w:ascii="Times New Roman" w:hAnsi="Times New Roman" w:cs="Times New Roman"/>
          <w:i/>
          <w:iCs/>
          <w:sz w:val="24"/>
          <w:szCs w:val="24"/>
        </w:rPr>
        <w:t xml:space="preserve">’ </w:t>
      </w:r>
      <w:r w:rsidRPr="002E5CD6">
        <w:rPr>
          <w:rFonts w:ascii="Times New Roman" w:hAnsi="Times New Roman" w:cs="Times New Roman"/>
          <w:sz w:val="24"/>
          <w:szCs w:val="24"/>
        </w:rPr>
        <w:t xml:space="preserve">Another respondent who </w:t>
      </w:r>
      <w:r w:rsidRPr="002E5CD6">
        <w:rPr>
          <w:rFonts w:ascii="Times New Roman" w:hAnsi="Times New Roman" w:cs="Times New Roman"/>
          <w:sz w:val="24"/>
          <w:szCs w:val="24"/>
        </w:rPr>
        <w:lastRenderedPageBreak/>
        <w:t>was a student council representative stated that: - He responded: ‘though I wish to speak Kiswahili all the time am incapacitated because am used to speaking English all the time…it is the language I use while at home. I express myself more freely using English than Kiswahili</w:t>
      </w:r>
      <w:r w:rsidRPr="002E5CD6">
        <w:rPr>
          <w:rFonts w:ascii="Times New Roman" w:hAnsi="Times New Roman" w:cs="Times New Roman"/>
          <w:iCs/>
          <w:sz w:val="24"/>
          <w:szCs w:val="24"/>
        </w:rPr>
        <w:t>’</w:t>
      </w:r>
      <w:r w:rsidRPr="002E5CD6">
        <w:rPr>
          <w:rFonts w:ascii="Times New Roman" w:hAnsi="Times New Roman" w:cs="Times New Roman"/>
          <w:sz w:val="24"/>
          <w:szCs w:val="24"/>
        </w:rPr>
        <w:t>. On further interrogation, he asserted that he has plans of ensuring that he doesn’t prohibit the school language policy because he has an absolute liking for the Kiswahili language. This respondent is included under this domain to ascertain what some of the speakers were planning now that they had difficulties in the use of Kiswahili. Similar sentiments to those of the two respondents were expressed by a third respondent and fourth respondents who posited that ‘</w:t>
      </w:r>
      <w:r w:rsidRPr="002E5CD6">
        <w:rPr>
          <w:rFonts w:ascii="Times New Roman" w:hAnsi="Times New Roman" w:cs="Times New Roman"/>
          <w:iCs/>
          <w:sz w:val="24"/>
          <w:szCs w:val="24"/>
        </w:rPr>
        <w:t xml:space="preserve">In school I use Kiswahili frequently’ and “in school I use English” respectively. </w:t>
      </w:r>
    </w:p>
    <w:p w:rsidR="00570370" w:rsidRPr="002E5CD6" w:rsidRDefault="00570370" w:rsidP="007D18AB">
      <w:pPr>
        <w:spacing w:before="240" w:line="480" w:lineRule="auto"/>
        <w:contextualSpacing/>
        <w:jc w:val="both"/>
        <w:rPr>
          <w:rFonts w:ascii="Times New Roman" w:hAnsi="Times New Roman" w:cs="Times New Roman"/>
          <w:sz w:val="24"/>
          <w:szCs w:val="24"/>
        </w:rPr>
      </w:pPr>
    </w:p>
    <w:p w:rsidR="00570370" w:rsidRPr="002E5CD6" w:rsidRDefault="008F6A41"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These three respondents were quite categorical on their language use in school. They would choose Kiswahili all the time as the school language. One of the three mentioned who happen to be a girl from an urban setting and very proficient in three languages that included her local Luhya language, English and Kiswahili responded saying that; “I always use Kiswahili during communication regardless of the fact that am good in the other languages. The other respondent said that; “I prefer using Kiswahili in school owing to its easiness to communicate with many people and the confidence that you can be able to get while communicating” The third respondent, who was a student in Form three stated that: “other than just preferring Kiswahili I always uses it for communication” </w:t>
      </w:r>
    </w:p>
    <w:p w:rsidR="00570370" w:rsidRPr="002E5CD6" w:rsidRDefault="00570370" w:rsidP="007D18AB">
      <w:pPr>
        <w:spacing w:before="240" w:line="480" w:lineRule="auto"/>
        <w:contextualSpacing/>
        <w:jc w:val="both"/>
        <w:rPr>
          <w:rFonts w:ascii="Times New Roman" w:hAnsi="Times New Roman" w:cs="Times New Roman"/>
          <w:sz w:val="24"/>
          <w:szCs w:val="24"/>
        </w:rPr>
      </w:pPr>
    </w:p>
    <w:p w:rsidR="00570370" w:rsidRPr="002E5CD6" w:rsidRDefault="008F6A41"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In another FGD a group of twelve students had varied responses regarding the language they use while at school. The languages as the researcher realized were as a result of the cosmopolitan nature of the school location. This was attested in the following excerpts. The first respondent in the FGD said that; “I use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most of the time in school” on further interrogation the participant mentioned a few words in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that he used; he responded thus; “I use words such as </w:t>
      </w:r>
      <w:proofErr w:type="spellStart"/>
      <w:r w:rsidRPr="002E5CD6">
        <w:rPr>
          <w:rFonts w:ascii="Times New Roman" w:hAnsi="Times New Roman" w:cs="Times New Roman"/>
          <w:sz w:val="24"/>
          <w:szCs w:val="24"/>
        </w:rPr>
        <w:t>niaje</w:t>
      </w:r>
      <w:proofErr w:type="spellEnd"/>
      <w:r w:rsidRPr="002E5CD6">
        <w:rPr>
          <w:rFonts w:ascii="Times New Roman" w:hAnsi="Times New Roman" w:cs="Times New Roman"/>
          <w:sz w:val="24"/>
          <w:szCs w:val="24"/>
        </w:rPr>
        <w:t xml:space="preserve"> (how are you), </w:t>
      </w:r>
      <w:proofErr w:type="spellStart"/>
      <w:r w:rsidRPr="002E5CD6">
        <w:rPr>
          <w:rFonts w:ascii="Times New Roman" w:hAnsi="Times New Roman" w:cs="Times New Roman"/>
          <w:sz w:val="24"/>
          <w:szCs w:val="24"/>
        </w:rPr>
        <w:t>niko</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rada</w:t>
      </w:r>
      <w:proofErr w:type="spellEnd"/>
      <w:r w:rsidRPr="002E5CD6">
        <w:rPr>
          <w:rFonts w:ascii="Times New Roman" w:hAnsi="Times New Roman" w:cs="Times New Roman"/>
          <w:sz w:val="24"/>
          <w:szCs w:val="24"/>
        </w:rPr>
        <w:t xml:space="preserve"> (am on top of things), </w:t>
      </w:r>
      <w:proofErr w:type="spellStart"/>
      <w:r w:rsidRPr="002E5CD6">
        <w:rPr>
          <w:rFonts w:ascii="Times New Roman" w:hAnsi="Times New Roman" w:cs="Times New Roman"/>
          <w:sz w:val="24"/>
          <w:szCs w:val="24"/>
        </w:rPr>
        <w:t>kuna</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rieng</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leo</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ama</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duu</w:t>
      </w:r>
      <w:proofErr w:type="spellEnd"/>
      <w:r w:rsidRPr="002E5CD6">
        <w:rPr>
          <w:rFonts w:ascii="Times New Roman" w:hAnsi="Times New Roman" w:cs="Times New Roman"/>
          <w:sz w:val="24"/>
          <w:szCs w:val="24"/>
        </w:rPr>
        <w:t xml:space="preserve"> (do we have a plan today or there isn’t any plan today?)”. This clearly shows that this respondent liked to use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while in school. The permeation of languages that are not authorized is an indicator that schools have not effectively enforced language policies. The second respondent stated that; “I like using both English and Kiswahili in my communications while at school. I’m so much used to these two languages that I can’t really prevent myself”. The fourth respondent was categorical stating that; I always use mother tongue in school, this has been occasioned by the frequent use of the same while at home. I communicate frequently with my parents using mother tongue and more so with my grandparents who don’t understand much of Kiswahili and English. This has made me to lean towards mother tongue while at school.” The fifth respondent stated that he likes code switching between two languages which are Kiswahili and English. This is attested when he says, “I always like switching from Kiswahili to English and English to Kiswahili whenever it demands to do so. The sixth respondent said that, “I always speak in Kiswahili while at school. These were the views of the rest of the respondents (respondent seven, eight, nine and ten.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In a different FGD the responses were almost similar to the earlier discussions though Kiswahili dominated as the most preferred language in schools. One of respondent said </w:t>
      </w:r>
      <w:r w:rsidRPr="002E5CD6">
        <w:rPr>
          <w:rFonts w:ascii="Times New Roman" w:hAnsi="Times New Roman" w:cs="Times New Roman"/>
          <w:sz w:val="24"/>
          <w:szCs w:val="24"/>
        </w:rPr>
        <w:lastRenderedPageBreak/>
        <w:t xml:space="preserve">the following, “I speak Kiswahili whenever the rules of the school allow and rarely switch to English unless under the guidance of the teacher. Another respondent stated that, “most of my friends talk to me using Kiswahili. I’m therefore obliged to use the same as I respond to them”. The third participant in the group stated that, “am obsessed with Kiswahili that at times I forget that I am in an English subject and Biology class. Many times my classmates end up laughing at me because I answer in Kiswahili respectively. One of the respondent in this FGD stated a different opinion saying that he has learnt French and as much as he would wish to communicate in French he is forced to use Kiswahili because most of the colleagues don’t understand French’. On further interrogation this participant gave a few words in French to affirm that he was conversant with the French language. </w:t>
      </w:r>
      <w:r w:rsidRPr="002E5CD6">
        <w:rPr>
          <w:rFonts w:ascii="Times New Roman" w:hAnsi="Times New Roman" w:cs="Times New Roman"/>
          <w:sz w:val="24"/>
          <w:szCs w:val="24"/>
          <w:lang w:val="fr-FR"/>
        </w:rPr>
        <w:t>Bonjour mes amis (</w:t>
      </w:r>
      <w:r w:rsidRPr="002E5CD6">
        <w:rPr>
          <w:rFonts w:ascii="Times New Roman" w:hAnsi="Times New Roman" w:cs="Times New Roman"/>
          <w:iCs/>
          <w:sz w:val="24"/>
          <w:szCs w:val="24"/>
        </w:rPr>
        <w:t>Good morning, friend)</w:t>
      </w:r>
      <w:r w:rsidRPr="002E5CD6">
        <w:rPr>
          <w:rFonts w:ascii="Times New Roman" w:hAnsi="Times New Roman" w:cs="Times New Roman"/>
          <w:i/>
          <w:sz w:val="24"/>
          <w:szCs w:val="24"/>
        </w:rPr>
        <w:t>.</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80" w:name="_Toc81226382"/>
      <w:bookmarkStart w:id="581" w:name="_Toc117508794"/>
      <w:r w:rsidRPr="002E5CD6">
        <w:rPr>
          <w:rFonts w:ascii="Times New Roman" w:hAnsi="Times New Roman" w:cs="Times New Roman"/>
          <w:b/>
          <w:color w:val="auto"/>
          <w:sz w:val="24"/>
          <w:szCs w:val="24"/>
        </w:rPr>
        <w:t xml:space="preserve">4.4.2 Days of the Week When English and Kiswahili are </w:t>
      </w:r>
      <w:proofErr w:type="gramStart"/>
      <w:r w:rsidRPr="002E5CD6">
        <w:rPr>
          <w:rFonts w:ascii="Times New Roman" w:hAnsi="Times New Roman" w:cs="Times New Roman"/>
          <w:b/>
          <w:color w:val="auto"/>
          <w:sz w:val="24"/>
          <w:szCs w:val="24"/>
        </w:rPr>
        <w:t>Spoken</w:t>
      </w:r>
      <w:bookmarkEnd w:id="580"/>
      <w:bookmarkEnd w:id="581"/>
      <w:proofErr w:type="gramEnd"/>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A question was posed by the researcher for students to say the days that English, Kiswahili and other languages were spoken. Different FGDS had different responses. 15(50%) of the FGDS indicated that Kiswahili was spoken on Fridays only and English was spoken on other days of the week. 1(3.33%) of the FGD reported that in their school, Kiswahili was spoken on every Wednesday and English was spoken on other days of the week. 4(13.33%) of the FGD revealed that in their school, students were at liberty to use either English or Kiswahili while in school. There was no specific day for either English or Kiswahili .6(20%) reported that English was spoken from Monday to Thursday while Kiswahili from Fridays to Sundays. 2(6.66%) of the FGDS reported that Kiswahili was spoken on Wednesday and Fridays while English while other days were reserved for </w:t>
      </w:r>
      <w:r w:rsidRPr="002E5CD6">
        <w:rPr>
          <w:rFonts w:ascii="Times New Roman" w:hAnsi="Times New Roman" w:cs="Times New Roman"/>
          <w:sz w:val="24"/>
          <w:szCs w:val="24"/>
        </w:rPr>
        <w:lastRenderedPageBreak/>
        <w:t xml:space="preserve">English. Finally, 2(6.66%) reported that Kiswahili was spoken on Thursdays and Fridays and English on the remaining days of the week.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82" w:name="_Toc81226383"/>
      <w:bookmarkStart w:id="583" w:name="_Toc117508795"/>
      <w:r w:rsidRPr="002E5CD6">
        <w:rPr>
          <w:rFonts w:ascii="Times New Roman" w:hAnsi="Times New Roman" w:cs="Times New Roman"/>
          <w:b/>
          <w:color w:val="auto"/>
          <w:sz w:val="24"/>
          <w:szCs w:val="24"/>
        </w:rPr>
        <w:t>4.4.3 Motivation for observing school language policy</w:t>
      </w:r>
      <w:bookmarkEnd w:id="582"/>
      <w:bookmarkEnd w:id="583"/>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During the focused group discussion, students also reported the same information as principals and teachers of Kiswahili concerning the motivation for observing the school language policy. They however mentioned some items or presents that were not listed by the head teachers and Kiswahili teachers. These were geometrical sets, tissue paper and sweets. They were very much attracted to both extrusive and intrusive motivation.</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focused group discussion revealed that those awarded felt special and continued to observe the school language policy. They unanimously agreed that practice makes perfect. They said that when motivated, they improved on pronunciation, communication and writing through practice. The students said that in most cases, they look up to their teachers as their role model because they wanted to speak like their teachers. They said that they were always motivated by the way their teachers of Kiswahili spoke the language. They borrowed their vocabulary from their Kiswahili teachers and tried to speak Kiswahili with confidence. Motivation made them to have passion to speak Kiswahili like their teachers and news anchors. Through imitating their teachers, they were able to improve their use of Kiswahili. They have become eloquent speakers of Kiswahili language. They are also able to construct proper sentences in Kiswahili and they can freely correct one another and take the correction positively. In two schools they also claimed that they were motivated by the principal award. They said that there was an award by the principal once a term for the best speakers. They valued material gain, especially the gift/presents given to them on assembly, prize giving days and on annual </w:t>
      </w:r>
      <w:r w:rsidRPr="002E5CD6">
        <w:rPr>
          <w:rFonts w:ascii="Times New Roman" w:hAnsi="Times New Roman" w:cs="Times New Roman"/>
          <w:sz w:val="24"/>
          <w:szCs w:val="24"/>
        </w:rPr>
        <w:lastRenderedPageBreak/>
        <w:t>general meetings. The urge to be rewarded makes them to observe the school language policy.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They reported that those who read news on parade days were echoed positively by others. After news reading on parade, they always clapped for them. In most schools, news was read in Kiswahili on assembly on Fridays. It gave them self-esteem and made them develop positive attitude towards Kiswahili. Most of them who practiced speaking Kiswahili on days meant for Kiswahili improved in their class work by getting quality grades. Some stated that when they improved in class work, it made them have a sense of worth in the subject. Other claimed that observing the school language policy increased one’s popularity for chance to be elected as a student leader.</w:t>
      </w:r>
    </w:p>
    <w:p w:rsidR="00570370" w:rsidRPr="002E5CD6" w:rsidRDefault="00570370" w:rsidP="00F75F6C">
      <w:pPr>
        <w:pStyle w:val="Heading2"/>
        <w:spacing w:before="0" w:line="240" w:lineRule="auto"/>
        <w:jc w:val="both"/>
        <w:rPr>
          <w:rFonts w:ascii="Times New Roman" w:hAnsi="Times New Roman" w:cs="Times New Roman"/>
          <w:b/>
          <w:color w:val="auto"/>
          <w:sz w:val="24"/>
          <w:szCs w:val="24"/>
        </w:rPr>
      </w:pP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Different focused group discussions gave different forms of punishment meted on students who did not adhere to language policies of respective schools. These included canning, splitting firewood, fetching water from the river, basking in the sun, frog jumping, jumping in sacks, given a disc and passing it to other culprits, being sent away from school and to come back accompanied by the parent, buying dictionaries, kneeling and lifting a desk for ten minutes, buying a story book and summarizing it and making presentation in class ,writing a composition depending on the language of the day, carrying a desk on the head for thirty minutes, weeding flower beds, cutting  grass, cleaning toilets, weeding flowerbeds, putting on aprons with the label “ shame on you”, wearing a T- shirt which was torn at the belly, written at the back “I’m a fool, I cannot speak English” and running between the classrooms and the administration block ten times.</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The focused group discussion yielded the following responses as concerns the effects of punishment on the use of Kiswahili in secondary schools. Students said that they feared missing lessons while on punishment. Therefore, they tried to follow the language policy strictly and eventually this improved their use of Kiswahili. In mixed secondary schools, the students feared being canned and doing manual work because some had either girlfriends or boyfriends. They found it embarrassing and hence struggled to obey the school language policy. They say that practice makes perfect. Some students argued that punishment made some of them skip games and other co-curricular activities. Those who did not follow the language policy were not allowed to vie for the post in the student council and others feared double punishment. As a result, they tried to observe the school language policy which helped them to perfect the use of Kiswahili.</w:t>
      </w:r>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From the same focused group discussion, it was argued that some students are resistant to punishment. They are used to being punished. Some claimed that they do not fear corporal punishment because it was even severe at the primary schools. Others claimed that doing manual work such as cleaning toilets, classrooms, dormitories, dining hall, weeding flower beds, splitting firewood is taken as normal activity because they did the same at home. They say that they did not care because punishment in school is meant for them. Another student reported that some students competed in doing punishment. The more number of times some of them were punished the more heroic they became among their peers.  Therefore, they deliberately spoke either mother tongue,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in order to be given some work to do. They claimed that they knew “enough Kiswahili.” As a result, this practice affected the use of Kiswahili negatively.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84" w:name="_Toc81226385"/>
      <w:bookmarkStart w:id="585" w:name="_Toc117508796"/>
      <w:r w:rsidRPr="002E5CD6">
        <w:rPr>
          <w:rFonts w:ascii="Times New Roman" w:hAnsi="Times New Roman" w:cs="Times New Roman"/>
          <w:b/>
          <w:color w:val="auto"/>
          <w:sz w:val="24"/>
          <w:szCs w:val="24"/>
        </w:rPr>
        <w:lastRenderedPageBreak/>
        <w:t>4.5 Results of Document Analysis</w:t>
      </w:r>
      <w:bookmarkEnd w:id="584"/>
      <w:bookmarkEnd w:id="58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After analyzing the documents in the sampled schools, the results are presented in the following subsections;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86" w:name="_Toc81226386"/>
      <w:bookmarkStart w:id="587" w:name="_Toc117508797"/>
      <w:r w:rsidRPr="002E5CD6">
        <w:rPr>
          <w:rFonts w:ascii="Times New Roman" w:hAnsi="Times New Roman" w:cs="Times New Roman"/>
          <w:b/>
          <w:color w:val="auto"/>
          <w:sz w:val="24"/>
          <w:szCs w:val="24"/>
        </w:rPr>
        <w:t>4.5.1 Existence of School Language Policy</w:t>
      </w:r>
      <w:bookmarkEnd w:id="586"/>
      <w:bookmarkEnd w:id="58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After analyzing school rules of the thirty sampled schools of the study, it emerged that twenty-five schools had structured language policy. Thus the language policy was enshrined in the school rules. Some schools also had the language policy written on walls, especially on the administration blocks and libraries. In other schools the language policy was written on posts and nailed on trees around the administration buildings. In the remaining five schools, the language policy was by word of mouth</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88" w:name="_Toc81226387"/>
      <w:bookmarkStart w:id="589" w:name="_Toc117508798"/>
      <w:r w:rsidRPr="002E5CD6">
        <w:rPr>
          <w:rFonts w:ascii="Times New Roman" w:hAnsi="Times New Roman" w:cs="Times New Roman"/>
          <w:b/>
          <w:color w:val="auto"/>
          <w:sz w:val="24"/>
          <w:szCs w:val="24"/>
        </w:rPr>
        <w:t>4.5.2 Motivation and its Impact on enforcement of school language policy</w:t>
      </w:r>
      <w:bookmarkEnd w:id="588"/>
      <w:bookmarkEnd w:id="58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After going through the minutes of the staff meetings, departmental meetings and Kiswahili subject meetings, it was discovered that there were specific minutes related to the motivation development of school language policy. The members had discussed about motivation to develop the school language policy. It was reported that teachers had suggested the purchase of presents for those outstanding students in adherence to the school language policy. The suggested presents included story books, badges, pens tissue papers, school uniforms, exercise books, geometrical sets, biscuits and bread. Some members were also of the opinion that students who followed the school language policy be given first priority in the students’ council as a way of intrinsically motivating them. Also suggested was verbal praise on assembly and clapping for them.</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After analyzing minutes of language department, it emerged that there were reports of improved performance in languages (English and Kiswahili). One of the reasons for the </w:t>
      </w:r>
      <w:r w:rsidRPr="002E5CD6">
        <w:rPr>
          <w:rFonts w:ascii="Times New Roman" w:hAnsi="Times New Roman" w:cs="Times New Roman"/>
          <w:sz w:val="24"/>
          <w:szCs w:val="24"/>
        </w:rPr>
        <w:lastRenderedPageBreak/>
        <w:t xml:space="preserve">improvement was enforcement and observance of the school language policy. At the same time in some schools, minutes indicated that there was decline in the performances of languages. Members derided the nose-diving performance attributed it to non-observance of the school language policy. They suggested that they come up with modalities of enforcing the school language policy, including motivation. However, there were some reports that in some schools, students were motivated hence they performed poorly in languages. Some members appeared to be against material rewards according to the staff meeting minutes. They emphasized on intrusive motivation as compared to extrusive motivation of the students. </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90" w:name="_Toc81226388"/>
      <w:bookmarkStart w:id="591" w:name="_Toc117508799"/>
      <w:r w:rsidRPr="002E5CD6">
        <w:rPr>
          <w:rFonts w:ascii="Times New Roman" w:hAnsi="Times New Roman" w:cs="Times New Roman"/>
          <w:b/>
          <w:color w:val="auto"/>
          <w:sz w:val="24"/>
          <w:szCs w:val="24"/>
        </w:rPr>
        <w:t>4.5.3 Influence of punishment on enforcement of school language policy</w:t>
      </w:r>
      <w:bookmarkEnd w:id="590"/>
      <w:bookmarkEnd w:id="591"/>
    </w:p>
    <w:p w:rsidR="00570370" w:rsidRPr="002E5CD6" w:rsidRDefault="008F6A41" w:rsidP="007D18AB">
      <w:pPr>
        <w:spacing w:after="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After analyzing several written rules and regulations, staff meeting minutes and language department minutes, it emerged that some schools had penalties for those who did not follow the school language policy. In eighteen schools out of thirty sampled schools, the students’ rules indicated that those who did not observe the school language policy would be punished. However, they did not indicate the form of punishment to be meted on the culprits. In six secondary schools, it was indicated that the culprits would buy story books. In two secondary schools, it was said that students should follow the school language policy promptly without any indication of what would happen if they did not. In some staff meeting minutes and departmental minutes it was suggested that the notorious culprits should be given manual work during games times, sent home and come back accompanied by their parents, write two compositions every week and buy class readers for the library and use of discs. There were also complains from the language teachers about the laxity by the school administration in administering some form of punishment. </w:t>
      </w:r>
      <w:r w:rsidRPr="002E5CD6">
        <w:rPr>
          <w:rFonts w:ascii="Times New Roman" w:hAnsi="Times New Roman" w:cs="Times New Roman"/>
          <w:sz w:val="24"/>
          <w:szCs w:val="24"/>
        </w:rPr>
        <w:lastRenderedPageBreak/>
        <w:t>The language teachers attributed the decline in performance in languages partially to non-observance of the school language policy. In three schools, the teachers of both English and Kiswahili were applauded for being strict and consistent in enforcing the school language policy which had led to improved performance in languages and other subjects. There were also complains about more days allocated for English and Kiswahili given only one day in week.</w:t>
      </w:r>
    </w:p>
    <w:p w:rsidR="00570370" w:rsidRPr="002E5CD6" w:rsidRDefault="008F6A41" w:rsidP="007D18AB">
      <w:pPr>
        <w:pStyle w:val="Heading3"/>
        <w:jc w:val="both"/>
        <w:rPr>
          <w:szCs w:val="24"/>
        </w:rPr>
      </w:pPr>
      <w:bookmarkStart w:id="592" w:name="_Toc81226389"/>
      <w:bookmarkStart w:id="593" w:name="_Toc82486880"/>
      <w:bookmarkStart w:id="594" w:name="_Toc117508800"/>
      <w:bookmarkStart w:id="595" w:name="_Toc117509219"/>
      <w:r w:rsidRPr="002E5CD6">
        <w:rPr>
          <w:szCs w:val="24"/>
        </w:rPr>
        <w:t>4.5.4 Challenges</w:t>
      </w:r>
      <w:bookmarkEnd w:id="592"/>
      <w:bookmarkEnd w:id="593"/>
      <w:bookmarkEnd w:id="594"/>
      <w:bookmarkEnd w:id="595"/>
    </w:p>
    <w:p w:rsidR="00570370" w:rsidRPr="002E5CD6" w:rsidRDefault="008F6A41" w:rsidP="007D18AB">
      <w:pPr>
        <w:spacing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After a detailed analysis of the staff meeting minutes and departmental minutes, it emerged that some challenges which were listed by head teachers and Kiswahili teachers were discussed and </w:t>
      </w:r>
      <w:proofErr w:type="spellStart"/>
      <w:r w:rsidRPr="002E5CD6">
        <w:rPr>
          <w:rFonts w:ascii="Times New Roman" w:hAnsi="Times New Roman" w:cs="Times New Roman"/>
          <w:sz w:val="24"/>
          <w:szCs w:val="24"/>
        </w:rPr>
        <w:t>minuted</w:t>
      </w:r>
      <w:proofErr w:type="spellEnd"/>
      <w:r w:rsidRPr="002E5CD6">
        <w:rPr>
          <w:rFonts w:ascii="Times New Roman" w:hAnsi="Times New Roman" w:cs="Times New Roman"/>
          <w:sz w:val="24"/>
          <w:szCs w:val="24"/>
        </w:rPr>
        <w:t xml:space="preserve">. These included; poor supervision of the enforcement of the school language policy, inconsistency in punishment, Kiswahili being given only one day in a week, teachers not being role models, rampant use of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and complaints about other teachers telling students that Kiswahili has no value and is easy therefore can be passed without being practiced in speaking. In one-day school, it was indicated in the staff minutes that some teachers spoke to students in mother tongue on days meant for Kiswahili and told student that Kiswahili was equivalent to mother tongue.  </w:t>
      </w:r>
    </w:p>
    <w:p w:rsidR="00570370" w:rsidRPr="002E5CD6" w:rsidRDefault="008F6A41" w:rsidP="007D18AB">
      <w:pPr>
        <w:pStyle w:val="Heading2"/>
        <w:spacing w:line="480" w:lineRule="auto"/>
        <w:jc w:val="both"/>
        <w:rPr>
          <w:rFonts w:ascii="Times New Roman" w:eastAsia="Calibri" w:hAnsi="Times New Roman" w:cs="Times New Roman"/>
          <w:b/>
          <w:color w:val="auto"/>
          <w:sz w:val="24"/>
          <w:szCs w:val="24"/>
        </w:rPr>
      </w:pPr>
      <w:bookmarkStart w:id="596" w:name="_Toc81226390"/>
      <w:bookmarkStart w:id="597" w:name="_Toc117508801"/>
      <w:r w:rsidRPr="002E5CD6">
        <w:rPr>
          <w:rFonts w:ascii="Times New Roman" w:eastAsia="Calibri" w:hAnsi="Times New Roman" w:cs="Times New Roman"/>
          <w:b/>
          <w:color w:val="auto"/>
          <w:sz w:val="24"/>
          <w:szCs w:val="24"/>
        </w:rPr>
        <w:t>4.6 Discussions</w:t>
      </w:r>
      <w:bookmarkEnd w:id="596"/>
      <w:bookmarkEnd w:id="59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This section has been categorized into five themes derived from the objectives of the study. Therefore, the discussion is based on the establishment of school language policy in secondary schools, motivation for the development of the school language policy in the place, </w:t>
      </w:r>
      <w:r w:rsidR="004C1901">
        <w:rPr>
          <w:rFonts w:ascii="Times New Roman" w:hAnsi="Times New Roman" w:cs="Times New Roman"/>
          <w:sz w:val="24"/>
          <w:szCs w:val="24"/>
        </w:rPr>
        <w:t xml:space="preserve">Motivation in Enforcement </w:t>
      </w:r>
      <w:r w:rsidRPr="002E5CD6">
        <w:rPr>
          <w:rFonts w:ascii="Times New Roman" w:hAnsi="Times New Roman" w:cs="Times New Roman"/>
          <w:sz w:val="24"/>
          <w:szCs w:val="24"/>
        </w:rPr>
        <w:t xml:space="preserve">of the school language policy and how it impacts on the use of Kiswahili within the school setting, the influence of punishment on the use of </w:t>
      </w:r>
      <w:r w:rsidRPr="002E5CD6">
        <w:rPr>
          <w:rFonts w:ascii="Times New Roman" w:hAnsi="Times New Roman" w:cs="Times New Roman"/>
          <w:sz w:val="24"/>
          <w:szCs w:val="24"/>
        </w:rPr>
        <w:lastRenderedPageBreak/>
        <w:t>Kiswahili in secondary school and challenges associated with enforcing school language policy.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598" w:name="_Toc48754104"/>
      <w:bookmarkStart w:id="599" w:name="_Toc81226391"/>
      <w:bookmarkStart w:id="600" w:name="_Toc117508802"/>
      <w:r w:rsidRPr="002E5CD6">
        <w:rPr>
          <w:rFonts w:ascii="Times New Roman" w:hAnsi="Times New Roman" w:cs="Times New Roman"/>
          <w:b/>
          <w:color w:val="auto"/>
          <w:sz w:val="24"/>
          <w:szCs w:val="24"/>
        </w:rPr>
        <w:t>4.6.1 Establishing the School Language Policy in Secondary Schools</w:t>
      </w:r>
      <w:bookmarkEnd w:id="598"/>
      <w:bookmarkEnd w:id="599"/>
      <w:bookmarkEnd w:id="60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study sought to establish the school language policy in secondary schools. School language policies in schools under study reflect those at the national level though the enforcement part of was missing mainly in sub county schools. The fact that majority of the principals used both English and Kiswahili while addressing students is a good indication that languages take center stage in the day to day activities because they are official and national languages. The findings resonate with the ones of </w:t>
      </w:r>
      <w:proofErr w:type="spellStart"/>
      <w:r w:rsidRPr="002E5CD6">
        <w:rPr>
          <w:rFonts w:ascii="Times New Roman" w:hAnsi="Times New Roman" w:cs="Times New Roman"/>
          <w:sz w:val="24"/>
          <w:szCs w:val="24"/>
        </w:rPr>
        <w:t>Yambi</w:t>
      </w:r>
      <w:proofErr w:type="spellEnd"/>
      <w:r w:rsidRPr="002E5CD6">
        <w:rPr>
          <w:rFonts w:ascii="Times New Roman" w:hAnsi="Times New Roman" w:cs="Times New Roman"/>
          <w:sz w:val="24"/>
          <w:szCs w:val="24"/>
        </w:rPr>
        <w:t xml:space="preserve"> (2010) who from a study in   Illinois on Swahili-English speaking learners discovered that in most African countries, languages designated for school instruction also were designated as official and national languages. English most preferred by the principals than Kiswahili wherever they are not using a mixture of both languages. The study established that all the sampled schools had a language policy. 25(83.33%) schools had a structured language policy as opposed to 5(16.67%) schools that the language policy was by word of mouth. However, the language policy varied from one school to another in 15 (50%) of the sampled schools, Kiswahili was spoken for the rest of the days. This is in agreement with what happens in Britain and other countries in British Commonwealth and North America, schools began to develop their own school language policies. Each school organized policy for language across the curriculum, establishing every teacher’s involvement in language policy formulation. The study revealed that the school language policy had effect on the use of Kiswahili in school. This is in agreement with </w:t>
      </w:r>
      <w:proofErr w:type="spellStart"/>
      <w:r w:rsidRPr="002E5CD6">
        <w:rPr>
          <w:rFonts w:ascii="Times New Roman" w:hAnsi="Times New Roman" w:cs="Times New Roman"/>
          <w:sz w:val="24"/>
          <w:szCs w:val="24"/>
        </w:rPr>
        <w:t>Tibetegeza</w:t>
      </w:r>
      <w:proofErr w:type="spellEnd"/>
      <w:r w:rsidRPr="002E5CD6">
        <w:rPr>
          <w:rFonts w:ascii="Times New Roman" w:hAnsi="Times New Roman" w:cs="Times New Roman"/>
          <w:sz w:val="24"/>
          <w:szCs w:val="24"/>
        </w:rPr>
        <w:t xml:space="preserve"> (2010) who observed that schools in Tanzania did not have their own language policies </w:t>
      </w:r>
      <w:r w:rsidRPr="002E5CD6">
        <w:rPr>
          <w:rFonts w:ascii="Times New Roman" w:hAnsi="Times New Roman" w:cs="Times New Roman"/>
          <w:sz w:val="24"/>
          <w:szCs w:val="24"/>
        </w:rPr>
        <w:lastRenderedPageBreak/>
        <w:t xml:space="preserve">that could promote bilingualism in connection with which language was being used, why and when it should be used. Therefore, it is important that schools have a language policy in place. The study further revealed that the formation of the language policy varied. In 12(40%) of the schools, it was decided by the language department, 12 (40%) formulated by the teaching staff only, 4 (13.33%) the teachers and students decided the language policy in place, 1 (6.666%) it was decided by the school community members and finally 1 (6.666%) reported that it was formulated by the principal and heads of department. This means that only 4 (13.333%) of the sampled schools involved students in formulating the school language policy. </w:t>
      </w:r>
      <w:proofErr w:type="spellStart"/>
      <w:r w:rsidRPr="002E5CD6">
        <w:rPr>
          <w:rFonts w:ascii="Times New Roman" w:hAnsi="Times New Roman" w:cs="Times New Roman"/>
          <w:sz w:val="24"/>
          <w:szCs w:val="24"/>
        </w:rPr>
        <w:t>Machuki</w:t>
      </w:r>
      <w:proofErr w:type="spellEnd"/>
      <w:r w:rsidRPr="002E5CD6">
        <w:rPr>
          <w:rFonts w:ascii="Times New Roman" w:hAnsi="Times New Roman" w:cs="Times New Roman"/>
          <w:sz w:val="24"/>
          <w:szCs w:val="24"/>
        </w:rPr>
        <w:t xml:space="preserve"> (2018) revealed in his study that school language policies are made by heads of departments, language teachers and school administrators. His study indicated that students did not participate in formulation of school language policies. It is important that schools engage the students in formulating the school language policies because they are the consumers.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From the document analysis, it emerged the school language policy was captured in the school rules in form of a statement. In some schools, it was also written on walls and posts nailed on some trees. During the focused group discussions, the students were asked whether those writings made any sense to them. Most of them said that the writings did not matter. This further supported by </w:t>
      </w:r>
      <w:proofErr w:type="spellStart"/>
      <w:r w:rsidRPr="002E5CD6">
        <w:rPr>
          <w:rFonts w:ascii="Times New Roman" w:hAnsi="Times New Roman" w:cs="Times New Roman"/>
          <w:sz w:val="24"/>
          <w:szCs w:val="24"/>
        </w:rPr>
        <w:t>Shvidko’s</w:t>
      </w:r>
      <w:proofErr w:type="spellEnd"/>
      <w:r w:rsidRPr="002E5CD6">
        <w:rPr>
          <w:rFonts w:ascii="Times New Roman" w:hAnsi="Times New Roman" w:cs="Times New Roman"/>
          <w:sz w:val="24"/>
          <w:szCs w:val="24"/>
        </w:rPr>
        <w:t xml:space="preserve"> (2017) findings in Canada where there was no explanation regarding the use of English in school as well as motivating students to speak English. They were just shown a poster. This in itself caused confusion and frustration among students. Therefore, it is important that school language policies are prescribed in a manner which is descriptive in nature. This is because a policy is a document that should have purpose and objectives.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On the other hand, the five schools where the school language policy was by word of mouth, students did not strictly follow it. In fact, in most cases they switched to their mother tongue because they were all coming from the same communities. Five of them were day mixed secondary schools where </w:t>
      </w:r>
      <w:proofErr w:type="spellStart"/>
      <w:r w:rsidRPr="002E5CD6">
        <w:rPr>
          <w:rFonts w:ascii="Times New Roman" w:hAnsi="Times New Roman" w:cs="Times New Roman"/>
          <w:sz w:val="24"/>
          <w:szCs w:val="24"/>
        </w:rPr>
        <w:t>Lubukusu</w:t>
      </w:r>
      <w:proofErr w:type="spellEnd"/>
      <w:r w:rsidRPr="002E5CD6">
        <w:rPr>
          <w:rFonts w:ascii="Times New Roman" w:hAnsi="Times New Roman" w:cs="Times New Roman"/>
          <w:sz w:val="24"/>
          <w:szCs w:val="24"/>
        </w:rPr>
        <w:t xml:space="preserve"> was the predominant language and three day mixed secondary schools where the language of the catchment area was </w:t>
      </w:r>
      <w:proofErr w:type="spellStart"/>
      <w:r w:rsidRPr="002E5CD6">
        <w:rPr>
          <w:rFonts w:ascii="Times New Roman" w:hAnsi="Times New Roman" w:cs="Times New Roman"/>
          <w:sz w:val="24"/>
          <w:szCs w:val="24"/>
        </w:rPr>
        <w:t>Sabaot</w:t>
      </w:r>
      <w:proofErr w:type="spellEnd"/>
      <w:r w:rsidRPr="002E5CD6">
        <w:rPr>
          <w:rFonts w:ascii="Times New Roman" w:hAnsi="Times New Roman" w:cs="Times New Roman"/>
          <w:sz w:val="24"/>
          <w:szCs w:val="24"/>
        </w:rPr>
        <w:t>. This means that the language policy in day mixed secondary schools was affected by the local language of the area.</w:t>
      </w:r>
      <w:bookmarkStart w:id="601" w:name="_Toc48754105"/>
      <w:r w:rsidRPr="002E5CD6">
        <w:rPr>
          <w:rFonts w:ascii="Times New Roman" w:hAnsi="Times New Roman" w:cs="Times New Roman"/>
          <w:sz w:val="24"/>
          <w:szCs w:val="24"/>
        </w:rPr>
        <w:t xml:space="preserve"> This confirms </w:t>
      </w:r>
      <w:proofErr w:type="spellStart"/>
      <w:r w:rsidRPr="002E5CD6">
        <w:rPr>
          <w:rFonts w:ascii="Times New Roman" w:hAnsi="Times New Roman" w:cs="Times New Roman"/>
          <w:sz w:val="24"/>
          <w:szCs w:val="24"/>
        </w:rPr>
        <w:t>Muthwii</w:t>
      </w:r>
      <w:proofErr w:type="spellEnd"/>
      <w:r w:rsidRPr="002E5CD6">
        <w:rPr>
          <w:rFonts w:ascii="Times New Roman" w:hAnsi="Times New Roman" w:cs="Times New Roman"/>
          <w:sz w:val="24"/>
          <w:szCs w:val="24"/>
        </w:rPr>
        <w:t xml:space="preserve"> (2002) findings, who found out that schools that did not put in place proper language policies had troubles consisting of the impact of first languages and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on coaching and learning of Kiswahili.</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permeation of languages that are not authorized is an indicator that schools have not effectively enforced language guidelines. From the findings, language usage is skewed in the direction of English because it is the dominant language used for the most a part of school activities. Kiswahili is recognized as a reputable language in the school compound, although no effort has been made to entrench it further. The findings are in tandem with those of </w:t>
      </w:r>
      <w:proofErr w:type="spellStart"/>
      <w:r w:rsidRPr="002E5CD6">
        <w:rPr>
          <w:rFonts w:ascii="Times New Roman" w:hAnsi="Times New Roman" w:cs="Times New Roman"/>
          <w:sz w:val="24"/>
          <w:szCs w:val="24"/>
        </w:rPr>
        <w:t>Ogechi</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Ogechi</w:t>
      </w:r>
      <w:proofErr w:type="spellEnd"/>
      <w:r w:rsidRPr="002E5CD6">
        <w:rPr>
          <w:rFonts w:ascii="Times New Roman" w:hAnsi="Times New Roman" w:cs="Times New Roman"/>
          <w:sz w:val="24"/>
          <w:szCs w:val="24"/>
        </w:rPr>
        <w:t xml:space="preserve"> (2002), who found out that in spite of the reality that English is utilized by barely a quarter of the Kenyan population, it remains the advantaged official language and the medium of instruction in the education system, not like Kiswahili which is the co-official language. On the same note, </w:t>
      </w:r>
      <w:proofErr w:type="spellStart"/>
      <w:r w:rsidRPr="002E5CD6">
        <w:rPr>
          <w:rFonts w:ascii="Times New Roman" w:hAnsi="Times New Roman" w:cs="Times New Roman"/>
          <w:sz w:val="24"/>
          <w:szCs w:val="24"/>
        </w:rPr>
        <w:t>Kenyalogy</w:t>
      </w:r>
      <w:proofErr w:type="spellEnd"/>
      <w:r w:rsidRPr="002E5CD6">
        <w:rPr>
          <w:rFonts w:ascii="Times New Roman" w:hAnsi="Times New Roman" w:cs="Times New Roman"/>
          <w:sz w:val="24"/>
          <w:szCs w:val="24"/>
        </w:rPr>
        <w:t xml:space="preserve"> (2010) posits that Kenya is a multilingual society, and that numerous complications can rise up if their effect in education is ignored, in particular because in addition to forty tribal languages, there is English as the official language and Kiswahili as the national language. Therefore, school authorities need to do more to develop Kiswahili through </w:t>
      </w:r>
      <w:r w:rsidRPr="002E5CD6">
        <w:rPr>
          <w:rFonts w:ascii="Times New Roman" w:hAnsi="Times New Roman" w:cs="Times New Roman"/>
          <w:sz w:val="24"/>
          <w:szCs w:val="24"/>
        </w:rPr>
        <w:lastRenderedPageBreak/>
        <w:t>taking concrete practical stapes like putting aside a few days specifically for it, if its overall performance is to be improved.</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02" w:name="_Toc81226392"/>
      <w:bookmarkStart w:id="603" w:name="_Toc117508803"/>
      <w:r w:rsidRPr="002E5CD6">
        <w:rPr>
          <w:rFonts w:ascii="Times New Roman" w:hAnsi="Times New Roman" w:cs="Times New Roman"/>
          <w:b/>
          <w:color w:val="auto"/>
          <w:sz w:val="24"/>
          <w:szCs w:val="24"/>
        </w:rPr>
        <w:t>4.6.2 Motivation for the Development of the School Language Policy in Place</w:t>
      </w:r>
      <w:bookmarkEnd w:id="601"/>
      <w:bookmarkEnd w:id="602"/>
      <w:bookmarkEnd w:id="603"/>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Secondly, the study sought to establish the motivation for development of the school language policy. </w:t>
      </w:r>
    </w:p>
    <w:p w:rsidR="00570370" w:rsidRPr="002E5CD6" w:rsidRDefault="008F6A41" w:rsidP="007D18AB">
      <w:pPr>
        <w:spacing w:line="480" w:lineRule="auto"/>
        <w:jc w:val="both"/>
        <w:rPr>
          <w:rFonts w:ascii="Times New Roman" w:hAnsi="Times New Roman" w:cs="Times New Roman"/>
          <w:sz w:val="24"/>
          <w:szCs w:val="24"/>
        </w:rPr>
      </w:pPr>
      <w:proofErr w:type="spellStart"/>
      <w:r w:rsidRPr="002E5CD6">
        <w:rPr>
          <w:rFonts w:ascii="Times New Roman" w:hAnsi="Times New Roman" w:cs="Times New Roman"/>
          <w:sz w:val="24"/>
          <w:szCs w:val="24"/>
        </w:rPr>
        <w:t>Dhilon</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Wanjiru</w:t>
      </w:r>
      <w:proofErr w:type="spellEnd"/>
      <w:r w:rsidRPr="002E5CD6">
        <w:rPr>
          <w:rFonts w:ascii="Times New Roman" w:hAnsi="Times New Roman" w:cs="Times New Roman"/>
          <w:sz w:val="24"/>
          <w:szCs w:val="24"/>
        </w:rPr>
        <w:t xml:space="preserve"> (2013) carried out a study on the challenges and strategies for teachers and learners of English as a second language in a case study of an urban school in Kenya. They found out that teachers used whole school initiatives and policies as demanding that pupils use only English at school. Their study further revealed other strategies used by the school to promote good use of English which included the establishment of school clubs such as debating club, composition writing competitions and encouraging all subject users to use proper English when teaching other subjects. Kiswahili which is a compulsory subject was not mentioned. The current study has established from findings that almost similar suggestions were made by all the respondents as the way forward. The principals and teachers of Kiswahili suggested that English and Kiswahili clubs to be active and those who do well especially during debates to be rewarded. The teachers of Kiswahili on their part indicated that those who win during composition competition also to be rewarded. The same information was echoed by the students during the FGD. All the respondents were in agreement that practice makes perfect. There was also a suggestion of having drama clubs that are active and those who emerged as good actors to be rewarded. The research revealed that motivation, both intrinsic and extrinsic had positive effects on the use of Kiswahili.</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However, the research should not ignore the 18(20%) of the teachers 5(16.666%) who insisted that there should be more intrinsic motivation than extrinsic motivation. They argued that the effects of extrinsic motivation are short lived.</w:t>
      </w:r>
    </w:p>
    <w:p w:rsidR="00570370" w:rsidRPr="002E5CD6" w:rsidRDefault="00F75F6C" w:rsidP="007D18AB">
      <w:pPr>
        <w:pStyle w:val="Heading2"/>
        <w:spacing w:line="480" w:lineRule="auto"/>
        <w:jc w:val="both"/>
        <w:rPr>
          <w:rFonts w:ascii="Times New Roman" w:hAnsi="Times New Roman" w:cs="Times New Roman"/>
          <w:b/>
          <w:color w:val="auto"/>
          <w:sz w:val="24"/>
          <w:szCs w:val="24"/>
        </w:rPr>
      </w:pPr>
      <w:bookmarkStart w:id="604" w:name="_Toc48754106"/>
      <w:bookmarkStart w:id="605" w:name="_Toc81226393"/>
      <w:bookmarkStart w:id="606" w:name="_Toc117508804"/>
      <w:r>
        <w:rPr>
          <w:rFonts w:ascii="Times New Roman" w:hAnsi="Times New Roman" w:cs="Times New Roman"/>
          <w:b/>
          <w:color w:val="auto"/>
          <w:sz w:val="24"/>
          <w:szCs w:val="24"/>
        </w:rPr>
        <w:t>4.6.3 Motivation in</w:t>
      </w:r>
      <w:r w:rsidR="008F6A41" w:rsidRPr="002E5CD6">
        <w:rPr>
          <w:rFonts w:ascii="Times New Roman" w:hAnsi="Times New Roman" w:cs="Times New Roman"/>
          <w:b/>
          <w:color w:val="auto"/>
          <w:sz w:val="24"/>
          <w:szCs w:val="24"/>
        </w:rPr>
        <w:t xml:space="preserve"> Enforcement of School Language Policy and Its Impact on the Use of Kiswahili</w:t>
      </w:r>
      <w:bookmarkEnd w:id="604"/>
      <w:bookmarkEnd w:id="605"/>
      <w:bookmarkEnd w:id="606"/>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According to Gardner (1985) L2 motivation is the extent to which an individual works or strives to learn a language because of the urge to do so. This definition focuses on the learners’ inner desire and attitude towards language acquisitions. The study revealed through the responses from the head teachers and teachers of Kiswahili that motivation led to significant improvement in the use of Kiswahili in schools. The Kiswahili teachers reported that the frequency of language use improved its use. The same response was echoed by the students through the focused group discussions. The students reported that the more they were motivated the more special they felt and this led to better use of Kiswahili. They strove to improve in their pronunciation, choice of vocabulary and hence in writing. They said that they became more eloquent and gained confidence. It is worth noting that the students imitated their teachers who spoke Kiswahili well. The teachers who were eloquent were role models for students and hence motivating. Therefore, this research reveals motivation has a great impact on the language use. In 20 (66.7%) of schools sampled, there was always news reading in Kiswahili on assembly once week. Through FGD, it was revealed that the news reading on assembly created positive attitude among students towards Kiswahili. Motivation is </w:t>
      </w:r>
      <w:proofErr w:type="gramStart"/>
      <w:r w:rsidRPr="002E5CD6">
        <w:rPr>
          <w:rFonts w:ascii="Times New Roman" w:hAnsi="Times New Roman" w:cs="Times New Roman"/>
          <w:sz w:val="24"/>
          <w:szCs w:val="24"/>
        </w:rPr>
        <w:t>key</w:t>
      </w:r>
      <w:proofErr w:type="gramEnd"/>
      <w:r w:rsidRPr="002E5CD6">
        <w:rPr>
          <w:rFonts w:ascii="Times New Roman" w:hAnsi="Times New Roman" w:cs="Times New Roman"/>
          <w:sz w:val="24"/>
          <w:szCs w:val="24"/>
        </w:rPr>
        <w:t xml:space="preserve"> in success and failure in learning a second language (</w:t>
      </w:r>
      <w:proofErr w:type="spellStart"/>
      <w:r w:rsidRPr="002E5CD6">
        <w:rPr>
          <w:rFonts w:ascii="Times New Roman" w:hAnsi="Times New Roman" w:cs="Times New Roman"/>
          <w:sz w:val="24"/>
          <w:szCs w:val="24"/>
        </w:rPr>
        <w:t>Vibulphol</w:t>
      </w:r>
      <w:proofErr w:type="spellEnd"/>
      <w:r w:rsidRPr="002E5CD6">
        <w:rPr>
          <w:rFonts w:ascii="Times New Roman" w:hAnsi="Times New Roman" w:cs="Times New Roman"/>
          <w:sz w:val="24"/>
          <w:szCs w:val="24"/>
        </w:rPr>
        <w:t xml:space="preserve"> 2016). From the findings, there was evidence of motivation and reward which varied from one school to another. These were both intrusive and </w:t>
      </w:r>
      <w:r w:rsidRPr="002E5CD6">
        <w:rPr>
          <w:rFonts w:ascii="Times New Roman" w:hAnsi="Times New Roman" w:cs="Times New Roman"/>
          <w:sz w:val="24"/>
          <w:szCs w:val="24"/>
        </w:rPr>
        <w:lastRenderedPageBreak/>
        <w:t xml:space="preserve">extrusive motivation as opined by </w:t>
      </w:r>
      <w:proofErr w:type="spellStart"/>
      <w:r w:rsidRPr="002E5CD6">
        <w:rPr>
          <w:rFonts w:ascii="Times New Roman" w:hAnsi="Times New Roman" w:cs="Times New Roman"/>
          <w:sz w:val="24"/>
          <w:szCs w:val="24"/>
        </w:rPr>
        <w:t>Deci</w:t>
      </w:r>
      <w:proofErr w:type="spellEnd"/>
      <w:r w:rsidRPr="002E5CD6">
        <w:rPr>
          <w:rFonts w:ascii="Times New Roman" w:hAnsi="Times New Roman" w:cs="Times New Roman"/>
          <w:sz w:val="24"/>
          <w:szCs w:val="24"/>
        </w:rPr>
        <w:t xml:space="preserve"> and Ryan (2000). In their theory of degree of self-determination, they state that they the intrusive motivation occurs when a person decides to do an action because of his or her inherent interest towards the activity. The respondents indicate that the students who adhered to the school language policy were clapped for on assembly, received verbal praise, were given priority during the election of the student council, went out to attend symposiums and in some schools, special trips were organized for eloquent speakers of both English and Kiswahili. This information was relayed from the questionnaires of principal, Kiswahili teachers and students group discussions.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analysis of the results indicated that this went a long way in motivating students to adhere in school language policy. This is in line with Gardner (1985) who emphasized on the importance of willingness and motivation in second language acquisition. Therefore, motivation matters more than the proponents of communicative language teaching. According to </w:t>
      </w:r>
      <w:proofErr w:type="spellStart"/>
      <w:r w:rsidRPr="002E5CD6">
        <w:rPr>
          <w:rFonts w:ascii="Times New Roman" w:hAnsi="Times New Roman" w:cs="Times New Roman"/>
          <w:sz w:val="24"/>
          <w:szCs w:val="24"/>
        </w:rPr>
        <w:t>Spolsky</w:t>
      </w:r>
      <w:proofErr w:type="spellEnd"/>
      <w:r w:rsidRPr="002E5CD6">
        <w:rPr>
          <w:rFonts w:ascii="Times New Roman" w:hAnsi="Times New Roman" w:cs="Times New Roman"/>
          <w:sz w:val="24"/>
          <w:szCs w:val="24"/>
        </w:rPr>
        <w:t xml:space="preserve"> (2016) motivation comes from attitude. From the study, it can be asserted that intrinsic motivation positively impacted on the students’ attitude towards observing the school language policy. The schools were able to develop the school language policy through intrinsic motivation. This is because motivation is a concept that is closely related to the attitude (Gardner 1985). From the focused group discussion, students appeared very much attracted to the intrinsic motivation offered by their respective schools. From the FGD findings, the students indicated positive attitudes towards being nominated to vie for various positions in the students’ council on the basis of observing the school language policy. This is in agreement with </w:t>
      </w:r>
      <w:proofErr w:type="spellStart"/>
      <w:r w:rsidRPr="002E5CD6">
        <w:rPr>
          <w:rFonts w:ascii="Times New Roman" w:hAnsi="Times New Roman" w:cs="Times New Roman"/>
          <w:sz w:val="24"/>
          <w:szCs w:val="24"/>
        </w:rPr>
        <w:t>Davion</w:t>
      </w:r>
      <w:proofErr w:type="spellEnd"/>
      <w:r w:rsidRPr="002E5CD6">
        <w:rPr>
          <w:rFonts w:ascii="Times New Roman" w:hAnsi="Times New Roman" w:cs="Times New Roman"/>
          <w:sz w:val="24"/>
          <w:szCs w:val="24"/>
        </w:rPr>
        <w:t xml:space="preserve"> (2017), who revealed that students who are intrinsically motivated perform better in the subjects </w:t>
      </w:r>
      <w:r w:rsidRPr="002E5CD6">
        <w:rPr>
          <w:rFonts w:ascii="Times New Roman" w:hAnsi="Times New Roman" w:cs="Times New Roman"/>
          <w:sz w:val="24"/>
          <w:szCs w:val="24"/>
        </w:rPr>
        <w:lastRenderedPageBreak/>
        <w:t>taught and are always keen to achieve their goals. Therefore, intrinsic motivation for those who observe language policy can be a spring board of training future leaders.</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Ryan </w:t>
      </w:r>
      <w:proofErr w:type="gramStart"/>
      <w:r w:rsidRPr="002E5CD6">
        <w:rPr>
          <w:rFonts w:ascii="Times New Roman" w:hAnsi="Times New Roman" w:cs="Times New Roman"/>
          <w:sz w:val="24"/>
          <w:szCs w:val="24"/>
        </w:rPr>
        <w:t>et</w:t>
      </w:r>
      <w:proofErr w:type="gramEnd"/>
      <w:r w:rsidRPr="002E5CD6">
        <w:rPr>
          <w:rFonts w:ascii="Times New Roman" w:hAnsi="Times New Roman" w:cs="Times New Roman"/>
          <w:sz w:val="24"/>
          <w:szCs w:val="24"/>
        </w:rPr>
        <w:t xml:space="preserve">. </w:t>
      </w:r>
      <w:proofErr w:type="gramStart"/>
      <w:r w:rsidRPr="002E5CD6">
        <w:rPr>
          <w:rFonts w:ascii="Times New Roman" w:hAnsi="Times New Roman" w:cs="Times New Roman"/>
          <w:sz w:val="24"/>
          <w:szCs w:val="24"/>
        </w:rPr>
        <w:t>el</w:t>
      </w:r>
      <w:proofErr w:type="gramEnd"/>
      <w:r w:rsidRPr="002E5CD6">
        <w:rPr>
          <w:rFonts w:ascii="Times New Roman" w:hAnsi="Times New Roman" w:cs="Times New Roman"/>
          <w:sz w:val="24"/>
          <w:szCs w:val="24"/>
        </w:rPr>
        <w:t xml:space="preserve"> (2000) defines extrinsic motivation as doing something because it leads to separable income on one hand argues that extrinsic motivation, behaviors are performed to satisfy an external demand. On the other hand, he insults that people perform actions with the feeling of pressure in order to avoid guilt or anxiety or to attain ego enhancement or pride. The study established various forms of extrinsic motivation for observing the school language policy. This included rewards such as books, pens, geometrical sets, tissue papers, budges, school uniforms, biscuits and bread. According to the head principals and teachers of Kiswahili, students were really attracted to the </w:t>
      </w:r>
      <w:proofErr w:type="spellStart"/>
      <w:r w:rsidRPr="002E5CD6">
        <w:rPr>
          <w:rFonts w:ascii="Times New Roman" w:hAnsi="Times New Roman" w:cs="Times New Roman"/>
          <w:sz w:val="24"/>
          <w:szCs w:val="24"/>
        </w:rPr>
        <w:t>extrinsicmotivation</w:t>
      </w:r>
      <w:proofErr w:type="spellEnd"/>
      <w:r w:rsidRPr="002E5CD6">
        <w:rPr>
          <w:rFonts w:ascii="Times New Roman" w:hAnsi="Times New Roman" w:cs="Times New Roman"/>
          <w:sz w:val="24"/>
          <w:szCs w:val="24"/>
        </w:rPr>
        <w:t xml:space="preserve">.  This could explain why they were very excited during the focused group discussions when mentioning the rewards given as a way of motivating them. When asked what should be done to improve the language policy, in most cases they started by suggesting the purchase of different rewards. This is also in </w:t>
      </w:r>
      <w:proofErr w:type="spellStart"/>
      <w:r w:rsidRPr="002E5CD6">
        <w:rPr>
          <w:rFonts w:ascii="Times New Roman" w:hAnsi="Times New Roman" w:cs="Times New Roman"/>
          <w:sz w:val="24"/>
          <w:szCs w:val="24"/>
        </w:rPr>
        <w:t>tanderm</w:t>
      </w:r>
      <w:proofErr w:type="spellEnd"/>
      <w:r w:rsidRPr="002E5CD6">
        <w:rPr>
          <w:rFonts w:ascii="Times New Roman" w:hAnsi="Times New Roman" w:cs="Times New Roman"/>
          <w:sz w:val="24"/>
          <w:szCs w:val="24"/>
        </w:rPr>
        <w:t xml:space="preserve"> with </w:t>
      </w:r>
      <w:proofErr w:type="spellStart"/>
      <w:r w:rsidRPr="002E5CD6">
        <w:rPr>
          <w:rFonts w:ascii="Times New Roman" w:hAnsi="Times New Roman" w:cs="Times New Roman"/>
          <w:sz w:val="24"/>
          <w:szCs w:val="24"/>
        </w:rPr>
        <w:t>Davion</w:t>
      </w:r>
      <w:proofErr w:type="spellEnd"/>
      <w:r w:rsidRPr="002E5CD6">
        <w:rPr>
          <w:rFonts w:ascii="Times New Roman" w:hAnsi="Times New Roman" w:cs="Times New Roman"/>
          <w:sz w:val="24"/>
          <w:szCs w:val="24"/>
        </w:rPr>
        <w:t xml:space="preserve"> (2017) who reported that there were those students who learn majorly because of the tangible rewards that are directly linked to the outcome of the learning process.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structure of the school language policy also had a significant impact on the use of Kiswahili in selected secondary schools. The teachers of Kiswahili in schools where the school language policy was by word of mouth observed that there was no strict enforcement. It was also revealed that in some schools, the head teachers were not in support of the enforcement of the school language policy.</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07" w:name="_Toc81226394"/>
      <w:bookmarkStart w:id="608" w:name="_Toc117508805"/>
      <w:r w:rsidRPr="002E5CD6">
        <w:rPr>
          <w:rFonts w:ascii="Times New Roman" w:hAnsi="Times New Roman" w:cs="Times New Roman"/>
          <w:b/>
          <w:color w:val="auto"/>
          <w:sz w:val="24"/>
          <w:szCs w:val="24"/>
        </w:rPr>
        <w:lastRenderedPageBreak/>
        <w:t>4.6.4 Influence of Punishment on the use of Kiswahili</w:t>
      </w:r>
      <w:bookmarkEnd w:id="607"/>
      <w:bookmarkEnd w:id="608"/>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fourth objective was meant to establish the influence of punishment on the use of Kiswahili in secondary schools. According to </w:t>
      </w:r>
      <w:proofErr w:type="spellStart"/>
      <w:r w:rsidRPr="002E5CD6">
        <w:rPr>
          <w:rFonts w:ascii="Times New Roman" w:hAnsi="Times New Roman" w:cs="Times New Roman"/>
          <w:sz w:val="24"/>
          <w:szCs w:val="24"/>
        </w:rPr>
        <w:t>Tibetegeza</w:t>
      </w:r>
      <w:proofErr w:type="spellEnd"/>
      <w:r w:rsidRPr="002E5CD6">
        <w:rPr>
          <w:rFonts w:ascii="Times New Roman" w:hAnsi="Times New Roman" w:cs="Times New Roman"/>
          <w:sz w:val="24"/>
          <w:szCs w:val="24"/>
        </w:rPr>
        <w:t xml:space="preserve"> (2010) all teachers and head teachers held the view that punishing students for not speaking Kiswahili could help them to improve their language skills. The missing point in the above study was that it did not show clearly what kind of punishment was administered to the culprits. From the current study, the respondents listed various forms of punishment meted on those who did not adhere to the school language policy. Some forms of crude and unorthodox forms of punishment were mentioned by students in their focused group discussions which are almost similar to those established by </w:t>
      </w:r>
      <w:proofErr w:type="spellStart"/>
      <w:r w:rsidRPr="002E5CD6">
        <w:rPr>
          <w:rFonts w:ascii="Times New Roman" w:hAnsi="Times New Roman" w:cs="Times New Roman"/>
          <w:sz w:val="24"/>
          <w:szCs w:val="24"/>
        </w:rPr>
        <w:t>Ng’owo</w:t>
      </w:r>
      <w:proofErr w:type="spellEnd"/>
      <w:r w:rsidRPr="002E5CD6">
        <w:rPr>
          <w:rFonts w:ascii="Times New Roman" w:hAnsi="Times New Roman" w:cs="Times New Roman"/>
          <w:sz w:val="24"/>
          <w:szCs w:val="24"/>
        </w:rPr>
        <w:t xml:space="preserve"> (2013) in her study on the effects of punishment as school management tool on secondary students’ behavior. She found out that some schools administered some physical punishment such as canning, slapping with the hand, kneeling down in class, suspension from school, squatting and pinching with fingers.  This could explain why a student was injured in a private school in Kenya during the corporal punishment as reported in the standard newspaper 2013 for speaking the forbidden language in the school as indicated in the background of this study.</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issue of punishment seems to be on the rise in the enforcement of school language policy. Deena and </w:t>
      </w:r>
      <w:proofErr w:type="spellStart"/>
      <w:r w:rsidRPr="002E5CD6">
        <w:rPr>
          <w:rFonts w:ascii="Times New Roman" w:hAnsi="Times New Roman" w:cs="Times New Roman"/>
          <w:sz w:val="24"/>
          <w:szCs w:val="24"/>
        </w:rPr>
        <w:t>Kambel</w:t>
      </w:r>
      <w:proofErr w:type="spellEnd"/>
      <w:r w:rsidRPr="002E5CD6">
        <w:rPr>
          <w:rFonts w:ascii="Times New Roman" w:hAnsi="Times New Roman" w:cs="Times New Roman"/>
          <w:sz w:val="24"/>
          <w:szCs w:val="24"/>
        </w:rPr>
        <w:t xml:space="preserve"> (2020) reported that Miranda, a twelve-year-old member of the Menominee tribe in Wisconsin, USA, and the teacher slammed her hands on the desk and benched her from the basketball game later that day. The same is echoed by </w:t>
      </w:r>
      <w:proofErr w:type="spellStart"/>
      <w:r w:rsidRPr="002E5CD6">
        <w:rPr>
          <w:rFonts w:ascii="Times New Roman" w:hAnsi="Times New Roman" w:cs="Times New Roman"/>
          <w:sz w:val="24"/>
          <w:szCs w:val="24"/>
        </w:rPr>
        <w:t>DeGraff</w:t>
      </w:r>
      <w:proofErr w:type="spellEnd"/>
      <w:r w:rsidRPr="002E5CD6">
        <w:rPr>
          <w:rFonts w:ascii="Times New Roman" w:hAnsi="Times New Roman" w:cs="Times New Roman"/>
          <w:sz w:val="24"/>
          <w:szCs w:val="24"/>
        </w:rPr>
        <w:t xml:space="preserve"> (2016) who found out that in the Haitian classrooms, </w:t>
      </w:r>
      <w:proofErr w:type="spellStart"/>
      <w:r w:rsidRPr="002E5CD6">
        <w:rPr>
          <w:rFonts w:ascii="Times New Roman" w:hAnsi="Times New Roman" w:cs="Times New Roman"/>
          <w:sz w:val="24"/>
          <w:szCs w:val="24"/>
        </w:rPr>
        <w:t>Kreyol</w:t>
      </w:r>
      <w:proofErr w:type="spellEnd"/>
      <w:r w:rsidRPr="002E5CD6">
        <w:rPr>
          <w:rFonts w:ascii="Times New Roman" w:hAnsi="Times New Roman" w:cs="Times New Roman"/>
          <w:sz w:val="24"/>
          <w:szCs w:val="24"/>
        </w:rPr>
        <w:t xml:space="preserve"> speaking students were punished and humiliated and even expelled for speaking </w:t>
      </w:r>
      <w:proofErr w:type="spellStart"/>
      <w:r w:rsidRPr="002E5CD6">
        <w:rPr>
          <w:rFonts w:ascii="Times New Roman" w:hAnsi="Times New Roman" w:cs="Times New Roman"/>
          <w:sz w:val="24"/>
          <w:szCs w:val="24"/>
        </w:rPr>
        <w:t>Kreyol</w:t>
      </w:r>
      <w:proofErr w:type="spellEnd"/>
      <w:r w:rsidRPr="002E5CD6">
        <w:rPr>
          <w:rFonts w:ascii="Times New Roman" w:hAnsi="Times New Roman" w:cs="Times New Roman"/>
          <w:sz w:val="24"/>
          <w:szCs w:val="24"/>
        </w:rPr>
        <w:t xml:space="preserve">. </w:t>
      </w:r>
      <w:proofErr w:type="spellStart"/>
      <w:r w:rsidRPr="002E5CD6">
        <w:rPr>
          <w:rFonts w:ascii="Times New Roman" w:hAnsi="Times New Roman" w:cs="Times New Roman"/>
          <w:sz w:val="24"/>
          <w:szCs w:val="24"/>
        </w:rPr>
        <w:t>Bwesigye</w:t>
      </w:r>
      <w:proofErr w:type="spellEnd"/>
      <w:r w:rsidRPr="002E5CD6">
        <w:rPr>
          <w:rFonts w:ascii="Times New Roman" w:hAnsi="Times New Roman" w:cs="Times New Roman"/>
          <w:sz w:val="24"/>
          <w:szCs w:val="24"/>
        </w:rPr>
        <w:t xml:space="preserve"> (2014) further shows how children who flouted the school language policy in Uganda were forced to </w:t>
      </w:r>
      <w:r w:rsidRPr="002E5CD6">
        <w:rPr>
          <w:rFonts w:ascii="Times New Roman" w:hAnsi="Times New Roman" w:cs="Times New Roman"/>
          <w:sz w:val="24"/>
          <w:szCs w:val="24"/>
        </w:rPr>
        <w:lastRenderedPageBreak/>
        <w:t xml:space="preserve">wear dirty sacks.  The learners were to pass the sack to others found speaking mother tongue. This is similar to what the researcher found out through the FGD about how some school schools punished those who did not observe the school language policy by giving them aprons to </w:t>
      </w:r>
      <w:proofErr w:type="gramStart"/>
      <w:r w:rsidRPr="002E5CD6">
        <w:rPr>
          <w:rFonts w:ascii="Times New Roman" w:hAnsi="Times New Roman" w:cs="Times New Roman"/>
          <w:sz w:val="24"/>
          <w:szCs w:val="24"/>
        </w:rPr>
        <w:t>labeled</w:t>
      </w:r>
      <w:proofErr w:type="gramEnd"/>
      <w:r w:rsidRPr="002E5CD6">
        <w:rPr>
          <w:rFonts w:ascii="Times New Roman" w:hAnsi="Times New Roman" w:cs="Times New Roman"/>
          <w:sz w:val="24"/>
          <w:szCs w:val="24"/>
        </w:rPr>
        <w:t xml:space="preserve"> with negative comments and a torn T-shirt labeled “I’m a fool, I cannot speak English”.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According to Omar as cited by </w:t>
      </w:r>
      <w:proofErr w:type="spellStart"/>
      <w:r w:rsidRPr="002E5CD6">
        <w:rPr>
          <w:rFonts w:ascii="Times New Roman" w:hAnsi="Times New Roman" w:cs="Times New Roman"/>
          <w:sz w:val="24"/>
          <w:szCs w:val="24"/>
        </w:rPr>
        <w:t>Ng’owo</w:t>
      </w:r>
      <w:proofErr w:type="spellEnd"/>
      <w:r w:rsidRPr="002E5CD6">
        <w:rPr>
          <w:rFonts w:ascii="Times New Roman" w:hAnsi="Times New Roman" w:cs="Times New Roman"/>
          <w:sz w:val="24"/>
          <w:szCs w:val="24"/>
        </w:rPr>
        <w:t xml:space="preserve"> (2013), punishment leads to withdrawal mechanisms, frustrations, anxiety, displeasure and fear of school subjects, especially when the punitive teacher teaches the several subjects to the same students. The same view is supported by </w:t>
      </w:r>
      <w:proofErr w:type="spellStart"/>
      <w:r w:rsidRPr="002E5CD6">
        <w:rPr>
          <w:rFonts w:ascii="Times New Roman" w:hAnsi="Times New Roman" w:cs="Times New Roman"/>
          <w:sz w:val="24"/>
          <w:szCs w:val="24"/>
        </w:rPr>
        <w:t>Simatwa</w:t>
      </w:r>
      <w:proofErr w:type="spellEnd"/>
      <w:r w:rsidRPr="002E5CD6">
        <w:rPr>
          <w:rFonts w:ascii="Times New Roman" w:hAnsi="Times New Roman" w:cs="Times New Roman"/>
          <w:sz w:val="24"/>
          <w:szCs w:val="24"/>
        </w:rPr>
        <w:t xml:space="preserve"> (2012) who had indicated that punishment resulted to poor attendance of students, school dropouts and conflicts between teachers and students, leading to poor academic relationship between students and their teachers. </w:t>
      </w:r>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However, on the other hand, </w:t>
      </w:r>
      <w:proofErr w:type="spellStart"/>
      <w:r w:rsidRPr="002E5CD6">
        <w:rPr>
          <w:rFonts w:ascii="Times New Roman" w:hAnsi="Times New Roman" w:cs="Times New Roman"/>
          <w:sz w:val="24"/>
          <w:szCs w:val="24"/>
        </w:rPr>
        <w:t>Ndembu</w:t>
      </w:r>
      <w:proofErr w:type="spellEnd"/>
      <w:r w:rsidRPr="002E5CD6">
        <w:rPr>
          <w:rFonts w:ascii="Times New Roman" w:hAnsi="Times New Roman" w:cs="Times New Roman"/>
          <w:sz w:val="24"/>
          <w:szCs w:val="24"/>
        </w:rPr>
        <w:t xml:space="preserve"> (2013), in his study found that all the deputy principals aged 50 years and above were opposed to alternative strategies and supported corporal. They held the view that corporal punishment was more effective in controlling acts of indiscipline. This is because the students feared the cane and corporal punishment corrects misbehavior instantly. This is further supported by </w:t>
      </w:r>
      <w:proofErr w:type="spellStart"/>
      <w:r w:rsidRPr="002E5CD6">
        <w:rPr>
          <w:rFonts w:ascii="Times New Roman" w:hAnsi="Times New Roman" w:cs="Times New Roman"/>
          <w:sz w:val="24"/>
          <w:szCs w:val="24"/>
        </w:rPr>
        <w:t>Syamsuar</w:t>
      </w:r>
      <w:proofErr w:type="spellEnd"/>
      <w:r w:rsidRPr="002E5CD6">
        <w:rPr>
          <w:rFonts w:ascii="Times New Roman" w:hAnsi="Times New Roman" w:cs="Times New Roman"/>
          <w:sz w:val="24"/>
          <w:szCs w:val="24"/>
        </w:rPr>
        <w:t xml:space="preserve"> (2017) who opines that punishment modifies the behavior of students, creates a positive socio-economic climate and management of certain groups. Through the FGD, the current study established that some students feared punishment while others did not. To some extent, some students improved their use of Kiswahili because of fear for punishment, especially in mixed secondary school where some of them had either girlfriends or boyfriends. There were some students who were resistant or immune to punishment. As reported by teachers of Kiswahili and principals, punishment elicited negative attitude from students </w:t>
      </w:r>
      <w:r w:rsidRPr="002E5CD6">
        <w:rPr>
          <w:rFonts w:ascii="Times New Roman" w:hAnsi="Times New Roman" w:cs="Times New Roman"/>
          <w:sz w:val="24"/>
          <w:szCs w:val="24"/>
        </w:rPr>
        <w:lastRenderedPageBreak/>
        <w:t>towards Kiswahili to some extent. Laxity by the school administration in administering punishment to enforce school language policy negatively affected its influence on the use of Kiswahili in schools. Punishment which is not consistent does not yield the desired results.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09" w:name="_Toc81226395"/>
      <w:bookmarkStart w:id="610" w:name="_Toc117508806"/>
      <w:r w:rsidRPr="002E5CD6">
        <w:rPr>
          <w:rFonts w:ascii="Times New Roman" w:hAnsi="Times New Roman" w:cs="Times New Roman"/>
          <w:b/>
          <w:color w:val="auto"/>
          <w:sz w:val="24"/>
          <w:szCs w:val="24"/>
        </w:rPr>
        <w:t>4.6.5 Challenges Associated with the Enforcement of the School Language Policy</w:t>
      </w:r>
      <w:bookmarkEnd w:id="609"/>
      <w:bookmarkEnd w:id="610"/>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last objective of the study sought to establish the challenge affecting the enforcement of the school language policy in secondary schools in Bungoma County. The challenges are the negative factors that hamper the enforcement of the school language policy. The current study has discussed the establishment of the school language policy, motivation for the development of the school language policy, the structure, motivation and enforcement of the school language policy, influence of punishment on the use of Kiswahili.</w:t>
      </w:r>
    </w:p>
    <w:p w:rsidR="00570370" w:rsidRPr="002E5CD6" w:rsidRDefault="008F6A41"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From the findings, several challenges emerged. Different groups of respondents have outlined several challenges as outlined in the presentation. Some of the challenges have been mentioned in the previous record. </w:t>
      </w:r>
      <w:proofErr w:type="spellStart"/>
      <w:r w:rsidRPr="002E5CD6">
        <w:rPr>
          <w:rFonts w:ascii="Times New Roman" w:hAnsi="Times New Roman" w:cs="Times New Roman"/>
          <w:sz w:val="24"/>
          <w:szCs w:val="24"/>
        </w:rPr>
        <w:t>Dhilion</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Wanjiru</w:t>
      </w:r>
      <w:proofErr w:type="spellEnd"/>
      <w:r w:rsidRPr="002E5CD6">
        <w:rPr>
          <w:rFonts w:ascii="Times New Roman" w:hAnsi="Times New Roman" w:cs="Times New Roman"/>
          <w:sz w:val="24"/>
          <w:szCs w:val="24"/>
        </w:rPr>
        <w:t xml:space="preserve"> (2013) revealed in their research findings that teachers demanded students to use only English at school. In mitigation, the respondents proposed several measures to curb the challenges. Respondents indicated that learners had negative attitude that impacted on school language policy. The learners’ negative mind-set towards languages in school poses a great barrier for the effective policy implementation. This negative attitude emanates from the fact that learners have limited competence in the language therefore preventing them from actively participating in classroom and out of classroom activities that involve language policies such as debating, symposia and writing competitions (</w:t>
      </w:r>
      <w:proofErr w:type="spellStart"/>
      <w:r w:rsidRPr="002E5CD6">
        <w:rPr>
          <w:rFonts w:ascii="Times New Roman" w:hAnsi="Times New Roman" w:cs="Times New Roman"/>
          <w:sz w:val="24"/>
          <w:szCs w:val="24"/>
        </w:rPr>
        <w:t>Usó</w:t>
      </w:r>
      <w:proofErr w:type="spellEnd"/>
      <w:r w:rsidRPr="002E5CD6">
        <w:rPr>
          <w:rFonts w:ascii="Times New Roman" w:hAnsi="Times New Roman" w:cs="Times New Roman"/>
          <w:sz w:val="24"/>
          <w:szCs w:val="24"/>
        </w:rPr>
        <w:t xml:space="preserve"> Juan, 2006). </w:t>
      </w:r>
      <w:r w:rsidRPr="002E5CD6">
        <w:rPr>
          <w:rFonts w:ascii="Times New Roman" w:hAnsi="Times New Roman" w:cs="Times New Roman"/>
          <w:sz w:val="24"/>
          <w:szCs w:val="24"/>
        </w:rPr>
        <w:lastRenderedPageBreak/>
        <w:t xml:space="preserve">For the reason that Kiswahili and by extension English is a second language to some learners, most of them have difficulties in comprehending their structures. A more recent research conducted by </w:t>
      </w:r>
      <w:proofErr w:type="spellStart"/>
      <w:r w:rsidRPr="002E5CD6">
        <w:rPr>
          <w:rFonts w:ascii="Times New Roman" w:hAnsi="Times New Roman" w:cs="Times New Roman"/>
          <w:sz w:val="24"/>
          <w:szCs w:val="24"/>
        </w:rPr>
        <w:t>Tella</w:t>
      </w:r>
      <w:proofErr w:type="spellEnd"/>
      <w:r w:rsidRPr="002E5CD6">
        <w:rPr>
          <w:rFonts w:ascii="Times New Roman" w:hAnsi="Times New Roman" w:cs="Times New Roman"/>
          <w:sz w:val="24"/>
          <w:szCs w:val="24"/>
        </w:rPr>
        <w:t xml:space="preserve"> et al. (2010) reveals that Kiswahili language classes have minimum learner participation due to the fact learners do not have the necessary competence which was not developed all through their formative years. This minimal learner participation can be linked to the learners’ negative mind-set toward the subject in which eventually leads to significant levels of underperformance in the usage of Kiswahili. Consequently, the secondary school teacher in this context struggles to help learners to achieve the expected proficiency. It is only when the attitude is changed that substantial implementation of the learning policy.</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The teacher workload was also cited as another challenge facing the implementation of the school language policy. Teachers of Kiswahili have other teaching subjects which makes them to divide their attention to other subjects. This impedes their quality in the implementation of the school language policy. Many researchers acknowledge the fact that the Kiswahili secondary curriculum in the context of this study is overloaded making it a major hurdle for effective classroom practice (</w:t>
      </w:r>
      <w:proofErr w:type="spellStart"/>
      <w:r w:rsidR="001B1784">
        <w:fldChar w:fldCharType="begin"/>
      </w:r>
      <w:r w:rsidR="00627088">
        <w:instrText>HYPERLINK "https://www.frontiersin.org/articles/10.3389/feduc.2017.00013/full" \l "B3"</w:instrText>
      </w:r>
      <w:r w:rsidR="001B1784">
        <w:fldChar w:fldCharType="separate"/>
      </w:r>
      <w:r w:rsidRPr="002E5CD6">
        <w:rPr>
          <w:rFonts w:ascii="Times New Roman" w:hAnsi="Times New Roman" w:cs="Times New Roman"/>
          <w:sz w:val="24"/>
          <w:szCs w:val="24"/>
        </w:rPr>
        <w:t>Gathumbi</w:t>
      </w:r>
      <w:proofErr w:type="spellEnd"/>
      <w:r w:rsidRPr="002E5CD6">
        <w:rPr>
          <w:rFonts w:ascii="Times New Roman" w:hAnsi="Times New Roman" w:cs="Times New Roman"/>
          <w:sz w:val="24"/>
          <w:szCs w:val="24"/>
        </w:rPr>
        <w:t>, 2013</w:t>
      </w:r>
      <w:r w:rsidR="001B1784">
        <w:fldChar w:fldCharType="end"/>
      </w:r>
      <w:r w:rsidRPr="002E5CD6">
        <w:rPr>
          <w:rFonts w:ascii="Times New Roman" w:hAnsi="Times New Roman" w:cs="Times New Roman"/>
          <w:sz w:val="24"/>
          <w:szCs w:val="24"/>
        </w:rPr>
        <w:t xml:space="preserve">; </w:t>
      </w:r>
      <w:hyperlink r:id="rId11" w:anchor="B5" w:history="1">
        <w:proofErr w:type="spellStart"/>
        <w:r w:rsidRPr="002E5CD6">
          <w:rPr>
            <w:rFonts w:ascii="Times New Roman" w:hAnsi="Times New Roman" w:cs="Times New Roman"/>
            <w:sz w:val="24"/>
            <w:szCs w:val="24"/>
          </w:rPr>
          <w:t>Kanga’hi</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Indoshi</w:t>
        </w:r>
        <w:proofErr w:type="spellEnd"/>
        <w:r w:rsidRPr="002E5CD6">
          <w:rPr>
            <w:rFonts w:ascii="Times New Roman" w:hAnsi="Times New Roman" w:cs="Times New Roman"/>
            <w:sz w:val="24"/>
            <w:szCs w:val="24"/>
          </w:rPr>
          <w:t>, 2012</w:t>
        </w:r>
      </w:hyperlink>
      <w:r w:rsidRPr="002E5CD6">
        <w:rPr>
          <w:rFonts w:ascii="Times New Roman" w:hAnsi="Times New Roman" w:cs="Times New Roman"/>
          <w:sz w:val="24"/>
          <w:szCs w:val="24"/>
        </w:rPr>
        <w:t>). Other than the second teaching subject, teachers are under pressure to conclude the curriculum earlier. Although the curriculum is designed to be covered in a year; teachers are under pressure from the school administration to complete it by the month of May so as to embark on revision. This implies that the learners are basically out of luck because teachers have to use a fast pace to meet the predetermined curricular schedules which eventually impede effective implementation of other activities such as school language policy that have no direct relation with the completion of curriculum.</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Coupled with the pressure of overload, is the influx of students in school. The introduction of free primary education and subsequent secondary school witnessed an influx of learners in the secondary school thus increasing the class size (</w:t>
      </w:r>
      <w:proofErr w:type="spellStart"/>
      <w:r w:rsidR="001B1784">
        <w:fldChar w:fldCharType="begin"/>
      </w:r>
      <w:r w:rsidR="00627088">
        <w:instrText>HYPERLINK "https://www.frontiersin.org/articles/10.3389/feduc.2017.00013/full" \l "B9"</w:instrText>
      </w:r>
      <w:r w:rsidR="001B1784">
        <w:fldChar w:fldCharType="separate"/>
      </w:r>
      <w:r w:rsidRPr="002E5CD6">
        <w:rPr>
          <w:rFonts w:ascii="Times New Roman" w:hAnsi="Times New Roman" w:cs="Times New Roman"/>
          <w:sz w:val="24"/>
          <w:szCs w:val="24"/>
        </w:rPr>
        <w:t>Muchiri</w:t>
      </w:r>
      <w:proofErr w:type="spellEnd"/>
      <w:r w:rsidRPr="002E5CD6">
        <w:rPr>
          <w:rFonts w:ascii="Times New Roman" w:hAnsi="Times New Roman" w:cs="Times New Roman"/>
          <w:sz w:val="24"/>
          <w:szCs w:val="24"/>
        </w:rPr>
        <w:t>, 2009</w:t>
      </w:r>
      <w:r w:rsidR="001B1784">
        <w:fldChar w:fldCharType="end"/>
      </w:r>
      <w:r w:rsidRPr="002E5CD6">
        <w:rPr>
          <w:rFonts w:ascii="Times New Roman" w:hAnsi="Times New Roman" w:cs="Times New Roman"/>
          <w:sz w:val="24"/>
          <w:szCs w:val="24"/>
        </w:rPr>
        <w:t>). The challenges of handling large classes compounded by the acute shortage of teachers puts a strain on the teachers’ ability to provide quality service and work outside class such as supervision of school language policy because the teacher–learner ratio is not proportional. Moreover, the policy demands of inclusive learning poses a challenge in the already swollen classrooms since it compromises individual attention because of the diverse needs of the learners visa-</w:t>
      </w:r>
      <w:proofErr w:type="spellStart"/>
      <w:r w:rsidRPr="002E5CD6">
        <w:rPr>
          <w:rFonts w:ascii="Times New Roman" w:hAnsi="Times New Roman" w:cs="Times New Roman"/>
          <w:sz w:val="24"/>
          <w:szCs w:val="24"/>
        </w:rPr>
        <w:t>vis</w:t>
      </w:r>
      <w:proofErr w:type="spellEnd"/>
      <w:r w:rsidRPr="002E5CD6">
        <w:rPr>
          <w:rFonts w:ascii="Times New Roman" w:hAnsi="Times New Roman" w:cs="Times New Roman"/>
          <w:sz w:val="24"/>
          <w:szCs w:val="24"/>
        </w:rPr>
        <w:t xml:space="preserve"> teachers’ workload (</w:t>
      </w:r>
      <w:hyperlink r:id="rId12" w:anchor="B4" w:history="1">
        <w:r w:rsidRPr="002E5CD6">
          <w:rPr>
            <w:rFonts w:ascii="Times New Roman" w:hAnsi="Times New Roman" w:cs="Times New Roman"/>
            <w:sz w:val="24"/>
            <w:szCs w:val="24"/>
          </w:rPr>
          <w:t>Glasson, 2009</w:t>
        </w:r>
      </w:hyperlink>
      <w:r w:rsidRPr="002E5CD6">
        <w:rPr>
          <w:rFonts w:ascii="Times New Roman" w:hAnsi="Times New Roman" w:cs="Times New Roman"/>
          <w:sz w:val="24"/>
          <w:szCs w:val="24"/>
        </w:rPr>
        <w:t>).</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 challenge entailing availability of material and infrastructural resources was mentioned by the Principals. Literature indicates that there is limited access to resources attributed to the large enrollments, key among them are textbooks and even class readers which are key to effective language policy implementation. </w:t>
      </w:r>
      <w:hyperlink r:id="rId13" w:anchor="B11" w:history="1">
        <w:proofErr w:type="spellStart"/>
        <w:r w:rsidRPr="002E5CD6">
          <w:rPr>
            <w:rFonts w:ascii="Times New Roman" w:hAnsi="Times New Roman" w:cs="Times New Roman"/>
            <w:sz w:val="24"/>
            <w:szCs w:val="24"/>
          </w:rPr>
          <w:t>Muthwii</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Kioko</w:t>
        </w:r>
        <w:proofErr w:type="spellEnd"/>
        <w:r w:rsidRPr="002E5CD6">
          <w:rPr>
            <w:rFonts w:ascii="Times New Roman" w:hAnsi="Times New Roman" w:cs="Times New Roman"/>
            <w:sz w:val="24"/>
            <w:szCs w:val="24"/>
          </w:rPr>
          <w:t xml:space="preserve"> (2004)</w:t>
        </w:r>
      </w:hyperlink>
      <w:r w:rsidRPr="002E5CD6">
        <w:rPr>
          <w:rFonts w:ascii="Times New Roman" w:hAnsi="Times New Roman" w:cs="Times New Roman"/>
          <w:sz w:val="24"/>
          <w:szCs w:val="24"/>
        </w:rPr>
        <w:t xml:space="preserve"> recognize the reality that the student/textbook ratio is a tremendous measure of powerful coaching due to the fact pupils closely depend on textual content books. Consequently, in a confined textbook environment, it is difficult for a trainer to put into effect powerful practices. Other associated confined assets encompass overcrowded buildings, noisy and risky environments, poorly ventilated school rooms, water and sanitation facilities that are neither supportive to the learner nor the teachers for this reason impeding implementation of language policy. Thus the environment is not conducive for the learners. </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Parental support and influence was mentioned by the principals and teachers to impact on school language policy hence poor usage of Kiswahili in school. Drawing from a recent study by </w:t>
      </w:r>
      <w:proofErr w:type="spellStart"/>
      <w:r w:rsidRPr="002E5CD6">
        <w:rPr>
          <w:rFonts w:ascii="Times New Roman" w:hAnsi="Times New Roman" w:cs="Times New Roman"/>
          <w:sz w:val="24"/>
          <w:szCs w:val="24"/>
        </w:rPr>
        <w:t>Ngwaru</w:t>
      </w:r>
      <w:proofErr w:type="spellEnd"/>
      <w:r w:rsidRPr="002E5CD6">
        <w:rPr>
          <w:rFonts w:ascii="Times New Roman" w:hAnsi="Times New Roman" w:cs="Times New Roman"/>
          <w:sz w:val="24"/>
          <w:szCs w:val="24"/>
        </w:rPr>
        <w:t xml:space="preserve"> and </w:t>
      </w:r>
      <w:proofErr w:type="spellStart"/>
      <w:r w:rsidRPr="002E5CD6">
        <w:rPr>
          <w:rFonts w:ascii="Times New Roman" w:hAnsi="Times New Roman" w:cs="Times New Roman"/>
          <w:sz w:val="24"/>
          <w:szCs w:val="24"/>
        </w:rPr>
        <w:t>Opoku-Amankwa</w:t>
      </w:r>
      <w:proofErr w:type="spellEnd"/>
      <w:r w:rsidRPr="002E5CD6">
        <w:rPr>
          <w:rFonts w:ascii="Times New Roman" w:hAnsi="Times New Roman" w:cs="Times New Roman"/>
          <w:sz w:val="24"/>
          <w:szCs w:val="24"/>
        </w:rPr>
        <w:t xml:space="preserve"> (2018), it is debatable that learners who are socioeconomically disadvantaged face significant consequences in language development. This include absenteeism from school due to lack of school necessities, looking after the sibling as parents look for food or even doing petty jobs to supplement the family’s income. Adding to that is the minimal parental involvement in learner’s mastering. </w:t>
      </w:r>
      <w:proofErr w:type="spellStart"/>
      <w:r w:rsidRPr="002E5CD6">
        <w:rPr>
          <w:rFonts w:ascii="Times New Roman" w:hAnsi="Times New Roman" w:cs="Times New Roman"/>
          <w:sz w:val="24"/>
          <w:szCs w:val="24"/>
        </w:rPr>
        <w:t>Njogu</w:t>
      </w:r>
      <w:proofErr w:type="spellEnd"/>
      <w:r w:rsidRPr="002E5CD6">
        <w:rPr>
          <w:rFonts w:ascii="Times New Roman" w:hAnsi="Times New Roman" w:cs="Times New Roman"/>
          <w:sz w:val="24"/>
          <w:szCs w:val="24"/>
        </w:rPr>
        <w:t xml:space="preserve"> (2008) points out that most parents from deprived socioeconomic conditions are preoccupied with challenges of trying to make ends meet, leaving too little room for supporting their children at home. Primarily based on those occasions, powerful implementation of the language policy may not be attained.  The current study established that some parents were not supportive of the school programmes because they were busy elsewhere. Teaching learners from such context can be pretty challenging to the teachers.</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There is a manifestation of the underlying negative and dominant coercive relations of power. Both teachers and mother and father perceive all the strength to be vested in the school (</w:t>
      </w:r>
      <w:proofErr w:type="spellStart"/>
      <w:r w:rsidRPr="002E5CD6">
        <w:rPr>
          <w:rFonts w:ascii="Times New Roman" w:hAnsi="Times New Roman" w:cs="Times New Roman"/>
          <w:sz w:val="24"/>
          <w:szCs w:val="24"/>
        </w:rPr>
        <w:t>Ngwaru</w:t>
      </w:r>
      <w:proofErr w:type="spellEnd"/>
      <w:r w:rsidRPr="002E5CD6">
        <w:rPr>
          <w:rFonts w:ascii="Times New Roman" w:hAnsi="Times New Roman" w:cs="Times New Roman"/>
          <w:sz w:val="24"/>
          <w:szCs w:val="24"/>
        </w:rPr>
        <w:t xml:space="preserve">, 2018). For example, in the classroom setting, power is expressed in the sitting arrangement where all learners sit facing the teacher who stands in front of them, facial expressions, voice pitch, and teachers’ selective attention to some learners leaving out others impedes effective learning. Furthermore, it is worth noting that scholars are highly sensitive to their image and therefore as Glasson (2009) notes, verbal criticism of learners decreases their self-esteem and confidence level and making them feel negative about themselves due to the fact they lose the self-confidence to try out new things. </w:t>
      </w:r>
      <w:r w:rsidRPr="002E5CD6">
        <w:rPr>
          <w:rFonts w:ascii="Times New Roman" w:hAnsi="Times New Roman" w:cs="Times New Roman"/>
          <w:sz w:val="24"/>
          <w:szCs w:val="24"/>
        </w:rPr>
        <w:lastRenderedPageBreak/>
        <w:t xml:space="preserve">Moreover, selective teacher attention creates feelings of discrimination and as a result of these prevailing conditions in the class, learners find school not interesting place to be. This explains reasons why some learners leave home but do not reach school. Unfortunately, this behavior is deeply rooted in the teaching system where the teacher appears to be unaware of its impact on teaching and learning process. In current study, it was established that some students did not observe the school language policy because some of them spoke their mother tongue wherever they were away from their teachers. This is because they feared the impending punishment if they were discovered to have disobeyed the policy. They therefore found the school environment very </w:t>
      </w:r>
      <w:proofErr w:type="spellStart"/>
      <w:r w:rsidRPr="002E5CD6">
        <w:rPr>
          <w:rFonts w:ascii="Times New Roman" w:hAnsi="Times New Roman" w:cs="Times New Roman"/>
          <w:sz w:val="24"/>
          <w:szCs w:val="24"/>
        </w:rPr>
        <w:t>unconducive</w:t>
      </w:r>
      <w:proofErr w:type="spellEnd"/>
      <w:r w:rsidRPr="002E5CD6">
        <w:rPr>
          <w:rFonts w:ascii="Times New Roman" w:hAnsi="Times New Roman" w:cs="Times New Roman"/>
          <w:sz w:val="24"/>
          <w:szCs w:val="24"/>
        </w:rPr>
        <w:t>. This could also explain why the students in the mixed secondary school feared punishment.</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11" w:name="_Toc81226396"/>
      <w:bookmarkStart w:id="612" w:name="_Toc117508807"/>
      <w:r w:rsidRPr="002E5CD6">
        <w:rPr>
          <w:rFonts w:ascii="Times New Roman" w:hAnsi="Times New Roman" w:cs="Times New Roman"/>
          <w:b/>
          <w:color w:val="auto"/>
          <w:sz w:val="24"/>
          <w:szCs w:val="24"/>
        </w:rPr>
        <w:t>4.7 Discussion Based on Theoretical Framework</w:t>
      </w:r>
      <w:bookmarkEnd w:id="611"/>
      <w:bookmarkEnd w:id="612"/>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study was guided by three theories, namely; Input hypothesis and Affective filter hypothesis of second language acquisition of the </w:t>
      </w:r>
      <w:proofErr w:type="spellStart"/>
      <w:r w:rsidRPr="002E5CD6">
        <w:rPr>
          <w:rFonts w:ascii="Times New Roman" w:hAnsi="Times New Roman" w:cs="Times New Roman"/>
          <w:sz w:val="24"/>
          <w:szCs w:val="24"/>
        </w:rPr>
        <w:t>Krashen</w:t>
      </w:r>
      <w:proofErr w:type="spellEnd"/>
      <w:r w:rsidRPr="002E5CD6">
        <w:rPr>
          <w:rFonts w:ascii="Times New Roman" w:hAnsi="Times New Roman" w:cs="Times New Roman"/>
          <w:sz w:val="24"/>
          <w:szCs w:val="24"/>
        </w:rPr>
        <w:t xml:space="preserve"> Model and social constructivism theory. The second language acquisition theory postulates that children acquire their first language subconsciously where they are not aware of the fact that they are acquiring. It is hypothesized that we acquire language through input and affective filter. The input theory describes the language acquisition process represented by </w:t>
      </w:r>
      <w:proofErr w:type="spellStart"/>
      <w:r w:rsidRPr="002E5CD6">
        <w:rPr>
          <w:rFonts w:ascii="Times New Roman" w:hAnsi="Times New Roman" w:cs="Times New Roman"/>
          <w:sz w:val="24"/>
          <w:szCs w:val="24"/>
        </w:rPr>
        <w:t>i+l</w:t>
      </w:r>
      <w:proofErr w:type="spellEnd"/>
      <w:r w:rsidRPr="002E5CD6">
        <w:rPr>
          <w:rFonts w:ascii="Times New Roman" w:hAnsi="Times New Roman" w:cs="Times New Roman"/>
          <w:sz w:val="24"/>
          <w:szCs w:val="24"/>
        </w:rPr>
        <w:t xml:space="preserve">. The affective filter hypothesis has three variables, namely; motivation, self confidence and anxiety that appeared to be in tandem with the findings of the current study. The study established that students who were motivated both intrinsically and extrinsically by their teachers obeyed the school language policy. The motivation they received contributed to </w:t>
      </w:r>
      <w:r w:rsidRPr="002E5CD6">
        <w:rPr>
          <w:rFonts w:ascii="Times New Roman" w:hAnsi="Times New Roman" w:cs="Times New Roman"/>
          <w:sz w:val="24"/>
          <w:szCs w:val="24"/>
        </w:rPr>
        <w:lastRenderedPageBreak/>
        <w:t>their self confidence and this contributed to the enforcement of the school language policy which impacted positively on the use of Kiswahili in schools.</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current study established that motivation was a key factor in enforcing the school language policy. The students who were motivated by their teachers both intrinsically and extrinsically strictly observed their respective school language policies. This in effect improved the use of Kiswahili in schools. At the same time, those motivated students developed self confidence while expressing themselves in Kiswahili language during debate, news reading on parade, in class and conversing amongst </w:t>
      </w:r>
      <w:proofErr w:type="gramStart"/>
      <w:r w:rsidRPr="002E5CD6">
        <w:rPr>
          <w:rFonts w:ascii="Times New Roman" w:hAnsi="Times New Roman" w:cs="Times New Roman"/>
          <w:sz w:val="24"/>
          <w:szCs w:val="24"/>
        </w:rPr>
        <w:t>themselves</w:t>
      </w:r>
      <w:proofErr w:type="gramEnd"/>
      <w:r w:rsidRPr="002E5CD6">
        <w:rPr>
          <w:rFonts w:ascii="Times New Roman" w:hAnsi="Times New Roman" w:cs="Times New Roman"/>
          <w:sz w:val="24"/>
          <w:szCs w:val="24"/>
        </w:rPr>
        <w:t xml:space="preserve">. However, on the other hand, punishment contributed negatively to the use of Kiswahili to some extent. The study established that punishment created fear among the students and this increased the high level of anxiety. In enforcing the school language policy teachers should strive to lower the affective filter by motivating or encouraging the students to observe the school language policy. </w:t>
      </w:r>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study also employed the social constructivism theory. This theory is of the view that people use language based on various social factors within the environment and that the adult is the major facilitator in language acquisition. The study established that different schools had different school language policy in place. Some schools had structured language policies while others had unstructured language policies. Each school enforced the language policies differently. In this case, it can be argued that a school is an environment in which language is used. Each school had its own cultural values that affected the enforcement of the language policy. The challenges affecting the </w:t>
      </w:r>
      <w:r w:rsidRPr="002E5CD6">
        <w:rPr>
          <w:rFonts w:ascii="Times New Roman" w:hAnsi="Times New Roman" w:cs="Times New Roman"/>
          <w:sz w:val="24"/>
          <w:szCs w:val="24"/>
        </w:rPr>
        <w:lastRenderedPageBreak/>
        <w:t>enforcement varied from school to school. Teachers were the main enforcers of the respective school language policies.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13" w:name="_Toc81226397"/>
      <w:bookmarkStart w:id="614" w:name="_Toc117508808"/>
      <w:r w:rsidRPr="002E5CD6">
        <w:rPr>
          <w:rFonts w:ascii="Times New Roman" w:hAnsi="Times New Roman" w:cs="Times New Roman"/>
          <w:b/>
          <w:color w:val="auto"/>
          <w:sz w:val="24"/>
          <w:szCs w:val="24"/>
        </w:rPr>
        <w:t>4.8 Chapter Summary</w:t>
      </w:r>
      <w:bookmarkEnd w:id="613"/>
      <w:bookmarkEnd w:id="614"/>
    </w:p>
    <w:p w:rsidR="00570370" w:rsidRPr="002E5CD6" w:rsidRDefault="008F6A41" w:rsidP="007D18AB">
      <w:pPr>
        <w:spacing w:before="100" w:beforeAutospacing="1" w:after="100" w:afterAutospacing="1" w:line="480" w:lineRule="auto"/>
        <w:jc w:val="both"/>
        <w:rPr>
          <w:rFonts w:ascii="Times New Roman" w:hAnsi="Times New Roman" w:cs="Times New Roman"/>
          <w:sz w:val="24"/>
          <w:szCs w:val="24"/>
        </w:rPr>
      </w:pPr>
      <w:r w:rsidRPr="002E5CD6">
        <w:rPr>
          <w:rFonts w:ascii="Times New Roman" w:hAnsi="Times New Roman" w:cs="Times New Roman"/>
          <w:sz w:val="24"/>
          <w:szCs w:val="24"/>
        </w:rPr>
        <w:t>This chapter has presented the analysis, presentation, interpretation and discussion of the data collected with respect to the objectives of the study. The findings of the study were presented both qualitatively and quantitatively. The findings revealed that different schools had different language policies where some were structured while others were unstructured. Almost all schools had similar drive for the development of school language policy. Motivation impacted positively on the enforcement of school language policy hence improved the use of Kiswahili in schools. The use of punishment affected the enforcement of school language policy both positively and negatively. The next chapter presents the summary of the findings, conclusions and recommendations.</w:t>
      </w:r>
    </w:p>
    <w:p w:rsidR="00570370" w:rsidRPr="002E5CD6" w:rsidRDefault="00570370" w:rsidP="007D18AB">
      <w:pPr>
        <w:spacing w:before="100" w:beforeAutospacing="1" w:after="100" w:afterAutospacing="1" w:line="480" w:lineRule="auto"/>
        <w:jc w:val="both"/>
        <w:rPr>
          <w:rFonts w:ascii="Times New Roman" w:hAnsi="Times New Roman" w:cs="Times New Roman"/>
          <w:sz w:val="24"/>
          <w:szCs w:val="24"/>
        </w:rPr>
      </w:pPr>
    </w:p>
    <w:p w:rsidR="00570370" w:rsidRPr="002E5CD6" w:rsidRDefault="00570370" w:rsidP="007D18AB">
      <w:pPr>
        <w:spacing w:before="100" w:beforeAutospacing="1" w:after="100" w:afterAutospacing="1" w:line="480" w:lineRule="auto"/>
        <w:jc w:val="both"/>
        <w:rPr>
          <w:rFonts w:ascii="Times New Roman" w:hAnsi="Times New Roman" w:cs="Times New Roman"/>
          <w:b/>
          <w:sz w:val="24"/>
          <w:szCs w:val="24"/>
        </w:rPr>
      </w:pPr>
    </w:p>
    <w:p w:rsidR="00570370" w:rsidRPr="002E5CD6" w:rsidRDefault="00570370" w:rsidP="007D18AB">
      <w:pPr>
        <w:pStyle w:val="Heading2"/>
        <w:spacing w:line="480" w:lineRule="auto"/>
        <w:jc w:val="both"/>
        <w:rPr>
          <w:rFonts w:ascii="Times New Roman" w:hAnsi="Times New Roman" w:cs="Times New Roman"/>
          <w:color w:val="auto"/>
          <w:sz w:val="24"/>
          <w:szCs w:val="24"/>
        </w:rPr>
      </w:pPr>
      <w:bookmarkStart w:id="615" w:name="_Toc48754107"/>
      <w:bookmarkStart w:id="616" w:name="_Toc81226398"/>
    </w:p>
    <w:p w:rsidR="00F75F6C" w:rsidRDefault="00F75F6C">
      <w:pPr>
        <w:rPr>
          <w:rFonts w:ascii="Times New Roman" w:eastAsia="SimSun" w:hAnsi="Times New Roman" w:cs="Times New Roman"/>
          <w:b/>
          <w:sz w:val="24"/>
          <w:szCs w:val="24"/>
        </w:rPr>
      </w:pPr>
      <w:r>
        <w:rPr>
          <w:rFonts w:ascii="Times New Roman" w:hAnsi="Times New Roman" w:cs="Times New Roman"/>
          <w:b/>
          <w:sz w:val="24"/>
          <w:szCs w:val="24"/>
        </w:rPr>
        <w:br w:type="page"/>
      </w:r>
    </w:p>
    <w:p w:rsidR="00570370" w:rsidRPr="002E5CD6" w:rsidRDefault="008F6A41" w:rsidP="00F75F6C">
      <w:pPr>
        <w:pStyle w:val="Heading2"/>
        <w:spacing w:line="480" w:lineRule="auto"/>
        <w:jc w:val="center"/>
        <w:rPr>
          <w:rFonts w:ascii="Times New Roman" w:hAnsi="Times New Roman" w:cs="Times New Roman"/>
          <w:b/>
          <w:color w:val="auto"/>
          <w:sz w:val="24"/>
          <w:szCs w:val="24"/>
        </w:rPr>
      </w:pPr>
      <w:bookmarkStart w:id="617" w:name="_Toc117508809"/>
      <w:r w:rsidRPr="002E5CD6">
        <w:rPr>
          <w:rFonts w:ascii="Times New Roman" w:hAnsi="Times New Roman" w:cs="Times New Roman"/>
          <w:b/>
          <w:color w:val="auto"/>
          <w:sz w:val="24"/>
          <w:szCs w:val="24"/>
        </w:rPr>
        <w:lastRenderedPageBreak/>
        <w:t>CHAPTER FIVE</w:t>
      </w:r>
      <w:bookmarkStart w:id="618" w:name="_Toc48754108"/>
      <w:bookmarkEnd w:id="615"/>
      <w:bookmarkEnd w:id="616"/>
      <w:bookmarkEnd w:id="617"/>
    </w:p>
    <w:p w:rsidR="00570370" w:rsidRPr="002E5CD6" w:rsidRDefault="008F6A41" w:rsidP="00F75F6C">
      <w:pPr>
        <w:pStyle w:val="Heading2"/>
        <w:spacing w:line="480" w:lineRule="auto"/>
        <w:jc w:val="center"/>
        <w:rPr>
          <w:rFonts w:ascii="Times New Roman" w:hAnsi="Times New Roman" w:cs="Times New Roman"/>
          <w:b/>
          <w:color w:val="auto"/>
          <w:sz w:val="24"/>
          <w:szCs w:val="24"/>
        </w:rPr>
      </w:pPr>
      <w:bookmarkStart w:id="619" w:name="_Toc81226399"/>
      <w:bookmarkStart w:id="620" w:name="_Toc117508810"/>
      <w:r w:rsidRPr="002E5CD6">
        <w:rPr>
          <w:rFonts w:ascii="Times New Roman" w:hAnsi="Times New Roman" w:cs="Times New Roman"/>
          <w:b/>
          <w:color w:val="auto"/>
          <w:sz w:val="24"/>
          <w:szCs w:val="24"/>
        </w:rPr>
        <w:t>SUMMARY OF FINDINGS, CONCLUSIONS AND RECOMMENDATIONS</w:t>
      </w:r>
      <w:bookmarkEnd w:id="618"/>
      <w:bookmarkEnd w:id="619"/>
      <w:bookmarkEnd w:id="620"/>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21" w:name="_Toc48754109"/>
      <w:bookmarkStart w:id="622" w:name="_Toc81226400"/>
      <w:bookmarkStart w:id="623" w:name="_Toc117508811"/>
      <w:r w:rsidRPr="002E5CD6">
        <w:rPr>
          <w:rFonts w:ascii="Times New Roman" w:hAnsi="Times New Roman" w:cs="Times New Roman"/>
          <w:b/>
          <w:color w:val="auto"/>
          <w:sz w:val="24"/>
          <w:szCs w:val="24"/>
        </w:rPr>
        <w:t>5.1 Introduction</w:t>
      </w:r>
      <w:bookmarkEnd w:id="621"/>
      <w:bookmarkEnd w:id="622"/>
      <w:bookmarkEnd w:id="623"/>
    </w:p>
    <w:p w:rsidR="00570370" w:rsidRPr="002E5CD6" w:rsidRDefault="008F6A41" w:rsidP="007D18AB">
      <w:pPr>
        <w:pStyle w:val="ListParagraph"/>
        <w:spacing w:line="480" w:lineRule="auto"/>
        <w:ind w:left="0"/>
        <w:jc w:val="both"/>
        <w:rPr>
          <w:rFonts w:ascii="Times New Roman" w:hAnsi="Times New Roman" w:cs="Times New Roman"/>
          <w:sz w:val="24"/>
          <w:szCs w:val="24"/>
        </w:rPr>
      </w:pPr>
      <w:r w:rsidRPr="002E5CD6">
        <w:rPr>
          <w:rFonts w:ascii="Times New Roman" w:hAnsi="Times New Roman" w:cs="Times New Roman"/>
          <w:sz w:val="24"/>
          <w:szCs w:val="24"/>
        </w:rPr>
        <w:t xml:space="preserve">This chapter presents the summary of findings, conclusion and recommendations of the study. </w:t>
      </w:r>
    </w:p>
    <w:p w:rsidR="00570370" w:rsidRPr="002E5CD6" w:rsidRDefault="00570370" w:rsidP="00F75F6C">
      <w:pPr>
        <w:pStyle w:val="ListParagraph"/>
        <w:spacing w:after="0" w:line="240" w:lineRule="auto"/>
        <w:ind w:left="0"/>
        <w:jc w:val="both"/>
        <w:rPr>
          <w:rFonts w:ascii="Times New Roman" w:hAnsi="Times New Roman" w:cs="Times New Roman"/>
          <w:sz w:val="24"/>
          <w:szCs w:val="24"/>
        </w:rPr>
      </w:pP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24" w:name="_Toc81226402"/>
      <w:bookmarkStart w:id="625" w:name="_Toc117508812"/>
      <w:r w:rsidRPr="002E5CD6">
        <w:rPr>
          <w:rFonts w:ascii="Times New Roman" w:hAnsi="Times New Roman" w:cs="Times New Roman"/>
          <w:b/>
          <w:color w:val="auto"/>
          <w:sz w:val="24"/>
          <w:szCs w:val="24"/>
        </w:rPr>
        <w:t>5.2.1 Establishing the School Language Policy</w:t>
      </w:r>
      <w:bookmarkEnd w:id="624"/>
      <w:bookmarkEnd w:id="625"/>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The first objective of the current study was to establish the existence of the language policy in schools. It was established that all the secondary schools had a school language policy. However, most schools had structured language policy. It was also revealed that there was no uniformity in language policy across the sampled schools. Thus, each school had its own language policy. The process of formulating school language policy varied from one school to another. The study found out that language policy in schools has an effect on language performance. The analysis recognized the fact that all the schools had the language policies, despite the fact that the degree of enforcement differed according to their category. Majority of the schools allowed the use of both English and Kiswahili. In two extra county schools, the school administration allowed students to communicate in the official languages; English and Kiswahili. The enforcement of the policy was taken seriously as teachers and members of the student council helped to ensure its achievement. In sub county day schools, the scenario was different as </w:t>
      </w:r>
      <w:proofErr w:type="spellStart"/>
      <w:r w:rsidRPr="002E5CD6">
        <w:rPr>
          <w:rFonts w:ascii="Times New Roman" w:hAnsi="Times New Roman" w:cs="Times New Roman"/>
          <w:sz w:val="24"/>
          <w:szCs w:val="24"/>
        </w:rPr>
        <w:t>sheng</w:t>
      </w:r>
      <w:proofErr w:type="spellEnd"/>
      <w:r w:rsidRPr="002E5CD6">
        <w:rPr>
          <w:rFonts w:ascii="Times New Roman" w:hAnsi="Times New Roman" w:cs="Times New Roman"/>
          <w:sz w:val="24"/>
          <w:szCs w:val="24"/>
        </w:rPr>
        <w:t xml:space="preserve"> and mother tongue were in use and therefore wanting, because the policies existed theoretically but now not enforced. This was because students were day students meaning most of the time was spent at </w:t>
      </w:r>
      <w:proofErr w:type="gramStart"/>
      <w:r w:rsidRPr="002E5CD6">
        <w:rPr>
          <w:rFonts w:ascii="Times New Roman" w:hAnsi="Times New Roman" w:cs="Times New Roman"/>
          <w:sz w:val="24"/>
          <w:szCs w:val="24"/>
        </w:rPr>
        <w:t>home,</w:t>
      </w:r>
      <w:proofErr w:type="gramEnd"/>
      <w:r w:rsidRPr="002E5CD6">
        <w:rPr>
          <w:rFonts w:ascii="Times New Roman" w:hAnsi="Times New Roman" w:cs="Times New Roman"/>
          <w:sz w:val="24"/>
          <w:szCs w:val="24"/>
        </w:rPr>
        <w:t xml:space="preserve"> as well administrators were not serious on their enforcement. Some schools had set apart two days every week where all members from administrators, </w:t>
      </w:r>
      <w:r w:rsidRPr="002E5CD6">
        <w:rPr>
          <w:rFonts w:ascii="Times New Roman" w:hAnsi="Times New Roman" w:cs="Times New Roman"/>
          <w:sz w:val="24"/>
          <w:szCs w:val="24"/>
        </w:rPr>
        <w:lastRenderedPageBreak/>
        <w:t>teachers and students had been required to communicate in Kiswahili whenever they within the school compound. The researcher lauded the move as a formidable step towards attaining fluency in Kiswahili language amongst students.</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26" w:name="_Toc81226403"/>
      <w:bookmarkStart w:id="627" w:name="_Toc117508813"/>
      <w:r w:rsidRPr="002E5CD6">
        <w:rPr>
          <w:rFonts w:ascii="Times New Roman" w:hAnsi="Times New Roman" w:cs="Times New Roman"/>
          <w:b/>
          <w:color w:val="auto"/>
          <w:sz w:val="24"/>
          <w:szCs w:val="24"/>
        </w:rPr>
        <w:t>5.2.2 Motivation for the Development of School Language Policy</w:t>
      </w:r>
      <w:bookmarkEnd w:id="626"/>
      <w:bookmarkEnd w:id="627"/>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From the findings, it was revealed that the drive behind the development of the respective school language policies included the following: Nurturing students’ talents in journalism, establishment of debating clubs, to sharpen their communication skills, to enhance academic achievement, to improve the reading skills in languages, to enhance the school cultural values and to compliment discipline of students in school. </w:t>
      </w:r>
    </w:p>
    <w:p w:rsidR="00570370" w:rsidRPr="002E5CD6" w:rsidRDefault="00F75F6C" w:rsidP="007D18AB">
      <w:pPr>
        <w:pStyle w:val="Heading2"/>
        <w:spacing w:line="480" w:lineRule="auto"/>
        <w:jc w:val="both"/>
        <w:rPr>
          <w:rFonts w:ascii="Times New Roman" w:hAnsi="Times New Roman" w:cs="Times New Roman"/>
          <w:b/>
          <w:color w:val="auto"/>
          <w:sz w:val="24"/>
          <w:szCs w:val="24"/>
        </w:rPr>
      </w:pPr>
      <w:bookmarkStart w:id="628" w:name="_Toc81226404"/>
      <w:bookmarkStart w:id="629" w:name="_Toc117508814"/>
      <w:r>
        <w:rPr>
          <w:rFonts w:ascii="Times New Roman" w:hAnsi="Times New Roman" w:cs="Times New Roman"/>
          <w:b/>
          <w:color w:val="auto"/>
          <w:sz w:val="24"/>
          <w:szCs w:val="24"/>
        </w:rPr>
        <w:t xml:space="preserve">5.2.3 Motivation in </w:t>
      </w:r>
      <w:r w:rsidR="008F6A41" w:rsidRPr="002E5CD6">
        <w:rPr>
          <w:rFonts w:ascii="Times New Roman" w:hAnsi="Times New Roman" w:cs="Times New Roman"/>
          <w:b/>
          <w:color w:val="auto"/>
          <w:sz w:val="24"/>
          <w:szCs w:val="24"/>
        </w:rPr>
        <w:t>Enforcement of School Language Policy and Its Impact on the Use of Kiswahili</w:t>
      </w:r>
      <w:bookmarkEnd w:id="628"/>
      <w:bookmarkEnd w:id="629"/>
    </w:p>
    <w:p w:rsidR="00570370" w:rsidRPr="002E5CD6" w:rsidRDefault="008F6A41"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The study revealed that motivation contributed to significant good use of Kiswahili. The structure of the school language policy in place had a lot of impact on the use of Kiswahili. For example, enforcement was more effective in schools that had structured language policy as compared to enforcement in schools where the language policy was unstructured.</w:t>
      </w:r>
    </w:p>
    <w:p w:rsidR="00570370" w:rsidRPr="002E5CD6" w:rsidRDefault="008F6A41" w:rsidP="007D18AB">
      <w:pPr>
        <w:pStyle w:val="Heading2"/>
        <w:spacing w:line="480" w:lineRule="auto"/>
        <w:jc w:val="both"/>
        <w:rPr>
          <w:rFonts w:ascii="Times New Roman" w:hAnsi="Times New Roman" w:cs="Times New Roman"/>
          <w:b/>
          <w:color w:val="auto"/>
          <w:sz w:val="24"/>
          <w:szCs w:val="24"/>
        </w:rPr>
      </w:pPr>
      <w:bookmarkStart w:id="630" w:name="_Toc81226405"/>
      <w:bookmarkStart w:id="631" w:name="_Toc117508815"/>
      <w:r w:rsidRPr="002E5CD6">
        <w:rPr>
          <w:rFonts w:ascii="Times New Roman" w:hAnsi="Times New Roman" w:cs="Times New Roman"/>
          <w:b/>
          <w:color w:val="auto"/>
          <w:sz w:val="24"/>
          <w:szCs w:val="24"/>
        </w:rPr>
        <w:t>5.2.4 Influence of Punishment on the Use of Kiswahili in Secondary Schools</w:t>
      </w:r>
      <w:bookmarkEnd w:id="630"/>
      <w:bookmarkEnd w:id="631"/>
    </w:p>
    <w:p w:rsidR="00570370" w:rsidRPr="002E5CD6" w:rsidRDefault="008F6A41" w:rsidP="007D18AB">
      <w:pPr>
        <w:spacing w:line="480" w:lineRule="auto"/>
        <w:jc w:val="both"/>
        <w:rPr>
          <w:rFonts w:ascii="Times New Roman" w:eastAsia="Times New Roman" w:hAnsi="Times New Roman" w:cs="Times New Roman"/>
          <w:sz w:val="24"/>
          <w:szCs w:val="24"/>
        </w:rPr>
      </w:pPr>
      <w:r w:rsidRPr="002E5CD6">
        <w:rPr>
          <w:rFonts w:ascii="Times New Roman" w:hAnsi="Times New Roman" w:cs="Times New Roman"/>
          <w:sz w:val="24"/>
          <w:szCs w:val="24"/>
        </w:rPr>
        <w:t xml:space="preserve">The fourth objective sought to establish the influence of punishment of the use of Kiswahili in secondary schools in Bungoma County. The study revealed that to some </w:t>
      </w:r>
      <w:r w:rsidRPr="002E5CD6">
        <w:rPr>
          <w:rFonts w:ascii="Times New Roman" w:eastAsia="Times New Roman" w:hAnsi="Times New Roman" w:cs="Times New Roman"/>
          <w:sz w:val="24"/>
          <w:szCs w:val="24"/>
        </w:rPr>
        <w:t xml:space="preserve">extent, punishment contributed to the use of Kiswahili in secondary schools in Bungoma County. Most students in mixed secondary schools feared being punished before peers of the opposite gender. In other schools, students did not fear punishment. Some forms of punishment, especially outlined by students in FGD were very crude. Corporal </w:t>
      </w:r>
      <w:r w:rsidRPr="002E5CD6">
        <w:rPr>
          <w:rFonts w:ascii="Times New Roman" w:eastAsia="Times New Roman" w:hAnsi="Times New Roman" w:cs="Times New Roman"/>
          <w:sz w:val="24"/>
          <w:szCs w:val="24"/>
        </w:rPr>
        <w:lastRenderedPageBreak/>
        <w:t>punishment was reported by FGD to be rampant although it was illegal. Denial of some privileges as a form of punishment had a significant effect on students’ behavior. Therefore, punishment had an impact on the use of Kiswahili in secondary schools.</w:t>
      </w:r>
    </w:p>
    <w:p w:rsidR="00570370" w:rsidRPr="002E5CD6" w:rsidRDefault="008F6A41" w:rsidP="007D18AB">
      <w:pPr>
        <w:keepNext/>
        <w:keepLines/>
        <w:spacing w:before="200" w:after="0" w:line="480" w:lineRule="auto"/>
        <w:jc w:val="both"/>
        <w:outlineLvl w:val="1"/>
        <w:rPr>
          <w:rFonts w:ascii="Times New Roman" w:eastAsia="Times New Roman" w:hAnsi="Times New Roman" w:cs="Times New Roman"/>
          <w:b/>
          <w:bCs/>
          <w:sz w:val="24"/>
          <w:szCs w:val="24"/>
        </w:rPr>
      </w:pPr>
      <w:bookmarkStart w:id="632" w:name="_Toc81226406"/>
      <w:bookmarkStart w:id="633" w:name="_Toc117508816"/>
      <w:r w:rsidRPr="002E5CD6">
        <w:rPr>
          <w:rFonts w:ascii="Times New Roman" w:eastAsia="Times New Roman" w:hAnsi="Times New Roman" w:cs="Times New Roman"/>
          <w:b/>
          <w:bCs/>
          <w:sz w:val="24"/>
          <w:szCs w:val="24"/>
        </w:rPr>
        <w:t>5.2.5 Challenges Associated with the Enforcement of School Language Policy</w:t>
      </w:r>
      <w:bookmarkEnd w:id="632"/>
      <w:bookmarkEnd w:id="633"/>
    </w:p>
    <w:p w:rsidR="00570370" w:rsidRPr="002E5CD6" w:rsidRDefault="008F6A41" w:rsidP="007D18AB">
      <w:pPr>
        <w:spacing w:after="200" w:line="480" w:lineRule="auto"/>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The challenge affecting the enforcement of the school language policy were varied and many. They were also dependent on the environment. Some challenges experienced in mixed secondary schools were different from those of single sex schools. Day schools had also their own unique challenges as opposed to boarding schools. However, there were a few challenges which were similar in all cases.</w:t>
      </w:r>
    </w:p>
    <w:p w:rsidR="00570370" w:rsidRPr="002E5CD6" w:rsidRDefault="008F6A41" w:rsidP="007D18AB">
      <w:pPr>
        <w:keepNext/>
        <w:keepLines/>
        <w:spacing w:before="200" w:after="0" w:line="480" w:lineRule="auto"/>
        <w:jc w:val="both"/>
        <w:outlineLvl w:val="1"/>
        <w:rPr>
          <w:rFonts w:ascii="Times New Roman" w:eastAsia="Times New Roman" w:hAnsi="Times New Roman" w:cs="Times New Roman"/>
          <w:b/>
          <w:bCs/>
          <w:sz w:val="24"/>
          <w:szCs w:val="24"/>
        </w:rPr>
      </w:pPr>
      <w:bookmarkStart w:id="634" w:name="_Toc81226407"/>
      <w:bookmarkStart w:id="635" w:name="_Toc117508817"/>
      <w:r w:rsidRPr="002E5CD6">
        <w:rPr>
          <w:rFonts w:ascii="Times New Roman" w:eastAsia="Times New Roman" w:hAnsi="Times New Roman" w:cs="Times New Roman"/>
          <w:b/>
          <w:bCs/>
          <w:sz w:val="24"/>
          <w:szCs w:val="24"/>
        </w:rPr>
        <w:t>5.3 Conclusions</w:t>
      </w:r>
      <w:bookmarkEnd w:id="634"/>
      <w:bookmarkEnd w:id="635"/>
    </w:p>
    <w:p w:rsidR="00570370" w:rsidRPr="002E5CD6" w:rsidRDefault="008F6A41" w:rsidP="007D18AB">
      <w:pPr>
        <w:numPr>
          <w:ilvl w:val="0"/>
          <w:numId w:val="18"/>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Secondary schools in Bungoma county have school language policy both structured and unstructured. Language policies in schools were found to hold the key to success in language use. From the findings, it emerged that all schools had language policies, but what lacked was the will, collaborative participation and consistent follow up to enforce them within the school environment.</w:t>
      </w:r>
    </w:p>
    <w:p w:rsidR="00570370" w:rsidRPr="002E5CD6" w:rsidRDefault="008F6A41" w:rsidP="007D18AB">
      <w:pPr>
        <w:numPr>
          <w:ilvl w:val="0"/>
          <w:numId w:val="18"/>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The drive behind the development of the school language policy was almost uniform in all the schools that participated in the study.</w:t>
      </w:r>
    </w:p>
    <w:p w:rsidR="00570370" w:rsidRPr="002E5CD6" w:rsidRDefault="004C1901" w:rsidP="007D18AB">
      <w:pPr>
        <w:numPr>
          <w:ilvl w:val="0"/>
          <w:numId w:val="18"/>
        </w:numPr>
        <w:spacing w:after="200" w:line="480" w:lineRule="auto"/>
        <w:contextualSpacing/>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Motivation in Enforcement </w:t>
      </w:r>
      <w:r w:rsidR="008F6A41" w:rsidRPr="002E5CD6">
        <w:rPr>
          <w:rFonts w:ascii="Times New Roman" w:eastAsia="Times New Roman" w:hAnsi="Times New Roman" w:cs="Times New Roman"/>
          <w:sz w:val="24"/>
          <w:szCs w:val="24"/>
        </w:rPr>
        <w:t>of school language policies have</w:t>
      </w:r>
      <w:proofErr w:type="gramEnd"/>
      <w:r w:rsidR="008F6A41" w:rsidRPr="002E5CD6">
        <w:rPr>
          <w:rFonts w:ascii="Times New Roman" w:eastAsia="Times New Roman" w:hAnsi="Times New Roman" w:cs="Times New Roman"/>
          <w:sz w:val="24"/>
          <w:szCs w:val="24"/>
        </w:rPr>
        <w:t xml:space="preserve"> great impact on the use of Kiswahili in secondary schools. Lack of motivation negatively affects the enforcement of the school language policy and the use of Kiswahili. Structured school language policy is more significant as compared to unstructured school language policy.</w:t>
      </w:r>
    </w:p>
    <w:p w:rsidR="00570370" w:rsidRPr="002E5CD6" w:rsidRDefault="008F6A41" w:rsidP="007D18AB">
      <w:pPr>
        <w:numPr>
          <w:ilvl w:val="0"/>
          <w:numId w:val="18"/>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lastRenderedPageBreak/>
        <w:t>Depending on the nature of the school, punishment has both positive and negative impact on the enforcement of the school language policy and usage of Kiswahili in secondary schools. Punishment is more effective in mixed schools more than in single sex schools.</w:t>
      </w:r>
    </w:p>
    <w:p w:rsidR="00570370" w:rsidRPr="002E5CD6" w:rsidRDefault="008F6A41" w:rsidP="007D18AB">
      <w:pPr>
        <w:numPr>
          <w:ilvl w:val="0"/>
          <w:numId w:val="18"/>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Challenges affecting the enforcement of school language policies are dependent on the type of schools. However, few challenges are similar in all schools across the board. </w:t>
      </w:r>
    </w:p>
    <w:p w:rsidR="00570370" w:rsidRPr="002E5CD6" w:rsidRDefault="008F6A41" w:rsidP="007D18AB">
      <w:pPr>
        <w:keepNext/>
        <w:keepLines/>
        <w:spacing w:before="200" w:after="0" w:line="480" w:lineRule="auto"/>
        <w:jc w:val="both"/>
        <w:outlineLvl w:val="1"/>
        <w:rPr>
          <w:rFonts w:ascii="Times New Roman" w:eastAsia="Times New Roman" w:hAnsi="Times New Roman" w:cs="Times New Roman"/>
          <w:b/>
          <w:bCs/>
          <w:sz w:val="24"/>
          <w:szCs w:val="24"/>
        </w:rPr>
      </w:pPr>
      <w:bookmarkStart w:id="636" w:name="_Toc81226408"/>
      <w:bookmarkStart w:id="637" w:name="_Toc117508818"/>
      <w:r w:rsidRPr="002E5CD6">
        <w:rPr>
          <w:rFonts w:ascii="Times New Roman" w:eastAsia="Times New Roman" w:hAnsi="Times New Roman" w:cs="Times New Roman"/>
          <w:b/>
          <w:bCs/>
          <w:sz w:val="24"/>
          <w:szCs w:val="24"/>
        </w:rPr>
        <w:t>5.4 Recommendations</w:t>
      </w:r>
      <w:bookmarkEnd w:id="636"/>
      <w:bookmarkEnd w:id="637"/>
    </w:p>
    <w:p w:rsidR="00570370" w:rsidRPr="002E5CD6" w:rsidRDefault="008F6A41" w:rsidP="007D18AB">
      <w:pPr>
        <w:spacing w:after="200" w:line="480" w:lineRule="auto"/>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The study recommended the following:</w:t>
      </w:r>
    </w:p>
    <w:p w:rsidR="00570370" w:rsidRPr="002E5CD6" w:rsidRDefault="008F6A41" w:rsidP="007D18AB">
      <w:pPr>
        <w:numPr>
          <w:ilvl w:val="0"/>
          <w:numId w:val="17"/>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All teachers regardless of the subjects they teach should participate in enforcement of the school language policy.</w:t>
      </w:r>
    </w:p>
    <w:p w:rsidR="00570370" w:rsidRPr="002E5CD6" w:rsidRDefault="008F6A41" w:rsidP="007D18AB">
      <w:pPr>
        <w:numPr>
          <w:ilvl w:val="0"/>
          <w:numId w:val="17"/>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The school administration should ensure that the school language policy is fully enforced to meet its intended purpose.</w:t>
      </w:r>
    </w:p>
    <w:p w:rsidR="00570370" w:rsidRPr="002E5CD6" w:rsidRDefault="008F6A41" w:rsidP="007D18AB">
      <w:pPr>
        <w:numPr>
          <w:ilvl w:val="0"/>
          <w:numId w:val="17"/>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The school language policy should be well structured and both intrinsic and extrinsic motivation should be used to enforce it in order to realize its effect on the use of Kiswahili.</w:t>
      </w:r>
    </w:p>
    <w:p w:rsidR="00570370" w:rsidRPr="002E5CD6" w:rsidRDefault="008F6A41" w:rsidP="007D18AB">
      <w:pPr>
        <w:numPr>
          <w:ilvl w:val="0"/>
          <w:numId w:val="17"/>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Mixed secondary schools should embrace the use of punishment to enforce their school language policies while the single sex secondary schools should use alternative ways to punishment such as using guidance and counseling to enforce their respective language policies.</w:t>
      </w:r>
    </w:p>
    <w:p w:rsidR="00570370" w:rsidRPr="002E5CD6" w:rsidRDefault="008F6A41" w:rsidP="007D18AB">
      <w:pPr>
        <w:numPr>
          <w:ilvl w:val="0"/>
          <w:numId w:val="17"/>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Day sub county secondary school administrators, both in rural and urban areas should come up with stringent measures in enforcing the school language policies because of the nature of their schools.</w:t>
      </w:r>
    </w:p>
    <w:p w:rsidR="00570370" w:rsidRPr="002E5CD6" w:rsidRDefault="008F6A41" w:rsidP="007D18AB">
      <w:pPr>
        <w:keepNext/>
        <w:keepLines/>
        <w:spacing w:before="200" w:after="0" w:line="480" w:lineRule="auto"/>
        <w:jc w:val="both"/>
        <w:outlineLvl w:val="1"/>
        <w:rPr>
          <w:rFonts w:ascii="Times New Roman" w:eastAsia="Times New Roman" w:hAnsi="Times New Roman" w:cs="Times New Roman"/>
          <w:b/>
          <w:bCs/>
          <w:sz w:val="24"/>
          <w:szCs w:val="24"/>
        </w:rPr>
      </w:pPr>
      <w:bookmarkStart w:id="638" w:name="_Toc81226409"/>
      <w:bookmarkStart w:id="639" w:name="_Toc117508819"/>
      <w:r w:rsidRPr="002E5CD6">
        <w:rPr>
          <w:rFonts w:ascii="Times New Roman" w:eastAsia="Times New Roman" w:hAnsi="Times New Roman" w:cs="Times New Roman"/>
          <w:b/>
          <w:bCs/>
          <w:sz w:val="24"/>
          <w:szCs w:val="24"/>
        </w:rPr>
        <w:lastRenderedPageBreak/>
        <w:t>5.5 Suggestion for further studies</w:t>
      </w:r>
      <w:bookmarkEnd w:id="638"/>
      <w:bookmarkEnd w:id="639"/>
    </w:p>
    <w:p w:rsidR="00570370" w:rsidRPr="002E5CD6" w:rsidRDefault="008F6A41" w:rsidP="007D18AB">
      <w:pPr>
        <w:numPr>
          <w:ilvl w:val="0"/>
          <w:numId w:val="19"/>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A study should be carried out to determine the relationship between different types of motivation and its effect on the enforcement of school language policy.</w:t>
      </w:r>
      <w:bookmarkStart w:id="640" w:name="_Toc48754110"/>
    </w:p>
    <w:p w:rsidR="00570370" w:rsidRPr="002E5CD6" w:rsidRDefault="008F6A41" w:rsidP="007D18AB">
      <w:pPr>
        <w:numPr>
          <w:ilvl w:val="0"/>
          <w:numId w:val="19"/>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There is need for a comparative study to be conducted to establish the impact of punishment in single sex schools and mixed secondary schools on how students observe the school rules.</w:t>
      </w:r>
    </w:p>
    <w:p w:rsidR="00570370" w:rsidRPr="002E5CD6" w:rsidRDefault="008F6A41" w:rsidP="007D18AB">
      <w:pPr>
        <w:numPr>
          <w:ilvl w:val="0"/>
          <w:numId w:val="19"/>
        </w:numPr>
        <w:spacing w:after="200" w:line="480" w:lineRule="auto"/>
        <w:contextualSpacing/>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Research should be carried out to investigate the role of the stakeholders in the effective implementation of the school language policy in secondary schools. </w:t>
      </w: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570370" w:rsidRPr="002E5CD6" w:rsidRDefault="00570370" w:rsidP="007D18AB">
      <w:pPr>
        <w:spacing w:after="200" w:line="480" w:lineRule="auto"/>
        <w:ind w:left="720"/>
        <w:contextualSpacing/>
        <w:jc w:val="both"/>
        <w:rPr>
          <w:rFonts w:ascii="Times New Roman" w:eastAsia="Times New Roman" w:hAnsi="Times New Roman" w:cs="Times New Roman"/>
          <w:sz w:val="24"/>
          <w:szCs w:val="24"/>
        </w:rPr>
      </w:pPr>
    </w:p>
    <w:p w:rsidR="00F75F6C" w:rsidRDefault="00F75F6C">
      <w:pPr>
        <w:rPr>
          <w:rFonts w:ascii="Times New Roman" w:eastAsia="Times New Roman" w:hAnsi="Times New Roman" w:cs="Times New Roman"/>
          <w:b/>
          <w:bCs/>
          <w:sz w:val="24"/>
          <w:szCs w:val="24"/>
        </w:rPr>
      </w:pPr>
      <w:bookmarkStart w:id="641" w:name="_Toc81226410"/>
      <w:r>
        <w:rPr>
          <w:rFonts w:ascii="Times New Roman" w:eastAsia="Times New Roman" w:hAnsi="Times New Roman" w:cs="Times New Roman"/>
          <w:b/>
          <w:bCs/>
          <w:sz w:val="24"/>
          <w:szCs w:val="24"/>
        </w:rPr>
        <w:br w:type="page"/>
      </w:r>
    </w:p>
    <w:p w:rsidR="00570370" w:rsidRPr="002E5CD6" w:rsidRDefault="008F6A41" w:rsidP="007D18AB">
      <w:pPr>
        <w:keepNext/>
        <w:keepLines/>
        <w:spacing w:before="200" w:after="0" w:line="480" w:lineRule="auto"/>
        <w:jc w:val="both"/>
        <w:outlineLvl w:val="1"/>
        <w:rPr>
          <w:rFonts w:ascii="Times New Roman" w:eastAsia="Times New Roman" w:hAnsi="Times New Roman" w:cs="Times New Roman"/>
          <w:b/>
          <w:bCs/>
          <w:sz w:val="24"/>
          <w:szCs w:val="24"/>
        </w:rPr>
      </w:pPr>
      <w:bookmarkStart w:id="642" w:name="_Toc117508820"/>
      <w:r w:rsidRPr="002E5CD6">
        <w:rPr>
          <w:rFonts w:ascii="Times New Roman" w:eastAsia="Times New Roman" w:hAnsi="Times New Roman" w:cs="Times New Roman"/>
          <w:b/>
          <w:bCs/>
          <w:sz w:val="24"/>
          <w:szCs w:val="24"/>
        </w:rPr>
        <w:lastRenderedPageBreak/>
        <w:t>REFERENCE</w:t>
      </w:r>
      <w:bookmarkEnd w:id="640"/>
      <w:r w:rsidRPr="002E5CD6">
        <w:rPr>
          <w:rFonts w:ascii="Times New Roman" w:eastAsia="Times New Roman" w:hAnsi="Times New Roman" w:cs="Times New Roman"/>
          <w:b/>
          <w:bCs/>
          <w:sz w:val="24"/>
          <w:szCs w:val="24"/>
        </w:rPr>
        <w:t>S</w:t>
      </w:r>
      <w:bookmarkEnd w:id="641"/>
      <w:bookmarkEnd w:id="642"/>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Abbas</w:t>
      </w:r>
      <w:proofErr w:type="spellEnd"/>
      <w:r w:rsidRPr="002E5CD6">
        <w:rPr>
          <w:rFonts w:ascii="Times New Roman" w:eastAsia="Times New Roman" w:hAnsi="Times New Roman" w:cs="Times New Roman"/>
          <w:sz w:val="24"/>
          <w:szCs w:val="24"/>
        </w:rPr>
        <w:t xml:space="preserve">, Z. (2013). </w:t>
      </w:r>
      <w:proofErr w:type="gramStart"/>
      <w:r w:rsidRPr="002E5CD6">
        <w:rPr>
          <w:rFonts w:ascii="Times New Roman" w:eastAsia="Times New Roman" w:hAnsi="Times New Roman" w:cs="Times New Roman"/>
          <w:i/>
          <w:sz w:val="24"/>
          <w:szCs w:val="24"/>
        </w:rPr>
        <w:t>Language Planning.</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An Overview.</w:t>
      </w:r>
      <w:proofErr w:type="gram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Pakistaniaat</w:t>
      </w:r>
      <w:proofErr w:type="spellEnd"/>
      <w:r w:rsidRPr="002E5CD6">
        <w:rPr>
          <w:rFonts w:ascii="Times New Roman" w:eastAsia="Times New Roman" w:hAnsi="Times New Roman" w:cs="Times New Roman"/>
          <w:sz w:val="24"/>
          <w:szCs w:val="24"/>
        </w:rPr>
        <w:t>: A Journal of Pakistan Studies, Vol.5, No. 3.</w:t>
      </w:r>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Abraham, J. &amp; Barker, K. (2014).</w:t>
      </w:r>
      <w:proofErr w:type="gramEnd"/>
      <w:r w:rsidRPr="002E5CD6">
        <w:rPr>
          <w:rFonts w:ascii="Times New Roman" w:eastAsia="Times New Roman" w:hAnsi="Times New Roman" w:cs="Times New Roman"/>
          <w:sz w:val="24"/>
          <w:szCs w:val="24"/>
        </w:rPr>
        <w:t xml:space="preserve"> Exploring gender differences in motivation, engagement and enrolment behavior of senior secondary Physics students in </w:t>
      </w:r>
      <w:proofErr w:type="gramStart"/>
      <w:r w:rsidRPr="002E5CD6">
        <w:rPr>
          <w:rFonts w:ascii="Times New Roman" w:eastAsia="Times New Roman" w:hAnsi="Times New Roman" w:cs="Times New Roman"/>
          <w:sz w:val="24"/>
          <w:szCs w:val="24"/>
        </w:rPr>
        <w:t>new</w:t>
      </w:r>
      <w:proofErr w:type="gramEnd"/>
      <w:r w:rsidRPr="002E5CD6">
        <w:rPr>
          <w:rFonts w:ascii="Times New Roman" w:eastAsia="Times New Roman" w:hAnsi="Times New Roman" w:cs="Times New Roman"/>
          <w:sz w:val="24"/>
          <w:szCs w:val="24"/>
        </w:rPr>
        <w:t xml:space="preserve"> South Wales. Research in Science Education, 45(1), 59-73</w:t>
      </w:r>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Albaugh</w:t>
      </w:r>
      <w:proofErr w:type="spellEnd"/>
      <w:r w:rsidRPr="002E5CD6">
        <w:rPr>
          <w:rFonts w:ascii="Times New Roman" w:eastAsia="Times New Roman" w:hAnsi="Times New Roman" w:cs="Times New Roman"/>
          <w:sz w:val="24"/>
          <w:szCs w:val="24"/>
        </w:rPr>
        <w:t xml:space="preserve">, E. (2005). </w:t>
      </w:r>
      <w:proofErr w:type="gramStart"/>
      <w:r w:rsidRPr="002E5CD6">
        <w:rPr>
          <w:rFonts w:ascii="Times New Roman" w:eastAsia="Times New Roman" w:hAnsi="Times New Roman" w:cs="Times New Roman"/>
          <w:i/>
          <w:sz w:val="24"/>
          <w:szCs w:val="24"/>
        </w:rPr>
        <w:t>Language Policies in African Education.</w:t>
      </w:r>
      <w:proofErr w:type="gramEnd"/>
      <w:r w:rsidRPr="002E5CD6">
        <w:rPr>
          <w:rFonts w:ascii="Times New Roman" w:eastAsia="Times New Roman" w:hAnsi="Times New Roman" w:cs="Times New Roman"/>
          <w:sz w:val="24"/>
          <w:szCs w:val="24"/>
        </w:rPr>
        <w:t xml:space="preserve"> In: The Colonial Image Reversed: Advocates of Multilingual Education in Africa. PhD Dissertation; Duke University</w:t>
      </w:r>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Alfa, M.S</w:t>
      </w:r>
      <w:proofErr w:type="gramStart"/>
      <w:r w:rsidRPr="002E5CD6">
        <w:rPr>
          <w:rFonts w:ascii="Times New Roman" w:eastAsia="Times New Roman" w:hAnsi="Times New Roman" w:cs="Times New Roman"/>
          <w:sz w:val="24"/>
          <w:szCs w:val="24"/>
        </w:rPr>
        <w:t>.&amp;</w:t>
      </w:r>
      <w:proofErr w:type="gram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Hanifa</w:t>
      </w:r>
      <w:proofErr w:type="spellEnd"/>
      <w:r w:rsidRPr="002E5CD6">
        <w:rPr>
          <w:rFonts w:ascii="Times New Roman" w:eastAsia="Times New Roman" w:hAnsi="Times New Roman" w:cs="Times New Roman"/>
          <w:sz w:val="24"/>
          <w:szCs w:val="24"/>
        </w:rPr>
        <w:t xml:space="preserve"> D. (2015). </w:t>
      </w:r>
      <w:r w:rsidRPr="002E5CD6">
        <w:rPr>
          <w:rFonts w:ascii="Times New Roman" w:eastAsia="Times New Roman" w:hAnsi="Times New Roman" w:cs="Times New Roman"/>
          <w:i/>
          <w:sz w:val="24"/>
          <w:szCs w:val="24"/>
        </w:rPr>
        <w:t>Language planning and policy in Nigeria</w:t>
      </w:r>
      <w:r w:rsidRPr="002E5CD6">
        <w:rPr>
          <w:rFonts w:ascii="Times New Roman" w:eastAsia="Times New Roman" w:hAnsi="Times New Roman" w:cs="Times New Roman"/>
          <w:sz w:val="24"/>
          <w:szCs w:val="24"/>
        </w:rPr>
        <w:t xml:space="preserve">: The prospects of Arabic Language. </w:t>
      </w:r>
      <w:proofErr w:type="gramStart"/>
      <w:r w:rsidRPr="002E5CD6">
        <w:rPr>
          <w:rFonts w:ascii="Times New Roman" w:eastAsia="Times New Roman" w:hAnsi="Times New Roman" w:cs="Times New Roman"/>
          <w:sz w:val="24"/>
          <w:szCs w:val="24"/>
        </w:rPr>
        <w:t>Journal of Education and Social Sciences, vol. 1, International Islamic University, Malaysia.</w:t>
      </w:r>
      <w:proofErr w:type="gramEnd"/>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Ambiyo</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S. &amp; </w:t>
      </w:r>
      <w:proofErr w:type="spellStart"/>
      <w:r w:rsidRPr="002E5CD6">
        <w:rPr>
          <w:rFonts w:ascii="Times New Roman" w:eastAsia="Times New Roman" w:hAnsi="Times New Roman" w:cs="Times New Roman"/>
          <w:sz w:val="24"/>
          <w:szCs w:val="24"/>
        </w:rPr>
        <w:t>Onguko</w:t>
      </w:r>
      <w:proofErr w:type="spellEnd"/>
      <w:r w:rsidRPr="002E5CD6">
        <w:rPr>
          <w:rFonts w:ascii="Times New Roman" w:eastAsia="Times New Roman" w:hAnsi="Times New Roman" w:cs="Times New Roman"/>
          <w:sz w:val="24"/>
          <w:szCs w:val="24"/>
        </w:rPr>
        <w:t xml:space="preserve"> B. (2018). </w:t>
      </w:r>
      <w:r w:rsidRPr="002E5CD6">
        <w:rPr>
          <w:rFonts w:ascii="Times New Roman" w:eastAsia="Times New Roman" w:hAnsi="Times New Roman" w:cs="Times New Roman"/>
          <w:i/>
          <w:sz w:val="24"/>
          <w:szCs w:val="24"/>
        </w:rPr>
        <w:t>Analysis of Review of Evolution and Development of Language policies in Kenya</w:t>
      </w:r>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School of Humanities and Social Sciences, United States International University, Africa.</w:t>
      </w:r>
      <w:proofErr w:type="gramEnd"/>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Andree, J. (2010).  </w:t>
      </w:r>
      <w:r w:rsidRPr="002E5CD6">
        <w:rPr>
          <w:rFonts w:ascii="Times New Roman" w:eastAsia="Times New Roman" w:hAnsi="Times New Roman" w:cs="Times New Roman"/>
          <w:i/>
          <w:sz w:val="24"/>
          <w:szCs w:val="24"/>
        </w:rPr>
        <w:t>Multilingualism and the Language policy for Namibian schools:</w:t>
      </w:r>
      <w:r w:rsidRPr="002E5CD6">
        <w:rPr>
          <w:rFonts w:ascii="Times New Roman" w:eastAsia="Times New Roman" w:hAnsi="Times New Roman" w:cs="Times New Roman"/>
          <w:sz w:val="24"/>
          <w:szCs w:val="24"/>
        </w:rPr>
        <w:t xml:space="preserve"> paper No. 37 Published by PRAESA University of Cape Town.</w:t>
      </w:r>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Anjomshoa</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L. &amp; </w:t>
      </w:r>
      <w:proofErr w:type="spellStart"/>
      <w:r w:rsidRPr="002E5CD6">
        <w:rPr>
          <w:rFonts w:ascii="Times New Roman" w:eastAsia="Times New Roman" w:hAnsi="Times New Roman" w:cs="Times New Roman"/>
          <w:sz w:val="24"/>
          <w:szCs w:val="24"/>
        </w:rPr>
        <w:t>Sadighi</w:t>
      </w:r>
      <w:proofErr w:type="spellEnd"/>
      <w:r w:rsidRPr="002E5CD6">
        <w:rPr>
          <w:rFonts w:ascii="Times New Roman" w:eastAsia="Times New Roman" w:hAnsi="Times New Roman" w:cs="Times New Roman"/>
          <w:sz w:val="24"/>
          <w:szCs w:val="24"/>
        </w:rPr>
        <w:t xml:space="preserve"> F. (2015).</w:t>
      </w:r>
      <w:proofErr w:type="gramEnd"/>
      <w:r w:rsidRPr="002E5CD6">
        <w:rPr>
          <w:rFonts w:ascii="Times New Roman" w:eastAsia="Times New Roman" w:hAnsi="Times New Roman" w:cs="Times New Roman"/>
          <w:sz w:val="24"/>
          <w:szCs w:val="24"/>
        </w:rPr>
        <w:t xml:space="preserve"> International Journal on Studies in English Language and Literature, vol. 3, Issue 2, pp.126-137.</w:t>
      </w:r>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Arigbo</w:t>
      </w:r>
      <w:proofErr w:type="spellEnd"/>
      <w:r w:rsidRPr="002E5CD6">
        <w:rPr>
          <w:rFonts w:ascii="Times New Roman" w:eastAsia="Times New Roman" w:hAnsi="Times New Roman" w:cs="Times New Roman"/>
          <w:sz w:val="24"/>
          <w:szCs w:val="24"/>
        </w:rPr>
        <w:t xml:space="preserve">, P. O. &amp; </w:t>
      </w:r>
      <w:proofErr w:type="spellStart"/>
      <w:r w:rsidRPr="002E5CD6">
        <w:rPr>
          <w:rFonts w:ascii="Times New Roman" w:eastAsia="Times New Roman" w:hAnsi="Times New Roman" w:cs="Times New Roman"/>
          <w:sz w:val="24"/>
          <w:szCs w:val="24"/>
        </w:rPr>
        <w:t>Adeogun</w:t>
      </w:r>
      <w:proofErr w:type="spellEnd"/>
      <w:r w:rsidRPr="002E5CD6">
        <w:rPr>
          <w:rFonts w:ascii="Times New Roman" w:eastAsia="Times New Roman" w:hAnsi="Times New Roman" w:cs="Times New Roman"/>
          <w:sz w:val="24"/>
          <w:szCs w:val="24"/>
        </w:rPr>
        <w:t>, T. F. (2018).</w:t>
      </w:r>
      <w:proofErr w:type="gramEnd"/>
      <w:r w:rsidRPr="002E5CD6">
        <w:rPr>
          <w:rFonts w:ascii="Times New Roman" w:eastAsia="Times New Roman" w:hAnsi="Times New Roman" w:cs="Times New Roman"/>
          <w:sz w:val="24"/>
          <w:szCs w:val="24"/>
        </w:rPr>
        <w:t xml:space="preserve"> Effects of Punishment on students Academic Performance: An </w:t>
      </w:r>
      <w:proofErr w:type="spellStart"/>
      <w:r w:rsidRPr="002E5CD6">
        <w:rPr>
          <w:rFonts w:ascii="Times New Roman" w:eastAsia="Times New Roman" w:hAnsi="Times New Roman" w:cs="Times New Roman"/>
          <w:sz w:val="24"/>
          <w:szCs w:val="24"/>
        </w:rPr>
        <w:t>Emprical</w:t>
      </w:r>
      <w:proofErr w:type="spellEnd"/>
      <w:r w:rsidRPr="002E5CD6">
        <w:rPr>
          <w:rFonts w:ascii="Times New Roman" w:eastAsia="Times New Roman" w:hAnsi="Times New Roman" w:cs="Times New Roman"/>
          <w:sz w:val="24"/>
          <w:szCs w:val="24"/>
        </w:rPr>
        <w:t xml:space="preserve"> Study of Secondary School </w:t>
      </w:r>
      <w:proofErr w:type="spellStart"/>
      <w:r w:rsidRPr="002E5CD6">
        <w:rPr>
          <w:rFonts w:ascii="Times New Roman" w:eastAsia="Times New Roman" w:hAnsi="Times New Roman" w:cs="Times New Roman"/>
          <w:sz w:val="24"/>
          <w:szCs w:val="24"/>
        </w:rPr>
        <w:t>Stuents</w:t>
      </w:r>
      <w:proofErr w:type="spellEnd"/>
      <w:r w:rsidRPr="002E5CD6">
        <w:rPr>
          <w:rFonts w:ascii="Times New Roman" w:eastAsia="Times New Roman" w:hAnsi="Times New Roman" w:cs="Times New Roman"/>
          <w:sz w:val="24"/>
          <w:szCs w:val="24"/>
        </w:rPr>
        <w:t xml:space="preserve"> in </w:t>
      </w:r>
      <w:proofErr w:type="spellStart"/>
      <w:r w:rsidRPr="002E5CD6">
        <w:rPr>
          <w:rFonts w:ascii="Times New Roman" w:eastAsia="Times New Roman" w:hAnsi="Times New Roman" w:cs="Times New Roman"/>
          <w:sz w:val="24"/>
          <w:szCs w:val="24"/>
        </w:rPr>
        <w:t>Ekwuano</w:t>
      </w:r>
      <w:proofErr w:type="spell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University of Nigeria.</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Journal of Applied Research and Technology.</w:t>
      </w:r>
      <w:proofErr w:type="gramEnd"/>
      <w:r w:rsidRPr="002E5CD6">
        <w:rPr>
          <w:rFonts w:ascii="Times New Roman" w:eastAsia="Times New Roman" w:hAnsi="Times New Roman" w:cs="Times New Roman"/>
          <w:sz w:val="24"/>
          <w:szCs w:val="24"/>
        </w:rPr>
        <w:t xml:space="preserve"> 7(10</w:t>
      </w:r>
      <w:proofErr w:type="gramStart"/>
      <w:r w:rsidRPr="002E5CD6">
        <w:rPr>
          <w:rFonts w:ascii="Times New Roman" w:eastAsia="Times New Roman" w:hAnsi="Times New Roman" w:cs="Times New Roman"/>
          <w:sz w:val="24"/>
          <w:szCs w:val="24"/>
        </w:rPr>
        <w:t>) :</w:t>
      </w:r>
      <w:proofErr w:type="gramEnd"/>
      <w:r w:rsidRPr="002E5CD6">
        <w:rPr>
          <w:rFonts w:ascii="Times New Roman" w:eastAsia="Times New Roman" w:hAnsi="Times New Roman" w:cs="Times New Roman"/>
          <w:sz w:val="24"/>
          <w:szCs w:val="24"/>
        </w:rPr>
        <w:t xml:space="preserve"> 52-58</w:t>
      </w:r>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Baldauf</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Jr. &amp; Richard B. (2012).</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i/>
          <w:sz w:val="24"/>
          <w:szCs w:val="24"/>
        </w:rPr>
        <w:t>Language planning.</w:t>
      </w:r>
      <w:proofErr w:type="gramEnd"/>
      <w:r w:rsidRPr="002E5CD6">
        <w:rPr>
          <w:rFonts w:ascii="Times New Roman" w:eastAsia="Times New Roman" w:hAnsi="Times New Roman" w:cs="Times New Roman"/>
          <w:sz w:val="24"/>
          <w:szCs w:val="24"/>
        </w:rPr>
        <w:t xml:space="preserve"> The </w:t>
      </w:r>
      <w:proofErr w:type="gramStart"/>
      <w:r w:rsidRPr="002E5CD6">
        <w:rPr>
          <w:rFonts w:ascii="Times New Roman" w:eastAsia="Times New Roman" w:hAnsi="Times New Roman" w:cs="Times New Roman"/>
          <w:sz w:val="24"/>
          <w:szCs w:val="24"/>
        </w:rPr>
        <w:t>university</w:t>
      </w:r>
      <w:proofErr w:type="gramEnd"/>
      <w:r w:rsidRPr="002E5CD6">
        <w:rPr>
          <w:rFonts w:ascii="Times New Roman" w:eastAsia="Times New Roman" w:hAnsi="Times New Roman" w:cs="Times New Roman"/>
          <w:sz w:val="24"/>
          <w:szCs w:val="24"/>
        </w:rPr>
        <w:t xml:space="preserve"> of Queensland, </w:t>
      </w:r>
      <w:proofErr w:type="spellStart"/>
      <w:r w:rsidRPr="002E5CD6">
        <w:rPr>
          <w:rFonts w:ascii="Times New Roman" w:eastAsia="Times New Roman" w:hAnsi="Times New Roman" w:cs="Times New Roman"/>
          <w:sz w:val="24"/>
          <w:szCs w:val="24"/>
        </w:rPr>
        <w:t>Brisbanel</w:t>
      </w:r>
      <w:proofErr w:type="spellEnd"/>
      <w:r w:rsidRPr="002E5CD6">
        <w:rPr>
          <w:rFonts w:ascii="Times New Roman" w:eastAsia="Times New Roman" w:hAnsi="Times New Roman" w:cs="Times New Roman"/>
          <w:sz w:val="24"/>
          <w:szCs w:val="24"/>
        </w:rPr>
        <w:t>, Austria.</w:t>
      </w:r>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Bamgobse</w:t>
      </w:r>
      <w:proofErr w:type="spellEnd"/>
      <w:r w:rsidRPr="002E5CD6">
        <w:rPr>
          <w:rFonts w:ascii="Times New Roman" w:eastAsia="Times New Roman" w:hAnsi="Times New Roman" w:cs="Times New Roman"/>
          <w:sz w:val="24"/>
          <w:szCs w:val="24"/>
        </w:rPr>
        <w:t xml:space="preserve">, A. (1991). Language and the nation: the language question in sub-Saharan Africa.     </w:t>
      </w:r>
      <w:proofErr w:type="gramStart"/>
      <w:r w:rsidRPr="002E5CD6">
        <w:rPr>
          <w:rFonts w:ascii="Times New Roman" w:eastAsia="Times New Roman" w:hAnsi="Times New Roman" w:cs="Times New Roman"/>
          <w:sz w:val="24"/>
          <w:szCs w:val="24"/>
        </w:rPr>
        <w:t>Edinburg University Press.</w:t>
      </w:r>
      <w:proofErr w:type="gramEnd"/>
      <w:r w:rsidRPr="002E5CD6">
        <w:rPr>
          <w:rFonts w:ascii="Times New Roman" w:eastAsia="Times New Roman" w:hAnsi="Times New Roman" w:cs="Times New Roman"/>
          <w:sz w:val="24"/>
          <w:szCs w:val="24"/>
        </w:rPr>
        <w:t xml:space="preserve"> </w:t>
      </w:r>
    </w:p>
    <w:p w:rsidR="000D3A96" w:rsidRPr="002E5CD6" w:rsidRDefault="000D3A96" w:rsidP="000D3A96">
      <w:pPr>
        <w:spacing w:before="240" w:after="0"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Benson, C. (2004). The importance of mother tongue based schooling for educational quality. Background paper prepared for the education for All Global Monitoring Report 2005, The Quality Imperative. </w:t>
      </w:r>
    </w:p>
    <w:p w:rsidR="000D3A9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Biddle, K., &amp; </w:t>
      </w:r>
      <w:proofErr w:type="spellStart"/>
      <w:r>
        <w:rPr>
          <w:rFonts w:ascii="Times New Roman" w:eastAsia="Times New Roman" w:hAnsi="Times New Roman" w:cs="Times New Roman"/>
          <w:sz w:val="24"/>
          <w:szCs w:val="24"/>
        </w:rPr>
        <w:t>Schafft</w:t>
      </w:r>
      <w:proofErr w:type="spellEnd"/>
      <w:r>
        <w:rPr>
          <w:rFonts w:ascii="Times New Roman" w:eastAsia="Times New Roman" w:hAnsi="Times New Roman" w:cs="Times New Roman"/>
          <w:sz w:val="24"/>
          <w:szCs w:val="24"/>
        </w:rPr>
        <w:t xml:space="preserve"> (2015).</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Progamatism</w:t>
      </w:r>
      <w:proofErr w:type="spellEnd"/>
      <w:r>
        <w:rPr>
          <w:rFonts w:ascii="Times New Roman" w:eastAsia="Times New Roman" w:hAnsi="Times New Roman" w:cs="Times New Roman"/>
          <w:sz w:val="24"/>
          <w:szCs w:val="24"/>
        </w:rPr>
        <w:t xml:space="preserve"> as a Supportive Paradigm for Mixed Research Approach: </w:t>
      </w:r>
      <w:proofErr w:type="spellStart"/>
      <w:r>
        <w:rPr>
          <w:rFonts w:ascii="Times New Roman" w:eastAsia="Times New Roman" w:hAnsi="Times New Roman" w:cs="Times New Roman"/>
          <w:sz w:val="24"/>
          <w:szCs w:val="24"/>
        </w:rPr>
        <w:t>Conceptualiasing</w:t>
      </w:r>
      <w:proofErr w:type="spellEnd"/>
      <w:r>
        <w:rPr>
          <w:rFonts w:ascii="Times New Roman" w:eastAsia="Times New Roman" w:hAnsi="Times New Roman" w:cs="Times New Roman"/>
          <w:sz w:val="24"/>
          <w:szCs w:val="24"/>
        </w:rPr>
        <w:t xml:space="preserve"> the Ontological, Epistemological and Axiological Stances of </w:t>
      </w:r>
      <w:proofErr w:type="spellStart"/>
      <w:r>
        <w:rPr>
          <w:rFonts w:ascii="Times New Roman" w:eastAsia="Times New Roman" w:hAnsi="Times New Roman" w:cs="Times New Roman"/>
          <w:sz w:val="24"/>
          <w:szCs w:val="24"/>
        </w:rPr>
        <w:t>Pragamatism</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Business administration department, faculty of commerce, Cairo University, Egypt.</w:t>
      </w:r>
      <w:proofErr w:type="gramEnd"/>
      <w:r>
        <w:rPr>
          <w:rFonts w:ascii="Times New Roman" w:eastAsia="Times New Roman" w:hAnsi="Times New Roman" w:cs="Times New Roman"/>
          <w:sz w:val="24"/>
          <w:szCs w:val="24"/>
        </w:rPr>
        <w:t xml:space="preserve">    </w:t>
      </w:r>
    </w:p>
    <w:p w:rsidR="000D3A96" w:rsidRDefault="000D3A96" w:rsidP="000D3A96">
      <w:pPr>
        <w:spacing w:before="240" w:after="0"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lastRenderedPageBreak/>
        <w:t>Bilotta</w:t>
      </w:r>
      <w:proofErr w:type="spellEnd"/>
      <w:r w:rsidRPr="002E5CD6">
        <w:rPr>
          <w:rFonts w:ascii="Times New Roman" w:eastAsia="Times New Roman" w:hAnsi="Times New Roman" w:cs="Times New Roman"/>
          <w:sz w:val="24"/>
          <w:szCs w:val="24"/>
        </w:rPr>
        <w:t xml:space="preserve">, J. (2017). A Critical Analysis of the Effects of Language Policy, Curriculum, and Assessment on Arabic L1 Student Performance in an </w:t>
      </w:r>
      <w:proofErr w:type="spellStart"/>
      <w:proofErr w:type="gramStart"/>
      <w:r w:rsidRPr="002E5CD6">
        <w:rPr>
          <w:rFonts w:ascii="Times New Roman" w:eastAsia="Times New Roman" w:hAnsi="Times New Roman" w:cs="Times New Roman"/>
          <w:sz w:val="24"/>
          <w:szCs w:val="24"/>
        </w:rPr>
        <w:t>Esl</w:t>
      </w:r>
      <w:proofErr w:type="spellEnd"/>
      <w:proofErr w:type="gramEnd"/>
      <w:r w:rsidRPr="002E5CD6">
        <w:rPr>
          <w:rFonts w:ascii="Times New Roman" w:eastAsia="Times New Roman" w:hAnsi="Times New Roman" w:cs="Times New Roman"/>
          <w:sz w:val="24"/>
          <w:szCs w:val="24"/>
        </w:rPr>
        <w:t xml:space="preserve"> 1 Classroom.</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Bunyi</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G.W. (2005). Language practices in Kenya, Language in Education policy and practice </w:t>
      </w:r>
      <w:proofErr w:type="spellStart"/>
      <w:r w:rsidRPr="002E5CD6">
        <w:rPr>
          <w:rFonts w:ascii="Times New Roman" w:eastAsia="Times New Roman" w:hAnsi="Times New Roman" w:cs="Times New Roman"/>
          <w:sz w:val="24"/>
          <w:szCs w:val="24"/>
        </w:rPr>
        <w:t>Clevedon</w:t>
      </w:r>
      <w:proofErr w:type="spellEnd"/>
      <w:r w:rsidRPr="002E5CD6">
        <w:rPr>
          <w:rFonts w:ascii="Times New Roman" w:eastAsia="Times New Roman" w:hAnsi="Times New Roman" w:cs="Times New Roman"/>
          <w:sz w:val="24"/>
          <w:szCs w:val="24"/>
        </w:rPr>
        <w:t>: Multilingual matters Ltd, pp. 131-152.</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Bwesigye</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B.M. (2014). Why are schools punishing children for speaking African languages? This is Africa. 17 Sep 2014.</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Caslon</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(2010).</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Foundations for Teaching English Language Learners.</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Research, Theory, Policy and Practice.</w:t>
      </w:r>
      <w:proofErr w:type="gramEnd"/>
      <w:r w:rsidRPr="002E5CD6">
        <w:rPr>
          <w:rFonts w:ascii="Times New Roman" w:eastAsia="Times New Roman" w:hAnsi="Times New Roman" w:cs="Times New Roman"/>
          <w:sz w:val="24"/>
          <w:szCs w:val="24"/>
        </w:rPr>
        <w:t xml:space="preserve"> Philadelphia.</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Chilora</w:t>
      </w:r>
      <w:proofErr w:type="spellEnd"/>
      <w:r w:rsidRPr="002E5CD6">
        <w:rPr>
          <w:rFonts w:ascii="Times New Roman" w:eastAsia="Times New Roman" w:hAnsi="Times New Roman" w:cs="Times New Roman"/>
          <w:sz w:val="24"/>
          <w:szCs w:val="24"/>
        </w:rPr>
        <w:t>, G. H. (2000) Language policy Research and Practice in Malawi conference papers.</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Chimombo</w:t>
      </w:r>
      <w:proofErr w:type="spellEnd"/>
      <w:r w:rsidRPr="002E5CD6">
        <w:rPr>
          <w:rFonts w:ascii="Times New Roman" w:eastAsia="Times New Roman" w:hAnsi="Times New Roman" w:cs="Times New Roman"/>
          <w:sz w:val="24"/>
          <w:szCs w:val="24"/>
        </w:rPr>
        <w:t xml:space="preserve">, P.G.J (2005). Issues in Basic Education in Development Countries: An Exploration of Policy Options for Improved Delivery. </w:t>
      </w:r>
      <w:proofErr w:type="gramStart"/>
      <w:r w:rsidRPr="002E5CD6">
        <w:rPr>
          <w:rFonts w:ascii="Times New Roman" w:eastAsia="Times New Roman" w:hAnsi="Times New Roman" w:cs="Times New Roman"/>
          <w:sz w:val="24"/>
          <w:szCs w:val="24"/>
        </w:rPr>
        <w:t>CICE Hiroshima University, Journal of International University in Education.</w:t>
      </w:r>
      <w:proofErr w:type="gramEnd"/>
      <w:r w:rsidRPr="002E5CD6">
        <w:rPr>
          <w:rFonts w:ascii="Times New Roman" w:eastAsia="Times New Roman" w:hAnsi="Times New Roman" w:cs="Times New Roman"/>
          <w:sz w:val="24"/>
          <w:szCs w:val="24"/>
        </w:rPr>
        <w:t xml:space="preserve"> Vol. 8S</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Cleghorn</w:t>
      </w:r>
      <w:proofErr w:type="spellEnd"/>
      <w:r w:rsidRPr="002E5CD6">
        <w:rPr>
          <w:rFonts w:ascii="Times New Roman" w:eastAsia="Times New Roman" w:hAnsi="Times New Roman" w:cs="Times New Roman"/>
          <w:sz w:val="24"/>
          <w:szCs w:val="24"/>
        </w:rPr>
        <w:t>, A. (1987). “Language use in the teaching of science in Kenyan primary schools,” A paper presented at Bureau of Education Research Seminar, K.U. Nairobi April 7, 1987.</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Cooper, R. (1989). </w:t>
      </w:r>
      <w:proofErr w:type="gramStart"/>
      <w:r w:rsidRPr="002E5CD6">
        <w:rPr>
          <w:rFonts w:ascii="Times New Roman" w:eastAsia="Times New Roman" w:hAnsi="Times New Roman" w:cs="Times New Roman"/>
          <w:sz w:val="24"/>
          <w:szCs w:val="24"/>
        </w:rPr>
        <w:t>Language planning and social change.</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Cambridge university press.</w:t>
      </w:r>
      <w:proofErr w:type="gramEnd"/>
      <w:r w:rsidRPr="002E5CD6">
        <w:rPr>
          <w:rFonts w:ascii="Times New Roman" w:eastAsia="Times New Roman" w:hAnsi="Times New Roman" w:cs="Times New Roman"/>
          <w:sz w:val="24"/>
          <w:szCs w:val="24"/>
        </w:rPr>
        <w:t xml:space="preserve"> New York.</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Corson, D. (1999). </w:t>
      </w:r>
      <w:proofErr w:type="gramStart"/>
      <w:r w:rsidRPr="002E5CD6">
        <w:rPr>
          <w:rFonts w:ascii="Times New Roman" w:eastAsia="Times New Roman" w:hAnsi="Times New Roman" w:cs="Times New Roman"/>
          <w:sz w:val="24"/>
          <w:szCs w:val="24"/>
        </w:rPr>
        <w:t>Language policy in schools.</w:t>
      </w:r>
      <w:proofErr w:type="gramEnd"/>
      <w:r w:rsidRPr="002E5CD6">
        <w:rPr>
          <w:rFonts w:ascii="Times New Roman" w:eastAsia="Times New Roman" w:hAnsi="Times New Roman" w:cs="Times New Roman"/>
          <w:sz w:val="24"/>
          <w:szCs w:val="24"/>
        </w:rPr>
        <w:t xml:space="preserve"> London: </w:t>
      </w:r>
      <w:proofErr w:type="spellStart"/>
      <w:r w:rsidRPr="002E5CD6">
        <w:rPr>
          <w:rFonts w:ascii="Times New Roman" w:eastAsia="Times New Roman" w:hAnsi="Times New Roman" w:cs="Times New Roman"/>
          <w:sz w:val="24"/>
          <w:szCs w:val="24"/>
        </w:rPr>
        <w:t>Laawrence</w:t>
      </w:r>
      <w:proofErr w:type="spell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Erbaun</w:t>
      </w:r>
      <w:proofErr w:type="spell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A source of teachers and administrators.</w:t>
      </w:r>
      <w:proofErr w:type="gramEnd"/>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Craig, H. (2009). English language policy and practice in Japan. </w:t>
      </w:r>
      <w:proofErr w:type="spellStart"/>
      <w:proofErr w:type="gramStart"/>
      <w:r w:rsidRPr="002E5CD6">
        <w:rPr>
          <w:rFonts w:ascii="Times New Roman" w:eastAsia="Times New Roman" w:hAnsi="Times New Roman" w:cs="Times New Roman"/>
          <w:sz w:val="24"/>
          <w:szCs w:val="24"/>
        </w:rPr>
        <w:t>Wilmina.ac.JP.Web</w:t>
      </w:r>
      <w:proofErr w:type="spellEnd"/>
      <w:r w:rsidRPr="002E5CD6">
        <w:rPr>
          <w:rFonts w:ascii="Times New Roman" w:eastAsia="Times New Roman" w:hAnsi="Times New Roman" w:cs="Times New Roman"/>
          <w:sz w:val="24"/>
          <w:szCs w:val="24"/>
        </w:rPr>
        <w:t>.</w:t>
      </w:r>
      <w:proofErr w:type="gramEnd"/>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Creswell, J. W. (2007). Qualitative inquiry and research design. </w:t>
      </w:r>
      <w:proofErr w:type="gramStart"/>
      <w:r w:rsidRPr="002E5CD6">
        <w:rPr>
          <w:rFonts w:ascii="Times New Roman" w:eastAsia="Times New Roman" w:hAnsi="Times New Roman" w:cs="Times New Roman"/>
          <w:sz w:val="24"/>
          <w:szCs w:val="24"/>
        </w:rPr>
        <w:t>Choosing among five approaches.</w:t>
      </w:r>
      <w:proofErr w:type="gramEnd"/>
      <w:r w:rsidRPr="002E5CD6">
        <w:rPr>
          <w:rFonts w:ascii="Times New Roman" w:eastAsia="Times New Roman" w:hAnsi="Times New Roman" w:cs="Times New Roman"/>
          <w:sz w:val="24"/>
          <w:szCs w:val="24"/>
        </w:rPr>
        <w:t xml:space="preserve"> London: sage</w:t>
      </w:r>
    </w:p>
    <w:p w:rsidR="000D3A9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Creswell, J. W</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2014). Research Design: Qualitative, Quantitative and Mixed Methods Approaches (4</w:t>
      </w:r>
      <w:r w:rsidRPr="006554EF">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ed</w:t>
      </w:r>
      <w:proofErr w:type="spellEnd"/>
      <w:proofErr w:type="gramEnd"/>
      <w:r>
        <w:rPr>
          <w:rFonts w:ascii="Times New Roman" w:eastAsia="Times New Roman" w:hAnsi="Times New Roman" w:cs="Times New Roman"/>
          <w:sz w:val="24"/>
          <w:szCs w:val="24"/>
        </w:rPr>
        <w:t>). Thousand Oaks, CA: Sage.</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Creswell, J. W., &amp; Plano, V. L. C. (2011).</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sz w:val="24"/>
          <w:szCs w:val="24"/>
        </w:rPr>
        <w:t>Designing and conducting mixed methods research (2</w:t>
      </w:r>
      <w:r w:rsidRPr="002E5CD6">
        <w:rPr>
          <w:rFonts w:ascii="Times New Roman" w:eastAsia="Times New Roman" w:hAnsi="Times New Roman" w:cs="Times New Roman"/>
          <w:i/>
          <w:sz w:val="24"/>
          <w:szCs w:val="24"/>
          <w:vertAlign w:val="superscript"/>
        </w:rPr>
        <w:t>nd</w:t>
      </w:r>
      <w:r w:rsidRPr="002E5CD6">
        <w:rPr>
          <w:rFonts w:ascii="Times New Roman" w:eastAsia="Times New Roman" w:hAnsi="Times New Roman" w:cs="Times New Roman"/>
          <w:i/>
          <w:sz w:val="24"/>
          <w:szCs w:val="24"/>
        </w:rPr>
        <w:t xml:space="preserve">ed), </w:t>
      </w:r>
      <w:r w:rsidRPr="002E5CD6">
        <w:rPr>
          <w:rFonts w:ascii="Times New Roman" w:eastAsia="Times New Roman" w:hAnsi="Times New Roman" w:cs="Times New Roman"/>
          <w:sz w:val="24"/>
          <w:szCs w:val="24"/>
        </w:rPr>
        <w:t xml:space="preserve">Thousand Oaks, CA: Sage. </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 xml:space="preserve">Creswell, J. W., Plano, C. V. L., </w:t>
      </w:r>
      <w:proofErr w:type="spellStart"/>
      <w:r w:rsidRPr="002E5CD6">
        <w:rPr>
          <w:rFonts w:ascii="Times New Roman" w:eastAsia="Times New Roman" w:hAnsi="Times New Roman" w:cs="Times New Roman"/>
          <w:sz w:val="24"/>
          <w:szCs w:val="24"/>
        </w:rPr>
        <w:t>Gutmann</w:t>
      </w:r>
      <w:proofErr w:type="spellEnd"/>
      <w:r w:rsidRPr="002E5CD6">
        <w:rPr>
          <w:rFonts w:ascii="Times New Roman" w:eastAsia="Times New Roman" w:hAnsi="Times New Roman" w:cs="Times New Roman"/>
          <w:sz w:val="24"/>
          <w:szCs w:val="24"/>
        </w:rPr>
        <w:t>, M. L, &amp; Hanson, W. E. (2003).</w:t>
      </w:r>
      <w:proofErr w:type="gramEnd"/>
      <w:r w:rsidRPr="002E5CD6">
        <w:rPr>
          <w:rFonts w:ascii="Times New Roman" w:eastAsia="Times New Roman" w:hAnsi="Times New Roman" w:cs="Times New Roman"/>
          <w:sz w:val="24"/>
          <w:szCs w:val="24"/>
        </w:rPr>
        <w:t xml:space="preserve"> Advanced mixed methods research designs, in </w:t>
      </w:r>
      <w:proofErr w:type="spellStart"/>
      <w:r w:rsidRPr="002E5CD6">
        <w:rPr>
          <w:rFonts w:ascii="Times New Roman" w:eastAsia="Times New Roman" w:hAnsi="Times New Roman" w:cs="Times New Roman"/>
          <w:sz w:val="24"/>
          <w:szCs w:val="24"/>
        </w:rPr>
        <w:t>Tashakkori</w:t>
      </w:r>
      <w:proofErr w:type="spellEnd"/>
      <w:r w:rsidRPr="002E5CD6">
        <w:rPr>
          <w:rFonts w:ascii="Times New Roman" w:eastAsia="Times New Roman" w:hAnsi="Times New Roman" w:cs="Times New Roman"/>
          <w:sz w:val="24"/>
          <w:szCs w:val="24"/>
        </w:rPr>
        <w:t xml:space="preserve">, A., &amp; </w:t>
      </w:r>
      <w:proofErr w:type="spellStart"/>
      <w:r w:rsidRPr="002E5CD6">
        <w:rPr>
          <w:rFonts w:ascii="Times New Roman" w:eastAsia="Times New Roman" w:hAnsi="Times New Roman" w:cs="Times New Roman"/>
          <w:sz w:val="24"/>
          <w:szCs w:val="24"/>
        </w:rPr>
        <w:t>Teddlie</w:t>
      </w:r>
      <w:proofErr w:type="spellEnd"/>
      <w:r w:rsidRPr="002E5CD6">
        <w:rPr>
          <w:rFonts w:ascii="Times New Roman" w:eastAsia="Times New Roman" w:hAnsi="Times New Roman" w:cs="Times New Roman"/>
          <w:sz w:val="24"/>
          <w:szCs w:val="24"/>
        </w:rPr>
        <w:t xml:space="preserve">, C. (editors). </w:t>
      </w:r>
      <w:r w:rsidRPr="002E5CD6">
        <w:rPr>
          <w:rFonts w:ascii="Times New Roman" w:eastAsia="Times New Roman" w:hAnsi="Times New Roman" w:cs="Times New Roman"/>
          <w:i/>
          <w:sz w:val="24"/>
          <w:szCs w:val="24"/>
        </w:rPr>
        <w:t>Handbook of Mixed Methods in Social Science and Behavioral Research (209-240).</w:t>
      </w:r>
      <w:r w:rsidRPr="002E5CD6">
        <w:rPr>
          <w:rFonts w:ascii="Times New Roman" w:eastAsia="Times New Roman" w:hAnsi="Times New Roman" w:cs="Times New Roman"/>
          <w:sz w:val="24"/>
          <w:szCs w:val="24"/>
        </w:rPr>
        <w:t xml:space="preserve"> Thousand Oaks, CA: Sage</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lastRenderedPageBreak/>
        <w:t xml:space="preserve">Cummins, C. (2006). </w:t>
      </w:r>
      <w:r w:rsidRPr="002E5CD6">
        <w:rPr>
          <w:rFonts w:ascii="Times New Roman" w:eastAsia="Times New Roman" w:hAnsi="Times New Roman" w:cs="Times New Roman"/>
          <w:i/>
          <w:iCs/>
          <w:sz w:val="24"/>
          <w:szCs w:val="24"/>
        </w:rPr>
        <w:t>Understanding and Implementing Reading First Initiatives: The Changing Role of Administrators</w:t>
      </w:r>
      <w:r w:rsidRPr="002E5CD6">
        <w:rPr>
          <w:rFonts w:ascii="Times New Roman" w:eastAsia="Times New Roman" w:hAnsi="Times New Roman" w:cs="Times New Roman"/>
          <w:sz w:val="24"/>
          <w:szCs w:val="24"/>
        </w:rPr>
        <w:t>. Newark, DE: International Reading Association.</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Davion</w:t>
      </w:r>
      <w:proofErr w:type="spellEnd"/>
      <w:r w:rsidRPr="002E5CD6">
        <w:rPr>
          <w:rFonts w:ascii="Times New Roman" w:eastAsia="Times New Roman" w:hAnsi="Times New Roman" w:cs="Times New Roman"/>
          <w:sz w:val="24"/>
          <w:szCs w:val="24"/>
        </w:rPr>
        <w:t>, J. (2017). The role of teachers in motivating students to learn, BU journal of Graduate studies in Education, Vol. 9</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Deci</w:t>
      </w:r>
      <w:proofErr w:type="spellEnd"/>
      <w:r w:rsidRPr="002E5CD6">
        <w:rPr>
          <w:rFonts w:ascii="Times New Roman" w:eastAsia="Times New Roman" w:hAnsi="Times New Roman" w:cs="Times New Roman"/>
          <w:sz w:val="24"/>
          <w:szCs w:val="24"/>
        </w:rPr>
        <w:t>, E. &amp; Ryan, R. (1985).</w:t>
      </w:r>
      <w:proofErr w:type="gramEnd"/>
      <w:r w:rsidRPr="002E5CD6">
        <w:rPr>
          <w:rFonts w:ascii="Times New Roman" w:eastAsia="Times New Roman" w:hAnsi="Times New Roman" w:cs="Times New Roman"/>
          <w:sz w:val="24"/>
          <w:szCs w:val="24"/>
        </w:rPr>
        <w:t xml:space="preserve"> Client motivation for therapy scale: A measure of intrinsic motivation, extrinsic motivation and </w:t>
      </w:r>
      <w:proofErr w:type="spellStart"/>
      <w:r w:rsidRPr="002E5CD6">
        <w:rPr>
          <w:rFonts w:ascii="Times New Roman" w:eastAsia="Times New Roman" w:hAnsi="Times New Roman" w:cs="Times New Roman"/>
          <w:sz w:val="24"/>
          <w:szCs w:val="24"/>
        </w:rPr>
        <w:t>amotivation</w:t>
      </w:r>
      <w:proofErr w:type="spellEnd"/>
      <w:r w:rsidRPr="002E5CD6">
        <w:rPr>
          <w:rFonts w:ascii="Times New Roman" w:eastAsia="Times New Roman" w:hAnsi="Times New Roman" w:cs="Times New Roman"/>
          <w:sz w:val="24"/>
          <w:szCs w:val="24"/>
        </w:rPr>
        <w:t xml:space="preserve"> for therapy. </w:t>
      </w:r>
      <w:proofErr w:type="gramStart"/>
      <w:r w:rsidRPr="002E5CD6">
        <w:rPr>
          <w:rFonts w:ascii="Times New Roman" w:eastAsia="Times New Roman" w:hAnsi="Times New Roman" w:cs="Times New Roman"/>
          <w:sz w:val="24"/>
          <w:szCs w:val="24"/>
        </w:rPr>
        <w:t>Journal of Personality Assessment.</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Plenum, New York.</w:t>
      </w:r>
      <w:proofErr w:type="gramEnd"/>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Deci</w:t>
      </w:r>
      <w:proofErr w:type="spellEnd"/>
      <w:r w:rsidRPr="002E5CD6">
        <w:rPr>
          <w:rFonts w:ascii="Times New Roman" w:eastAsia="Times New Roman" w:hAnsi="Times New Roman" w:cs="Times New Roman"/>
          <w:sz w:val="24"/>
          <w:szCs w:val="24"/>
        </w:rPr>
        <w:t>, E. &amp; Ryan, R. (2000).</w:t>
      </w:r>
      <w:proofErr w:type="gramEnd"/>
      <w:r w:rsidRPr="002E5CD6">
        <w:rPr>
          <w:rFonts w:ascii="Times New Roman" w:eastAsia="Times New Roman" w:hAnsi="Times New Roman" w:cs="Times New Roman"/>
          <w:sz w:val="24"/>
          <w:szCs w:val="24"/>
        </w:rPr>
        <w:t xml:space="preserve"> Intrinsic and Extrinsic Motivation: Classic definitions and new directions. Contemporary Education psychology</w:t>
      </w:r>
      <w:proofErr w:type="gramStart"/>
      <w:r w:rsidRPr="002E5CD6">
        <w:rPr>
          <w:rFonts w:ascii="Times New Roman" w:eastAsia="Times New Roman" w:hAnsi="Times New Roman" w:cs="Times New Roman"/>
          <w:sz w:val="24"/>
          <w:szCs w:val="24"/>
        </w:rPr>
        <w:t>,25</w:t>
      </w:r>
      <w:proofErr w:type="gramEnd"/>
      <w:r w:rsidRPr="002E5CD6">
        <w:rPr>
          <w:rFonts w:ascii="Times New Roman" w:eastAsia="Times New Roman" w:hAnsi="Times New Roman" w:cs="Times New Roman"/>
          <w:sz w:val="24"/>
          <w:szCs w:val="24"/>
        </w:rPr>
        <w:t xml:space="preserve">, 54-67. </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Deena, R</w:t>
      </w:r>
      <w:proofErr w:type="gramStart"/>
      <w:r w:rsidRPr="002E5CD6">
        <w:rPr>
          <w:rFonts w:ascii="Times New Roman" w:eastAsia="Times New Roman" w:hAnsi="Times New Roman" w:cs="Times New Roman"/>
          <w:sz w:val="24"/>
          <w:szCs w:val="24"/>
        </w:rPr>
        <w:t>.&amp;</w:t>
      </w:r>
      <w:proofErr w:type="gram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Ellan</w:t>
      </w:r>
      <w:proofErr w:type="spellEnd"/>
      <w:r w:rsidRPr="002E5CD6">
        <w:rPr>
          <w:rFonts w:ascii="Times New Roman" w:eastAsia="Times New Roman" w:hAnsi="Times New Roman" w:cs="Times New Roman"/>
          <w:sz w:val="24"/>
          <w:szCs w:val="24"/>
        </w:rPr>
        <w:t xml:space="preserve"> K. R. (2020). Redressing language based exclusion and punishment in education and the language friendly school initiative. </w:t>
      </w:r>
      <w:proofErr w:type="gramStart"/>
      <w:r w:rsidRPr="002E5CD6">
        <w:rPr>
          <w:rFonts w:ascii="Times New Roman" w:eastAsia="Times New Roman" w:hAnsi="Times New Roman" w:cs="Times New Roman"/>
          <w:sz w:val="24"/>
          <w:szCs w:val="24"/>
        </w:rPr>
        <w:t>4 Global campus Human Rights journal 5-24.</w:t>
      </w:r>
      <w:proofErr w:type="gramEnd"/>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DeGraff</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M. (2016).</w:t>
      </w:r>
      <w:proofErr w:type="gramEnd"/>
      <w:r w:rsidRPr="002E5CD6">
        <w:rPr>
          <w:rFonts w:ascii="Times New Roman" w:eastAsia="Times New Roman" w:hAnsi="Times New Roman" w:cs="Times New Roman"/>
          <w:sz w:val="24"/>
          <w:szCs w:val="24"/>
        </w:rPr>
        <w:t xml:space="preserve"> Input to the UN office of the High Commissioner for Human Rights on the protection of the rights of the child in the implementation of the2030 Agenda for sustainable Development, Linguistic society of America.</w:t>
      </w:r>
    </w:p>
    <w:p w:rsidR="000D3A96" w:rsidRPr="002E5CD6" w:rsidRDefault="000D3A96" w:rsidP="000D3A96">
      <w:pPr>
        <w:spacing w:before="240" w:after="100" w:afterAutospacing="1" w:line="240" w:lineRule="auto"/>
        <w:ind w:left="1080" w:hanging="108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Dhilon</w:t>
      </w:r>
      <w:proofErr w:type="spellEnd"/>
      <w:r w:rsidRPr="002E5CD6">
        <w:rPr>
          <w:rFonts w:ascii="Times New Roman" w:eastAsia="Times New Roman" w:hAnsi="Times New Roman" w:cs="Times New Roman"/>
          <w:sz w:val="24"/>
          <w:szCs w:val="24"/>
        </w:rPr>
        <w:t xml:space="preserve">, K. J., &amp; </w:t>
      </w:r>
      <w:proofErr w:type="spellStart"/>
      <w:r w:rsidRPr="002E5CD6">
        <w:rPr>
          <w:rFonts w:ascii="Times New Roman" w:eastAsia="Times New Roman" w:hAnsi="Times New Roman" w:cs="Times New Roman"/>
          <w:sz w:val="24"/>
          <w:szCs w:val="24"/>
        </w:rPr>
        <w:t>Wanjiru</w:t>
      </w:r>
      <w:proofErr w:type="spellEnd"/>
      <w:r w:rsidRPr="002E5CD6">
        <w:rPr>
          <w:rFonts w:ascii="Times New Roman" w:eastAsia="Times New Roman" w:hAnsi="Times New Roman" w:cs="Times New Roman"/>
          <w:sz w:val="24"/>
          <w:szCs w:val="24"/>
        </w:rPr>
        <w:t>, J. (2013).</w:t>
      </w:r>
      <w:proofErr w:type="gramEnd"/>
      <w:r w:rsidRPr="002E5CD6">
        <w:rPr>
          <w:rFonts w:ascii="Times New Roman" w:eastAsia="Times New Roman" w:hAnsi="Times New Roman" w:cs="Times New Roman"/>
          <w:sz w:val="24"/>
          <w:szCs w:val="24"/>
        </w:rPr>
        <w:t xml:space="preserve"> Challenges and strategies for Teachers and Learners of English as a second Language: The case of an urban primary school in Kenya.</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Eshiwani</w:t>
      </w:r>
      <w:proofErr w:type="spellEnd"/>
      <w:r w:rsidRPr="002E5CD6">
        <w:rPr>
          <w:rFonts w:ascii="Times New Roman" w:eastAsia="Times New Roman" w:hAnsi="Times New Roman" w:cs="Times New Roman"/>
          <w:sz w:val="24"/>
          <w:szCs w:val="24"/>
        </w:rPr>
        <w:t xml:space="preserve">, G.S (1983) factors influencing performance among primary and secondary school pupil in western province of Kenya. </w:t>
      </w:r>
      <w:proofErr w:type="gramStart"/>
      <w:r w:rsidRPr="002E5CD6">
        <w:rPr>
          <w:rFonts w:ascii="Times New Roman" w:eastAsia="Times New Roman" w:hAnsi="Times New Roman" w:cs="Times New Roman"/>
          <w:sz w:val="24"/>
          <w:szCs w:val="24"/>
        </w:rPr>
        <w:t>(Bureau of Education Research Nairobi).</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Fauzia</w:t>
      </w:r>
      <w:proofErr w:type="spellEnd"/>
      <w:r w:rsidRPr="002E5CD6">
        <w:rPr>
          <w:rFonts w:ascii="Times New Roman" w:eastAsia="Times New Roman" w:hAnsi="Times New Roman" w:cs="Times New Roman"/>
          <w:sz w:val="24"/>
          <w:szCs w:val="24"/>
        </w:rPr>
        <w:t>, S. (2017).</w:t>
      </w:r>
      <w:proofErr w:type="gramEnd"/>
      <w:r w:rsidRPr="002E5CD6">
        <w:rPr>
          <w:rFonts w:ascii="Times New Roman" w:eastAsia="Times New Roman" w:hAnsi="Times New Roman" w:cs="Times New Roman"/>
          <w:sz w:val="24"/>
          <w:szCs w:val="24"/>
        </w:rPr>
        <w:t xml:space="preserve"> English as the language of development in Pakistan: Issues, challenges </w:t>
      </w:r>
      <w:proofErr w:type="spellStart"/>
      <w:r w:rsidRPr="002E5CD6">
        <w:rPr>
          <w:rFonts w:ascii="Times New Roman" w:eastAsia="Times New Roman" w:hAnsi="Times New Roman" w:cs="Times New Roman"/>
          <w:sz w:val="24"/>
          <w:szCs w:val="24"/>
        </w:rPr>
        <w:t>aand</w:t>
      </w:r>
      <w:proofErr w:type="spellEnd"/>
      <w:r w:rsidRPr="002E5CD6">
        <w:rPr>
          <w:rFonts w:ascii="Times New Roman" w:eastAsia="Times New Roman" w:hAnsi="Times New Roman" w:cs="Times New Roman"/>
          <w:sz w:val="24"/>
          <w:szCs w:val="24"/>
        </w:rPr>
        <w:t xml:space="preserve"> possible solutions, </w:t>
      </w:r>
      <w:proofErr w:type="spellStart"/>
      <w:r w:rsidRPr="002E5CD6">
        <w:rPr>
          <w:rFonts w:ascii="Times New Roman" w:eastAsia="Times New Roman" w:hAnsi="Times New Roman" w:cs="Times New Roman"/>
          <w:sz w:val="24"/>
          <w:szCs w:val="24"/>
        </w:rPr>
        <w:t>Ziiiauddin</w:t>
      </w:r>
      <w:proofErr w:type="spellEnd"/>
      <w:r w:rsidRPr="002E5CD6">
        <w:rPr>
          <w:rFonts w:ascii="Times New Roman" w:eastAsia="Times New Roman" w:hAnsi="Times New Roman" w:cs="Times New Roman"/>
          <w:sz w:val="24"/>
          <w:szCs w:val="24"/>
        </w:rPr>
        <w:t xml:space="preserve"> University, British council publishers.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Gachathi</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(1976).</w:t>
      </w:r>
      <w:proofErr w:type="gramEnd"/>
      <w:r w:rsidRPr="002E5CD6">
        <w:rPr>
          <w:rFonts w:ascii="Times New Roman" w:eastAsia="Times New Roman" w:hAnsi="Times New Roman" w:cs="Times New Roman"/>
          <w:sz w:val="24"/>
          <w:szCs w:val="24"/>
        </w:rPr>
        <w:t xml:space="preserve"> National commissions on educational objectives and policies, Nairobi: Government printer.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Gacheche</w:t>
      </w:r>
      <w:proofErr w:type="spellEnd"/>
      <w:r w:rsidRPr="002E5CD6">
        <w:rPr>
          <w:rFonts w:ascii="Times New Roman" w:eastAsia="Times New Roman" w:hAnsi="Times New Roman" w:cs="Times New Roman"/>
          <w:sz w:val="24"/>
          <w:szCs w:val="24"/>
        </w:rPr>
        <w:t>, K. (2010). Challenges in implementing a mother tongue-based language in education: policy and practice in Kenya polis journal vol. 4, winter.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 xml:space="preserve">Garcia, G.E., &amp; </w:t>
      </w:r>
      <w:proofErr w:type="spellStart"/>
      <w:r w:rsidRPr="002E5CD6">
        <w:rPr>
          <w:rFonts w:ascii="Times New Roman" w:eastAsia="Times New Roman" w:hAnsi="Times New Roman" w:cs="Times New Roman"/>
          <w:sz w:val="24"/>
          <w:szCs w:val="24"/>
        </w:rPr>
        <w:t>Godina</w:t>
      </w:r>
      <w:proofErr w:type="spellEnd"/>
      <w:r w:rsidRPr="002E5CD6">
        <w:rPr>
          <w:rFonts w:ascii="Times New Roman" w:eastAsia="Times New Roman" w:hAnsi="Times New Roman" w:cs="Times New Roman"/>
          <w:sz w:val="24"/>
          <w:szCs w:val="24"/>
        </w:rPr>
        <w:t>, H. (2004).</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Addressing the literacy needs of adolescent English learners.</w:t>
      </w:r>
      <w:proofErr w:type="gramEnd"/>
      <w:r w:rsidRPr="002E5CD6">
        <w:rPr>
          <w:rFonts w:ascii="Times New Roman" w:eastAsia="Times New Roman" w:hAnsi="Times New Roman" w:cs="Times New Roman"/>
          <w:sz w:val="24"/>
          <w:szCs w:val="24"/>
        </w:rPr>
        <w:t xml:space="preserve"> New York: The Guildford press.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Gardner, R. C. (1985). Social Psychology and Second Language Learning: The Role of Attitudes and Motivation. London: Edward Arnold.</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Gathumbi</w:t>
      </w:r>
      <w:proofErr w:type="spellEnd"/>
      <w:r w:rsidRPr="002E5CD6">
        <w:rPr>
          <w:rFonts w:ascii="Times New Roman" w:eastAsia="Times New Roman" w:hAnsi="Times New Roman" w:cs="Times New Roman"/>
          <w:sz w:val="24"/>
          <w:szCs w:val="24"/>
        </w:rPr>
        <w:t xml:space="preserve">, A. (2013). </w:t>
      </w:r>
      <w:proofErr w:type="gramStart"/>
      <w:r w:rsidRPr="002E5CD6">
        <w:rPr>
          <w:rFonts w:ascii="Times New Roman" w:eastAsia="Times New Roman" w:hAnsi="Times New Roman" w:cs="Times New Roman"/>
          <w:sz w:val="24"/>
          <w:szCs w:val="24"/>
        </w:rPr>
        <w:t>Underachievement in reading and writing skills and the implications in promoting life-long learning.</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 xml:space="preserve">J. Educ. </w:t>
      </w:r>
      <w:proofErr w:type="spellStart"/>
      <w:r w:rsidRPr="002E5CD6">
        <w:rPr>
          <w:rFonts w:ascii="Times New Roman" w:eastAsia="Times New Roman" w:hAnsi="Times New Roman" w:cs="Times New Roman"/>
          <w:i/>
          <w:iCs/>
          <w:sz w:val="24"/>
          <w:szCs w:val="24"/>
        </w:rPr>
        <w:t>Pract</w:t>
      </w:r>
      <w:proofErr w:type="spellEnd"/>
      <w:r w:rsidRPr="002E5CD6">
        <w:rPr>
          <w:rFonts w:ascii="Times New Roman" w:eastAsia="Times New Roman" w:hAnsi="Times New Roman" w:cs="Times New Roman"/>
          <w:i/>
          <w:iCs/>
          <w:sz w:val="24"/>
          <w:szCs w:val="24"/>
        </w:rPr>
        <w:t>.</w:t>
      </w:r>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4, 2.</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lastRenderedPageBreak/>
        <w:t>Glasson, T. (2009).</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i/>
          <w:iCs/>
          <w:sz w:val="24"/>
          <w:szCs w:val="24"/>
        </w:rPr>
        <w:t>Improving Student Achievement: A Practical Guide to Assessment for Learning</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Carlton South, VIC: Curriculum Corporation.</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Government of Kenya (2010).</w:t>
      </w:r>
      <w:proofErr w:type="gramEnd"/>
      <w:r w:rsidRPr="002E5CD6">
        <w:rPr>
          <w:rFonts w:ascii="Times New Roman" w:eastAsia="Times New Roman" w:hAnsi="Times New Roman" w:cs="Times New Roman"/>
          <w:sz w:val="24"/>
          <w:szCs w:val="24"/>
        </w:rPr>
        <w:t xml:space="preserve"> The constitution of Kenya: Nairobi: Government printer.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Graig</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(2009).</w:t>
      </w:r>
      <w:proofErr w:type="gramEnd"/>
      <w:r w:rsidRPr="002E5CD6">
        <w:rPr>
          <w:rFonts w:ascii="Times New Roman" w:eastAsia="Times New Roman" w:hAnsi="Times New Roman" w:cs="Times New Roman"/>
          <w:sz w:val="24"/>
          <w:szCs w:val="24"/>
        </w:rPr>
        <w:t xml:space="preserve"> Language and Education Policy and Practice: A country level review. </w:t>
      </w:r>
      <w:proofErr w:type="gramStart"/>
      <w:r w:rsidRPr="002E5CD6">
        <w:rPr>
          <w:rFonts w:ascii="Times New Roman" w:eastAsia="Times New Roman" w:hAnsi="Times New Roman" w:cs="Times New Roman"/>
          <w:sz w:val="24"/>
          <w:szCs w:val="24"/>
        </w:rPr>
        <w:t>UNICEF’S Eastern and Southern Region.</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Gran, K. L. (2007). Language of instruction in Tanzanian Higher Education </w:t>
      </w:r>
      <w:proofErr w:type="gramStart"/>
      <w:r w:rsidRPr="002E5CD6">
        <w:rPr>
          <w:rFonts w:ascii="Times New Roman" w:eastAsia="Times New Roman" w:hAnsi="Times New Roman" w:cs="Times New Roman"/>
          <w:sz w:val="24"/>
          <w:szCs w:val="24"/>
        </w:rPr>
        <w:t>A</w:t>
      </w:r>
      <w:proofErr w:type="gramEnd"/>
      <w:r w:rsidRPr="002E5CD6">
        <w:rPr>
          <w:rFonts w:ascii="Times New Roman" w:eastAsia="Times New Roman" w:hAnsi="Times New Roman" w:cs="Times New Roman"/>
          <w:sz w:val="24"/>
          <w:szCs w:val="24"/>
        </w:rPr>
        <w:t xml:space="preserve"> particular focus on the University of Dar </w:t>
      </w:r>
      <w:proofErr w:type="spellStart"/>
      <w:r w:rsidRPr="002E5CD6">
        <w:rPr>
          <w:rFonts w:ascii="Times New Roman" w:eastAsia="Times New Roman" w:hAnsi="Times New Roman" w:cs="Times New Roman"/>
          <w:sz w:val="24"/>
          <w:szCs w:val="24"/>
        </w:rPr>
        <w:t>es</w:t>
      </w:r>
      <w:proofErr w:type="spellEnd"/>
      <w:r w:rsidRPr="002E5CD6">
        <w:rPr>
          <w:rFonts w:ascii="Times New Roman" w:eastAsia="Times New Roman" w:hAnsi="Times New Roman" w:cs="Times New Roman"/>
          <w:sz w:val="24"/>
          <w:szCs w:val="24"/>
        </w:rPr>
        <w:t xml:space="preserve"> Salaam, University of Oslo, Faculty of Education, Institute for Educational Research.</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Griffin, G. (1996). </w:t>
      </w:r>
      <w:proofErr w:type="gramStart"/>
      <w:r w:rsidRPr="002E5CD6">
        <w:rPr>
          <w:rFonts w:ascii="Times New Roman" w:eastAsia="Times New Roman" w:hAnsi="Times New Roman" w:cs="Times New Roman"/>
          <w:sz w:val="24"/>
          <w:szCs w:val="24"/>
        </w:rPr>
        <w:t>Relation of parental involvement and social trait to student academic performance.</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The journey of education on research Vol.90, No, September/October.</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Habwe</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J. (2009). </w:t>
      </w:r>
      <w:proofErr w:type="gramStart"/>
      <w:r w:rsidRPr="002E5CD6">
        <w:rPr>
          <w:rFonts w:ascii="Times New Roman" w:eastAsia="Times New Roman" w:hAnsi="Times New Roman" w:cs="Times New Roman"/>
          <w:sz w:val="24"/>
          <w:szCs w:val="24"/>
        </w:rPr>
        <w:t>The role of Kiswahili in the integration of E. Africa, university of Nairobi, Department of linguistics and languages, Vol. 2.</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No. 8.</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 xml:space="preserve">Hayes, C. </w:t>
      </w:r>
      <w:proofErr w:type="spellStart"/>
      <w:r w:rsidRPr="002E5CD6">
        <w:rPr>
          <w:rFonts w:ascii="Times New Roman" w:eastAsia="Times New Roman" w:hAnsi="Times New Roman" w:cs="Times New Roman"/>
          <w:sz w:val="24"/>
          <w:szCs w:val="24"/>
        </w:rPr>
        <w:t>Ornestein</w:t>
      </w:r>
      <w:proofErr w:type="spellEnd"/>
      <w:r w:rsidRPr="002E5CD6">
        <w:rPr>
          <w:rFonts w:ascii="Times New Roman" w:eastAsia="Times New Roman" w:hAnsi="Times New Roman" w:cs="Times New Roman"/>
          <w:sz w:val="24"/>
          <w:szCs w:val="24"/>
        </w:rPr>
        <w:t>, J, Gaye, w, (1987).</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 xml:space="preserve">The ABC’s of languages and linguistics </w:t>
      </w:r>
      <w:proofErr w:type="spellStart"/>
      <w:r w:rsidRPr="002E5CD6">
        <w:rPr>
          <w:rFonts w:ascii="Times New Roman" w:eastAsia="Times New Roman" w:hAnsi="Times New Roman" w:cs="Times New Roman"/>
          <w:sz w:val="24"/>
          <w:szCs w:val="24"/>
        </w:rPr>
        <w:t>voluntad</w:t>
      </w:r>
      <w:proofErr w:type="spellEnd"/>
      <w:r w:rsidRPr="002E5CD6">
        <w:rPr>
          <w:rFonts w:ascii="Times New Roman" w:eastAsia="Times New Roman" w:hAnsi="Times New Roman" w:cs="Times New Roman"/>
          <w:sz w:val="24"/>
          <w:szCs w:val="24"/>
        </w:rPr>
        <w:t xml:space="preserve"> publishers Inc, Chicago.</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Hounberger</w:t>
      </w:r>
      <w:proofErr w:type="spellEnd"/>
      <w:r w:rsidR="0089775B">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&amp; </w:t>
      </w:r>
      <w:proofErr w:type="spellStart"/>
      <w:r w:rsidRPr="002E5CD6">
        <w:rPr>
          <w:rFonts w:ascii="Times New Roman" w:eastAsia="Times New Roman" w:hAnsi="Times New Roman" w:cs="Times New Roman"/>
          <w:sz w:val="24"/>
          <w:szCs w:val="24"/>
        </w:rPr>
        <w:t>Mckay</w:t>
      </w:r>
      <w:proofErr w:type="spellEnd"/>
      <w:r w:rsidRPr="002E5CD6">
        <w:rPr>
          <w:rFonts w:ascii="Times New Roman" w:eastAsia="Times New Roman" w:hAnsi="Times New Roman" w:cs="Times New Roman"/>
          <w:sz w:val="24"/>
          <w:szCs w:val="24"/>
        </w:rPr>
        <w:t xml:space="preserve"> S.L. (2006). </w:t>
      </w:r>
      <w:proofErr w:type="gramStart"/>
      <w:r w:rsidRPr="002E5CD6">
        <w:rPr>
          <w:rFonts w:ascii="Times New Roman" w:eastAsia="Times New Roman" w:hAnsi="Times New Roman" w:cs="Times New Roman"/>
          <w:sz w:val="24"/>
          <w:szCs w:val="24"/>
        </w:rPr>
        <w:t>Sociolinguistics and Language Education.</w:t>
      </w:r>
      <w:proofErr w:type="gramEnd"/>
      <w:r w:rsidRPr="002E5CD6">
        <w:rPr>
          <w:rFonts w:ascii="Times New Roman" w:eastAsia="Times New Roman" w:hAnsi="Times New Roman" w:cs="Times New Roman"/>
          <w:sz w:val="24"/>
          <w:szCs w:val="24"/>
        </w:rPr>
        <w:t xml:space="preserve"> Ontario, Canada: Multilingual matters (pp.143-176). </w:t>
      </w:r>
      <w:proofErr w:type="spellStart"/>
      <w:r w:rsidRPr="002E5CD6">
        <w:rPr>
          <w:rFonts w:ascii="Times New Roman" w:eastAsia="Times New Roman" w:hAnsi="Times New Roman" w:cs="Times New Roman"/>
          <w:sz w:val="24"/>
          <w:szCs w:val="24"/>
        </w:rPr>
        <w:t>Clevedon</w:t>
      </w:r>
      <w:proofErr w:type="spellEnd"/>
      <w:r w:rsidRPr="002E5CD6">
        <w:rPr>
          <w:rFonts w:ascii="Times New Roman" w:eastAsia="Times New Roman" w:hAnsi="Times New Roman" w:cs="Times New Roman"/>
          <w:sz w:val="24"/>
          <w:szCs w:val="24"/>
        </w:rPr>
        <w:t>, GBR.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 xml:space="preserve">Hutchings, J., Higgins, R., Bright, N., </w:t>
      </w:r>
      <w:proofErr w:type="spellStart"/>
      <w:r w:rsidRPr="002E5CD6">
        <w:rPr>
          <w:rFonts w:ascii="Times New Roman" w:eastAsia="Times New Roman" w:hAnsi="Times New Roman" w:cs="Times New Roman"/>
          <w:sz w:val="24"/>
          <w:szCs w:val="24"/>
        </w:rPr>
        <w:t>Keanne</w:t>
      </w:r>
      <w:proofErr w:type="spellEnd"/>
      <w:r w:rsidRPr="002E5CD6">
        <w:rPr>
          <w:rFonts w:ascii="Times New Roman" w:eastAsia="Times New Roman" w:hAnsi="Times New Roman" w:cs="Times New Roman"/>
          <w:sz w:val="24"/>
          <w:szCs w:val="24"/>
        </w:rPr>
        <w:t>, B., Hammond, K. &amp;</w:t>
      </w:r>
      <w:proofErr w:type="spellStart"/>
      <w:r w:rsidRPr="002E5CD6">
        <w:rPr>
          <w:rFonts w:ascii="Times New Roman" w:eastAsia="Times New Roman" w:hAnsi="Times New Roman" w:cs="Times New Roman"/>
          <w:sz w:val="24"/>
          <w:szCs w:val="24"/>
        </w:rPr>
        <w:t>Ainsley</w:t>
      </w:r>
      <w:proofErr w:type="spellEnd"/>
      <w:r w:rsidRPr="002E5CD6">
        <w:rPr>
          <w:rFonts w:ascii="Times New Roman" w:eastAsia="Times New Roman" w:hAnsi="Times New Roman" w:cs="Times New Roman"/>
          <w:sz w:val="24"/>
          <w:szCs w:val="24"/>
        </w:rPr>
        <w:t>, R. (2018).</w:t>
      </w:r>
      <w:proofErr w:type="gram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Tautokana</w:t>
      </w:r>
      <w:proofErr w:type="spellEnd"/>
      <w:r w:rsidRPr="002E5CD6">
        <w:rPr>
          <w:rFonts w:ascii="Times New Roman" w:eastAsia="Times New Roman" w:hAnsi="Times New Roman" w:cs="Times New Roman"/>
          <w:sz w:val="24"/>
          <w:szCs w:val="24"/>
        </w:rPr>
        <w:t xml:space="preserve"> </w:t>
      </w:r>
      <w:proofErr w:type="spellStart"/>
      <w:proofErr w:type="gramStart"/>
      <w:r w:rsidRPr="002E5CD6">
        <w:rPr>
          <w:rFonts w:ascii="Times New Roman" w:eastAsia="Times New Roman" w:hAnsi="Times New Roman" w:cs="Times New Roman"/>
          <w:sz w:val="24"/>
          <w:szCs w:val="24"/>
        </w:rPr>
        <w:t>te</w:t>
      </w:r>
      <w:proofErr w:type="spellEnd"/>
      <w:proofErr w:type="gramEnd"/>
      <w:r w:rsidRPr="002E5CD6">
        <w:rPr>
          <w:rFonts w:ascii="Times New Roman" w:eastAsia="Times New Roman" w:hAnsi="Times New Roman" w:cs="Times New Roman"/>
          <w:sz w:val="24"/>
          <w:szCs w:val="24"/>
        </w:rPr>
        <w:t xml:space="preserve"> reo: the well being of </w:t>
      </w:r>
      <w:proofErr w:type="spellStart"/>
      <w:r w:rsidRPr="002E5CD6">
        <w:rPr>
          <w:rFonts w:ascii="Times New Roman" w:eastAsia="Times New Roman" w:hAnsi="Times New Roman" w:cs="Times New Roman"/>
          <w:sz w:val="24"/>
          <w:szCs w:val="24"/>
        </w:rPr>
        <w:t>teo</w:t>
      </w:r>
      <w:proofErr w:type="spellEnd"/>
      <w:r w:rsidRPr="002E5CD6">
        <w:rPr>
          <w:rFonts w:ascii="Times New Roman" w:eastAsia="Times New Roman" w:hAnsi="Times New Roman" w:cs="Times New Roman"/>
          <w:sz w:val="24"/>
          <w:szCs w:val="24"/>
        </w:rPr>
        <w:t xml:space="preserve"> reo Maori in </w:t>
      </w:r>
      <w:proofErr w:type="spellStart"/>
      <w:r w:rsidRPr="002E5CD6">
        <w:rPr>
          <w:rFonts w:ascii="Times New Roman" w:eastAsia="Times New Roman" w:hAnsi="Times New Roman" w:cs="Times New Roman"/>
          <w:sz w:val="24"/>
          <w:szCs w:val="24"/>
        </w:rPr>
        <w:t>kura</w:t>
      </w:r>
      <w:proofErr w:type="spellEnd"/>
      <w:r w:rsidRPr="002E5CD6">
        <w:rPr>
          <w:rFonts w:ascii="Times New Roman" w:eastAsia="Times New Roman" w:hAnsi="Times New Roman" w:cs="Times New Roman"/>
          <w:sz w:val="24"/>
          <w:szCs w:val="24"/>
        </w:rPr>
        <w:t xml:space="preserve"> schools. </w:t>
      </w:r>
      <w:proofErr w:type="gramStart"/>
      <w:r w:rsidRPr="002E5CD6">
        <w:rPr>
          <w:rFonts w:ascii="Times New Roman" w:eastAsia="Times New Roman" w:hAnsi="Times New Roman" w:cs="Times New Roman"/>
          <w:sz w:val="24"/>
          <w:szCs w:val="24"/>
        </w:rPr>
        <w:t xml:space="preserve">Te </w:t>
      </w:r>
      <w:proofErr w:type="spellStart"/>
      <w:r w:rsidRPr="002E5CD6">
        <w:rPr>
          <w:rFonts w:ascii="Times New Roman" w:eastAsia="Times New Roman" w:hAnsi="Times New Roman" w:cs="Times New Roman"/>
          <w:sz w:val="24"/>
          <w:szCs w:val="24"/>
        </w:rPr>
        <w:t>Wahanga</w:t>
      </w:r>
      <w:proofErr w:type="spellEnd"/>
      <w:r w:rsidRPr="002E5CD6">
        <w:rPr>
          <w:rFonts w:ascii="Times New Roman" w:eastAsia="Times New Roman" w:hAnsi="Times New Roman" w:cs="Times New Roman"/>
          <w:sz w:val="24"/>
          <w:szCs w:val="24"/>
        </w:rPr>
        <w:t xml:space="preserve"> He </w:t>
      </w:r>
      <w:proofErr w:type="spellStart"/>
      <w:r w:rsidRPr="002E5CD6">
        <w:rPr>
          <w:rFonts w:ascii="Times New Roman" w:eastAsia="Times New Roman" w:hAnsi="Times New Roman" w:cs="Times New Roman"/>
          <w:sz w:val="24"/>
          <w:szCs w:val="24"/>
        </w:rPr>
        <w:t>Whanau</w:t>
      </w:r>
      <w:proofErr w:type="spell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Matau</w:t>
      </w:r>
      <w:proofErr w:type="spellEnd"/>
      <w:r w:rsidRPr="002E5CD6">
        <w:rPr>
          <w:rFonts w:ascii="Times New Roman" w:eastAsia="Times New Roman" w:hAnsi="Times New Roman" w:cs="Times New Roman"/>
          <w:sz w:val="24"/>
          <w:szCs w:val="24"/>
        </w:rPr>
        <w:t xml:space="preserve"> He </w:t>
      </w:r>
      <w:proofErr w:type="spellStart"/>
      <w:r w:rsidRPr="002E5CD6">
        <w:rPr>
          <w:rFonts w:ascii="Times New Roman" w:eastAsia="Times New Roman" w:hAnsi="Times New Roman" w:cs="Times New Roman"/>
          <w:sz w:val="24"/>
          <w:szCs w:val="24"/>
        </w:rPr>
        <w:t>Whanau</w:t>
      </w:r>
      <w:proofErr w:type="spell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Ora</w:t>
      </w:r>
      <w:proofErr w:type="spellEnd"/>
      <w:r w:rsidRPr="002E5CD6">
        <w:rPr>
          <w:rFonts w:ascii="Times New Roman" w:eastAsia="Times New Roman" w:hAnsi="Times New Roman" w:cs="Times New Roman"/>
          <w:sz w:val="24"/>
          <w:szCs w:val="24"/>
        </w:rPr>
        <w:t xml:space="preserve"> NCZR.</w:t>
      </w:r>
      <w:proofErr w:type="gramEnd"/>
      <w:r w:rsidRPr="002E5CD6">
        <w:rPr>
          <w:rFonts w:ascii="Times New Roman" w:eastAsia="Times New Roman" w:hAnsi="Times New Roman" w:cs="Times New Roman"/>
          <w:sz w:val="24"/>
          <w:szCs w:val="24"/>
        </w:rPr>
        <w:t xml:space="preserve">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International Baccalaureate</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(2008).</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 xml:space="preserve">Guidelines for developing a school language, Peterson House, </w:t>
      </w:r>
      <w:proofErr w:type="spellStart"/>
      <w:r w:rsidRPr="002E5CD6">
        <w:rPr>
          <w:rFonts w:ascii="Times New Roman" w:eastAsia="Times New Roman" w:hAnsi="Times New Roman" w:cs="Times New Roman"/>
          <w:sz w:val="24"/>
          <w:szCs w:val="24"/>
        </w:rPr>
        <w:t>Mathouse</w:t>
      </w:r>
      <w:proofErr w:type="spellEnd"/>
      <w:r w:rsidRPr="002E5CD6">
        <w:rPr>
          <w:rFonts w:ascii="Times New Roman" w:eastAsia="Times New Roman" w:hAnsi="Times New Roman" w:cs="Times New Roman"/>
          <w:sz w:val="24"/>
          <w:szCs w:val="24"/>
        </w:rPr>
        <w:t xml:space="preserve"> Avenue, </w:t>
      </w:r>
      <w:proofErr w:type="spellStart"/>
      <w:r w:rsidRPr="002E5CD6">
        <w:rPr>
          <w:rFonts w:ascii="Times New Roman" w:eastAsia="Times New Roman" w:hAnsi="Times New Roman" w:cs="Times New Roman"/>
          <w:sz w:val="24"/>
          <w:szCs w:val="24"/>
        </w:rPr>
        <w:t>Cardif</w:t>
      </w:r>
      <w:proofErr w:type="spellEnd"/>
      <w:r w:rsidRPr="002E5CD6">
        <w:rPr>
          <w:rFonts w:ascii="Times New Roman" w:eastAsia="Times New Roman" w:hAnsi="Times New Roman" w:cs="Times New Roman"/>
          <w:sz w:val="24"/>
          <w:szCs w:val="24"/>
        </w:rPr>
        <w:t xml:space="preserve"> Gate.</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Israel</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G. D (2013).</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Determining the sample size.</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Institute of food and agricultural sciences, university of Florida.</w:t>
      </w:r>
      <w:proofErr w:type="gramEnd"/>
      <w:r w:rsidRPr="002E5CD6">
        <w:rPr>
          <w:rFonts w:ascii="Times New Roman" w:eastAsia="Times New Roman" w:hAnsi="Times New Roman" w:cs="Times New Roman"/>
          <w:sz w:val="24"/>
          <w:szCs w:val="24"/>
        </w:rPr>
        <w:t xml:space="preserve"> PEOD-6</w:t>
      </w:r>
      <w:proofErr w:type="gramStart"/>
      <w:r w:rsidRPr="002E5CD6">
        <w:rPr>
          <w:rFonts w:ascii="Times New Roman" w:eastAsia="Times New Roman" w:hAnsi="Times New Roman" w:cs="Times New Roman"/>
          <w:sz w:val="24"/>
          <w:szCs w:val="24"/>
        </w:rPr>
        <w:t>,1</w:t>
      </w:r>
      <w:proofErr w:type="gramEnd"/>
      <w:r w:rsidRPr="002E5CD6">
        <w:rPr>
          <w:rFonts w:ascii="Times New Roman" w:eastAsia="Times New Roman" w:hAnsi="Times New Roman" w:cs="Times New Roman"/>
          <w:sz w:val="24"/>
          <w:szCs w:val="24"/>
        </w:rPr>
        <w:t>-5</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Jaffe, Alexandra. </w:t>
      </w:r>
      <w:proofErr w:type="gramStart"/>
      <w:r w:rsidRPr="002E5CD6">
        <w:rPr>
          <w:rFonts w:ascii="Times New Roman" w:eastAsia="Times New Roman" w:hAnsi="Times New Roman" w:cs="Times New Roman"/>
          <w:sz w:val="24"/>
          <w:szCs w:val="24"/>
        </w:rPr>
        <w:t>(1999). ideologies in action, language politics on Corsica.</w:t>
      </w:r>
      <w:proofErr w:type="gramEnd"/>
      <w:r w:rsidRPr="002E5CD6">
        <w:rPr>
          <w:rFonts w:ascii="Times New Roman" w:eastAsia="Times New Roman" w:hAnsi="Times New Roman" w:cs="Times New Roman"/>
          <w:sz w:val="24"/>
          <w:szCs w:val="24"/>
        </w:rPr>
        <w:t xml:space="preserve"> New York: Mouton de </w:t>
      </w:r>
      <w:proofErr w:type="spellStart"/>
      <w:r w:rsidRPr="002E5CD6">
        <w:rPr>
          <w:rFonts w:ascii="Times New Roman" w:eastAsia="Times New Roman" w:hAnsi="Times New Roman" w:cs="Times New Roman"/>
          <w:sz w:val="24"/>
          <w:szCs w:val="24"/>
        </w:rPr>
        <w:t>Gruyter</w:t>
      </w:r>
      <w:proofErr w:type="spell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Kamwangamalu</w:t>
      </w:r>
      <w:proofErr w:type="spell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Nkonko</w:t>
      </w:r>
      <w:proofErr w:type="spellEnd"/>
      <w:r w:rsidRPr="002E5CD6">
        <w:rPr>
          <w:rFonts w:ascii="Times New Roman" w:eastAsia="Times New Roman" w:hAnsi="Times New Roman" w:cs="Times New Roman"/>
          <w:sz w:val="24"/>
          <w:szCs w:val="24"/>
        </w:rPr>
        <w:t xml:space="preserve">. 2007. One language, multi layered identities: English in a society in transition, South Africa. World English’s Vol. 26. No. 3,263-275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Jaime, A. U. W (2009). Education and language policy in Colombia: Exploring processes of inclusion, exclusion, and stratification in Times of Global Reform.</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Jalaludeen</w:t>
      </w:r>
      <w:proofErr w:type="spellEnd"/>
      <w:r w:rsidRPr="002E5CD6">
        <w:rPr>
          <w:rFonts w:ascii="Times New Roman" w:eastAsia="Times New Roman" w:hAnsi="Times New Roman" w:cs="Times New Roman"/>
          <w:sz w:val="24"/>
          <w:szCs w:val="24"/>
        </w:rPr>
        <w:t xml:space="preserve">, I. &amp; </w:t>
      </w:r>
      <w:proofErr w:type="spellStart"/>
      <w:r w:rsidRPr="002E5CD6">
        <w:rPr>
          <w:rFonts w:ascii="Times New Roman" w:eastAsia="Times New Roman" w:hAnsi="Times New Roman" w:cs="Times New Roman"/>
          <w:sz w:val="24"/>
          <w:szCs w:val="24"/>
        </w:rPr>
        <w:t>sadiya</w:t>
      </w:r>
      <w:proofErr w:type="spellEnd"/>
      <w:r w:rsidRPr="002E5CD6">
        <w:rPr>
          <w:rFonts w:ascii="Times New Roman" w:eastAsia="Times New Roman" w:hAnsi="Times New Roman" w:cs="Times New Roman"/>
          <w:sz w:val="24"/>
          <w:szCs w:val="24"/>
        </w:rPr>
        <w:t>, A. G. (2016).</w:t>
      </w:r>
      <w:proofErr w:type="gramEnd"/>
      <w:r w:rsidRPr="002E5CD6">
        <w:rPr>
          <w:rFonts w:ascii="Times New Roman" w:eastAsia="Times New Roman" w:hAnsi="Times New Roman" w:cs="Times New Roman"/>
          <w:sz w:val="24"/>
          <w:szCs w:val="24"/>
        </w:rPr>
        <w:t xml:space="preserve"> Language policy on education in Nigeria: Challenges of </w:t>
      </w:r>
      <w:proofErr w:type="spellStart"/>
      <w:r w:rsidRPr="002E5CD6">
        <w:rPr>
          <w:rFonts w:ascii="Times New Roman" w:eastAsia="Times New Roman" w:hAnsi="Times New Roman" w:cs="Times New Roman"/>
          <w:sz w:val="24"/>
          <w:szCs w:val="24"/>
        </w:rPr>
        <w:t>multlingual</w:t>
      </w:r>
      <w:proofErr w:type="spellEnd"/>
      <w:r w:rsidRPr="002E5CD6">
        <w:rPr>
          <w:rFonts w:ascii="Times New Roman" w:eastAsia="Times New Roman" w:hAnsi="Times New Roman" w:cs="Times New Roman"/>
          <w:sz w:val="24"/>
          <w:szCs w:val="24"/>
        </w:rPr>
        <w:t xml:space="preserve"> education and future of English language. </w:t>
      </w:r>
      <w:proofErr w:type="spellStart"/>
      <w:r w:rsidRPr="002E5CD6">
        <w:rPr>
          <w:rFonts w:ascii="Times New Roman" w:eastAsia="Times New Roman" w:hAnsi="Times New Roman" w:cs="Times New Roman"/>
          <w:sz w:val="24"/>
          <w:szCs w:val="24"/>
        </w:rPr>
        <w:t>Fedral</w:t>
      </w:r>
      <w:proofErr w:type="spell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university</w:t>
      </w:r>
      <w:proofErr w:type="gram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Bernin</w:t>
      </w:r>
      <w:proofErr w:type="spellEnd"/>
      <w:r w:rsidRPr="002E5CD6">
        <w:rPr>
          <w:rFonts w:ascii="Times New Roman" w:eastAsia="Times New Roman" w:hAnsi="Times New Roman" w:cs="Times New Roman"/>
          <w:sz w:val="24"/>
          <w:szCs w:val="24"/>
        </w:rPr>
        <w:t>-</w:t>
      </w:r>
      <w:proofErr w:type="spellStart"/>
      <w:r w:rsidRPr="002E5CD6">
        <w:rPr>
          <w:rFonts w:ascii="Times New Roman" w:eastAsia="Times New Roman" w:hAnsi="Times New Roman" w:cs="Times New Roman"/>
          <w:sz w:val="24"/>
          <w:szCs w:val="24"/>
        </w:rPr>
        <w:t>Kebbi</w:t>
      </w:r>
      <w:proofErr w:type="spellEnd"/>
      <w:r w:rsidRPr="002E5CD6">
        <w:rPr>
          <w:rFonts w:ascii="Times New Roman" w:eastAsia="Times New Roman" w:hAnsi="Times New Roman" w:cs="Times New Roman"/>
          <w:sz w:val="24"/>
          <w:szCs w:val="24"/>
        </w:rPr>
        <w:t>-Nigeria. American Research Journal of English and Literature, Vol. 2</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lastRenderedPageBreak/>
        <w:t xml:space="preserve">Johnson, R. B. (2014). Mixed methods research design and analysis with validity: A primer. </w:t>
      </w:r>
      <w:proofErr w:type="gramStart"/>
      <w:r w:rsidRPr="002E5CD6">
        <w:rPr>
          <w:rFonts w:ascii="Times New Roman" w:eastAsia="Times New Roman" w:hAnsi="Times New Roman" w:cs="Times New Roman"/>
          <w:i/>
          <w:iCs/>
          <w:sz w:val="24"/>
          <w:szCs w:val="24"/>
        </w:rPr>
        <w:t>Department of Professional Studies, University of South Alabama, USA</w:t>
      </w:r>
      <w:r w:rsidRPr="002E5CD6">
        <w:rPr>
          <w:rFonts w:ascii="Times New Roman" w:eastAsia="Times New Roman" w:hAnsi="Times New Roman" w:cs="Times New Roman"/>
          <w:sz w:val="24"/>
          <w:szCs w:val="24"/>
        </w:rPr>
        <w:t>.</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 xml:space="preserve">Juan, J. O., &amp; </w:t>
      </w:r>
      <w:proofErr w:type="spellStart"/>
      <w:r w:rsidRPr="002E5CD6">
        <w:rPr>
          <w:rFonts w:ascii="Times New Roman" w:eastAsia="Times New Roman" w:hAnsi="Times New Roman" w:cs="Times New Roman"/>
          <w:sz w:val="24"/>
          <w:szCs w:val="24"/>
        </w:rPr>
        <w:t>Ong’ondo</w:t>
      </w:r>
      <w:proofErr w:type="spellEnd"/>
      <w:r w:rsidRPr="002E5CD6">
        <w:rPr>
          <w:rFonts w:ascii="Times New Roman" w:eastAsia="Times New Roman" w:hAnsi="Times New Roman" w:cs="Times New Roman"/>
          <w:sz w:val="24"/>
          <w:szCs w:val="24"/>
        </w:rPr>
        <w:t>, O. C.</w:t>
      </w:r>
      <w:proofErr w:type="gramEnd"/>
      <w:r w:rsidRPr="002E5CD6">
        <w:rPr>
          <w:rFonts w:ascii="Times New Roman" w:eastAsia="Times New Roman" w:hAnsi="Times New Roman" w:cs="Times New Roman"/>
          <w:sz w:val="24"/>
          <w:szCs w:val="24"/>
        </w:rPr>
        <w:t xml:space="preserve">  (2011). Qualitative Research: An alternative introduction to principles and techniques: Moi University press, Moi University</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Kabellow</w:t>
      </w:r>
      <w:proofErr w:type="spellEnd"/>
      <w:r w:rsidRPr="002E5CD6">
        <w:rPr>
          <w:rFonts w:ascii="Times New Roman" w:eastAsia="Times New Roman" w:hAnsi="Times New Roman" w:cs="Times New Roman"/>
          <w:sz w:val="24"/>
          <w:szCs w:val="24"/>
        </w:rPr>
        <w:t xml:space="preserve">, J.K. (2020). Oral Communication Challenges Encountered During the Instruction of English Language in Secondary Schools in Kenya. </w:t>
      </w:r>
      <w:proofErr w:type="gramStart"/>
      <w:r w:rsidRPr="002E5CD6">
        <w:rPr>
          <w:rFonts w:ascii="Times New Roman" w:eastAsia="Times New Roman" w:hAnsi="Times New Roman" w:cs="Times New Roman"/>
          <w:sz w:val="24"/>
          <w:szCs w:val="24"/>
        </w:rPr>
        <w:t>International Journal of Innovative Research and Development.</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9(2).</w:t>
      </w:r>
      <w:proofErr w:type="gramEnd"/>
      <w:r w:rsidRPr="002E5CD6">
        <w:rPr>
          <w:rFonts w:ascii="Times New Roman" w:eastAsia="Times New Roman" w:hAnsi="Times New Roman" w:cs="Times New Roman"/>
          <w:sz w:val="24"/>
          <w:szCs w:val="24"/>
        </w:rPr>
        <w:t xml:space="preserve">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Kabellow</w:t>
      </w:r>
      <w:proofErr w:type="spellEnd"/>
      <w:r w:rsidRPr="002E5CD6">
        <w:rPr>
          <w:rFonts w:ascii="Times New Roman" w:eastAsia="Times New Roman" w:hAnsi="Times New Roman" w:cs="Times New Roman"/>
          <w:sz w:val="24"/>
          <w:szCs w:val="24"/>
        </w:rPr>
        <w:t xml:space="preserve">, K. J. (2013). </w:t>
      </w:r>
      <w:proofErr w:type="gramStart"/>
      <w:r w:rsidRPr="002E5CD6">
        <w:rPr>
          <w:rFonts w:ascii="Times New Roman" w:eastAsia="Times New Roman" w:hAnsi="Times New Roman" w:cs="Times New Roman"/>
          <w:sz w:val="24"/>
          <w:szCs w:val="24"/>
        </w:rPr>
        <w:t xml:space="preserve">The influence of multilingualism on the teaching and learning of English in upper primary schools in </w:t>
      </w:r>
      <w:proofErr w:type="spellStart"/>
      <w:r w:rsidRPr="002E5CD6">
        <w:rPr>
          <w:rFonts w:ascii="Times New Roman" w:eastAsia="Times New Roman" w:hAnsi="Times New Roman" w:cs="Times New Roman"/>
          <w:sz w:val="24"/>
          <w:szCs w:val="24"/>
        </w:rPr>
        <w:t>Marakwet</w:t>
      </w:r>
      <w:proofErr w:type="spellEnd"/>
      <w:r w:rsidRPr="002E5CD6">
        <w:rPr>
          <w:rFonts w:ascii="Times New Roman" w:eastAsia="Times New Roman" w:hAnsi="Times New Roman" w:cs="Times New Roman"/>
          <w:sz w:val="24"/>
          <w:szCs w:val="24"/>
        </w:rPr>
        <w:t xml:space="preserve"> East district.</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Unpublished Thesis, Moi University-Kenya.</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Kamau</w:t>
      </w:r>
      <w:proofErr w:type="spellEnd"/>
      <w:r w:rsidRPr="002E5CD6">
        <w:rPr>
          <w:rFonts w:ascii="Times New Roman" w:eastAsia="Times New Roman" w:hAnsi="Times New Roman" w:cs="Times New Roman"/>
          <w:sz w:val="24"/>
          <w:szCs w:val="24"/>
        </w:rPr>
        <w:t xml:space="preserve">, J. M. (2013). Challenges facing teachers and students in the process of teaching and learning Kiswahili in public secondary schools in Kiambu district in Kiambu County, Kenya. </w:t>
      </w:r>
      <w:proofErr w:type="gramStart"/>
      <w:r w:rsidRPr="002E5CD6">
        <w:rPr>
          <w:rFonts w:ascii="Times New Roman" w:eastAsia="Times New Roman" w:hAnsi="Times New Roman" w:cs="Times New Roman"/>
          <w:sz w:val="24"/>
          <w:szCs w:val="24"/>
        </w:rPr>
        <w:t>Unpublished thesis Kenyatta University.</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Kamkar</w:t>
      </w:r>
      <w:proofErr w:type="spellEnd"/>
      <w:r w:rsidRPr="002E5CD6">
        <w:rPr>
          <w:rFonts w:ascii="Times New Roman" w:eastAsia="Times New Roman" w:hAnsi="Times New Roman" w:cs="Times New Roman"/>
          <w:sz w:val="24"/>
          <w:szCs w:val="24"/>
        </w:rPr>
        <w:t xml:space="preserve"> (2016).</w:t>
      </w:r>
      <w:proofErr w:type="gramEnd"/>
      <w:r w:rsidRPr="002E5CD6">
        <w:rPr>
          <w:rFonts w:ascii="Times New Roman" w:eastAsia="Times New Roman" w:hAnsi="Times New Roman" w:cs="Times New Roman"/>
          <w:sz w:val="24"/>
          <w:szCs w:val="24"/>
        </w:rPr>
        <w:t xml:space="preserve"> “School students punished for speaking Assamese, probe ordered.” Hindustan Times, 21 January 2016.</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Kanga’hi</w:t>
      </w:r>
      <w:proofErr w:type="spellEnd"/>
      <w:r w:rsidRPr="002E5CD6">
        <w:rPr>
          <w:rFonts w:ascii="Times New Roman" w:eastAsia="Times New Roman" w:hAnsi="Times New Roman" w:cs="Times New Roman"/>
          <w:sz w:val="24"/>
          <w:szCs w:val="24"/>
        </w:rPr>
        <w:t xml:space="preserve">, M., </w:t>
      </w:r>
      <w:proofErr w:type="spellStart"/>
      <w:r w:rsidRPr="002E5CD6">
        <w:rPr>
          <w:rFonts w:ascii="Times New Roman" w:eastAsia="Times New Roman" w:hAnsi="Times New Roman" w:cs="Times New Roman"/>
          <w:sz w:val="24"/>
          <w:szCs w:val="24"/>
        </w:rPr>
        <w:t>Indoshi</w:t>
      </w:r>
      <w:proofErr w:type="spellEnd"/>
      <w:r w:rsidRPr="002E5CD6">
        <w:rPr>
          <w:rFonts w:ascii="Times New Roman" w:eastAsia="Times New Roman" w:hAnsi="Times New Roman" w:cs="Times New Roman"/>
          <w:sz w:val="24"/>
          <w:szCs w:val="24"/>
        </w:rPr>
        <w:t xml:space="preserve">, F. C., </w:t>
      </w:r>
      <w:proofErr w:type="spellStart"/>
      <w:r w:rsidRPr="002E5CD6">
        <w:rPr>
          <w:rFonts w:ascii="Times New Roman" w:eastAsia="Times New Roman" w:hAnsi="Times New Roman" w:cs="Times New Roman"/>
          <w:sz w:val="24"/>
          <w:szCs w:val="24"/>
        </w:rPr>
        <w:t>Okwach</w:t>
      </w:r>
      <w:proofErr w:type="spellEnd"/>
      <w:r w:rsidRPr="002E5CD6">
        <w:rPr>
          <w:rFonts w:ascii="Times New Roman" w:eastAsia="Times New Roman" w:hAnsi="Times New Roman" w:cs="Times New Roman"/>
          <w:sz w:val="24"/>
          <w:szCs w:val="24"/>
        </w:rPr>
        <w:t xml:space="preserve">, T. O., and </w:t>
      </w:r>
      <w:proofErr w:type="spellStart"/>
      <w:r w:rsidRPr="002E5CD6">
        <w:rPr>
          <w:rFonts w:ascii="Times New Roman" w:eastAsia="Times New Roman" w:hAnsi="Times New Roman" w:cs="Times New Roman"/>
          <w:sz w:val="24"/>
          <w:szCs w:val="24"/>
        </w:rPr>
        <w:t>Osodo</w:t>
      </w:r>
      <w:proofErr w:type="spellEnd"/>
      <w:r w:rsidRPr="002E5CD6">
        <w:rPr>
          <w:rFonts w:ascii="Times New Roman" w:eastAsia="Times New Roman" w:hAnsi="Times New Roman" w:cs="Times New Roman"/>
          <w:sz w:val="24"/>
          <w:szCs w:val="24"/>
        </w:rPr>
        <w:t>, J. (2012).</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Teaching styles and learners’ achievement in Kiswahili language in secondary schools.</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 xml:space="preserve">Int. J. Acad. Res. </w:t>
      </w:r>
      <w:proofErr w:type="spellStart"/>
      <w:r w:rsidRPr="002E5CD6">
        <w:rPr>
          <w:rFonts w:ascii="Times New Roman" w:eastAsia="Times New Roman" w:hAnsi="Times New Roman" w:cs="Times New Roman"/>
          <w:i/>
          <w:iCs/>
          <w:sz w:val="24"/>
          <w:szCs w:val="24"/>
        </w:rPr>
        <w:t>Prog</w:t>
      </w:r>
      <w:proofErr w:type="spellEnd"/>
      <w:r w:rsidRPr="002E5CD6">
        <w:rPr>
          <w:rFonts w:ascii="Times New Roman" w:eastAsia="Times New Roman" w:hAnsi="Times New Roman" w:cs="Times New Roman"/>
          <w:i/>
          <w:iCs/>
          <w:sz w:val="24"/>
          <w:szCs w:val="24"/>
        </w:rPr>
        <w:t xml:space="preserve">. </w:t>
      </w:r>
      <w:proofErr w:type="gramStart"/>
      <w:r w:rsidRPr="002E5CD6">
        <w:rPr>
          <w:rFonts w:ascii="Times New Roman" w:eastAsia="Times New Roman" w:hAnsi="Times New Roman" w:cs="Times New Roman"/>
          <w:i/>
          <w:iCs/>
          <w:sz w:val="24"/>
          <w:szCs w:val="24"/>
        </w:rPr>
        <w:t>Educ. Dev.</w:t>
      </w:r>
      <w:r w:rsidRPr="002E5CD6">
        <w:rPr>
          <w:rFonts w:ascii="Times New Roman" w:eastAsia="Times New Roman" w:hAnsi="Times New Roman" w:cs="Times New Roman"/>
          <w:sz w:val="24"/>
          <w:szCs w:val="24"/>
        </w:rPr>
        <w:t xml:space="preserve"> 1, 5.</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Kangira</w:t>
      </w:r>
      <w:proofErr w:type="spellEnd"/>
      <w:r w:rsidRPr="002E5CD6">
        <w:rPr>
          <w:rFonts w:ascii="Times New Roman" w:eastAsia="Times New Roman" w:hAnsi="Times New Roman" w:cs="Times New Roman"/>
          <w:sz w:val="24"/>
          <w:szCs w:val="24"/>
        </w:rPr>
        <w:t xml:space="preserve">, J. (2016). </w:t>
      </w:r>
      <w:proofErr w:type="gramStart"/>
      <w:r w:rsidRPr="002E5CD6">
        <w:rPr>
          <w:rFonts w:ascii="Times New Roman" w:eastAsia="Times New Roman" w:hAnsi="Times New Roman" w:cs="Times New Roman"/>
          <w:sz w:val="24"/>
          <w:szCs w:val="24"/>
        </w:rPr>
        <w:t>Challenges of the implementation of policies in Southern Africa.</w:t>
      </w:r>
      <w:proofErr w:type="gramEnd"/>
      <w:r w:rsidRPr="002E5CD6">
        <w:rPr>
          <w:rFonts w:ascii="Times New Roman" w:eastAsia="Times New Roman" w:hAnsi="Times New Roman" w:cs="Times New Roman"/>
          <w:sz w:val="24"/>
          <w:szCs w:val="24"/>
        </w:rPr>
        <w:t xml:space="preserve"> What is the way forward? Faculty of Humanities and Social Sciences, University of Namibia</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 xml:space="preserve">Kaplan, R. B. &amp; </w:t>
      </w:r>
      <w:proofErr w:type="spellStart"/>
      <w:r w:rsidRPr="002E5CD6">
        <w:rPr>
          <w:rFonts w:ascii="Times New Roman" w:eastAsia="Times New Roman" w:hAnsi="Times New Roman" w:cs="Times New Roman"/>
          <w:sz w:val="24"/>
          <w:szCs w:val="24"/>
        </w:rPr>
        <w:t>Baldauf</w:t>
      </w:r>
      <w:proofErr w:type="spellEnd"/>
      <w:r w:rsidRPr="002E5CD6">
        <w:rPr>
          <w:rFonts w:ascii="Times New Roman" w:eastAsia="Times New Roman" w:hAnsi="Times New Roman" w:cs="Times New Roman"/>
          <w:sz w:val="24"/>
          <w:szCs w:val="24"/>
        </w:rPr>
        <w:t>, R. (2003).</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Language and Language in Education Planning in Education Planning in the Pacific Basin.</w:t>
      </w:r>
      <w:proofErr w:type="gramEnd"/>
      <w:r w:rsidRPr="002E5CD6">
        <w:rPr>
          <w:rFonts w:ascii="Times New Roman" w:eastAsia="Times New Roman" w:hAnsi="Times New Roman" w:cs="Times New Roman"/>
          <w:sz w:val="24"/>
          <w:szCs w:val="24"/>
        </w:rPr>
        <w:t xml:space="preserve"> New York: Springer Publishing Company.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Kembo</w:t>
      </w:r>
      <w:proofErr w:type="spellEnd"/>
      <w:r w:rsidRPr="002E5CD6">
        <w:rPr>
          <w:rFonts w:ascii="Times New Roman" w:eastAsia="Times New Roman" w:hAnsi="Times New Roman" w:cs="Times New Roman"/>
          <w:sz w:val="24"/>
          <w:szCs w:val="24"/>
        </w:rPr>
        <w:t xml:space="preserve">-sure E. (1994). </w:t>
      </w:r>
      <w:proofErr w:type="gramStart"/>
      <w:r w:rsidRPr="002E5CD6">
        <w:rPr>
          <w:rFonts w:ascii="Times New Roman" w:eastAsia="Times New Roman" w:hAnsi="Times New Roman" w:cs="Times New Roman"/>
          <w:sz w:val="24"/>
          <w:szCs w:val="24"/>
        </w:rPr>
        <w:t>“Language Attitude Use and proficiency: A sociolinguistic study of English in Kenya,” D. Phil Thesis, Moi university (Ed).</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Kenya Institute of Education</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(2002).</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i/>
          <w:iCs/>
          <w:sz w:val="24"/>
          <w:szCs w:val="24"/>
        </w:rPr>
        <w:t>Republic of Kenya.</w:t>
      </w:r>
      <w:proofErr w:type="gramEnd"/>
      <w:r w:rsidRPr="002E5CD6">
        <w:rPr>
          <w:rFonts w:ascii="Times New Roman" w:eastAsia="Times New Roman" w:hAnsi="Times New Roman" w:cs="Times New Roman"/>
          <w:i/>
          <w:iCs/>
          <w:sz w:val="24"/>
          <w:szCs w:val="24"/>
        </w:rPr>
        <w:t xml:space="preserve"> </w:t>
      </w:r>
      <w:proofErr w:type="gramStart"/>
      <w:r w:rsidRPr="002E5CD6">
        <w:rPr>
          <w:rFonts w:ascii="Times New Roman" w:eastAsia="Times New Roman" w:hAnsi="Times New Roman" w:cs="Times New Roman"/>
          <w:i/>
          <w:iCs/>
          <w:sz w:val="24"/>
          <w:szCs w:val="24"/>
        </w:rPr>
        <w:t>Ministry of Education Science and Technology Syllabus</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Nairobi: KLB.</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Kenya Institute of Education</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(2007).</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i/>
          <w:sz w:val="24"/>
          <w:szCs w:val="24"/>
        </w:rPr>
        <w:t>Republic of Kenya.</w:t>
      </w:r>
      <w:proofErr w:type="gramEnd"/>
      <w:r w:rsidRPr="002E5CD6">
        <w:rPr>
          <w:rFonts w:ascii="Times New Roman" w:eastAsia="Times New Roman" w:hAnsi="Times New Roman" w:cs="Times New Roman"/>
          <w:i/>
          <w:sz w:val="24"/>
          <w:szCs w:val="24"/>
        </w:rPr>
        <w:t xml:space="preserve"> </w:t>
      </w:r>
      <w:proofErr w:type="gramStart"/>
      <w:r w:rsidRPr="002E5CD6">
        <w:rPr>
          <w:rFonts w:ascii="Times New Roman" w:eastAsia="Times New Roman" w:hAnsi="Times New Roman" w:cs="Times New Roman"/>
          <w:i/>
          <w:sz w:val="24"/>
          <w:szCs w:val="24"/>
        </w:rPr>
        <w:t>Ministry of Education, Science and Technology syllabus</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Nairobi: KLB.</w:t>
      </w:r>
    </w:p>
    <w:p w:rsidR="000D3A96" w:rsidRPr="002E5CD6" w:rsidRDefault="0089775B"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Kenyalogy</w:t>
      </w:r>
      <w:proofErr w:type="spellEnd"/>
      <w:r>
        <w:rPr>
          <w:rFonts w:ascii="Times New Roman" w:eastAsia="Times New Roman" w:hAnsi="Times New Roman" w:cs="Times New Roman"/>
          <w:sz w:val="24"/>
          <w:szCs w:val="24"/>
        </w:rPr>
        <w:t>,</w:t>
      </w:r>
      <w:r w:rsidR="000D3A96" w:rsidRPr="002E5CD6">
        <w:rPr>
          <w:rFonts w:ascii="Times New Roman" w:eastAsia="Times New Roman" w:hAnsi="Times New Roman" w:cs="Times New Roman"/>
          <w:sz w:val="24"/>
          <w:szCs w:val="24"/>
        </w:rPr>
        <w:t xml:space="preserve"> (2010).</w:t>
      </w:r>
      <w:proofErr w:type="gramEnd"/>
      <w:r w:rsidR="000D3A96" w:rsidRPr="002E5CD6">
        <w:rPr>
          <w:rFonts w:ascii="Times New Roman" w:eastAsia="Times New Roman" w:hAnsi="Times New Roman" w:cs="Times New Roman"/>
          <w:sz w:val="24"/>
          <w:szCs w:val="24"/>
        </w:rPr>
        <w:t xml:space="preserve"> </w:t>
      </w:r>
      <w:hyperlink r:id="rId14" w:history="1">
        <w:r w:rsidR="000D3A96" w:rsidRPr="002E5CD6">
          <w:rPr>
            <w:rFonts w:ascii="Times New Roman" w:eastAsia="Times New Roman" w:hAnsi="Times New Roman" w:cs="Times New Roman"/>
            <w:i/>
            <w:iCs/>
            <w:sz w:val="24"/>
            <w:szCs w:val="24"/>
            <w:u w:val="single"/>
          </w:rPr>
          <w:t xml:space="preserve">http://www.kenyalogy.com./eng/info/manani. </w:t>
        </w:r>
        <w:r w:rsidR="000D3A96" w:rsidRPr="002E5CD6">
          <w:rPr>
            <w:rFonts w:ascii="Times New Roman" w:eastAsia="Times New Roman" w:hAnsi="Times New Roman" w:cs="Times New Roman"/>
            <w:sz w:val="24"/>
            <w:szCs w:val="24"/>
            <w:u w:val="single"/>
          </w:rPr>
          <w:t>Accelerated learning No.2.pdf</w:t>
        </w:r>
      </w:hyperlink>
      <w:r w:rsidR="000D3A96" w:rsidRPr="002E5CD6">
        <w:rPr>
          <w:rFonts w:ascii="Times New Roman" w:eastAsia="Times New Roman" w:hAnsi="Times New Roman" w:cs="Times New Roman"/>
          <w:sz w:val="24"/>
          <w:szCs w:val="24"/>
        </w:rPr>
        <w:t>.</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Kerlinger</w:t>
      </w:r>
      <w:proofErr w:type="spellEnd"/>
      <w:r w:rsidRPr="002E5CD6">
        <w:rPr>
          <w:rFonts w:ascii="Times New Roman" w:eastAsia="Times New Roman" w:hAnsi="Times New Roman" w:cs="Times New Roman"/>
          <w:sz w:val="24"/>
          <w:szCs w:val="24"/>
        </w:rPr>
        <w:t>, F., &amp; Lee, H, (2000).</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 xml:space="preserve">Foundations of </w:t>
      </w:r>
      <w:proofErr w:type="spellStart"/>
      <w:r w:rsidRPr="002E5CD6">
        <w:rPr>
          <w:rFonts w:ascii="Times New Roman" w:eastAsia="Times New Roman" w:hAnsi="Times New Roman" w:cs="Times New Roman"/>
          <w:sz w:val="24"/>
          <w:szCs w:val="24"/>
        </w:rPr>
        <w:t>Behavioural</w:t>
      </w:r>
      <w:proofErr w:type="spellEnd"/>
      <w:r w:rsidRPr="002E5CD6">
        <w:rPr>
          <w:rFonts w:ascii="Times New Roman" w:eastAsia="Times New Roman" w:hAnsi="Times New Roman" w:cs="Times New Roman"/>
          <w:sz w:val="24"/>
          <w:szCs w:val="24"/>
        </w:rPr>
        <w:t xml:space="preserve"> Research (New York.</w:t>
      </w:r>
      <w:proofErr w:type="gramEnd"/>
      <w:r w:rsidRPr="002E5CD6">
        <w:rPr>
          <w:rFonts w:ascii="Times New Roman" w:eastAsia="Times New Roman" w:hAnsi="Times New Roman" w:cs="Times New Roman"/>
          <w:sz w:val="24"/>
          <w:szCs w:val="24"/>
        </w:rPr>
        <w:t xml:space="preserve"> International </w:t>
      </w:r>
      <w:proofErr w:type="spellStart"/>
      <w:r w:rsidRPr="002E5CD6">
        <w:rPr>
          <w:rFonts w:ascii="Times New Roman" w:eastAsia="Times New Roman" w:hAnsi="Times New Roman" w:cs="Times New Roman"/>
          <w:sz w:val="24"/>
          <w:szCs w:val="24"/>
        </w:rPr>
        <w:t>Thurson</w:t>
      </w:r>
      <w:proofErr w:type="spellEnd"/>
      <w:r w:rsidRPr="002E5CD6">
        <w:rPr>
          <w:rFonts w:ascii="Times New Roman" w:eastAsia="Times New Roman" w:hAnsi="Times New Roman" w:cs="Times New Roman"/>
          <w:sz w:val="24"/>
          <w:szCs w:val="24"/>
        </w:rPr>
        <w:t xml:space="preserve"> publishing)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lastRenderedPageBreak/>
        <w:t>Khasturi</w:t>
      </w:r>
      <w:proofErr w:type="spellEnd"/>
      <w:r w:rsidRPr="002E5CD6">
        <w:rPr>
          <w:rFonts w:ascii="Times New Roman" w:eastAsia="Times New Roman" w:hAnsi="Times New Roman" w:cs="Times New Roman"/>
          <w:sz w:val="24"/>
          <w:szCs w:val="24"/>
        </w:rPr>
        <w:t>, R</w:t>
      </w:r>
      <w:proofErr w:type="gramStart"/>
      <w:r w:rsidRPr="002E5CD6">
        <w:rPr>
          <w:rFonts w:ascii="Times New Roman" w:eastAsia="Times New Roman" w:hAnsi="Times New Roman" w:cs="Times New Roman"/>
          <w:sz w:val="24"/>
          <w:szCs w:val="24"/>
        </w:rPr>
        <w:t>.&amp;</w:t>
      </w:r>
      <w:proofErr w:type="gram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Yeo</w:t>
      </w:r>
      <w:proofErr w:type="spellEnd"/>
      <w:r w:rsidRPr="002E5CD6">
        <w:rPr>
          <w:rFonts w:ascii="Times New Roman" w:eastAsia="Times New Roman" w:hAnsi="Times New Roman" w:cs="Times New Roman"/>
          <w:sz w:val="24"/>
          <w:szCs w:val="24"/>
        </w:rPr>
        <w:t>, K.J. (2022). Influence of intrinsic and extrinsic motivation in learning among primary schools’ students. University of Technology of Malaysia, school of education, Vol.23</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King’ei</w:t>
      </w:r>
      <w:proofErr w:type="spellEnd"/>
      <w:r w:rsidRPr="002E5CD6">
        <w:rPr>
          <w:rFonts w:ascii="Times New Roman" w:eastAsia="Times New Roman" w:hAnsi="Times New Roman" w:cs="Times New Roman"/>
          <w:sz w:val="24"/>
          <w:szCs w:val="24"/>
        </w:rPr>
        <w:t xml:space="preserve">, K. G. (2001). Challenges and opportunities in the development of African languages in Kenya: Contemporary Perspective. </w:t>
      </w:r>
      <w:proofErr w:type="gramStart"/>
      <w:r w:rsidRPr="002E5CD6">
        <w:rPr>
          <w:rFonts w:ascii="Times New Roman" w:eastAsia="Times New Roman" w:hAnsi="Times New Roman" w:cs="Times New Roman"/>
          <w:sz w:val="24"/>
          <w:szCs w:val="24"/>
        </w:rPr>
        <w:t>TUKI.</w:t>
      </w:r>
      <w:proofErr w:type="gramEnd"/>
      <w:r w:rsidRPr="002E5CD6">
        <w:rPr>
          <w:rFonts w:ascii="Times New Roman" w:eastAsia="Times New Roman" w:hAnsi="Times New Roman" w:cs="Times New Roman"/>
          <w:sz w:val="24"/>
          <w:szCs w:val="24"/>
        </w:rPr>
        <w:t xml:space="preserve"> Dar </w:t>
      </w:r>
      <w:proofErr w:type="spellStart"/>
      <w:r w:rsidRPr="002E5CD6">
        <w:rPr>
          <w:rFonts w:ascii="Times New Roman" w:eastAsia="Times New Roman" w:hAnsi="Times New Roman" w:cs="Times New Roman"/>
          <w:sz w:val="24"/>
          <w:szCs w:val="24"/>
        </w:rPr>
        <w:t>es</w:t>
      </w:r>
      <w:proofErr w:type="spellEnd"/>
      <w:r w:rsidRPr="002E5CD6">
        <w:rPr>
          <w:rFonts w:ascii="Times New Roman" w:eastAsia="Times New Roman" w:hAnsi="Times New Roman" w:cs="Times New Roman"/>
          <w:sz w:val="24"/>
          <w:szCs w:val="24"/>
        </w:rPr>
        <w:t xml:space="preserve"> Salaam.</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King’ei</w:t>
      </w:r>
      <w:proofErr w:type="spellEnd"/>
      <w:r w:rsidRPr="002E5CD6">
        <w:rPr>
          <w:rFonts w:ascii="Times New Roman" w:eastAsia="Times New Roman" w:hAnsi="Times New Roman" w:cs="Times New Roman"/>
          <w:sz w:val="24"/>
          <w:szCs w:val="24"/>
        </w:rPr>
        <w:t>, K.G. (2006). Kiswahili in the Technical Age: Challenges in the legal parliamentary register of Kiswahili in Kenya. In LWATI, Journal of Arts and Humanities, University of Swaziland, Issue No. 4(185-200).</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Kobia</w:t>
      </w:r>
      <w:proofErr w:type="spellEnd"/>
      <w:r w:rsidRPr="002E5CD6">
        <w:rPr>
          <w:rFonts w:ascii="Times New Roman" w:eastAsia="Times New Roman" w:hAnsi="Times New Roman" w:cs="Times New Roman"/>
          <w:sz w:val="24"/>
          <w:szCs w:val="24"/>
        </w:rPr>
        <w:t xml:space="preserve">, M. J., &amp; </w:t>
      </w:r>
      <w:proofErr w:type="spellStart"/>
      <w:r w:rsidRPr="002E5CD6">
        <w:rPr>
          <w:rFonts w:ascii="Times New Roman" w:eastAsia="Times New Roman" w:hAnsi="Times New Roman" w:cs="Times New Roman"/>
          <w:sz w:val="24"/>
          <w:szCs w:val="24"/>
        </w:rPr>
        <w:t>Ndiga</w:t>
      </w:r>
      <w:proofErr w:type="spellEnd"/>
      <w:r w:rsidRPr="002E5CD6">
        <w:rPr>
          <w:rFonts w:ascii="Times New Roman" w:eastAsia="Times New Roman" w:hAnsi="Times New Roman" w:cs="Times New Roman"/>
          <w:sz w:val="24"/>
          <w:szCs w:val="24"/>
        </w:rPr>
        <w:t>, K.T. (2013).</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The influence of secondary schools.</w:t>
      </w:r>
      <w:proofErr w:type="gramEnd"/>
      <w:r w:rsidRPr="002E5CD6">
        <w:rPr>
          <w:rFonts w:ascii="Times New Roman" w:eastAsia="Times New Roman" w:hAnsi="Times New Roman" w:cs="Times New Roman"/>
          <w:sz w:val="24"/>
          <w:szCs w:val="24"/>
        </w:rPr>
        <w:t xml:space="preserve"> Attitude towards the implementation of Kiswahili curriculum in </w:t>
      </w:r>
      <w:proofErr w:type="spellStart"/>
      <w:r w:rsidRPr="002E5CD6">
        <w:rPr>
          <w:rFonts w:ascii="Times New Roman" w:eastAsia="Times New Roman" w:hAnsi="Times New Roman" w:cs="Times New Roman"/>
          <w:sz w:val="24"/>
          <w:szCs w:val="24"/>
        </w:rPr>
        <w:t>Ingebe</w:t>
      </w:r>
      <w:proofErr w:type="spellEnd"/>
      <w:r w:rsidRPr="002E5CD6">
        <w:rPr>
          <w:rFonts w:ascii="Times New Roman" w:eastAsia="Times New Roman" w:hAnsi="Times New Roman" w:cs="Times New Roman"/>
          <w:sz w:val="24"/>
          <w:szCs w:val="24"/>
        </w:rPr>
        <w:t xml:space="preserve"> south District, Meru County, Kenya, vol. 1 No. 12</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Kodero</w:t>
      </w:r>
      <w:proofErr w:type="spellEnd"/>
      <w:r w:rsidRPr="002E5CD6">
        <w:rPr>
          <w:rFonts w:ascii="Times New Roman" w:eastAsia="Times New Roman" w:hAnsi="Times New Roman" w:cs="Times New Roman"/>
          <w:sz w:val="24"/>
          <w:szCs w:val="24"/>
        </w:rPr>
        <w:t xml:space="preserve">, H. M. N., </w:t>
      </w:r>
      <w:proofErr w:type="spellStart"/>
      <w:r w:rsidRPr="002E5CD6">
        <w:rPr>
          <w:rFonts w:ascii="Times New Roman" w:eastAsia="Times New Roman" w:hAnsi="Times New Roman" w:cs="Times New Roman"/>
          <w:sz w:val="24"/>
          <w:szCs w:val="24"/>
        </w:rPr>
        <w:t>Misigo</w:t>
      </w:r>
      <w:proofErr w:type="spellEnd"/>
      <w:r w:rsidRPr="002E5CD6">
        <w:rPr>
          <w:rFonts w:ascii="Times New Roman" w:eastAsia="Times New Roman" w:hAnsi="Times New Roman" w:cs="Times New Roman"/>
          <w:sz w:val="24"/>
          <w:szCs w:val="24"/>
        </w:rPr>
        <w:t xml:space="preserve">, B. L., </w:t>
      </w:r>
      <w:proofErr w:type="spellStart"/>
      <w:r w:rsidRPr="002E5CD6">
        <w:rPr>
          <w:rFonts w:ascii="Times New Roman" w:eastAsia="Times New Roman" w:hAnsi="Times New Roman" w:cs="Times New Roman"/>
          <w:sz w:val="24"/>
          <w:szCs w:val="24"/>
        </w:rPr>
        <w:t>Owino</w:t>
      </w:r>
      <w:proofErr w:type="spellEnd"/>
      <w:r w:rsidRPr="002E5CD6">
        <w:rPr>
          <w:rFonts w:ascii="Times New Roman" w:eastAsia="Times New Roman" w:hAnsi="Times New Roman" w:cs="Times New Roman"/>
          <w:sz w:val="24"/>
          <w:szCs w:val="24"/>
        </w:rPr>
        <w:t xml:space="preserve">, E. A., &amp; Simiyu, C. K. (2011). </w:t>
      </w:r>
      <w:proofErr w:type="gramStart"/>
      <w:r w:rsidRPr="002E5CD6">
        <w:rPr>
          <w:rFonts w:ascii="Times New Roman" w:eastAsia="Times New Roman" w:hAnsi="Times New Roman" w:cs="Times New Roman"/>
          <w:sz w:val="24"/>
          <w:szCs w:val="24"/>
        </w:rPr>
        <w:t>The salient characteristics of trained ineffective teachers in secondary schools in Kenya.</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SAGE Open</w:t>
      </w:r>
      <w:r w:rsidRPr="002E5CD6">
        <w:rPr>
          <w:rFonts w:ascii="Times New Roman" w:eastAsia="Times New Roman" w:hAnsi="Times New Roman" w:cs="Times New Roman"/>
          <w:sz w:val="24"/>
          <w:szCs w:val="24"/>
        </w:rPr>
        <w:t xml:space="preserve"> 1, 8–10. </w:t>
      </w:r>
      <w:proofErr w:type="gramStart"/>
      <w:r w:rsidRPr="002E5CD6">
        <w:rPr>
          <w:rFonts w:ascii="Times New Roman" w:eastAsia="Times New Roman" w:hAnsi="Times New Roman" w:cs="Times New Roman"/>
          <w:sz w:val="24"/>
          <w:szCs w:val="24"/>
        </w:rPr>
        <w:t>doi:</w:t>
      </w:r>
      <w:proofErr w:type="gramEnd"/>
      <w:r w:rsidRPr="002E5CD6">
        <w:rPr>
          <w:rFonts w:ascii="Times New Roman" w:eastAsia="Times New Roman" w:hAnsi="Times New Roman" w:cs="Times New Roman"/>
          <w:sz w:val="24"/>
          <w:szCs w:val="24"/>
        </w:rPr>
        <w:t>10.1177/2158244011434102</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Koech</w:t>
      </w:r>
      <w:proofErr w:type="spellEnd"/>
      <w:r w:rsidRPr="002E5CD6">
        <w:rPr>
          <w:rFonts w:ascii="Times New Roman" w:eastAsia="Times New Roman" w:hAnsi="Times New Roman" w:cs="Times New Roman"/>
          <w:sz w:val="24"/>
          <w:szCs w:val="24"/>
        </w:rPr>
        <w:t>, D. K. (1999).</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Report of the commission of inquiry into the education system of Kenya.</w:t>
      </w:r>
      <w:proofErr w:type="gramEnd"/>
      <w:r w:rsidRPr="002E5CD6">
        <w:rPr>
          <w:rFonts w:ascii="Times New Roman" w:eastAsia="Times New Roman" w:hAnsi="Times New Roman" w:cs="Times New Roman"/>
          <w:sz w:val="24"/>
          <w:szCs w:val="24"/>
        </w:rPr>
        <w:t xml:space="preserve"> Nairobi: Government printer.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Kothari</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C.R (1984). Research methodology and techniques, New Delhi: Wiley Eastern Limited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Kothari, C. R. (2006). </w:t>
      </w:r>
      <w:r w:rsidRPr="002E5CD6">
        <w:rPr>
          <w:rFonts w:ascii="Times New Roman" w:eastAsia="Times New Roman" w:hAnsi="Times New Roman" w:cs="Times New Roman"/>
          <w:i/>
          <w:sz w:val="24"/>
          <w:szCs w:val="24"/>
        </w:rPr>
        <w:t>Research methodology</w:t>
      </w:r>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sz w:val="24"/>
          <w:szCs w:val="24"/>
        </w:rPr>
        <w:t>Methods and techniques</w:t>
      </w:r>
      <w:r w:rsidRPr="002E5CD6">
        <w:rPr>
          <w:rFonts w:ascii="Times New Roman" w:eastAsia="Times New Roman" w:hAnsi="Times New Roman" w:cs="Times New Roman"/>
          <w:sz w:val="24"/>
          <w:szCs w:val="24"/>
        </w:rPr>
        <w:t>. New Delhi: New Age International (P) ltd Publishers.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Koul</w:t>
      </w:r>
      <w:proofErr w:type="spellEnd"/>
      <w:r w:rsidRPr="002E5CD6">
        <w:rPr>
          <w:rFonts w:ascii="Times New Roman" w:eastAsia="Times New Roman" w:hAnsi="Times New Roman" w:cs="Times New Roman"/>
          <w:sz w:val="24"/>
          <w:szCs w:val="24"/>
        </w:rPr>
        <w:t xml:space="preserve">, L. (2009). </w:t>
      </w:r>
      <w:proofErr w:type="gramStart"/>
      <w:r w:rsidRPr="002E5CD6">
        <w:rPr>
          <w:rFonts w:ascii="Times New Roman" w:eastAsia="Times New Roman" w:hAnsi="Times New Roman" w:cs="Times New Roman"/>
          <w:sz w:val="24"/>
          <w:szCs w:val="24"/>
        </w:rPr>
        <w:t>Methodology of educational Research, 4</w:t>
      </w:r>
      <w:r w:rsidRPr="002E5CD6">
        <w:rPr>
          <w:rFonts w:ascii="Times New Roman" w:eastAsia="Times New Roman" w:hAnsi="Times New Roman" w:cs="Times New Roman"/>
          <w:sz w:val="24"/>
          <w:szCs w:val="24"/>
          <w:vertAlign w:val="superscript"/>
        </w:rPr>
        <w:t>th</w:t>
      </w:r>
      <w:r w:rsidRPr="002E5CD6">
        <w:rPr>
          <w:rFonts w:ascii="Times New Roman" w:eastAsia="Times New Roman" w:hAnsi="Times New Roman" w:cs="Times New Roman"/>
          <w:sz w:val="24"/>
          <w:szCs w:val="24"/>
        </w:rPr>
        <w:t xml:space="preserve"> education paperback.</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Krashen</w:t>
      </w:r>
      <w:proofErr w:type="spellEnd"/>
      <w:r w:rsidRPr="002E5CD6">
        <w:rPr>
          <w:rFonts w:ascii="Times New Roman" w:eastAsia="Times New Roman" w:hAnsi="Times New Roman" w:cs="Times New Roman"/>
          <w:sz w:val="24"/>
          <w:szCs w:val="24"/>
        </w:rPr>
        <w:t xml:space="preserve">, D. (1987). Principles and Practice in Second Language Acquisition. </w:t>
      </w:r>
      <w:proofErr w:type="gramStart"/>
      <w:r w:rsidRPr="002E5CD6">
        <w:rPr>
          <w:rFonts w:ascii="Times New Roman" w:eastAsia="Times New Roman" w:hAnsi="Times New Roman" w:cs="Times New Roman"/>
          <w:sz w:val="24"/>
          <w:szCs w:val="24"/>
        </w:rPr>
        <w:t>Prentice- Hall International.</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Kumar, R. (2011). </w:t>
      </w:r>
      <w:r w:rsidRPr="002E5CD6">
        <w:rPr>
          <w:rFonts w:ascii="Times New Roman" w:eastAsia="Times New Roman" w:hAnsi="Times New Roman" w:cs="Times New Roman"/>
          <w:i/>
          <w:sz w:val="24"/>
          <w:szCs w:val="24"/>
        </w:rPr>
        <w:t>Research methodology: A step by step guide for beginners</w:t>
      </w:r>
      <w:r w:rsidRPr="002E5CD6">
        <w:rPr>
          <w:rFonts w:ascii="Times New Roman" w:eastAsia="Times New Roman" w:hAnsi="Times New Roman" w:cs="Times New Roman"/>
          <w:sz w:val="24"/>
          <w:szCs w:val="24"/>
        </w:rPr>
        <w:t xml:space="preserve"> 5</w:t>
      </w:r>
      <w:r w:rsidRPr="002E5CD6">
        <w:rPr>
          <w:rFonts w:ascii="Times New Roman" w:eastAsia="Times New Roman" w:hAnsi="Times New Roman" w:cs="Times New Roman"/>
          <w:sz w:val="24"/>
          <w:szCs w:val="24"/>
          <w:vertAlign w:val="superscript"/>
        </w:rPr>
        <w:t>th</w:t>
      </w:r>
      <w:r w:rsidRPr="002E5CD6">
        <w:rPr>
          <w:rFonts w:ascii="Times New Roman" w:eastAsia="Times New Roman" w:hAnsi="Times New Roman" w:cs="Times New Roman"/>
          <w:sz w:val="24"/>
          <w:szCs w:val="24"/>
        </w:rPr>
        <w:t xml:space="preserve"> ed. London: Sage Publication Ltd</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Machuki</w:t>
      </w:r>
      <w:proofErr w:type="spellEnd"/>
      <w:r w:rsidRPr="002E5CD6">
        <w:rPr>
          <w:rFonts w:ascii="Times New Roman" w:eastAsia="Times New Roman" w:hAnsi="Times New Roman" w:cs="Times New Roman"/>
          <w:sz w:val="24"/>
          <w:szCs w:val="24"/>
        </w:rPr>
        <w:t xml:space="preserve">, D.N. (2018). </w:t>
      </w:r>
      <w:proofErr w:type="gramStart"/>
      <w:r w:rsidRPr="002E5CD6">
        <w:rPr>
          <w:rFonts w:ascii="Times New Roman" w:eastAsia="Times New Roman" w:hAnsi="Times New Roman" w:cs="Times New Roman"/>
          <w:sz w:val="24"/>
          <w:szCs w:val="24"/>
        </w:rPr>
        <w:t>Role of language policies in enhancing teaching and learning of Kiswahili in Wajir East sub County, Wajir County, Kenya.</w:t>
      </w:r>
      <w:proofErr w:type="gramEnd"/>
      <w:r w:rsidRPr="002E5CD6">
        <w:rPr>
          <w:rFonts w:ascii="Times New Roman" w:eastAsia="Times New Roman" w:hAnsi="Times New Roman" w:cs="Times New Roman"/>
          <w:sz w:val="24"/>
          <w:szCs w:val="24"/>
        </w:rPr>
        <w:t xml:space="preserve"> Unpublished M. Phil Thesis, Moi </w:t>
      </w:r>
      <w:proofErr w:type="gramStart"/>
      <w:r w:rsidRPr="002E5CD6">
        <w:rPr>
          <w:rFonts w:ascii="Times New Roman" w:eastAsia="Times New Roman" w:hAnsi="Times New Roman" w:cs="Times New Roman"/>
          <w:sz w:val="24"/>
          <w:szCs w:val="24"/>
        </w:rPr>
        <w:t>university</w:t>
      </w:r>
      <w:proofErr w:type="gramEnd"/>
      <w:r w:rsidRPr="002E5CD6">
        <w:rPr>
          <w:rFonts w:ascii="Times New Roman" w:eastAsia="Times New Roman" w:hAnsi="Times New Roman" w:cs="Times New Roman"/>
          <w:sz w:val="24"/>
          <w:szCs w:val="24"/>
        </w:rPr>
        <w:t>.</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Mackay, (1981).</w:t>
      </w:r>
      <w:proofErr w:type="gramEnd"/>
      <w:r w:rsidRPr="002E5CD6">
        <w:rPr>
          <w:rFonts w:ascii="Times New Roman" w:eastAsia="Times New Roman" w:hAnsi="Times New Roman" w:cs="Times New Roman"/>
          <w:sz w:val="24"/>
          <w:szCs w:val="24"/>
        </w:rPr>
        <w:t xml:space="preserve"> Presidential working party on the establishment of the second university, Nairobi: Government printer.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Macknenzie</w:t>
      </w:r>
      <w:proofErr w:type="spellEnd"/>
      <w:r w:rsidRPr="002E5CD6">
        <w:rPr>
          <w:rFonts w:ascii="Times New Roman" w:eastAsia="Times New Roman" w:hAnsi="Times New Roman" w:cs="Times New Roman"/>
          <w:sz w:val="24"/>
          <w:szCs w:val="24"/>
        </w:rPr>
        <w:t>, N., &amp;</w:t>
      </w:r>
      <w:proofErr w:type="spellStart"/>
      <w:r w:rsidRPr="002E5CD6">
        <w:rPr>
          <w:rFonts w:ascii="Times New Roman" w:eastAsia="Times New Roman" w:hAnsi="Times New Roman" w:cs="Times New Roman"/>
          <w:sz w:val="24"/>
          <w:szCs w:val="24"/>
        </w:rPr>
        <w:t>Knipe</w:t>
      </w:r>
      <w:proofErr w:type="spellEnd"/>
      <w:r w:rsidRPr="002E5CD6">
        <w:rPr>
          <w:rFonts w:ascii="Times New Roman" w:eastAsia="Times New Roman" w:hAnsi="Times New Roman" w:cs="Times New Roman"/>
          <w:sz w:val="24"/>
          <w:szCs w:val="24"/>
        </w:rPr>
        <w:t xml:space="preserve"> S. (2006).</w:t>
      </w:r>
      <w:proofErr w:type="gramEnd"/>
      <w:r w:rsidRPr="002E5CD6">
        <w:rPr>
          <w:rFonts w:ascii="Times New Roman" w:eastAsia="Times New Roman" w:hAnsi="Times New Roman" w:cs="Times New Roman"/>
          <w:sz w:val="24"/>
          <w:szCs w:val="24"/>
        </w:rPr>
        <w:t xml:space="preserve"> Research dilemmas: Paradigms, methods and methodology. Issues in educational Research-</w:t>
      </w:r>
      <w:proofErr w:type="spellStart"/>
      <w:r w:rsidRPr="002E5CD6">
        <w:rPr>
          <w:rFonts w:ascii="Times New Roman" w:eastAsia="Times New Roman" w:hAnsi="Times New Roman" w:cs="Times New Roman"/>
          <w:sz w:val="24"/>
          <w:szCs w:val="24"/>
        </w:rPr>
        <w:t>Italies</w:t>
      </w:r>
      <w:proofErr w:type="spellEnd"/>
      <w:r w:rsidRPr="002E5CD6">
        <w:rPr>
          <w:rFonts w:ascii="Times New Roman" w:eastAsia="Times New Roman" w:hAnsi="Times New Roman" w:cs="Times New Roman"/>
          <w:sz w:val="24"/>
          <w:szCs w:val="24"/>
        </w:rPr>
        <w:t>, 16(2), 193-205</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lastRenderedPageBreak/>
        <w:t>Malatit</w:t>
      </w:r>
      <w:proofErr w:type="spellEnd"/>
      <w:r w:rsidRPr="002E5CD6">
        <w:rPr>
          <w:rFonts w:ascii="Times New Roman" w:eastAsia="Times New Roman" w:hAnsi="Times New Roman" w:cs="Times New Roman"/>
          <w:sz w:val="24"/>
          <w:szCs w:val="24"/>
        </w:rPr>
        <w:t xml:space="preserve">, C. K. (2011). </w:t>
      </w:r>
      <w:r w:rsidRPr="002E5CD6">
        <w:rPr>
          <w:rFonts w:ascii="Times New Roman" w:eastAsia="Times New Roman" w:hAnsi="Times New Roman" w:cs="Times New Roman"/>
          <w:i/>
          <w:iCs/>
          <w:sz w:val="24"/>
          <w:szCs w:val="24"/>
        </w:rPr>
        <w:t>The effects of Students' socio economic background and attitude on Academic performance in Kiswahili language: a case of secondary schools in Baringo District</w:t>
      </w:r>
      <w:r w:rsidRPr="002E5CD6">
        <w:rPr>
          <w:rFonts w:ascii="Times New Roman" w:eastAsia="Times New Roman" w:hAnsi="Times New Roman" w:cs="Times New Roman"/>
          <w:sz w:val="24"/>
          <w:szCs w:val="24"/>
        </w:rPr>
        <w:t xml:space="preserve"> (Doctoral dissertation, Moi University).</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Mangoa</w:t>
      </w:r>
      <w:proofErr w:type="spellEnd"/>
      <w:r w:rsidRPr="002E5CD6">
        <w:rPr>
          <w:rFonts w:ascii="Times New Roman" w:eastAsia="Times New Roman" w:hAnsi="Times New Roman" w:cs="Times New Roman"/>
          <w:sz w:val="24"/>
          <w:szCs w:val="24"/>
        </w:rPr>
        <w:t>, M. (2013).</w:t>
      </w:r>
      <w:proofErr w:type="gramEnd"/>
      <w:r w:rsidRPr="002E5CD6">
        <w:rPr>
          <w:rFonts w:ascii="Times New Roman" w:eastAsia="Times New Roman" w:hAnsi="Times New Roman" w:cs="Times New Roman"/>
          <w:sz w:val="24"/>
          <w:szCs w:val="24"/>
        </w:rPr>
        <w:t xml:space="preserve"> Principal assaults boy for speaking Swahili, standards newspaper February 2013, P. 8</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Maxwell, J. A. (2012). </w:t>
      </w:r>
      <w:proofErr w:type="gramStart"/>
      <w:r w:rsidRPr="002E5CD6">
        <w:rPr>
          <w:rFonts w:ascii="Times New Roman" w:eastAsia="Times New Roman" w:hAnsi="Times New Roman" w:cs="Times New Roman"/>
          <w:sz w:val="24"/>
          <w:szCs w:val="24"/>
        </w:rPr>
        <w:t>Qualitative research design study.</w:t>
      </w:r>
      <w:proofErr w:type="gramEnd"/>
      <w:r w:rsidRPr="002E5CD6">
        <w:rPr>
          <w:rFonts w:ascii="Times New Roman" w:eastAsia="Times New Roman" w:hAnsi="Times New Roman" w:cs="Times New Roman"/>
          <w:sz w:val="24"/>
          <w:szCs w:val="24"/>
        </w:rPr>
        <w:t xml:space="preserve"> The sage handbook of applied social research methods, pp. 214-253</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Mchazime</w:t>
      </w:r>
      <w:proofErr w:type="spellEnd"/>
      <w:r w:rsidRPr="002E5CD6">
        <w:rPr>
          <w:rFonts w:ascii="Times New Roman" w:eastAsia="Times New Roman" w:hAnsi="Times New Roman" w:cs="Times New Roman"/>
          <w:sz w:val="24"/>
          <w:szCs w:val="24"/>
        </w:rPr>
        <w:t>, H. S. (1996). Mother tongue as Malawi paper presented at the international seminar on language in Education in Africa at the university of Cape Town South Africa 15 – 20 July 1996.</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Michieka</w:t>
      </w:r>
      <w:proofErr w:type="spellEnd"/>
      <w:r w:rsidRPr="002E5CD6">
        <w:rPr>
          <w:rFonts w:ascii="Times New Roman" w:eastAsia="Times New Roman" w:hAnsi="Times New Roman" w:cs="Times New Roman"/>
          <w:sz w:val="24"/>
          <w:szCs w:val="24"/>
        </w:rPr>
        <w:t xml:space="preserve">, M. M. (2005). English in Kenya: a sociolinguistic profile. World </w:t>
      </w:r>
      <w:proofErr w:type="spellStart"/>
      <w:r w:rsidRPr="002E5CD6">
        <w:rPr>
          <w:rFonts w:ascii="Times New Roman" w:eastAsia="Times New Roman" w:hAnsi="Times New Roman" w:cs="Times New Roman"/>
          <w:sz w:val="24"/>
          <w:szCs w:val="24"/>
        </w:rPr>
        <w:t>Englishs</w:t>
      </w:r>
      <w:proofErr w:type="spellEnd"/>
      <w:r w:rsidRPr="002E5CD6">
        <w:rPr>
          <w:rFonts w:ascii="Times New Roman" w:eastAsia="Times New Roman" w:hAnsi="Times New Roman" w:cs="Times New Roman"/>
          <w:sz w:val="24"/>
          <w:szCs w:val="24"/>
        </w:rPr>
        <w:t>, 24(2), 173-186.</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Ministry of Education (1996).</w:t>
      </w:r>
      <w:proofErr w:type="gramEnd"/>
      <w:r w:rsidRPr="002E5CD6">
        <w:rPr>
          <w:rFonts w:ascii="Times New Roman" w:eastAsia="Times New Roman" w:hAnsi="Times New Roman" w:cs="Times New Roman"/>
          <w:sz w:val="24"/>
          <w:szCs w:val="24"/>
        </w:rPr>
        <w:t xml:space="preserve"> Use of mother tongue as a medium of instruction in standards 2, 3 and 4.A circular letter Ref no IN/12/14 DATED 28 March 1996.</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Ministry of Education</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(2013).</w:t>
      </w:r>
      <w:proofErr w:type="gramEnd"/>
      <w:r w:rsidRPr="002E5CD6">
        <w:rPr>
          <w:rFonts w:ascii="Times New Roman" w:eastAsia="Times New Roman" w:hAnsi="Times New Roman" w:cs="Times New Roman"/>
          <w:sz w:val="24"/>
          <w:szCs w:val="24"/>
        </w:rPr>
        <w:t xml:space="preserve"> Bungoma County KCSE Mock </w:t>
      </w:r>
      <w:proofErr w:type="spellStart"/>
      <w:r w:rsidRPr="002E5CD6">
        <w:rPr>
          <w:rFonts w:ascii="Times New Roman" w:eastAsia="Times New Roman" w:hAnsi="Times New Roman" w:cs="Times New Roman"/>
          <w:sz w:val="24"/>
          <w:szCs w:val="24"/>
        </w:rPr>
        <w:t>Analysed</w:t>
      </w:r>
      <w:proofErr w:type="spellEnd"/>
      <w:r w:rsidRPr="002E5CD6">
        <w:rPr>
          <w:rFonts w:ascii="Times New Roman" w:eastAsia="Times New Roman" w:hAnsi="Times New Roman" w:cs="Times New Roman"/>
          <w:sz w:val="24"/>
          <w:szCs w:val="24"/>
        </w:rPr>
        <w:t xml:space="preserve"> Results.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Ministry of Education</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(2006).</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i/>
          <w:iCs/>
          <w:sz w:val="24"/>
          <w:szCs w:val="24"/>
        </w:rPr>
        <w:t>Primary Education English Handbook</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Nairobi: Kenya Institute of Education.</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 xml:space="preserve">Ministry of </w:t>
      </w:r>
      <w:proofErr w:type="spellStart"/>
      <w:r w:rsidRPr="002E5CD6">
        <w:rPr>
          <w:rFonts w:ascii="Times New Roman" w:eastAsia="Times New Roman" w:hAnsi="Times New Roman" w:cs="Times New Roman"/>
          <w:sz w:val="24"/>
          <w:szCs w:val="24"/>
        </w:rPr>
        <w:t>Educatuon</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(2014).</w:t>
      </w:r>
      <w:proofErr w:type="gramEnd"/>
      <w:r w:rsidRPr="002E5CD6">
        <w:rPr>
          <w:rFonts w:ascii="Times New Roman" w:eastAsia="Times New Roman" w:hAnsi="Times New Roman" w:cs="Times New Roman"/>
          <w:sz w:val="24"/>
          <w:szCs w:val="24"/>
        </w:rPr>
        <w:t xml:space="preserve"> Bungoma County KCSE Mock </w:t>
      </w:r>
      <w:proofErr w:type="spellStart"/>
      <w:r w:rsidRPr="002E5CD6">
        <w:rPr>
          <w:rFonts w:ascii="Times New Roman" w:eastAsia="Times New Roman" w:hAnsi="Times New Roman" w:cs="Times New Roman"/>
          <w:sz w:val="24"/>
          <w:szCs w:val="24"/>
        </w:rPr>
        <w:t>Analysed</w:t>
      </w:r>
      <w:proofErr w:type="spellEnd"/>
      <w:r w:rsidRPr="002E5CD6">
        <w:rPr>
          <w:rFonts w:ascii="Times New Roman" w:eastAsia="Times New Roman" w:hAnsi="Times New Roman" w:cs="Times New Roman"/>
          <w:sz w:val="24"/>
          <w:szCs w:val="24"/>
        </w:rPr>
        <w:t xml:space="preserve"> Results.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Momanyi</w:t>
      </w:r>
      <w:proofErr w:type="spellEnd"/>
      <w:r w:rsidRPr="002E5CD6">
        <w:rPr>
          <w:rFonts w:ascii="Times New Roman" w:eastAsia="Times New Roman" w:hAnsi="Times New Roman" w:cs="Times New Roman"/>
          <w:sz w:val="24"/>
          <w:szCs w:val="24"/>
        </w:rPr>
        <w:t xml:space="preserve">, C. (2009). </w:t>
      </w:r>
      <w:proofErr w:type="gramStart"/>
      <w:r w:rsidRPr="002E5CD6">
        <w:rPr>
          <w:rFonts w:ascii="Times New Roman" w:eastAsia="Times New Roman" w:hAnsi="Times New Roman" w:cs="Times New Roman"/>
          <w:sz w:val="24"/>
          <w:szCs w:val="24"/>
        </w:rPr>
        <w:t xml:space="preserve">The Effects </w:t>
      </w:r>
      <w:proofErr w:type="spellStart"/>
      <w:r w:rsidRPr="002E5CD6">
        <w:rPr>
          <w:rFonts w:ascii="Times New Roman" w:eastAsia="Times New Roman" w:hAnsi="Times New Roman" w:cs="Times New Roman"/>
          <w:sz w:val="24"/>
          <w:szCs w:val="24"/>
        </w:rPr>
        <w:t>of'Sheng'in</w:t>
      </w:r>
      <w:proofErr w:type="spellEnd"/>
      <w:r w:rsidRPr="002E5CD6">
        <w:rPr>
          <w:rFonts w:ascii="Times New Roman" w:eastAsia="Times New Roman" w:hAnsi="Times New Roman" w:cs="Times New Roman"/>
          <w:sz w:val="24"/>
          <w:szCs w:val="24"/>
        </w:rPr>
        <w:t xml:space="preserve"> the Teaching of Kiswahili in Kenyan Schools.</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i/>
          <w:iCs/>
          <w:sz w:val="24"/>
          <w:szCs w:val="24"/>
        </w:rPr>
        <w:t>Journal of Pan African Studies</w:t>
      </w:r>
      <w:r w:rsidRPr="002E5CD6">
        <w:rPr>
          <w:rFonts w:ascii="Times New Roman" w:eastAsia="Times New Roman" w:hAnsi="Times New Roman" w:cs="Times New Roman"/>
          <w:sz w:val="24"/>
          <w:szCs w:val="24"/>
        </w:rPr>
        <w:t>.</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Muaka</w:t>
      </w:r>
      <w:proofErr w:type="spellEnd"/>
      <w:r w:rsidRPr="002E5CD6">
        <w:rPr>
          <w:rFonts w:ascii="Times New Roman" w:eastAsia="Times New Roman" w:hAnsi="Times New Roman" w:cs="Times New Roman"/>
          <w:sz w:val="24"/>
          <w:szCs w:val="24"/>
        </w:rPr>
        <w:t xml:space="preserve">, L. (2011). </w:t>
      </w:r>
      <w:proofErr w:type="gramStart"/>
      <w:r w:rsidRPr="002E5CD6">
        <w:rPr>
          <w:rFonts w:ascii="Times New Roman" w:eastAsia="Times New Roman" w:hAnsi="Times New Roman" w:cs="Times New Roman"/>
          <w:sz w:val="24"/>
          <w:szCs w:val="24"/>
        </w:rPr>
        <w:t>Language perceptions and identity among Kenyan speakers.</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Muchiri</w:t>
      </w:r>
      <w:proofErr w:type="spellEnd"/>
      <w:r w:rsidRPr="002E5CD6">
        <w:rPr>
          <w:rFonts w:ascii="Times New Roman" w:eastAsia="Times New Roman" w:hAnsi="Times New Roman" w:cs="Times New Roman"/>
          <w:sz w:val="24"/>
          <w:szCs w:val="24"/>
        </w:rPr>
        <w:t xml:space="preserve">, M. N. (2009). </w:t>
      </w:r>
      <w:r w:rsidRPr="002E5CD6">
        <w:rPr>
          <w:rFonts w:ascii="Times New Roman" w:eastAsia="Times New Roman" w:hAnsi="Times New Roman" w:cs="Times New Roman"/>
          <w:i/>
          <w:iCs/>
          <w:sz w:val="24"/>
          <w:szCs w:val="24"/>
        </w:rPr>
        <w:t xml:space="preserve">Papers on Language and Culture: An African Perspective. </w:t>
      </w:r>
      <w:proofErr w:type="gramStart"/>
      <w:r w:rsidRPr="002E5CD6">
        <w:rPr>
          <w:rFonts w:ascii="Times New Roman" w:eastAsia="Times New Roman" w:hAnsi="Times New Roman" w:cs="Times New Roman"/>
          <w:i/>
          <w:iCs/>
          <w:sz w:val="24"/>
          <w:szCs w:val="24"/>
        </w:rPr>
        <w:t>[</w:t>
      </w:r>
      <w:proofErr w:type="spellStart"/>
      <w:r w:rsidRPr="002E5CD6">
        <w:rPr>
          <w:rFonts w:ascii="Times New Roman" w:eastAsia="Times New Roman" w:hAnsi="Times New Roman" w:cs="Times New Roman"/>
          <w:i/>
          <w:iCs/>
          <w:sz w:val="24"/>
          <w:szCs w:val="24"/>
        </w:rPr>
        <w:t>S.l</w:t>
      </w:r>
      <w:proofErr w:type="spellEnd"/>
      <w:r w:rsidRPr="002E5CD6">
        <w:rPr>
          <w:rFonts w:ascii="Times New Roman" w:eastAsia="Times New Roman" w:hAnsi="Times New Roman" w:cs="Times New Roman"/>
          <w:i/>
          <w:iCs/>
          <w:sz w:val="24"/>
          <w:szCs w:val="24"/>
        </w:rPr>
        <w:t>.]</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Nairobi: Author house.</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Mulokozi</w:t>
      </w:r>
      <w:proofErr w:type="spellEnd"/>
      <w:r w:rsidRPr="002E5CD6">
        <w:rPr>
          <w:rFonts w:ascii="Times New Roman" w:eastAsia="Times New Roman" w:hAnsi="Times New Roman" w:cs="Times New Roman"/>
          <w:sz w:val="24"/>
          <w:szCs w:val="24"/>
        </w:rPr>
        <w:t xml:space="preserve">, M.M. (2002). </w:t>
      </w:r>
      <w:proofErr w:type="gramStart"/>
      <w:r w:rsidRPr="002E5CD6">
        <w:rPr>
          <w:rFonts w:ascii="Times New Roman" w:eastAsia="Times New Roman" w:hAnsi="Times New Roman" w:cs="Times New Roman"/>
          <w:sz w:val="24"/>
          <w:szCs w:val="24"/>
        </w:rPr>
        <w:t>Kiswahili as a national and international language.</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Institute of Kiswahili research.</w:t>
      </w:r>
      <w:proofErr w:type="gramEnd"/>
      <w:r w:rsidRPr="002E5CD6">
        <w:rPr>
          <w:rFonts w:ascii="Times New Roman" w:eastAsia="Times New Roman" w:hAnsi="Times New Roman" w:cs="Times New Roman"/>
          <w:sz w:val="24"/>
          <w:szCs w:val="24"/>
        </w:rPr>
        <w:t xml:space="preserve"> University of Dar </w:t>
      </w:r>
      <w:proofErr w:type="spellStart"/>
      <w:r w:rsidRPr="002E5CD6">
        <w:rPr>
          <w:rFonts w:ascii="Times New Roman" w:eastAsia="Times New Roman" w:hAnsi="Times New Roman" w:cs="Times New Roman"/>
          <w:sz w:val="24"/>
          <w:szCs w:val="24"/>
        </w:rPr>
        <w:t>es</w:t>
      </w:r>
      <w:proofErr w:type="spellEnd"/>
      <w:r w:rsidRPr="002E5CD6">
        <w:rPr>
          <w:rFonts w:ascii="Times New Roman" w:eastAsia="Times New Roman" w:hAnsi="Times New Roman" w:cs="Times New Roman"/>
          <w:sz w:val="24"/>
          <w:szCs w:val="24"/>
        </w:rPr>
        <w:t xml:space="preserve"> salaam, Tanzania.</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Mundy, K. E. (2008). </w:t>
      </w:r>
      <w:r w:rsidRPr="002E5CD6">
        <w:rPr>
          <w:rFonts w:ascii="Times New Roman" w:eastAsia="Times New Roman" w:hAnsi="Times New Roman" w:cs="Times New Roman"/>
          <w:i/>
          <w:iCs/>
          <w:sz w:val="24"/>
          <w:szCs w:val="24"/>
        </w:rPr>
        <w:t>Comparative and International Education: Issues for Teachers</w:t>
      </w:r>
      <w:r w:rsidRPr="002E5CD6">
        <w:rPr>
          <w:rFonts w:ascii="Times New Roman" w:eastAsia="Times New Roman" w:hAnsi="Times New Roman" w:cs="Times New Roman"/>
          <w:sz w:val="24"/>
          <w:szCs w:val="24"/>
        </w:rPr>
        <w:t>. Toronto; New York: Canadian Scholars’ Press, Teachers College Press.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Muthwii</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M.J. (2009). Language planning and literacy in Kenya: living with unresolved paradoxes: current issues in language planning 5 (1) 34-50.</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Muthwii</w:t>
      </w:r>
      <w:proofErr w:type="spellEnd"/>
      <w:r w:rsidRPr="002E5CD6">
        <w:rPr>
          <w:rFonts w:ascii="Times New Roman" w:eastAsia="Times New Roman" w:hAnsi="Times New Roman" w:cs="Times New Roman"/>
          <w:sz w:val="24"/>
          <w:szCs w:val="24"/>
        </w:rPr>
        <w:t>, J. M. (2002). Language policy and practice in Education in Kenya and Uganda. Nairobi: Phoenix Publishers.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Muthwii</w:t>
      </w:r>
      <w:proofErr w:type="spellEnd"/>
      <w:r w:rsidRPr="002E5CD6">
        <w:rPr>
          <w:rFonts w:ascii="Times New Roman" w:eastAsia="Times New Roman" w:hAnsi="Times New Roman" w:cs="Times New Roman"/>
          <w:sz w:val="24"/>
          <w:szCs w:val="24"/>
        </w:rPr>
        <w:t xml:space="preserve">, J.M. &amp; </w:t>
      </w:r>
      <w:proofErr w:type="spellStart"/>
      <w:r w:rsidRPr="002E5CD6">
        <w:rPr>
          <w:rFonts w:ascii="Times New Roman" w:eastAsia="Times New Roman" w:hAnsi="Times New Roman" w:cs="Times New Roman"/>
          <w:sz w:val="24"/>
          <w:szCs w:val="24"/>
        </w:rPr>
        <w:t>Kioko</w:t>
      </w:r>
      <w:proofErr w:type="spellEnd"/>
      <w:r w:rsidRPr="002E5CD6">
        <w:rPr>
          <w:rFonts w:ascii="Times New Roman" w:eastAsia="Times New Roman" w:hAnsi="Times New Roman" w:cs="Times New Roman"/>
          <w:sz w:val="24"/>
          <w:szCs w:val="24"/>
        </w:rPr>
        <w:t>, A.N. (2004).</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New Language Bearings in Africa: A Fresh Quest</w:t>
      </w:r>
      <w:r w:rsidRPr="002E5CD6">
        <w:rPr>
          <w:rFonts w:ascii="Times New Roman" w:eastAsia="Times New Roman" w:hAnsi="Times New Roman" w:cs="Times New Roman"/>
          <w:sz w:val="24"/>
          <w:szCs w:val="24"/>
        </w:rPr>
        <w:t xml:space="preserve">, 1st </w:t>
      </w:r>
      <w:proofErr w:type="spellStart"/>
      <w:r w:rsidRPr="002E5CD6">
        <w:rPr>
          <w:rFonts w:ascii="Times New Roman" w:eastAsia="Times New Roman" w:hAnsi="Times New Roman" w:cs="Times New Roman"/>
          <w:sz w:val="24"/>
          <w:szCs w:val="24"/>
        </w:rPr>
        <w:t>Edn</w:t>
      </w:r>
      <w:proofErr w:type="spellEnd"/>
      <w:r w:rsidRPr="002E5CD6">
        <w:rPr>
          <w:rFonts w:ascii="Times New Roman" w:eastAsia="Times New Roman" w:hAnsi="Times New Roman" w:cs="Times New Roman"/>
          <w:sz w:val="24"/>
          <w:szCs w:val="24"/>
        </w:rPr>
        <w:t xml:space="preserve">. </w:t>
      </w:r>
      <w:proofErr w:type="spellStart"/>
      <w:r w:rsidRPr="002E5CD6">
        <w:rPr>
          <w:rFonts w:ascii="Times New Roman" w:eastAsia="Times New Roman" w:hAnsi="Times New Roman" w:cs="Times New Roman"/>
          <w:sz w:val="24"/>
          <w:szCs w:val="24"/>
        </w:rPr>
        <w:t>Clevedon</w:t>
      </w:r>
      <w:proofErr w:type="spellEnd"/>
      <w:r w:rsidRPr="002E5CD6">
        <w:rPr>
          <w:rFonts w:ascii="Times New Roman" w:eastAsia="Times New Roman" w:hAnsi="Times New Roman" w:cs="Times New Roman"/>
          <w:sz w:val="24"/>
          <w:szCs w:val="24"/>
        </w:rPr>
        <w:t>, Buffalo: Multilingual Matters.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lastRenderedPageBreak/>
        <w:t>Muzoora</w:t>
      </w:r>
      <w:proofErr w:type="spellEnd"/>
      <w:r w:rsidRPr="002E5CD6">
        <w:rPr>
          <w:rFonts w:ascii="Times New Roman" w:eastAsia="Times New Roman" w:hAnsi="Times New Roman" w:cs="Times New Roman"/>
          <w:sz w:val="24"/>
          <w:szCs w:val="24"/>
        </w:rPr>
        <w:t>, M. (2016).</w:t>
      </w:r>
      <w:proofErr w:type="gramEnd"/>
      <w:r w:rsidRPr="002E5CD6">
        <w:rPr>
          <w:rFonts w:ascii="Times New Roman" w:eastAsia="Times New Roman" w:hAnsi="Times New Roman" w:cs="Times New Roman"/>
          <w:sz w:val="24"/>
          <w:szCs w:val="24"/>
        </w:rPr>
        <w:t xml:space="preserve"> Peril or Promise: The Realities of the implementation of the implementation of the Mother Tongue language policy in the rural primary classrooms of Uganda. University of Tasmania, Unpublished D. Phil Thesis.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Ndembu</w:t>
      </w:r>
      <w:proofErr w:type="spellEnd"/>
      <w:r w:rsidRPr="002E5CD6">
        <w:rPr>
          <w:rFonts w:ascii="Times New Roman" w:eastAsia="Times New Roman" w:hAnsi="Times New Roman" w:cs="Times New Roman"/>
          <w:sz w:val="24"/>
          <w:szCs w:val="24"/>
        </w:rPr>
        <w:t xml:space="preserve">, J.K. (2013). Alternative strategies to corporal punishment and secondary school students discipline in </w:t>
      </w:r>
      <w:proofErr w:type="spellStart"/>
      <w:r w:rsidRPr="002E5CD6">
        <w:rPr>
          <w:rFonts w:ascii="Times New Roman" w:eastAsia="Times New Roman" w:hAnsi="Times New Roman" w:cs="Times New Roman"/>
          <w:sz w:val="24"/>
          <w:szCs w:val="24"/>
        </w:rPr>
        <w:t>Magumu</w:t>
      </w:r>
      <w:proofErr w:type="spellEnd"/>
      <w:r w:rsidRPr="002E5CD6">
        <w:rPr>
          <w:rFonts w:ascii="Times New Roman" w:eastAsia="Times New Roman" w:hAnsi="Times New Roman" w:cs="Times New Roman"/>
          <w:sz w:val="24"/>
          <w:szCs w:val="24"/>
        </w:rPr>
        <w:t xml:space="preserve"> division, </w:t>
      </w:r>
      <w:proofErr w:type="spellStart"/>
      <w:r w:rsidRPr="002E5CD6">
        <w:rPr>
          <w:rFonts w:ascii="Times New Roman" w:eastAsia="Times New Roman" w:hAnsi="Times New Roman" w:cs="Times New Roman"/>
          <w:sz w:val="24"/>
          <w:szCs w:val="24"/>
        </w:rPr>
        <w:t>Kinangop</w:t>
      </w:r>
      <w:proofErr w:type="spellEnd"/>
      <w:r w:rsidRPr="002E5CD6">
        <w:rPr>
          <w:rFonts w:ascii="Times New Roman" w:eastAsia="Times New Roman" w:hAnsi="Times New Roman" w:cs="Times New Roman"/>
          <w:sz w:val="24"/>
          <w:szCs w:val="24"/>
        </w:rPr>
        <w:t xml:space="preserve"> District, Kenya. </w:t>
      </w:r>
      <w:proofErr w:type="gramStart"/>
      <w:r w:rsidRPr="002E5CD6">
        <w:rPr>
          <w:rFonts w:ascii="Times New Roman" w:eastAsia="Times New Roman" w:hAnsi="Times New Roman" w:cs="Times New Roman"/>
          <w:sz w:val="24"/>
          <w:szCs w:val="24"/>
        </w:rPr>
        <w:t>Unpublished M.ED.</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Thesis, university of Nairobi.</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Neke</w:t>
      </w:r>
      <w:proofErr w:type="spellEnd"/>
      <w:r w:rsidRPr="002E5CD6">
        <w:rPr>
          <w:rFonts w:ascii="Times New Roman" w:eastAsia="Times New Roman" w:hAnsi="Times New Roman" w:cs="Times New Roman"/>
          <w:sz w:val="24"/>
          <w:szCs w:val="24"/>
        </w:rPr>
        <w:t>, S. M. (2003). English in Tanzania:  An anatomy of Hegemony</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Ng’owo</w:t>
      </w:r>
      <w:proofErr w:type="spellEnd"/>
      <w:r w:rsidRPr="002E5CD6">
        <w:rPr>
          <w:rFonts w:ascii="Times New Roman" w:eastAsia="Times New Roman" w:hAnsi="Times New Roman" w:cs="Times New Roman"/>
          <w:sz w:val="24"/>
          <w:szCs w:val="24"/>
        </w:rPr>
        <w:t xml:space="preserve">, A. (2013). The effects of the use of punishment as a school management tool on secondary school students’ </w:t>
      </w:r>
      <w:proofErr w:type="spellStart"/>
      <w:r w:rsidRPr="002E5CD6">
        <w:rPr>
          <w:rFonts w:ascii="Times New Roman" w:eastAsia="Times New Roman" w:hAnsi="Times New Roman" w:cs="Times New Roman"/>
          <w:sz w:val="24"/>
          <w:szCs w:val="24"/>
        </w:rPr>
        <w:t>Behaviours</w:t>
      </w:r>
      <w:proofErr w:type="spellEnd"/>
      <w:r w:rsidRPr="002E5CD6">
        <w:rPr>
          <w:rFonts w:ascii="Times New Roman" w:eastAsia="Times New Roman" w:hAnsi="Times New Roman" w:cs="Times New Roman"/>
          <w:sz w:val="24"/>
          <w:szCs w:val="24"/>
        </w:rPr>
        <w:t>. Open university of Tanzania, unpublished MED Thesis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Ngwaru</w:t>
      </w:r>
      <w:proofErr w:type="spellEnd"/>
      <w:r w:rsidRPr="002E5CD6">
        <w:rPr>
          <w:rFonts w:ascii="Times New Roman" w:eastAsia="Times New Roman" w:hAnsi="Times New Roman" w:cs="Times New Roman"/>
          <w:sz w:val="24"/>
          <w:szCs w:val="24"/>
        </w:rPr>
        <w:t xml:space="preserve">, J. M. (2010). </w:t>
      </w:r>
      <w:r w:rsidRPr="002E5CD6">
        <w:rPr>
          <w:rFonts w:ascii="Times New Roman" w:eastAsia="Times New Roman" w:hAnsi="Times New Roman" w:cs="Times New Roman"/>
          <w:i/>
          <w:iCs/>
          <w:sz w:val="24"/>
          <w:szCs w:val="24"/>
        </w:rPr>
        <w:t xml:space="preserve">Literacy Practices at Home and School for Rural Children in Zimbabwe: The Real Pedagogical </w:t>
      </w:r>
      <w:proofErr w:type="spellStart"/>
      <w:r w:rsidRPr="002E5CD6">
        <w:rPr>
          <w:rFonts w:ascii="Times New Roman" w:eastAsia="Times New Roman" w:hAnsi="Times New Roman" w:cs="Times New Roman"/>
          <w:i/>
          <w:iCs/>
          <w:sz w:val="24"/>
          <w:szCs w:val="24"/>
        </w:rPr>
        <w:t>Dilemas</w:t>
      </w:r>
      <w:proofErr w:type="spellEnd"/>
      <w:r w:rsidRPr="002E5CD6">
        <w:rPr>
          <w:rFonts w:ascii="Times New Roman" w:eastAsia="Times New Roman" w:hAnsi="Times New Roman" w:cs="Times New Roman"/>
          <w:sz w:val="24"/>
          <w:szCs w:val="24"/>
        </w:rPr>
        <w:t xml:space="preserve">. USA: VDM </w:t>
      </w:r>
      <w:proofErr w:type="spellStart"/>
      <w:r w:rsidRPr="002E5CD6">
        <w:rPr>
          <w:rFonts w:ascii="Times New Roman" w:eastAsia="Times New Roman" w:hAnsi="Times New Roman" w:cs="Times New Roman"/>
          <w:sz w:val="24"/>
          <w:szCs w:val="24"/>
        </w:rPr>
        <w:t>Verlag</w:t>
      </w:r>
      <w:proofErr w:type="spellEnd"/>
      <w:r w:rsidRPr="002E5CD6">
        <w:rPr>
          <w:rFonts w:ascii="Times New Roman" w:eastAsia="Times New Roman" w:hAnsi="Times New Roman" w:cs="Times New Roman"/>
          <w:sz w:val="24"/>
          <w:szCs w:val="24"/>
        </w:rPr>
        <w:t xml:space="preserve"> Dr. Muller.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Ngwaru</w:t>
      </w:r>
      <w:proofErr w:type="spellEnd"/>
      <w:r w:rsidRPr="002E5CD6">
        <w:rPr>
          <w:rFonts w:ascii="Times New Roman" w:eastAsia="Times New Roman" w:hAnsi="Times New Roman" w:cs="Times New Roman"/>
          <w:sz w:val="24"/>
          <w:szCs w:val="24"/>
        </w:rPr>
        <w:t xml:space="preserve">, J. M., &amp; </w:t>
      </w:r>
      <w:proofErr w:type="spellStart"/>
      <w:r w:rsidRPr="002E5CD6">
        <w:rPr>
          <w:rFonts w:ascii="Times New Roman" w:eastAsia="Times New Roman" w:hAnsi="Times New Roman" w:cs="Times New Roman"/>
          <w:sz w:val="24"/>
          <w:szCs w:val="24"/>
        </w:rPr>
        <w:t>Opoku-Amankwa</w:t>
      </w:r>
      <w:proofErr w:type="spellEnd"/>
      <w:r w:rsidRPr="002E5CD6">
        <w:rPr>
          <w:rFonts w:ascii="Times New Roman" w:eastAsia="Times New Roman" w:hAnsi="Times New Roman" w:cs="Times New Roman"/>
          <w:sz w:val="24"/>
          <w:szCs w:val="24"/>
        </w:rPr>
        <w:t>, K. (2018).</w:t>
      </w:r>
      <w:proofErr w:type="gramEnd"/>
      <w:r w:rsidRPr="002E5CD6">
        <w:rPr>
          <w:rFonts w:ascii="Times New Roman" w:eastAsia="Times New Roman" w:hAnsi="Times New Roman" w:cs="Times New Roman"/>
          <w:sz w:val="24"/>
          <w:szCs w:val="24"/>
        </w:rPr>
        <w:t xml:space="preserve"> Home and school literacy practices in Africa: listening to inner voices. </w:t>
      </w:r>
      <w:r w:rsidRPr="002E5CD6">
        <w:rPr>
          <w:rFonts w:ascii="Times New Roman" w:eastAsia="Times New Roman" w:hAnsi="Times New Roman" w:cs="Times New Roman"/>
          <w:i/>
          <w:iCs/>
          <w:sz w:val="24"/>
          <w:szCs w:val="24"/>
        </w:rPr>
        <w:t>Lang. Educ.</w:t>
      </w:r>
      <w:r w:rsidRPr="002E5CD6">
        <w:rPr>
          <w:rFonts w:ascii="Times New Roman" w:eastAsia="Times New Roman" w:hAnsi="Times New Roman" w:cs="Times New Roman"/>
          <w:sz w:val="24"/>
          <w:szCs w:val="24"/>
        </w:rPr>
        <w:t xml:space="preserve"> 24, 295–307. Doi</w:t>
      </w:r>
      <w:proofErr w:type="gramStart"/>
      <w:r w:rsidRPr="002E5CD6">
        <w:rPr>
          <w:rFonts w:ascii="Times New Roman" w:eastAsia="Times New Roman" w:hAnsi="Times New Roman" w:cs="Times New Roman"/>
          <w:sz w:val="24"/>
          <w:szCs w:val="24"/>
        </w:rPr>
        <w:t>:10.1080</w:t>
      </w:r>
      <w:proofErr w:type="gramEnd"/>
      <w:r w:rsidRPr="002E5CD6">
        <w:rPr>
          <w:rFonts w:ascii="Times New Roman" w:eastAsia="Times New Roman" w:hAnsi="Times New Roman" w:cs="Times New Roman"/>
          <w:sz w:val="24"/>
          <w:szCs w:val="24"/>
        </w:rPr>
        <w:t>/09500781003678985</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Njogu</w:t>
      </w:r>
      <w:proofErr w:type="spellEnd"/>
      <w:r w:rsidRPr="002E5CD6">
        <w:rPr>
          <w:rFonts w:ascii="Times New Roman" w:eastAsia="Times New Roman" w:hAnsi="Times New Roman" w:cs="Times New Roman"/>
          <w:sz w:val="24"/>
          <w:szCs w:val="24"/>
        </w:rPr>
        <w:t xml:space="preserve">, K. (2008). </w:t>
      </w:r>
      <w:r w:rsidRPr="002E5CD6">
        <w:rPr>
          <w:rFonts w:ascii="Times New Roman" w:eastAsia="Times New Roman" w:hAnsi="Times New Roman" w:cs="Times New Roman"/>
          <w:i/>
          <w:iCs/>
          <w:sz w:val="24"/>
          <w:szCs w:val="24"/>
        </w:rPr>
        <w:t>Getting Heard: (re)Claiming Performance Space in Kenya</w:t>
      </w:r>
      <w:r w:rsidRPr="002E5CD6">
        <w:rPr>
          <w:rFonts w:ascii="Times New Roman" w:eastAsia="Times New Roman" w:hAnsi="Times New Roman" w:cs="Times New Roman"/>
          <w:sz w:val="24"/>
          <w:szCs w:val="24"/>
        </w:rPr>
        <w:t xml:space="preserve">. Nairobi: </w:t>
      </w:r>
      <w:proofErr w:type="spellStart"/>
      <w:r w:rsidRPr="002E5CD6">
        <w:rPr>
          <w:rFonts w:ascii="Times New Roman" w:eastAsia="Times New Roman" w:hAnsi="Times New Roman" w:cs="Times New Roman"/>
          <w:sz w:val="24"/>
          <w:szCs w:val="24"/>
        </w:rPr>
        <w:t>Twaweza</w:t>
      </w:r>
      <w:proofErr w:type="spellEnd"/>
      <w:r w:rsidRPr="002E5CD6">
        <w:rPr>
          <w:rFonts w:ascii="Times New Roman" w:eastAsia="Times New Roman" w:hAnsi="Times New Roman" w:cs="Times New Roman"/>
          <w:sz w:val="24"/>
          <w:szCs w:val="24"/>
        </w:rPr>
        <w:t xml:space="preserve"> Communications.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Nunan</w:t>
      </w:r>
      <w:proofErr w:type="spellEnd"/>
      <w:r w:rsidRPr="002E5CD6">
        <w:rPr>
          <w:rFonts w:ascii="Times New Roman" w:eastAsia="Times New Roman" w:hAnsi="Times New Roman" w:cs="Times New Roman"/>
          <w:sz w:val="24"/>
          <w:szCs w:val="24"/>
        </w:rPr>
        <w:t xml:space="preserve">, D. (1991). </w:t>
      </w:r>
      <w:proofErr w:type="gramStart"/>
      <w:r w:rsidRPr="002E5CD6">
        <w:rPr>
          <w:rFonts w:ascii="Times New Roman" w:eastAsia="Times New Roman" w:hAnsi="Times New Roman" w:cs="Times New Roman"/>
          <w:sz w:val="24"/>
          <w:szCs w:val="24"/>
        </w:rPr>
        <w:t>Language Teaching Methodology.</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A text book for teachers, prentice Hall International UK Ltd, London.</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Nyaga</w:t>
      </w:r>
      <w:proofErr w:type="spellEnd"/>
      <w:r w:rsidRPr="002E5CD6">
        <w:rPr>
          <w:rFonts w:ascii="Times New Roman" w:eastAsia="Times New Roman" w:hAnsi="Times New Roman" w:cs="Times New Roman"/>
          <w:sz w:val="24"/>
          <w:szCs w:val="24"/>
        </w:rPr>
        <w:t xml:space="preserve">, C. (1994). Motivating factors for </w:t>
      </w:r>
      <w:proofErr w:type="spellStart"/>
      <w:r w:rsidRPr="002E5CD6">
        <w:rPr>
          <w:rFonts w:ascii="Times New Roman" w:eastAsia="Times New Roman" w:hAnsi="Times New Roman" w:cs="Times New Roman"/>
          <w:sz w:val="24"/>
          <w:szCs w:val="24"/>
        </w:rPr>
        <w:t>Kiembu</w:t>
      </w:r>
      <w:proofErr w:type="spellEnd"/>
      <w:r w:rsidRPr="002E5CD6">
        <w:rPr>
          <w:rFonts w:ascii="Times New Roman" w:eastAsia="Times New Roman" w:hAnsi="Times New Roman" w:cs="Times New Roman"/>
          <w:sz w:val="24"/>
          <w:szCs w:val="24"/>
        </w:rPr>
        <w:t xml:space="preserve">-Kiswahili- English code-choice and code switching in secondary schools, unpublished </w:t>
      </w:r>
      <w:proofErr w:type="spellStart"/>
      <w:r w:rsidRPr="002E5CD6">
        <w:rPr>
          <w:rFonts w:ascii="Times New Roman" w:eastAsia="Times New Roman" w:hAnsi="Times New Roman" w:cs="Times New Roman"/>
          <w:sz w:val="24"/>
          <w:szCs w:val="24"/>
        </w:rPr>
        <w:t>Mphil</w:t>
      </w:r>
      <w:proofErr w:type="spellEnd"/>
      <w:r w:rsidRPr="002E5CD6">
        <w:rPr>
          <w:rFonts w:ascii="Times New Roman" w:eastAsia="Times New Roman" w:hAnsi="Times New Roman" w:cs="Times New Roman"/>
          <w:sz w:val="24"/>
          <w:szCs w:val="24"/>
        </w:rPr>
        <w:t xml:space="preserve"> Thesis, Moi </w:t>
      </w:r>
      <w:proofErr w:type="gramStart"/>
      <w:r w:rsidRPr="002E5CD6">
        <w:rPr>
          <w:rFonts w:ascii="Times New Roman" w:eastAsia="Times New Roman" w:hAnsi="Times New Roman" w:cs="Times New Roman"/>
          <w:sz w:val="24"/>
          <w:szCs w:val="24"/>
        </w:rPr>
        <w:t>university</w:t>
      </w:r>
      <w:proofErr w:type="gramEnd"/>
      <w:r w:rsidRPr="002E5CD6">
        <w:rPr>
          <w:rFonts w:ascii="Times New Roman" w:eastAsia="Times New Roman" w:hAnsi="Times New Roman" w:cs="Times New Roman"/>
          <w:sz w:val="24"/>
          <w:szCs w:val="24"/>
        </w:rPr>
        <w:t xml:space="preserve">, Eldoret.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Nyongesa</w:t>
      </w:r>
      <w:proofErr w:type="spellEnd"/>
      <w:r w:rsidRPr="002E5CD6">
        <w:rPr>
          <w:rFonts w:ascii="Times New Roman" w:eastAsia="Times New Roman" w:hAnsi="Times New Roman" w:cs="Times New Roman"/>
          <w:sz w:val="24"/>
          <w:szCs w:val="24"/>
        </w:rPr>
        <w:t xml:space="preserve">, J. W. (2011). The impact of gender attitudes on performance in Kiswahili in case secondary schools </w:t>
      </w:r>
      <w:proofErr w:type="gramStart"/>
      <w:r w:rsidRPr="002E5CD6">
        <w:rPr>
          <w:rFonts w:ascii="Times New Roman" w:eastAsia="Times New Roman" w:hAnsi="Times New Roman" w:cs="Times New Roman"/>
          <w:sz w:val="24"/>
          <w:szCs w:val="24"/>
        </w:rPr>
        <w:t>The</w:t>
      </w:r>
      <w:proofErr w:type="gramEnd"/>
      <w:r w:rsidRPr="002E5CD6">
        <w:rPr>
          <w:rFonts w:ascii="Times New Roman" w:eastAsia="Times New Roman" w:hAnsi="Times New Roman" w:cs="Times New Roman"/>
          <w:sz w:val="24"/>
          <w:szCs w:val="24"/>
        </w:rPr>
        <w:t xml:space="preserve"> case of Bungoma North District. </w:t>
      </w:r>
      <w:proofErr w:type="gramStart"/>
      <w:r w:rsidRPr="002E5CD6">
        <w:rPr>
          <w:rFonts w:ascii="Times New Roman" w:eastAsia="Times New Roman" w:hAnsi="Times New Roman" w:cs="Times New Roman"/>
          <w:sz w:val="24"/>
          <w:szCs w:val="24"/>
        </w:rPr>
        <w:t>Unpublished M Phil Thesis, Moi University.</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Ogechi</w:t>
      </w:r>
      <w:proofErr w:type="spellEnd"/>
      <w:r w:rsidRPr="002E5CD6">
        <w:rPr>
          <w:rFonts w:ascii="Times New Roman" w:eastAsia="Times New Roman" w:hAnsi="Times New Roman" w:cs="Times New Roman"/>
          <w:sz w:val="24"/>
          <w:szCs w:val="24"/>
        </w:rPr>
        <w:t xml:space="preserve"> &amp; </w:t>
      </w:r>
      <w:proofErr w:type="spellStart"/>
      <w:r w:rsidRPr="002E5CD6">
        <w:rPr>
          <w:rFonts w:ascii="Times New Roman" w:eastAsia="Times New Roman" w:hAnsi="Times New Roman" w:cs="Times New Roman"/>
          <w:sz w:val="24"/>
          <w:szCs w:val="24"/>
        </w:rPr>
        <w:t>Bosire</w:t>
      </w:r>
      <w:proofErr w:type="spellEnd"/>
      <w:r w:rsidRPr="002E5CD6">
        <w:rPr>
          <w:rFonts w:ascii="Times New Roman" w:eastAsia="Times New Roman" w:hAnsi="Times New Roman" w:cs="Times New Roman"/>
          <w:sz w:val="24"/>
          <w:szCs w:val="24"/>
        </w:rPr>
        <w:t xml:space="preserve"> (20002)</w:t>
      </w:r>
      <w:r w:rsidR="0089775B">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Educational published in African languages with </w:t>
      </w:r>
      <w:proofErr w:type="gramStart"/>
      <w:r w:rsidRPr="002E5CD6">
        <w:rPr>
          <w:rFonts w:ascii="Times New Roman" w:eastAsia="Times New Roman" w:hAnsi="Times New Roman" w:cs="Times New Roman"/>
          <w:sz w:val="24"/>
          <w:szCs w:val="24"/>
        </w:rPr>
        <w:t>A</w:t>
      </w:r>
      <w:proofErr w:type="gramEnd"/>
      <w:r w:rsidRPr="002E5CD6">
        <w:rPr>
          <w:rFonts w:ascii="Times New Roman" w:eastAsia="Times New Roman" w:hAnsi="Times New Roman" w:cs="Times New Roman"/>
          <w:sz w:val="24"/>
          <w:szCs w:val="24"/>
        </w:rPr>
        <w:t xml:space="preserve"> focus on Swahili in Kenya Nordic </w:t>
      </w:r>
      <w:proofErr w:type="spellStart"/>
      <w:r w:rsidRPr="002E5CD6">
        <w:rPr>
          <w:rFonts w:ascii="Times New Roman" w:eastAsia="Times New Roman" w:hAnsi="Times New Roman" w:cs="Times New Roman"/>
          <w:sz w:val="24"/>
          <w:szCs w:val="24"/>
        </w:rPr>
        <w:t>Jouranal</w:t>
      </w:r>
      <w:proofErr w:type="spellEnd"/>
      <w:r w:rsidRPr="002E5CD6">
        <w:rPr>
          <w:rFonts w:ascii="Times New Roman" w:eastAsia="Times New Roman" w:hAnsi="Times New Roman" w:cs="Times New Roman"/>
          <w:sz w:val="24"/>
          <w:szCs w:val="24"/>
        </w:rPr>
        <w:t xml:space="preserve"> of Kenya studies 11(2)</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Ogechi</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(2009).</w:t>
      </w:r>
      <w:proofErr w:type="gramEnd"/>
      <w:r w:rsidRPr="002E5CD6">
        <w:rPr>
          <w:rFonts w:ascii="Times New Roman" w:eastAsia="Times New Roman" w:hAnsi="Times New Roman" w:cs="Times New Roman"/>
          <w:sz w:val="24"/>
          <w:szCs w:val="24"/>
        </w:rPr>
        <w:t xml:space="preserve"> The role of foreign and indigenous language in primary schools the case of Kenya </w:t>
      </w:r>
      <w:proofErr w:type="spellStart"/>
      <w:r w:rsidRPr="002E5CD6">
        <w:rPr>
          <w:rFonts w:ascii="Times New Roman" w:eastAsia="Times New Roman" w:hAnsi="Times New Roman" w:cs="Times New Roman"/>
          <w:sz w:val="24"/>
          <w:szCs w:val="24"/>
        </w:rPr>
        <w:t>stellenbash</w:t>
      </w:r>
      <w:proofErr w:type="spellEnd"/>
      <w:r w:rsidRPr="002E5CD6">
        <w:rPr>
          <w:rFonts w:ascii="Times New Roman" w:eastAsia="Times New Roman" w:hAnsi="Times New Roman" w:cs="Times New Roman"/>
          <w:sz w:val="24"/>
          <w:szCs w:val="24"/>
        </w:rPr>
        <w:t xml:space="preserve"> papers in Linguistics plus, </w:t>
      </w:r>
      <w:proofErr w:type="spellStart"/>
      <w:r w:rsidRPr="002E5CD6">
        <w:rPr>
          <w:rFonts w:ascii="Times New Roman" w:eastAsia="Times New Roman" w:hAnsi="Times New Roman" w:cs="Times New Roman"/>
          <w:sz w:val="24"/>
          <w:szCs w:val="24"/>
        </w:rPr>
        <w:t>vol</w:t>
      </w:r>
      <w:proofErr w:type="spellEnd"/>
      <w:r w:rsidRPr="002E5CD6">
        <w:rPr>
          <w:rFonts w:ascii="Times New Roman" w:eastAsia="Times New Roman" w:hAnsi="Times New Roman" w:cs="Times New Roman"/>
          <w:sz w:val="24"/>
          <w:szCs w:val="24"/>
        </w:rPr>
        <w:t xml:space="preserve"> 38 pp 143-158</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i/>
          <w:iCs/>
          <w:sz w:val="24"/>
          <w:szCs w:val="24"/>
        </w:rPr>
      </w:pPr>
      <w:proofErr w:type="spellStart"/>
      <w:proofErr w:type="gramStart"/>
      <w:r w:rsidRPr="002E5CD6">
        <w:rPr>
          <w:rFonts w:ascii="Times New Roman" w:eastAsia="Times New Roman" w:hAnsi="Times New Roman" w:cs="Times New Roman"/>
          <w:sz w:val="24"/>
          <w:szCs w:val="24"/>
        </w:rPr>
        <w:t>Ogechi</w:t>
      </w:r>
      <w:proofErr w:type="spellEnd"/>
      <w:r w:rsidRPr="002E5CD6">
        <w:rPr>
          <w:rFonts w:ascii="Times New Roman" w:eastAsia="Times New Roman" w:hAnsi="Times New Roman" w:cs="Times New Roman"/>
          <w:sz w:val="24"/>
          <w:szCs w:val="24"/>
        </w:rPr>
        <w:t xml:space="preserve">, N., &amp; </w:t>
      </w:r>
      <w:proofErr w:type="spellStart"/>
      <w:r w:rsidRPr="002E5CD6">
        <w:rPr>
          <w:rFonts w:ascii="Times New Roman" w:eastAsia="Times New Roman" w:hAnsi="Times New Roman" w:cs="Times New Roman"/>
          <w:sz w:val="24"/>
          <w:szCs w:val="24"/>
        </w:rPr>
        <w:t>Ogechi</w:t>
      </w:r>
      <w:proofErr w:type="spellEnd"/>
      <w:r w:rsidRPr="002E5CD6">
        <w:rPr>
          <w:rFonts w:ascii="Times New Roman" w:eastAsia="Times New Roman" w:hAnsi="Times New Roman" w:cs="Times New Roman"/>
          <w:sz w:val="24"/>
          <w:szCs w:val="24"/>
        </w:rPr>
        <w:t>, E. (2002).</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Educational publishing in African languages</w:t>
      </w:r>
      <w:r w:rsidRPr="002E5CD6">
        <w:rPr>
          <w:rFonts w:ascii="Times New Roman" w:eastAsia="Times New Roman" w:hAnsi="Times New Roman" w:cs="Times New Roman"/>
          <w:sz w:val="24"/>
          <w:szCs w:val="24"/>
        </w:rPr>
        <w:t xml:space="preserve">, with a focus on Swahili in Kenya. </w:t>
      </w:r>
      <w:proofErr w:type="gramStart"/>
      <w:r w:rsidRPr="002E5CD6">
        <w:rPr>
          <w:rFonts w:ascii="Times New Roman" w:eastAsia="Times New Roman" w:hAnsi="Times New Roman" w:cs="Times New Roman"/>
          <w:sz w:val="24"/>
          <w:szCs w:val="24"/>
        </w:rPr>
        <w:t xml:space="preserve">Available at; </w:t>
      </w:r>
      <w:hyperlink r:id="rId15" w:history="1">
        <w:r w:rsidRPr="002E5CD6">
          <w:rPr>
            <w:rFonts w:ascii="Times New Roman" w:eastAsia="Times New Roman" w:hAnsi="Times New Roman" w:cs="Times New Roman"/>
            <w:i/>
            <w:iCs/>
            <w:sz w:val="24"/>
            <w:szCs w:val="24"/>
            <w:u w:val="single"/>
          </w:rPr>
          <w:t>http://www.njas.helsinki.fi/pdf-files/vol.num2/ogechi.pdf</w:t>
        </w:r>
      </w:hyperlink>
      <w:r w:rsidRPr="002E5CD6">
        <w:rPr>
          <w:rFonts w:ascii="Times New Roman" w:eastAsia="Times New Roman" w:hAnsi="Times New Roman" w:cs="Times New Roman"/>
          <w:i/>
          <w:iCs/>
          <w:sz w:val="24"/>
          <w:szCs w:val="24"/>
        </w:rPr>
        <w:t>.</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iCs/>
          <w:sz w:val="24"/>
          <w:szCs w:val="24"/>
        </w:rPr>
      </w:pPr>
      <w:proofErr w:type="spellStart"/>
      <w:proofErr w:type="gramStart"/>
      <w:r w:rsidRPr="002E5CD6">
        <w:rPr>
          <w:rFonts w:ascii="Times New Roman" w:eastAsia="Times New Roman" w:hAnsi="Times New Roman" w:cs="Times New Roman"/>
          <w:iCs/>
          <w:sz w:val="24"/>
          <w:szCs w:val="24"/>
        </w:rPr>
        <w:t>Ogero</w:t>
      </w:r>
      <w:proofErr w:type="spellEnd"/>
      <w:r w:rsidRPr="002E5CD6">
        <w:rPr>
          <w:rFonts w:ascii="Times New Roman" w:eastAsia="Times New Roman" w:hAnsi="Times New Roman" w:cs="Times New Roman"/>
          <w:i/>
          <w:iCs/>
          <w:sz w:val="24"/>
          <w:szCs w:val="24"/>
        </w:rPr>
        <w:t>,</w:t>
      </w:r>
      <w:r w:rsidRPr="002E5CD6">
        <w:rPr>
          <w:rFonts w:ascii="Times New Roman" w:eastAsia="Times New Roman" w:hAnsi="Times New Roman" w:cs="Times New Roman"/>
          <w:iCs/>
          <w:sz w:val="24"/>
          <w:szCs w:val="24"/>
        </w:rPr>
        <w:t xml:space="preserve"> J.O</w:t>
      </w:r>
      <w:r w:rsidRPr="002E5CD6">
        <w:rPr>
          <w:rFonts w:ascii="Times New Roman" w:eastAsia="Times New Roman" w:hAnsi="Times New Roman" w:cs="Times New Roman"/>
          <w:i/>
          <w:iCs/>
          <w:sz w:val="24"/>
          <w:szCs w:val="24"/>
        </w:rPr>
        <w:t>.</w:t>
      </w:r>
      <w:r w:rsidRPr="002E5CD6">
        <w:rPr>
          <w:rFonts w:ascii="Times New Roman" w:eastAsia="Times New Roman" w:hAnsi="Times New Roman" w:cs="Times New Roman"/>
          <w:iCs/>
          <w:sz w:val="24"/>
          <w:szCs w:val="24"/>
        </w:rPr>
        <w:t xml:space="preserve"> (2012).</w:t>
      </w:r>
      <w:proofErr w:type="spellStart"/>
      <w:r w:rsidRPr="002E5CD6">
        <w:rPr>
          <w:rFonts w:ascii="Times New Roman" w:eastAsia="Times New Roman" w:hAnsi="Times New Roman" w:cs="Times New Roman"/>
          <w:iCs/>
          <w:sz w:val="24"/>
          <w:szCs w:val="24"/>
        </w:rPr>
        <w:t>Institutionbasedfactorsinfluencing</w:t>
      </w:r>
      <w:proofErr w:type="spellEnd"/>
      <w:r w:rsidRPr="002E5CD6">
        <w:rPr>
          <w:rFonts w:ascii="Times New Roman" w:eastAsia="Times New Roman" w:hAnsi="Times New Roman" w:cs="Times New Roman"/>
          <w:iCs/>
          <w:sz w:val="24"/>
          <w:szCs w:val="24"/>
        </w:rPr>
        <w:t xml:space="preserve"> students’ performance in Kiswahili at KCSE in public schools in </w:t>
      </w:r>
      <w:proofErr w:type="spellStart"/>
      <w:r w:rsidRPr="002E5CD6">
        <w:rPr>
          <w:rFonts w:ascii="Times New Roman" w:eastAsia="Times New Roman" w:hAnsi="Times New Roman" w:cs="Times New Roman"/>
          <w:iCs/>
          <w:sz w:val="24"/>
          <w:szCs w:val="24"/>
        </w:rPr>
        <w:t>Sameta</w:t>
      </w:r>
      <w:proofErr w:type="spellEnd"/>
      <w:r w:rsidRPr="002E5CD6">
        <w:rPr>
          <w:rFonts w:ascii="Times New Roman" w:eastAsia="Times New Roman" w:hAnsi="Times New Roman" w:cs="Times New Roman"/>
          <w:iCs/>
          <w:sz w:val="24"/>
          <w:szCs w:val="24"/>
        </w:rPr>
        <w:t xml:space="preserve"> Division, Kisii County.</w:t>
      </w:r>
      <w:proofErr w:type="gramEnd"/>
      <w:r w:rsidRPr="002E5CD6">
        <w:rPr>
          <w:rFonts w:ascii="Times New Roman" w:eastAsia="Times New Roman" w:hAnsi="Times New Roman" w:cs="Times New Roman"/>
          <w:iCs/>
          <w:sz w:val="24"/>
          <w:szCs w:val="24"/>
        </w:rPr>
        <w:t xml:space="preserve"> Kenyatta University, unpublished M. ED Thesis.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lastRenderedPageBreak/>
        <w:t>Ombati</w:t>
      </w:r>
      <w:proofErr w:type="spellEnd"/>
      <w:r w:rsidRPr="002E5CD6">
        <w:rPr>
          <w:rFonts w:ascii="Times New Roman" w:eastAsia="Times New Roman" w:hAnsi="Times New Roman" w:cs="Times New Roman"/>
          <w:sz w:val="24"/>
          <w:szCs w:val="24"/>
        </w:rPr>
        <w:t>, C. (2013). Standard News paper, Kenya, February 11, 2013 pg 8</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Ombui</w:t>
      </w:r>
      <w:proofErr w:type="spellEnd"/>
      <w:r w:rsidRPr="002E5CD6">
        <w:rPr>
          <w:rFonts w:ascii="Times New Roman" w:eastAsia="Times New Roman" w:hAnsi="Times New Roman" w:cs="Times New Roman"/>
          <w:sz w:val="24"/>
          <w:szCs w:val="24"/>
        </w:rPr>
        <w:t xml:space="preserve">, O. J. (2012). Institution based factors influencing students' performance in Kiswahili at KCSE in public schools in </w:t>
      </w:r>
      <w:proofErr w:type="spellStart"/>
      <w:r w:rsidRPr="002E5CD6">
        <w:rPr>
          <w:rFonts w:ascii="Times New Roman" w:eastAsia="Times New Roman" w:hAnsi="Times New Roman" w:cs="Times New Roman"/>
          <w:sz w:val="24"/>
          <w:szCs w:val="24"/>
        </w:rPr>
        <w:t>Sameta</w:t>
      </w:r>
      <w:proofErr w:type="spellEnd"/>
      <w:r w:rsidRPr="002E5CD6">
        <w:rPr>
          <w:rFonts w:ascii="Times New Roman" w:eastAsia="Times New Roman" w:hAnsi="Times New Roman" w:cs="Times New Roman"/>
          <w:sz w:val="24"/>
          <w:szCs w:val="24"/>
        </w:rPr>
        <w:t xml:space="preserve"> Division Kisii County Kenya. </w:t>
      </w:r>
      <w:proofErr w:type="gramStart"/>
      <w:r w:rsidRPr="002E5CD6">
        <w:rPr>
          <w:rFonts w:ascii="Times New Roman" w:eastAsia="Times New Roman" w:hAnsi="Times New Roman" w:cs="Times New Roman"/>
          <w:i/>
          <w:iCs/>
          <w:sz w:val="24"/>
          <w:szCs w:val="24"/>
        </w:rPr>
        <w:t>Unpublished Thesis Kenyatta University</w:t>
      </w:r>
      <w:r w:rsidRPr="002E5CD6">
        <w:rPr>
          <w:rFonts w:ascii="Times New Roman" w:eastAsia="Times New Roman" w:hAnsi="Times New Roman" w:cs="Times New Roman"/>
          <w:sz w:val="24"/>
          <w:szCs w:val="24"/>
        </w:rPr>
        <w:t>.</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Ominde, S. (1964).</w:t>
      </w:r>
      <w:proofErr w:type="gramEnd"/>
      <w:r w:rsidRPr="002E5CD6">
        <w:rPr>
          <w:rFonts w:ascii="Times New Roman" w:eastAsia="Times New Roman" w:hAnsi="Times New Roman" w:cs="Times New Roman"/>
          <w:sz w:val="24"/>
          <w:szCs w:val="24"/>
        </w:rPr>
        <w:t xml:space="preserve"> Kenya education commission report, Nairobi: Government printer.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Omulando</w:t>
      </w:r>
      <w:proofErr w:type="spellEnd"/>
      <w:r w:rsidRPr="002E5CD6">
        <w:rPr>
          <w:rFonts w:ascii="Times New Roman" w:eastAsia="Times New Roman" w:hAnsi="Times New Roman" w:cs="Times New Roman"/>
          <w:sz w:val="24"/>
          <w:szCs w:val="24"/>
        </w:rPr>
        <w:t xml:space="preserve"> C. (2002). </w:t>
      </w:r>
      <w:proofErr w:type="gramStart"/>
      <w:r w:rsidRPr="002E5CD6">
        <w:rPr>
          <w:rFonts w:ascii="Times New Roman" w:eastAsia="Times New Roman" w:hAnsi="Times New Roman" w:cs="Times New Roman"/>
          <w:sz w:val="24"/>
          <w:szCs w:val="24"/>
        </w:rPr>
        <w:t>The effect of Kiswahili on the use of English as a medium of instruction and language in Kenyan secondary schools.</w:t>
      </w:r>
      <w:proofErr w:type="gramEnd"/>
      <w:r w:rsidRPr="002E5CD6">
        <w:rPr>
          <w:rFonts w:ascii="Times New Roman" w:eastAsia="Times New Roman" w:hAnsi="Times New Roman" w:cs="Times New Roman"/>
          <w:sz w:val="24"/>
          <w:szCs w:val="24"/>
        </w:rPr>
        <w:t xml:space="preserve"> Unpublished Thesis, Moi University: Eldoret.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Onwuegbuzie</w:t>
      </w:r>
      <w:proofErr w:type="spellEnd"/>
      <w:r w:rsidRPr="002E5CD6">
        <w:rPr>
          <w:rFonts w:ascii="Times New Roman" w:eastAsia="Times New Roman" w:hAnsi="Times New Roman" w:cs="Times New Roman"/>
          <w:sz w:val="24"/>
          <w:szCs w:val="24"/>
        </w:rPr>
        <w:t>, A. J., &amp; Collins, K. M. (2007).</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A typology of mixed methods sampling designs in social science research.</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The Qualitative Report</w:t>
      </w:r>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12</w:t>
      </w:r>
      <w:r w:rsidRPr="002E5CD6">
        <w:rPr>
          <w:rFonts w:ascii="Times New Roman" w:eastAsia="Times New Roman" w:hAnsi="Times New Roman" w:cs="Times New Roman"/>
          <w:sz w:val="24"/>
          <w:szCs w:val="24"/>
        </w:rPr>
        <w:t xml:space="preserve">(2), 281-316.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Pearson, P. (2014). Policy without a plan: English as a medium of instruction in Rwanda. </w:t>
      </w:r>
      <w:proofErr w:type="gramStart"/>
      <w:r w:rsidRPr="002E5CD6">
        <w:rPr>
          <w:rFonts w:ascii="Times New Roman" w:eastAsia="Times New Roman" w:hAnsi="Times New Roman" w:cs="Times New Roman"/>
          <w:i/>
          <w:iCs/>
          <w:sz w:val="24"/>
          <w:szCs w:val="24"/>
        </w:rPr>
        <w:t>Current issues in language planning</w:t>
      </w:r>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15</w:t>
      </w:r>
      <w:r w:rsidRPr="002E5CD6">
        <w:rPr>
          <w:rFonts w:ascii="Times New Roman" w:eastAsia="Times New Roman" w:hAnsi="Times New Roman" w:cs="Times New Roman"/>
          <w:sz w:val="24"/>
          <w:szCs w:val="24"/>
        </w:rPr>
        <w:t>(1), 39-56.</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 xml:space="preserve">Piper, B., </w:t>
      </w:r>
      <w:proofErr w:type="spellStart"/>
      <w:r w:rsidRPr="002E5CD6">
        <w:rPr>
          <w:rFonts w:ascii="Times New Roman" w:eastAsia="Times New Roman" w:hAnsi="Times New Roman" w:cs="Times New Roman"/>
          <w:sz w:val="24"/>
          <w:szCs w:val="24"/>
        </w:rPr>
        <w:t>Zuilkowski</w:t>
      </w:r>
      <w:proofErr w:type="spellEnd"/>
      <w:r w:rsidRPr="002E5CD6">
        <w:rPr>
          <w:rFonts w:ascii="Times New Roman" w:eastAsia="Times New Roman" w:hAnsi="Times New Roman" w:cs="Times New Roman"/>
          <w:sz w:val="24"/>
          <w:szCs w:val="24"/>
        </w:rPr>
        <w:t xml:space="preserve">, S. S., </w:t>
      </w:r>
      <w:proofErr w:type="spellStart"/>
      <w:r w:rsidRPr="002E5CD6">
        <w:rPr>
          <w:rFonts w:ascii="Times New Roman" w:eastAsia="Times New Roman" w:hAnsi="Times New Roman" w:cs="Times New Roman"/>
          <w:sz w:val="24"/>
          <w:szCs w:val="24"/>
        </w:rPr>
        <w:t>Kwayumba</w:t>
      </w:r>
      <w:proofErr w:type="spellEnd"/>
      <w:r w:rsidRPr="002E5CD6">
        <w:rPr>
          <w:rFonts w:ascii="Times New Roman" w:eastAsia="Times New Roman" w:hAnsi="Times New Roman" w:cs="Times New Roman"/>
          <w:sz w:val="24"/>
          <w:szCs w:val="24"/>
        </w:rPr>
        <w:t xml:space="preserve">, D., &amp; </w:t>
      </w:r>
      <w:proofErr w:type="spellStart"/>
      <w:r w:rsidRPr="002E5CD6">
        <w:rPr>
          <w:rFonts w:ascii="Times New Roman" w:eastAsia="Times New Roman" w:hAnsi="Times New Roman" w:cs="Times New Roman"/>
          <w:sz w:val="24"/>
          <w:szCs w:val="24"/>
        </w:rPr>
        <w:t>Oyanga</w:t>
      </w:r>
      <w:proofErr w:type="spellEnd"/>
      <w:r w:rsidRPr="002E5CD6">
        <w:rPr>
          <w:rFonts w:ascii="Times New Roman" w:eastAsia="Times New Roman" w:hAnsi="Times New Roman" w:cs="Times New Roman"/>
          <w:sz w:val="24"/>
          <w:szCs w:val="24"/>
        </w:rPr>
        <w:t>, A. (2018).</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Examining the secondary effects of mother-tongue literacy instruction in Kenya: Impacts on student learning in English, Kiswahili, and mathematics.</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International Journal of Educational Development</w:t>
      </w:r>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59</w:t>
      </w:r>
      <w:r w:rsidRPr="002E5CD6">
        <w:rPr>
          <w:rFonts w:ascii="Times New Roman" w:eastAsia="Times New Roman" w:hAnsi="Times New Roman" w:cs="Times New Roman"/>
          <w:sz w:val="24"/>
          <w:szCs w:val="24"/>
        </w:rPr>
        <w:t>, 110-127.</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Qi</w:t>
      </w:r>
      <w:proofErr w:type="spellEnd"/>
      <w:r w:rsidRPr="002E5CD6">
        <w:rPr>
          <w:rFonts w:ascii="Times New Roman" w:eastAsia="Times New Roman" w:hAnsi="Times New Roman" w:cs="Times New Roman"/>
          <w:sz w:val="24"/>
          <w:szCs w:val="24"/>
        </w:rPr>
        <w:t xml:space="preserve">, G. Y. (2016). The importance of English in primary school education in China: perceptions of students. </w:t>
      </w:r>
      <w:proofErr w:type="gramStart"/>
      <w:r w:rsidRPr="002E5CD6">
        <w:rPr>
          <w:rFonts w:ascii="Times New Roman" w:eastAsia="Times New Roman" w:hAnsi="Times New Roman" w:cs="Times New Roman"/>
          <w:i/>
          <w:iCs/>
          <w:sz w:val="24"/>
          <w:szCs w:val="24"/>
        </w:rPr>
        <w:t>Multilingual Education</w:t>
      </w:r>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6</w:t>
      </w:r>
      <w:r w:rsidRPr="002E5CD6">
        <w:rPr>
          <w:rFonts w:ascii="Times New Roman" w:eastAsia="Times New Roman" w:hAnsi="Times New Roman" w:cs="Times New Roman"/>
          <w:sz w:val="24"/>
          <w:szCs w:val="24"/>
        </w:rPr>
        <w:t>(1), 1.</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Republic of Kenya</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(2014).</w:t>
      </w:r>
      <w:proofErr w:type="gramEnd"/>
      <w:r w:rsidRPr="002E5CD6">
        <w:rPr>
          <w:rFonts w:ascii="Times New Roman" w:eastAsia="Times New Roman" w:hAnsi="Times New Roman" w:cs="Times New Roman"/>
          <w:sz w:val="24"/>
          <w:szCs w:val="24"/>
        </w:rPr>
        <w:t xml:space="preserve"> Bungoma County 2014 KCSE Mock Results.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Republic of Kenya</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(2017).</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Basic Education Curriculum Framework.</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Kenya Institute of Curriculum Development.</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Serin</w:t>
      </w:r>
      <w:proofErr w:type="spellEnd"/>
      <w:r w:rsidRPr="002E5CD6">
        <w:rPr>
          <w:rFonts w:ascii="Times New Roman" w:eastAsia="Times New Roman" w:hAnsi="Times New Roman" w:cs="Times New Roman"/>
          <w:sz w:val="24"/>
          <w:szCs w:val="24"/>
        </w:rPr>
        <w:t>, H.</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(2018).</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The use of Extrinsic and Intrinsic Motivations to Enhance Student Achievement Settings.</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International Journal of Social Sciences and Educational Studies.</w:t>
      </w:r>
      <w:proofErr w:type="gramEnd"/>
      <w:r w:rsidRPr="002E5CD6">
        <w:rPr>
          <w:rFonts w:ascii="Times New Roman" w:eastAsia="Times New Roman" w:hAnsi="Times New Roman" w:cs="Times New Roman"/>
          <w:sz w:val="24"/>
          <w:szCs w:val="24"/>
        </w:rPr>
        <w:t xml:space="preserve"> </w:t>
      </w:r>
      <w:proofErr w:type="spellStart"/>
      <w:proofErr w:type="gramStart"/>
      <w:r w:rsidRPr="002E5CD6">
        <w:rPr>
          <w:rFonts w:ascii="Times New Roman" w:eastAsia="Times New Roman" w:hAnsi="Times New Roman" w:cs="Times New Roman"/>
          <w:sz w:val="24"/>
          <w:szCs w:val="24"/>
        </w:rPr>
        <w:t>Ishik</w:t>
      </w:r>
      <w:proofErr w:type="spellEnd"/>
      <w:r w:rsidRPr="002E5CD6">
        <w:rPr>
          <w:rFonts w:ascii="Times New Roman" w:eastAsia="Times New Roman" w:hAnsi="Times New Roman" w:cs="Times New Roman"/>
          <w:sz w:val="24"/>
          <w:szCs w:val="24"/>
        </w:rPr>
        <w:t xml:space="preserve"> University, Faculty of Education, Erbil, Iraq.</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Short, D. (1999).</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Integrating Language and Content for Effective Sheltered Instruction Programs.</w:t>
      </w:r>
      <w:proofErr w:type="gramEnd"/>
      <w:r w:rsidRPr="002E5CD6">
        <w:rPr>
          <w:rFonts w:ascii="Times New Roman" w:eastAsia="Times New Roman" w:hAnsi="Times New Roman" w:cs="Times New Roman"/>
          <w:sz w:val="24"/>
          <w:szCs w:val="24"/>
        </w:rPr>
        <w:t xml:space="preserve"> New York: Teachers College Press.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Shvidko</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E</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(2017). Learners Attitudes </w:t>
      </w:r>
      <w:proofErr w:type="gramStart"/>
      <w:r w:rsidRPr="002E5CD6">
        <w:rPr>
          <w:rFonts w:ascii="Times New Roman" w:eastAsia="Times New Roman" w:hAnsi="Times New Roman" w:cs="Times New Roman"/>
          <w:sz w:val="24"/>
          <w:szCs w:val="24"/>
        </w:rPr>
        <w:t>Towards</w:t>
      </w:r>
      <w:proofErr w:type="gramEnd"/>
      <w:r w:rsidRPr="002E5CD6">
        <w:rPr>
          <w:rFonts w:ascii="Times New Roman" w:eastAsia="Times New Roman" w:hAnsi="Times New Roman" w:cs="Times New Roman"/>
          <w:sz w:val="24"/>
          <w:szCs w:val="24"/>
        </w:rPr>
        <w:t xml:space="preserve"> “English Only” Instructional Policies: Language use outside the class room.</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Simatwa</w:t>
      </w:r>
      <w:proofErr w:type="spellEnd"/>
      <w:r w:rsidRPr="002E5CD6">
        <w:rPr>
          <w:rFonts w:ascii="Times New Roman" w:eastAsia="Times New Roman" w:hAnsi="Times New Roman" w:cs="Times New Roman"/>
          <w:sz w:val="24"/>
          <w:szCs w:val="24"/>
        </w:rPr>
        <w:t xml:space="preserve">, E.M. (2012).  Management of Students Discipline in Secondary Schools in Kenya: A case study of Bungoma County. </w:t>
      </w:r>
      <w:proofErr w:type="gramStart"/>
      <w:r w:rsidRPr="002E5CD6">
        <w:rPr>
          <w:rFonts w:ascii="Times New Roman" w:eastAsia="Times New Roman" w:hAnsi="Times New Roman" w:cs="Times New Roman"/>
          <w:i/>
          <w:sz w:val="24"/>
          <w:szCs w:val="24"/>
        </w:rPr>
        <w:t>Retrieved //July20.</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Singh, K. (2007).  </w:t>
      </w:r>
      <w:proofErr w:type="gramStart"/>
      <w:r w:rsidRPr="002E5CD6">
        <w:rPr>
          <w:rFonts w:ascii="Times New Roman" w:eastAsia="Times New Roman" w:hAnsi="Times New Roman" w:cs="Times New Roman"/>
          <w:i/>
          <w:sz w:val="24"/>
          <w:szCs w:val="24"/>
        </w:rPr>
        <w:t>Quantitative social research</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New Delhi. </w:t>
      </w:r>
      <w:proofErr w:type="gramStart"/>
      <w:r w:rsidRPr="002E5CD6">
        <w:rPr>
          <w:rFonts w:ascii="Times New Roman" w:eastAsia="Times New Roman" w:hAnsi="Times New Roman" w:cs="Times New Roman"/>
          <w:sz w:val="24"/>
          <w:szCs w:val="24"/>
        </w:rPr>
        <w:t>Sage Publication.</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lastRenderedPageBreak/>
        <w:t xml:space="preserve">Sonja, B, (2011). The role of intrinsic motivation for teaching, teachers care and autonomy support in </w:t>
      </w:r>
      <w:proofErr w:type="spellStart"/>
      <w:r w:rsidRPr="002E5CD6">
        <w:rPr>
          <w:rFonts w:ascii="Times New Roman" w:eastAsia="Times New Roman" w:hAnsi="Times New Roman" w:cs="Times New Roman"/>
          <w:sz w:val="24"/>
          <w:szCs w:val="24"/>
        </w:rPr>
        <w:t>students’self</w:t>
      </w:r>
      <w:proofErr w:type="spellEnd"/>
      <w:r w:rsidRPr="002E5CD6">
        <w:rPr>
          <w:rFonts w:ascii="Times New Roman" w:eastAsia="Times New Roman" w:hAnsi="Times New Roman" w:cs="Times New Roman"/>
          <w:sz w:val="24"/>
          <w:szCs w:val="24"/>
        </w:rPr>
        <w:t xml:space="preserve">-determined motivation. Department of psychology, UNIVERSITY OF Augsburg, Germany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Spolsky</w:t>
      </w:r>
      <w:proofErr w:type="spellEnd"/>
      <w:r w:rsidRPr="002E5CD6">
        <w:rPr>
          <w:rFonts w:ascii="Times New Roman" w:eastAsia="Times New Roman" w:hAnsi="Times New Roman" w:cs="Times New Roman"/>
          <w:sz w:val="24"/>
          <w:szCs w:val="24"/>
        </w:rPr>
        <w:t xml:space="preserve">, B. (2016). Language policy in Education: History, Theory, Encyclopedia of Language and Education, </w:t>
      </w:r>
      <w:proofErr w:type="spellStart"/>
      <w:r w:rsidRPr="002E5CD6">
        <w:rPr>
          <w:rFonts w:ascii="Times New Roman" w:eastAsia="Times New Roman" w:hAnsi="Times New Roman" w:cs="Times New Roman"/>
          <w:sz w:val="24"/>
          <w:szCs w:val="24"/>
        </w:rPr>
        <w:t>Illan</w:t>
      </w:r>
      <w:proofErr w:type="spellEnd"/>
      <w:r w:rsidRPr="002E5CD6">
        <w:rPr>
          <w:rFonts w:ascii="Times New Roman" w:eastAsia="Times New Roman" w:hAnsi="Times New Roman" w:cs="Times New Roman"/>
          <w:sz w:val="24"/>
          <w:szCs w:val="24"/>
        </w:rPr>
        <w:t xml:space="preserve"> University, 4 </w:t>
      </w:r>
      <w:proofErr w:type="spellStart"/>
      <w:r w:rsidRPr="002E5CD6">
        <w:rPr>
          <w:rFonts w:ascii="Times New Roman" w:eastAsia="Times New Roman" w:hAnsi="Times New Roman" w:cs="Times New Roman"/>
          <w:sz w:val="24"/>
          <w:szCs w:val="24"/>
        </w:rPr>
        <w:t>Nilli</w:t>
      </w:r>
      <w:proofErr w:type="spellEnd"/>
      <w:r w:rsidRPr="002E5CD6">
        <w:rPr>
          <w:rFonts w:ascii="Times New Roman" w:eastAsia="Times New Roman" w:hAnsi="Times New Roman" w:cs="Times New Roman"/>
          <w:sz w:val="24"/>
          <w:szCs w:val="24"/>
        </w:rPr>
        <w:t xml:space="preserve"> Street,9254803 </w:t>
      </w:r>
      <w:proofErr w:type="spellStart"/>
      <w:r w:rsidRPr="002E5CD6">
        <w:rPr>
          <w:rFonts w:ascii="Times New Roman" w:eastAsia="Times New Roman" w:hAnsi="Times New Roman" w:cs="Times New Roman"/>
          <w:sz w:val="24"/>
          <w:szCs w:val="24"/>
        </w:rPr>
        <w:t>Ramt</w:t>
      </w:r>
      <w:proofErr w:type="spellEnd"/>
      <w:r w:rsidRPr="002E5CD6">
        <w:rPr>
          <w:rFonts w:ascii="Times New Roman" w:eastAsia="Times New Roman" w:hAnsi="Times New Roman" w:cs="Times New Roman"/>
          <w:sz w:val="24"/>
          <w:szCs w:val="24"/>
        </w:rPr>
        <w:t>- Gain, Israel Springs International Publishing Agency.</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Spolsky</w:t>
      </w:r>
      <w:proofErr w:type="spellEnd"/>
      <w:r w:rsidRPr="002E5CD6">
        <w:rPr>
          <w:rFonts w:ascii="Times New Roman" w:eastAsia="Times New Roman" w:hAnsi="Times New Roman" w:cs="Times New Roman"/>
          <w:sz w:val="24"/>
          <w:szCs w:val="24"/>
        </w:rPr>
        <w:t xml:space="preserve">, K. (2018). </w:t>
      </w:r>
      <w:proofErr w:type="gramStart"/>
      <w:r w:rsidRPr="002E5CD6">
        <w:rPr>
          <w:rFonts w:ascii="Times New Roman" w:eastAsia="Times New Roman" w:hAnsi="Times New Roman" w:cs="Times New Roman"/>
          <w:sz w:val="24"/>
          <w:szCs w:val="24"/>
        </w:rPr>
        <w:t>A modified and Enriched Theory of Language policy (and management).</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Language policy, 18 (2019), 1-6.</w:t>
      </w:r>
      <w:proofErr w:type="gramEnd"/>
      <w:r w:rsidRPr="002E5CD6">
        <w:rPr>
          <w:rFonts w:ascii="Times New Roman" w:eastAsia="Times New Roman" w:hAnsi="Times New Roman" w:cs="Times New Roman"/>
          <w:i/>
          <w:sz w:val="24"/>
          <w:szCs w:val="24"/>
        </w:rPr>
        <w:t xml:space="preserve"> https:11 doi.org/10.1007/s10993-018-9489.</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Stubbs, M. (1983).</w:t>
      </w:r>
      <w:proofErr w:type="gramEnd"/>
      <w:r w:rsidRPr="002E5CD6">
        <w:rPr>
          <w:rFonts w:ascii="Times New Roman" w:eastAsia="Times New Roman" w:hAnsi="Times New Roman" w:cs="Times New Roman"/>
          <w:sz w:val="24"/>
          <w:szCs w:val="24"/>
        </w:rPr>
        <w:t xml:space="preserve"> Language, schools and classrooms, </w:t>
      </w:r>
      <w:proofErr w:type="spellStart"/>
      <w:r w:rsidRPr="002E5CD6">
        <w:rPr>
          <w:rFonts w:ascii="Times New Roman" w:eastAsia="Times New Roman" w:hAnsi="Times New Roman" w:cs="Times New Roman"/>
          <w:sz w:val="24"/>
          <w:szCs w:val="24"/>
        </w:rPr>
        <w:t>Routledge</w:t>
      </w:r>
      <w:proofErr w:type="spellEnd"/>
      <w:r w:rsidRPr="002E5CD6">
        <w:rPr>
          <w:rFonts w:ascii="Times New Roman" w:eastAsia="Times New Roman" w:hAnsi="Times New Roman" w:cs="Times New Roman"/>
          <w:sz w:val="24"/>
          <w:szCs w:val="24"/>
        </w:rPr>
        <w:t>, London</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Suzanne, R. (2002). </w:t>
      </w:r>
      <w:proofErr w:type="gramStart"/>
      <w:r w:rsidRPr="002E5CD6">
        <w:rPr>
          <w:rFonts w:ascii="Times New Roman" w:eastAsia="Times New Roman" w:hAnsi="Times New Roman" w:cs="Times New Roman"/>
          <w:sz w:val="24"/>
          <w:szCs w:val="24"/>
        </w:rPr>
        <w:t>The impact of language policy on endangered Languages international journal on multicultural societies VOL .4 NO 2, Merton college University of oxford United Kingdom.</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 xml:space="preserve">Jaffe (1999) Languages in Action Languages politics on </w:t>
      </w:r>
      <w:proofErr w:type="spellStart"/>
      <w:r w:rsidRPr="002E5CD6">
        <w:rPr>
          <w:rFonts w:ascii="Times New Roman" w:eastAsia="Times New Roman" w:hAnsi="Times New Roman" w:cs="Times New Roman"/>
          <w:sz w:val="24"/>
          <w:szCs w:val="24"/>
        </w:rPr>
        <w:t>Lorsiza</w:t>
      </w:r>
      <w:proofErr w:type="spellEnd"/>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New York Mouton de </w:t>
      </w:r>
      <w:proofErr w:type="spellStart"/>
      <w:r w:rsidRPr="002E5CD6">
        <w:rPr>
          <w:rFonts w:ascii="Times New Roman" w:eastAsia="Times New Roman" w:hAnsi="Times New Roman" w:cs="Times New Roman"/>
          <w:sz w:val="24"/>
          <w:szCs w:val="24"/>
        </w:rPr>
        <w:t>Gruyter</w:t>
      </w:r>
      <w:proofErr w:type="spellEnd"/>
      <w:r w:rsidRPr="002E5CD6">
        <w:rPr>
          <w:rFonts w:ascii="Times New Roman" w:eastAsia="Times New Roman" w:hAnsi="Times New Roman" w:cs="Times New Roman"/>
          <w:sz w:val="24"/>
          <w:szCs w:val="24"/>
        </w:rPr>
        <w:t>.</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Syamsuar</w:t>
      </w:r>
      <w:proofErr w:type="spellEnd"/>
      <w:r w:rsidRPr="002E5CD6">
        <w:rPr>
          <w:rFonts w:ascii="Times New Roman" w:eastAsia="Times New Roman" w:hAnsi="Times New Roman" w:cs="Times New Roman"/>
          <w:sz w:val="24"/>
          <w:szCs w:val="24"/>
        </w:rPr>
        <w:t xml:space="preserve">, A. (2017). Punishment to strengthen students discipline for future education: </w:t>
      </w:r>
      <w:proofErr w:type="spellStart"/>
      <w:r w:rsidRPr="002E5CD6">
        <w:rPr>
          <w:rFonts w:ascii="Times New Roman" w:eastAsia="Times New Roman" w:hAnsi="Times New Roman" w:cs="Times New Roman"/>
          <w:sz w:val="24"/>
          <w:szCs w:val="24"/>
        </w:rPr>
        <w:t>UniversitasNegeri</w:t>
      </w:r>
      <w:proofErr w:type="spellEnd"/>
      <w:r w:rsidRPr="002E5CD6">
        <w:rPr>
          <w:rFonts w:ascii="Times New Roman" w:eastAsia="Times New Roman" w:hAnsi="Times New Roman" w:cs="Times New Roman"/>
          <w:sz w:val="24"/>
          <w:szCs w:val="24"/>
        </w:rPr>
        <w:t xml:space="preserve"> </w:t>
      </w:r>
      <w:proofErr w:type="spellStart"/>
      <w:proofErr w:type="gramStart"/>
      <w:r w:rsidRPr="002E5CD6">
        <w:rPr>
          <w:rFonts w:ascii="Times New Roman" w:eastAsia="Times New Roman" w:hAnsi="Times New Roman" w:cs="Times New Roman"/>
          <w:sz w:val="24"/>
          <w:szCs w:val="24"/>
        </w:rPr>
        <w:t>Pedang</w:t>
      </w:r>
      <w:proofErr w:type="spellEnd"/>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Advances in social sciences, Education &amp; Humanities Research (ASSEHR).</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Tella</w:t>
      </w:r>
      <w:proofErr w:type="spellEnd"/>
      <w:r w:rsidRPr="002E5CD6">
        <w:rPr>
          <w:rFonts w:ascii="Times New Roman" w:eastAsia="Times New Roman" w:hAnsi="Times New Roman" w:cs="Times New Roman"/>
          <w:sz w:val="24"/>
          <w:szCs w:val="24"/>
        </w:rPr>
        <w:t xml:space="preserve">, J., </w:t>
      </w:r>
      <w:proofErr w:type="spellStart"/>
      <w:r w:rsidRPr="002E5CD6">
        <w:rPr>
          <w:rFonts w:ascii="Times New Roman" w:eastAsia="Times New Roman" w:hAnsi="Times New Roman" w:cs="Times New Roman"/>
          <w:sz w:val="24"/>
          <w:szCs w:val="24"/>
        </w:rPr>
        <w:t>Indoshi</w:t>
      </w:r>
      <w:proofErr w:type="spellEnd"/>
      <w:r w:rsidRPr="002E5CD6">
        <w:rPr>
          <w:rFonts w:ascii="Times New Roman" w:eastAsia="Times New Roman" w:hAnsi="Times New Roman" w:cs="Times New Roman"/>
          <w:sz w:val="24"/>
          <w:szCs w:val="24"/>
        </w:rPr>
        <w:t xml:space="preserve">, F. C., &amp; </w:t>
      </w:r>
      <w:proofErr w:type="spellStart"/>
      <w:r w:rsidRPr="002E5CD6">
        <w:rPr>
          <w:rFonts w:ascii="Times New Roman" w:eastAsia="Times New Roman" w:hAnsi="Times New Roman" w:cs="Times New Roman"/>
          <w:sz w:val="24"/>
          <w:szCs w:val="24"/>
        </w:rPr>
        <w:t>Othuon</w:t>
      </w:r>
      <w:proofErr w:type="spellEnd"/>
      <w:r w:rsidRPr="002E5CD6">
        <w:rPr>
          <w:rFonts w:ascii="Times New Roman" w:eastAsia="Times New Roman" w:hAnsi="Times New Roman" w:cs="Times New Roman"/>
          <w:sz w:val="24"/>
          <w:szCs w:val="24"/>
        </w:rPr>
        <w:t>, L. A. (2010).</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Relationship between students’ perspectives on the secondary school English curriculum and their academic achievement in Kenya.</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i/>
          <w:iCs/>
          <w:sz w:val="24"/>
          <w:szCs w:val="24"/>
        </w:rPr>
        <w:t>Educational Research</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1, 390–395. Available at: </w:t>
      </w:r>
      <w:hyperlink r:id="rId16" w:history="1">
        <w:r w:rsidRPr="002E5CD6">
          <w:rPr>
            <w:rFonts w:ascii="Times New Roman" w:eastAsia="Times New Roman" w:hAnsi="Times New Roman" w:cs="Times New Roman"/>
            <w:sz w:val="24"/>
            <w:szCs w:val="24"/>
            <w:u w:val="single"/>
          </w:rPr>
          <w:t>http://www.interesjournals.org/ER[Google</w:t>
        </w:r>
      </w:hyperlink>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Tibategeza</w:t>
      </w:r>
      <w:proofErr w:type="spellEnd"/>
      <w:r w:rsidRPr="002E5CD6">
        <w:rPr>
          <w:rFonts w:ascii="Times New Roman" w:eastAsia="Times New Roman" w:hAnsi="Times New Roman" w:cs="Times New Roman"/>
          <w:sz w:val="24"/>
          <w:szCs w:val="24"/>
        </w:rPr>
        <w:t xml:space="preserve">, E. R. (2010). Implementation of Bilingual Education in Tanzania: The realities in the schools: St Augustine University of Tanzania, </w:t>
      </w:r>
      <w:proofErr w:type="spellStart"/>
      <w:r w:rsidRPr="002E5CD6">
        <w:rPr>
          <w:rFonts w:ascii="Times New Roman" w:eastAsia="Times New Roman" w:hAnsi="Times New Roman" w:cs="Times New Roman"/>
          <w:sz w:val="24"/>
          <w:szCs w:val="24"/>
        </w:rPr>
        <w:t>Nordie</w:t>
      </w:r>
      <w:proofErr w:type="spellEnd"/>
      <w:r w:rsidRPr="002E5CD6">
        <w:rPr>
          <w:rFonts w:ascii="Times New Roman" w:eastAsia="Times New Roman" w:hAnsi="Times New Roman" w:cs="Times New Roman"/>
          <w:sz w:val="24"/>
          <w:szCs w:val="24"/>
        </w:rPr>
        <w:t xml:space="preserve"> Journal of African studies 19 (4): 227-249.</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Timmamy</w:t>
      </w:r>
      <w:proofErr w:type="spellEnd"/>
      <w:r w:rsidRPr="002E5CD6">
        <w:rPr>
          <w:rFonts w:ascii="Times New Roman" w:eastAsia="Times New Roman" w:hAnsi="Times New Roman" w:cs="Times New Roman"/>
          <w:sz w:val="24"/>
          <w:szCs w:val="24"/>
        </w:rPr>
        <w:t xml:space="preserve"> R. &amp; </w:t>
      </w:r>
      <w:proofErr w:type="spellStart"/>
      <w:r w:rsidRPr="002E5CD6">
        <w:rPr>
          <w:rFonts w:ascii="Times New Roman" w:eastAsia="Times New Roman" w:hAnsi="Times New Roman" w:cs="Times New Roman"/>
          <w:sz w:val="24"/>
          <w:szCs w:val="24"/>
        </w:rPr>
        <w:t>Odour</w:t>
      </w:r>
      <w:proofErr w:type="spellEnd"/>
      <w:r w:rsidRPr="002E5CD6">
        <w:rPr>
          <w:rFonts w:ascii="Times New Roman" w:eastAsia="Times New Roman" w:hAnsi="Times New Roman" w:cs="Times New Roman"/>
          <w:sz w:val="24"/>
          <w:szCs w:val="24"/>
        </w:rPr>
        <w:t xml:space="preserve"> J.A. (2016).</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The treatment of Kiswahili in Kenya’s education system.</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 xml:space="preserve">The university of Nairobi journal of Language and </w:t>
      </w:r>
      <w:proofErr w:type="spellStart"/>
      <w:r w:rsidRPr="002E5CD6">
        <w:rPr>
          <w:rFonts w:ascii="Times New Roman" w:eastAsia="Times New Roman" w:hAnsi="Times New Roman" w:cs="Times New Roman"/>
          <w:sz w:val="24"/>
          <w:szCs w:val="24"/>
        </w:rPr>
        <w:t>Linguisitics</w:t>
      </w:r>
      <w:proofErr w:type="spellEnd"/>
      <w:r w:rsidRPr="002E5CD6">
        <w:rPr>
          <w:rFonts w:ascii="Times New Roman" w:eastAsia="Times New Roman" w:hAnsi="Times New Roman" w:cs="Times New Roman"/>
          <w:sz w:val="24"/>
          <w:szCs w:val="24"/>
        </w:rPr>
        <w:t>, Vol.5 pg.174-194.</w:t>
      </w:r>
      <w:proofErr w:type="gramEnd"/>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Tollefson</w:t>
      </w:r>
      <w:proofErr w:type="spellEnd"/>
      <w:r w:rsidRPr="002E5CD6">
        <w:rPr>
          <w:rFonts w:ascii="Times New Roman" w:eastAsia="Times New Roman" w:hAnsi="Times New Roman" w:cs="Times New Roman"/>
          <w:sz w:val="24"/>
          <w:szCs w:val="24"/>
        </w:rPr>
        <w:t>, J. W. (2016). Language planning in Education</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Trinick</w:t>
      </w:r>
      <w:proofErr w:type="spellEnd"/>
      <w:r w:rsidRPr="002E5CD6">
        <w:rPr>
          <w:rFonts w:ascii="Times New Roman" w:eastAsia="Times New Roman" w:hAnsi="Times New Roman" w:cs="Times New Roman"/>
          <w:sz w:val="24"/>
          <w:szCs w:val="24"/>
        </w:rPr>
        <w:t>, T</w:t>
      </w:r>
      <w:proofErr w:type="gramStart"/>
      <w:r w:rsidRPr="002E5CD6">
        <w:rPr>
          <w:rFonts w:ascii="Times New Roman" w:eastAsia="Times New Roman" w:hAnsi="Times New Roman" w:cs="Times New Roman"/>
          <w:sz w:val="24"/>
          <w:szCs w:val="24"/>
        </w:rPr>
        <w:t>.&amp;</w:t>
      </w:r>
      <w:proofErr w:type="gramEnd"/>
      <w:r w:rsidRPr="002E5CD6">
        <w:rPr>
          <w:rFonts w:ascii="Times New Roman" w:eastAsia="Times New Roman" w:hAnsi="Times New Roman" w:cs="Times New Roman"/>
          <w:sz w:val="24"/>
          <w:szCs w:val="24"/>
        </w:rPr>
        <w:t xml:space="preserve"> Lemon, R. (2020). Language planning and policy: Factors that impact on successful language planning and policy. University of Auckland, New Zealand.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Usó</w:t>
      </w:r>
      <w:proofErr w:type="spellEnd"/>
      <w:r w:rsidRPr="002E5CD6">
        <w:rPr>
          <w:rFonts w:ascii="Times New Roman" w:eastAsia="Times New Roman" w:hAnsi="Times New Roman" w:cs="Times New Roman"/>
          <w:sz w:val="24"/>
          <w:szCs w:val="24"/>
        </w:rPr>
        <w:t xml:space="preserve"> Juan, E. (2006). </w:t>
      </w:r>
      <w:proofErr w:type="gramStart"/>
      <w:r w:rsidRPr="002E5CD6">
        <w:rPr>
          <w:rFonts w:ascii="Times New Roman" w:eastAsia="Times New Roman" w:hAnsi="Times New Roman" w:cs="Times New Roman"/>
          <w:i/>
          <w:iCs/>
          <w:sz w:val="24"/>
          <w:szCs w:val="24"/>
        </w:rPr>
        <w:t>Current Trends in the Development and Teaching of the Four Language Skills</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Berlin, New York: M. de </w:t>
      </w:r>
      <w:proofErr w:type="spellStart"/>
      <w:r w:rsidRPr="002E5CD6">
        <w:rPr>
          <w:rFonts w:ascii="Times New Roman" w:eastAsia="Times New Roman" w:hAnsi="Times New Roman" w:cs="Times New Roman"/>
          <w:sz w:val="24"/>
          <w:szCs w:val="24"/>
        </w:rPr>
        <w:t>Gruyter</w:t>
      </w:r>
      <w:proofErr w:type="spellEnd"/>
      <w:r w:rsidRPr="002E5CD6">
        <w:rPr>
          <w:rFonts w:ascii="Times New Roman" w:eastAsia="Times New Roman" w:hAnsi="Times New Roman" w:cs="Times New Roman"/>
          <w:sz w:val="24"/>
          <w:szCs w:val="24"/>
        </w:rPr>
        <w:t>.</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proofErr w:type="gramStart"/>
      <w:r w:rsidRPr="002E5CD6">
        <w:rPr>
          <w:rFonts w:ascii="Times New Roman" w:eastAsia="Times New Roman" w:hAnsi="Times New Roman" w:cs="Times New Roman"/>
          <w:sz w:val="24"/>
          <w:szCs w:val="24"/>
        </w:rPr>
        <w:t>Vuzo</w:t>
      </w:r>
      <w:proofErr w:type="spellEnd"/>
      <w:r w:rsidRPr="002E5CD6">
        <w:rPr>
          <w:rFonts w:ascii="Times New Roman" w:eastAsia="Times New Roman" w:hAnsi="Times New Roman" w:cs="Times New Roman"/>
          <w:sz w:val="24"/>
          <w:szCs w:val="24"/>
        </w:rPr>
        <w:t>, M. (2007).</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Revisiting the language of instruction in Tanzania Secondary schools.</w:t>
      </w:r>
      <w:proofErr w:type="gramEnd"/>
      <w:r w:rsidRPr="002E5CD6">
        <w:rPr>
          <w:rFonts w:ascii="Times New Roman" w:eastAsia="Times New Roman" w:hAnsi="Times New Roman" w:cs="Times New Roman"/>
          <w:sz w:val="24"/>
          <w:szCs w:val="24"/>
        </w:rPr>
        <w:t xml:space="preserve"> A comparative study of geography classes taught in English and Kiswahili; PhD dissertation DSIO, Norway: university of USIO </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lastRenderedPageBreak/>
        <w:t>Vygotsky</w:t>
      </w:r>
      <w:proofErr w:type="spellEnd"/>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L. S. (1978). </w:t>
      </w:r>
      <w:proofErr w:type="gramStart"/>
      <w:r w:rsidRPr="002E5CD6">
        <w:rPr>
          <w:rFonts w:ascii="Times New Roman" w:eastAsia="Times New Roman" w:hAnsi="Times New Roman" w:cs="Times New Roman"/>
          <w:sz w:val="24"/>
          <w:szCs w:val="24"/>
        </w:rPr>
        <w:t>Mind and society.</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The development of higher mental processes.</w:t>
      </w:r>
      <w:proofErr w:type="gramEnd"/>
      <w:r w:rsidRPr="002E5CD6">
        <w:rPr>
          <w:rFonts w:ascii="Times New Roman" w:eastAsia="Times New Roman" w:hAnsi="Times New Roman" w:cs="Times New Roman"/>
          <w:sz w:val="24"/>
          <w:szCs w:val="24"/>
        </w:rPr>
        <w:t xml:space="preserve"> Cambridge, M.A: Harvard University Press.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Vygotsky</w:t>
      </w:r>
      <w:proofErr w:type="spellEnd"/>
      <w:r w:rsidRPr="002E5CD6">
        <w:rPr>
          <w:rFonts w:ascii="Times New Roman" w:eastAsia="Times New Roman" w:hAnsi="Times New Roman" w:cs="Times New Roman"/>
          <w:sz w:val="24"/>
          <w:szCs w:val="24"/>
        </w:rPr>
        <w:t>, L. S. (1986). Thought and Language, Cambridge, MA: The MIT press.</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Walter, M. (2006).</w:t>
      </w:r>
      <w:proofErr w:type="gramEnd"/>
      <w:r w:rsidRPr="002E5CD6">
        <w:rPr>
          <w:rFonts w:ascii="Times New Roman" w:eastAsia="Times New Roman" w:hAnsi="Times New Roman" w:cs="Times New Roman"/>
          <w:sz w:val="24"/>
          <w:szCs w:val="24"/>
        </w:rPr>
        <w:t xml:space="preserve"> </w:t>
      </w:r>
      <w:proofErr w:type="gramStart"/>
      <w:r w:rsidRPr="002E5CD6">
        <w:rPr>
          <w:rFonts w:ascii="Times New Roman" w:eastAsia="Times New Roman" w:hAnsi="Times New Roman" w:cs="Times New Roman"/>
          <w:sz w:val="24"/>
          <w:szCs w:val="24"/>
        </w:rPr>
        <w:t>Social research methods.</w:t>
      </w:r>
      <w:proofErr w:type="gramEnd"/>
      <w:r w:rsidRPr="002E5CD6">
        <w:rPr>
          <w:rFonts w:ascii="Times New Roman" w:eastAsia="Times New Roman" w:hAnsi="Times New Roman" w:cs="Times New Roman"/>
          <w:sz w:val="24"/>
          <w:szCs w:val="24"/>
        </w:rPr>
        <w:t xml:space="preserve"> Melbourne: Oxford</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Wanjiku-Omollo</w:t>
      </w:r>
      <w:proofErr w:type="spellEnd"/>
      <w:r w:rsidRPr="002E5CD6">
        <w:rPr>
          <w:rFonts w:ascii="Times New Roman" w:eastAsia="Times New Roman" w:hAnsi="Times New Roman" w:cs="Times New Roman"/>
          <w:sz w:val="24"/>
          <w:szCs w:val="24"/>
        </w:rPr>
        <w:t xml:space="preserve">, R. (2014). </w:t>
      </w:r>
      <w:proofErr w:type="gramStart"/>
      <w:r w:rsidRPr="002E5CD6">
        <w:rPr>
          <w:rFonts w:ascii="Times New Roman" w:eastAsia="Times New Roman" w:hAnsi="Times New Roman" w:cs="Times New Roman"/>
          <w:sz w:val="24"/>
          <w:szCs w:val="24"/>
        </w:rPr>
        <w:t>Effects of language policy in the school on the learning of Kiswahili in Kapseret Division, Uasin Gishu County, Kenya.</w:t>
      </w:r>
      <w:proofErr w:type="gramEnd"/>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Journal of Research &amp; Method in Education</w:t>
      </w:r>
      <w:r w:rsidRPr="002E5CD6">
        <w:rPr>
          <w:rFonts w:ascii="Times New Roman" w:eastAsia="Times New Roman" w:hAnsi="Times New Roman" w:cs="Times New Roman"/>
          <w:sz w:val="24"/>
          <w:szCs w:val="24"/>
        </w:rPr>
        <w:t xml:space="preserve">, </w:t>
      </w:r>
      <w:r w:rsidRPr="002E5CD6">
        <w:rPr>
          <w:rFonts w:ascii="Times New Roman" w:eastAsia="Times New Roman" w:hAnsi="Times New Roman" w:cs="Times New Roman"/>
          <w:i/>
          <w:iCs/>
          <w:sz w:val="24"/>
          <w:szCs w:val="24"/>
        </w:rPr>
        <w:t>4</w:t>
      </w:r>
      <w:r w:rsidRPr="002E5CD6">
        <w:rPr>
          <w:rFonts w:ascii="Times New Roman" w:eastAsia="Times New Roman" w:hAnsi="Times New Roman" w:cs="Times New Roman"/>
          <w:sz w:val="24"/>
          <w:szCs w:val="24"/>
        </w:rPr>
        <w:t>(4), 15-19.</w:t>
      </w:r>
    </w:p>
    <w:p w:rsidR="000D3A96" w:rsidRPr="002E5CD6" w:rsidRDefault="0089775B" w:rsidP="000D3A96">
      <w:pPr>
        <w:spacing w:before="240" w:after="200" w:line="240" w:lineRule="auto"/>
        <w:ind w:left="720" w:hanging="72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Wardhaugh</w:t>
      </w:r>
      <w:proofErr w:type="spellEnd"/>
      <w:r>
        <w:rPr>
          <w:rFonts w:ascii="Times New Roman" w:eastAsia="Times New Roman" w:hAnsi="Times New Roman" w:cs="Times New Roman"/>
          <w:sz w:val="24"/>
          <w:szCs w:val="24"/>
        </w:rPr>
        <w:t xml:space="preserve">, </w:t>
      </w:r>
      <w:r w:rsidR="000D3A96" w:rsidRPr="002E5CD6">
        <w:rPr>
          <w:rFonts w:ascii="Times New Roman" w:eastAsia="Times New Roman" w:hAnsi="Times New Roman" w:cs="Times New Roman"/>
          <w:sz w:val="24"/>
          <w:szCs w:val="24"/>
        </w:rPr>
        <w:t>R</w:t>
      </w:r>
      <w:r>
        <w:rPr>
          <w:rFonts w:ascii="Times New Roman" w:eastAsia="Times New Roman" w:hAnsi="Times New Roman" w:cs="Times New Roman"/>
          <w:sz w:val="24"/>
          <w:szCs w:val="24"/>
        </w:rPr>
        <w:t>.</w:t>
      </w:r>
      <w:r w:rsidR="000D3A96" w:rsidRPr="002E5CD6">
        <w:rPr>
          <w:rFonts w:ascii="Times New Roman" w:eastAsia="Times New Roman" w:hAnsi="Times New Roman" w:cs="Times New Roman"/>
          <w:sz w:val="24"/>
          <w:szCs w:val="24"/>
        </w:rPr>
        <w:t xml:space="preserve"> (1987). Language in competition: Dominance, Diversity and Decline, UK: Basil Blackwell.</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Warwick, D. P</w:t>
      </w:r>
      <w:r w:rsidR="0089775B">
        <w:rPr>
          <w:rFonts w:ascii="Times New Roman" w:eastAsia="Times New Roman" w:hAnsi="Times New Roman" w:cs="Times New Roman"/>
          <w:sz w:val="24"/>
          <w:szCs w:val="24"/>
        </w:rPr>
        <w:t>.</w:t>
      </w:r>
      <w:r w:rsidRPr="002E5CD6">
        <w:rPr>
          <w:rFonts w:ascii="Times New Roman" w:eastAsia="Times New Roman" w:hAnsi="Times New Roman" w:cs="Times New Roman"/>
          <w:sz w:val="24"/>
          <w:szCs w:val="24"/>
        </w:rPr>
        <w:t xml:space="preserve"> &amp; </w:t>
      </w:r>
      <w:proofErr w:type="spellStart"/>
      <w:r w:rsidRPr="002E5CD6">
        <w:rPr>
          <w:rFonts w:ascii="Times New Roman" w:eastAsia="Times New Roman" w:hAnsi="Times New Roman" w:cs="Times New Roman"/>
          <w:sz w:val="24"/>
          <w:szCs w:val="24"/>
        </w:rPr>
        <w:t>Linniger</w:t>
      </w:r>
      <w:proofErr w:type="spellEnd"/>
      <w:r w:rsidRPr="002E5CD6">
        <w:rPr>
          <w:rFonts w:ascii="Times New Roman" w:eastAsia="Times New Roman" w:hAnsi="Times New Roman" w:cs="Times New Roman"/>
          <w:sz w:val="24"/>
          <w:szCs w:val="24"/>
        </w:rPr>
        <w:t>, C. A. (1975). The sample Survey Theory: Theory and practice, New York: McGraw-Hill.</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r w:rsidRPr="002E5CD6">
        <w:rPr>
          <w:rFonts w:ascii="Times New Roman" w:eastAsia="Times New Roman" w:hAnsi="Times New Roman" w:cs="Times New Roman"/>
          <w:sz w:val="24"/>
          <w:szCs w:val="24"/>
        </w:rPr>
        <w:t xml:space="preserve">Williams, A. (2008). </w:t>
      </w:r>
      <w:proofErr w:type="gramStart"/>
      <w:r w:rsidRPr="002E5CD6">
        <w:rPr>
          <w:rFonts w:ascii="Times New Roman" w:eastAsia="Times New Roman" w:hAnsi="Times New Roman" w:cs="Times New Roman"/>
          <w:sz w:val="24"/>
          <w:szCs w:val="24"/>
        </w:rPr>
        <w:t>Brought along identities and the dynamics of ideology: accomplishing bivalent stances in a multilingual interaction.</w:t>
      </w:r>
      <w:proofErr w:type="gramEnd"/>
      <w:r w:rsidRPr="002E5CD6">
        <w:rPr>
          <w:rFonts w:ascii="Times New Roman" w:eastAsia="Times New Roman" w:hAnsi="Times New Roman" w:cs="Times New Roman"/>
          <w:sz w:val="24"/>
          <w:szCs w:val="24"/>
        </w:rPr>
        <w:t xml:space="preserve"> In </w:t>
      </w:r>
      <w:proofErr w:type="spellStart"/>
      <w:r w:rsidRPr="002E5CD6">
        <w:rPr>
          <w:rFonts w:ascii="Times New Roman" w:eastAsia="Times New Roman" w:hAnsi="Times New Roman" w:cs="Times New Roman"/>
          <w:sz w:val="24"/>
          <w:szCs w:val="24"/>
        </w:rPr>
        <w:t>multilingua</w:t>
      </w:r>
      <w:proofErr w:type="spellEnd"/>
      <w:r w:rsidRPr="002E5CD6">
        <w:rPr>
          <w:rFonts w:ascii="Times New Roman" w:eastAsia="Times New Roman" w:hAnsi="Times New Roman" w:cs="Times New Roman"/>
          <w:sz w:val="24"/>
          <w:szCs w:val="24"/>
        </w:rPr>
        <w:t xml:space="preserve"> 27.37-56</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spellStart"/>
      <w:r w:rsidRPr="002E5CD6">
        <w:rPr>
          <w:rFonts w:ascii="Times New Roman" w:eastAsia="Times New Roman" w:hAnsi="Times New Roman" w:cs="Times New Roman"/>
          <w:sz w:val="24"/>
          <w:szCs w:val="24"/>
        </w:rPr>
        <w:t>Yambi</w:t>
      </w:r>
      <w:proofErr w:type="spellEnd"/>
      <w:r w:rsidRPr="002E5CD6">
        <w:rPr>
          <w:rFonts w:ascii="Times New Roman" w:eastAsia="Times New Roman" w:hAnsi="Times New Roman" w:cs="Times New Roman"/>
          <w:sz w:val="24"/>
          <w:szCs w:val="24"/>
        </w:rPr>
        <w:t xml:space="preserve">, J. (2010). </w:t>
      </w:r>
      <w:proofErr w:type="gramStart"/>
      <w:r w:rsidRPr="002E5CD6">
        <w:rPr>
          <w:rFonts w:ascii="Times New Roman" w:eastAsia="Times New Roman" w:hAnsi="Times New Roman" w:cs="Times New Roman"/>
          <w:i/>
          <w:iCs/>
          <w:sz w:val="24"/>
          <w:szCs w:val="24"/>
        </w:rPr>
        <w:t>Factors that affect literacy development and maintenance of Swahili in bilingual (Swahili-English) speaking children</w:t>
      </w:r>
      <w:r w:rsidRPr="002E5CD6">
        <w:rPr>
          <w:rFonts w:ascii="Times New Roman" w:eastAsia="Times New Roman" w:hAnsi="Times New Roman" w:cs="Times New Roman"/>
          <w:sz w:val="24"/>
          <w:szCs w:val="24"/>
        </w:rPr>
        <w:t>.</w:t>
      </w:r>
      <w:proofErr w:type="gramEnd"/>
      <w:r w:rsidRPr="002E5CD6">
        <w:rPr>
          <w:rFonts w:ascii="Times New Roman" w:eastAsia="Times New Roman" w:hAnsi="Times New Roman" w:cs="Times New Roman"/>
          <w:sz w:val="24"/>
          <w:szCs w:val="24"/>
        </w:rPr>
        <w:t xml:space="preserve"> Illinois: University of Illinois at Urbane.</w:t>
      </w:r>
    </w:p>
    <w:p w:rsidR="000D3A96" w:rsidRPr="002E5CD6" w:rsidRDefault="000D3A96" w:rsidP="000D3A96">
      <w:pPr>
        <w:spacing w:before="240" w:after="200" w:line="240" w:lineRule="auto"/>
        <w:ind w:left="720" w:hanging="720"/>
        <w:jc w:val="both"/>
        <w:rPr>
          <w:rFonts w:ascii="Times New Roman" w:eastAsia="Times New Roman" w:hAnsi="Times New Roman" w:cs="Times New Roman"/>
          <w:sz w:val="24"/>
          <w:szCs w:val="24"/>
        </w:rPr>
      </w:pPr>
      <w:proofErr w:type="gramStart"/>
      <w:r w:rsidRPr="002E5CD6">
        <w:rPr>
          <w:rFonts w:ascii="Times New Roman" w:eastAsia="Times New Roman" w:hAnsi="Times New Roman" w:cs="Times New Roman"/>
          <w:sz w:val="24"/>
          <w:szCs w:val="24"/>
        </w:rPr>
        <w:t>Yang, G. (2020).</w:t>
      </w:r>
      <w:proofErr w:type="gramEnd"/>
      <w:r w:rsidRPr="002E5CD6">
        <w:rPr>
          <w:rFonts w:ascii="Times New Roman" w:eastAsia="Times New Roman" w:hAnsi="Times New Roman" w:cs="Times New Roman"/>
          <w:sz w:val="24"/>
          <w:szCs w:val="24"/>
        </w:rPr>
        <w:t xml:space="preserve"> How the Belt and Road initiative informs Language planning policies in China and among the countries along the Road. </w:t>
      </w:r>
      <w:proofErr w:type="gramStart"/>
      <w:r w:rsidRPr="002E5CD6">
        <w:rPr>
          <w:rFonts w:ascii="Times New Roman" w:eastAsia="Times New Roman" w:hAnsi="Times New Roman" w:cs="Times New Roman"/>
          <w:sz w:val="24"/>
          <w:szCs w:val="24"/>
        </w:rPr>
        <w:t xml:space="preserve">Dalian university, English Department, school of foreign </w:t>
      </w:r>
      <w:proofErr w:type="spellStart"/>
      <w:r w:rsidRPr="002E5CD6">
        <w:rPr>
          <w:rFonts w:ascii="Times New Roman" w:eastAsia="Times New Roman" w:hAnsi="Times New Roman" w:cs="Times New Roman"/>
          <w:sz w:val="24"/>
          <w:szCs w:val="24"/>
        </w:rPr>
        <w:t>Lnguages</w:t>
      </w:r>
      <w:proofErr w:type="spellEnd"/>
      <w:r w:rsidRPr="002E5CD6">
        <w:rPr>
          <w:rFonts w:ascii="Times New Roman" w:eastAsia="Times New Roman" w:hAnsi="Times New Roman" w:cs="Times New Roman"/>
          <w:sz w:val="24"/>
          <w:szCs w:val="24"/>
        </w:rPr>
        <w:t>.</w:t>
      </w:r>
      <w:proofErr w:type="gramEnd"/>
    </w:p>
    <w:p w:rsidR="00570370" w:rsidRPr="002E5CD6" w:rsidRDefault="00570370" w:rsidP="007D18AB">
      <w:pPr>
        <w:spacing w:before="240" w:after="200" w:line="480" w:lineRule="auto"/>
        <w:ind w:left="720" w:hanging="720"/>
        <w:jc w:val="both"/>
        <w:rPr>
          <w:rFonts w:ascii="Times New Roman" w:eastAsia="Times New Roman" w:hAnsi="Times New Roman" w:cs="Times New Roman"/>
          <w:sz w:val="24"/>
          <w:szCs w:val="24"/>
        </w:rPr>
      </w:pPr>
    </w:p>
    <w:p w:rsidR="00570370" w:rsidRPr="002E5CD6" w:rsidRDefault="00570370" w:rsidP="007D18AB">
      <w:pPr>
        <w:spacing w:before="240" w:after="200" w:line="480" w:lineRule="auto"/>
        <w:ind w:left="720" w:hanging="720"/>
        <w:jc w:val="both"/>
        <w:rPr>
          <w:rFonts w:ascii="Times New Roman" w:eastAsia="Times New Roman" w:hAnsi="Times New Roman" w:cs="Times New Roman"/>
          <w:sz w:val="24"/>
          <w:szCs w:val="24"/>
        </w:rPr>
      </w:pPr>
    </w:p>
    <w:p w:rsidR="00570370" w:rsidRPr="002E5CD6" w:rsidRDefault="00570370" w:rsidP="007D18AB">
      <w:pPr>
        <w:spacing w:before="240" w:after="200" w:line="480" w:lineRule="auto"/>
        <w:ind w:left="720" w:hanging="720"/>
        <w:jc w:val="both"/>
        <w:rPr>
          <w:rFonts w:ascii="Times New Roman" w:eastAsia="Times New Roman" w:hAnsi="Times New Roman" w:cs="Times New Roman"/>
          <w:sz w:val="24"/>
          <w:szCs w:val="24"/>
        </w:rPr>
      </w:pPr>
    </w:p>
    <w:p w:rsidR="00570370" w:rsidRPr="002E5CD6" w:rsidRDefault="00570370" w:rsidP="007D18AB">
      <w:pPr>
        <w:spacing w:before="240" w:after="200" w:line="480" w:lineRule="auto"/>
        <w:ind w:left="720" w:hanging="720"/>
        <w:jc w:val="both"/>
        <w:rPr>
          <w:rFonts w:ascii="Times New Roman" w:eastAsia="Times New Roman" w:hAnsi="Times New Roman" w:cs="Times New Roman"/>
          <w:sz w:val="24"/>
          <w:szCs w:val="24"/>
        </w:rPr>
      </w:pPr>
    </w:p>
    <w:p w:rsidR="00570370" w:rsidRPr="002E5CD6" w:rsidRDefault="00570370" w:rsidP="007D18AB">
      <w:pPr>
        <w:spacing w:before="240" w:after="200" w:line="480" w:lineRule="auto"/>
        <w:ind w:left="720" w:hanging="720"/>
        <w:jc w:val="both"/>
        <w:rPr>
          <w:rFonts w:ascii="Times New Roman" w:eastAsia="Times New Roman" w:hAnsi="Times New Roman" w:cs="Times New Roman"/>
          <w:sz w:val="24"/>
          <w:szCs w:val="24"/>
        </w:rPr>
      </w:pPr>
    </w:p>
    <w:p w:rsidR="00570370" w:rsidRPr="002E5CD6" w:rsidRDefault="00570370" w:rsidP="007D18AB">
      <w:pPr>
        <w:spacing w:before="240" w:after="200" w:line="480" w:lineRule="auto"/>
        <w:ind w:left="720" w:hanging="720"/>
        <w:jc w:val="both"/>
        <w:rPr>
          <w:rFonts w:ascii="Times New Roman" w:eastAsia="Times New Roman" w:hAnsi="Times New Roman" w:cs="Times New Roman"/>
          <w:sz w:val="24"/>
          <w:szCs w:val="24"/>
        </w:rPr>
      </w:pPr>
    </w:p>
    <w:p w:rsidR="00570370" w:rsidRPr="002E5CD6" w:rsidRDefault="00570370" w:rsidP="007D18AB">
      <w:pPr>
        <w:spacing w:before="240" w:after="200" w:line="480" w:lineRule="auto"/>
        <w:ind w:left="720" w:hanging="720"/>
        <w:jc w:val="both"/>
        <w:rPr>
          <w:rFonts w:ascii="Times New Roman" w:eastAsia="Times New Roman" w:hAnsi="Times New Roman" w:cs="Times New Roman"/>
          <w:sz w:val="24"/>
          <w:szCs w:val="24"/>
        </w:rPr>
      </w:pPr>
    </w:p>
    <w:p w:rsidR="00957278" w:rsidRPr="0089775B" w:rsidRDefault="00957278" w:rsidP="007D18AB">
      <w:pPr>
        <w:pStyle w:val="Heading2"/>
        <w:spacing w:line="480" w:lineRule="auto"/>
        <w:jc w:val="both"/>
        <w:rPr>
          <w:rFonts w:ascii="Times New Roman" w:hAnsi="Times New Roman" w:cs="Times New Roman"/>
          <w:b/>
          <w:color w:val="auto"/>
          <w:sz w:val="24"/>
          <w:szCs w:val="24"/>
        </w:rPr>
      </w:pPr>
      <w:bookmarkStart w:id="643" w:name="_Toc81226411"/>
      <w:bookmarkStart w:id="644" w:name="_Toc117508821"/>
      <w:r w:rsidRPr="0089775B">
        <w:rPr>
          <w:rFonts w:ascii="Times New Roman" w:hAnsi="Times New Roman" w:cs="Times New Roman"/>
          <w:b/>
          <w:color w:val="auto"/>
          <w:sz w:val="24"/>
          <w:szCs w:val="24"/>
        </w:rPr>
        <w:lastRenderedPageBreak/>
        <w:t>APPENDICES</w:t>
      </w:r>
      <w:bookmarkEnd w:id="643"/>
      <w:bookmarkEnd w:id="644"/>
    </w:p>
    <w:p w:rsidR="00957278" w:rsidRPr="002E5CD6" w:rsidRDefault="00957278" w:rsidP="007D18AB">
      <w:pPr>
        <w:pStyle w:val="Heading3"/>
        <w:jc w:val="both"/>
        <w:rPr>
          <w:szCs w:val="24"/>
        </w:rPr>
      </w:pPr>
      <w:bookmarkStart w:id="645" w:name="_Toc48754112"/>
      <w:bookmarkStart w:id="646" w:name="_Toc81226412"/>
      <w:bookmarkStart w:id="647" w:name="_Toc82486881"/>
      <w:bookmarkStart w:id="648" w:name="_Toc117508822"/>
      <w:bookmarkStart w:id="649" w:name="_Toc117509220"/>
      <w:r w:rsidRPr="002E5CD6">
        <w:rPr>
          <w:szCs w:val="24"/>
        </w:rPr>
        <w:t>APPENDIX I: QUESTIONNAIRE FOR KISWAHILI TEACHERS</w:t>
      </w:r>
      <w:bookmarkEnd w:id="645"/>
      <w:bookmarkEnd w:id="646"/>
      <w:bookmarkEnd w:id="647"/>
      <w:bookmarkEnd w:id="648"/>
      <w:bookmarkEnd w:id="649"/>
    </w:p>
    <w:p w:rsidR="00957278" w:rsidRPr="002E5CD6" w:rsidRDefault="00957278" w:rsidP="007D18AB">
      <w:pPr>
        <w:spacing w:before="24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INTRODUCTION</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Dear Participant,</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I’m carrying out a study on the enforcement of language policy and how it influences the use of Kiswahili in selected secondary schools. You as a Kiswahili teacher have been chosen to participate in this study by kindly answering the following questions. Your responses will be treated with a lot of confidentiality.</w:t>
      </w:r>
    </w:p>
    <w:p w:rsidR="00957278" w:rsidRPr="002E5CD6" w:rsidRDefault="00957278" w:rsidP="007D18AB">
      <w:pPr>
        <w:spacing w:before="240" w:line="480" w:lineRule="auto"/>
        <w:jc w:val="both"/>
        <w:rPr>
          <w:rFonts w:ascii="Times New Roman" w:hAnsi="Times New Roman" w:cs="Times New Roman"/>
          <w:sz w:val="24"/>
          <w:szCs w:val="24"/>
        </w:rPr>
      </w:pPr>
      <w:proofErr w:type="gramStart"/>
      <w:r w:rsidRPr="002E5CD6">
        <w:rPr>
          <w:rFonts w:ascii="Times New Roman" w:hAnsi="Times New Roman" w:cs="Times New Roman"/>
          <w:sz w:val="24"/>
          <w:szCs w:val="24"/>
        </w:rPr>
        <w:t>Yours faithfully.</w:t>
      </w:r>
      <w:proofErr w:type="gramEnd"/>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Jacob W. </w:t>
      </w:r>
      <w:proofErr w:type="spellStart"/>
      <w:r w:rsidRPr="002E5CD6">
        <w:rPr>
          <w:rFonts w:ascii="Times New Roman" w:hAnsi="Times New Roman" w:cs="Times New Roman"/>
          <w:sz w:val="24"/>
          <w:szCs w:val="24"/>
        </w:rPr>
        <w:t>Nyongesa</w:t>
      </w:r>
      <w:proofErr w:type="spellEnd"/>
    </w:p>
    <w:p w:rsidR="00957278" w:rsidRPr="002E5CD6" w:rsidRDefault="00957278" w:rsidP="007D18AB">
      <w:pPr>
        <w:spacing w:before="24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SECTION A: BIODATA</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Tick appropriately</w:t>
      </w:r>
    </w:p>
    <w:p w:rsidR="00957278" w:rsidRPr="002E5CD6" w:rsidRDefault="001B1784" w:rsidP="007D18AB">
      <w:pPr>
        <w:pStyle w:val="ListParagraph"/>
        <w:numPr>
          <w:ilvl w:val="0"/>
          <w:numId w:val="16"/>
        </w:numPr>
        <w:spacing w:before="240" w:after="200" w:line="480" w:lineRule="auto"/>
        <w:ind w:left="567" w:hanging="567"/>
        <w:jc w:val="both"/>
        <w:rPr>
          <w:rFonts w:ascii="Times New Roman" w:hAnsi="Times New Roman" w:cs="Times New Roman"/>
          <w:sz w:val="24"/>
          <w:szCs w:val="24"/>
        </w:rPr>
      </w:pPr>
      <w:r w:rsidRPr="001B1784">
        <w:rPr>
          <w:rFonts w:ascii="Times New Roman" w:hAnsi="Times New Roman" w:cs="Times New Roman"/>
          <w:noProof/>
          <w:sz w:val="24"/>
          <w:szCs w:val="24"/>
          <w:lang w:val="en-GB" w:eastAsia="en-GB"/>
        </w:rPr>
        <w:pict>
          <v:rect id="_x0000_s1061" style="position:absolute;left:0;text-align:left;margin-left:390.2pt;margin-top:.75pt;width:32.05pt;height:17.35pt;z-index:251660800"/>
        </w:pict>
      </w:r>
      <w:r>
        <w:rPr>
          <w:rFonts w:ascii="Times New Roman" w:hAnsi="Times New Roman" w:cs="Times New Roman"/>
          <w:noProof/>
          <w:sz w:val="24"/>
          <w:szCs w:val="24"/>
        </w:rPr>
        <w:pict>
          <v:rect id="_x0000_s1052" style="position:absolute;left:0;text-align:left;margin-left:264.05pt;margin-top:.75pt;width:29.2pt;height:17.35pt;z-index:251651584"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jxVIAIAADwEAAAOAAAAZHJzL2Uyb0RvYy54bWysU9tuEzEQfUfiHyy/k70kS9tVNlWVEoRU&#10;oKLwAY7Xu2vhG2Mnm/L1HXvTkAJPCD9YHs/4+MyZmeX1QSuyF+ClNQ0tZjklwnDbStM39NvXzZtL&#10;SnxgpmXKGtHQR+Hp9er1q+XoalHawapWAEEQ4+vRNXQIwdVZ5vkgNPMz64RBZ2dBs4Am9FkLbER0&#10;rbIyz99mo4XWgeXCe7y9nZx0lfC7TvDwueu8CEQ1FLmFtEPat3HPVktW98DcIPmRBvsHFppJg5+e&#10;oG5ZYGQH8g8oLTlYb7sw41ZntuskFykHzKbIf8vmYWBOpFxQHO9OMvn/B8s/7e+ByLah8wtKDNNY&#10;oy+oGjO9EmQe9RmdrzHswd1DzNC7O8u/e2LsesAocQNgx0GwFlkVMT578SAaHp+S7fjRtojOdsEm&#10;qQ4d6AiIIpBDqsjjqSLiEAjHy6pYzCusG0dXWebzRZV+YPXzYwc+vBdWk3hoKCD1BM72dz5EMqx+&#10;DknkrZLtRiqVDOi3awVkz7A5Nmkd0f15mDJkbOhVVVYJ+YXPn0Pkaf0NQsuAXa6kbujlKYjVUbV3&#10;pk09GJhU0xkpK3OUMSo3VWBr20dUEezUwjhyeBgs/KRkxPZtqP+xYyAoUR8MVuKqWCxivydjUV2U&#10;aMC5Z3vuYYYjVEMDJdNxHaYZ2TmQ/YA/FSl3Y2+wep1MysbKTqyOZLFFk+DHcYozcG6nqF9Dv3oC&#10;AAD//wMAUEsDBBQABgAIAAAAIQAyn7Hq3AAAAAgBAAAPAAAAZHJzL2Rvd25yZXYueG1sTI9BT4NA&#10;EIXvJv6HzZh4s0tpIBZZGqOpiceWXrwNMALKzhJ2adFf73jS48v38uabfLfYQZ1p8r1jA+tVBIq4&#10;dk3PrYFTub+7B+UDcoODYzLwRR52xfVVjlnjLnyg8zG0SkbYZ2igC2HMtPZ1Rxb9yo3Ewt7dZDFI&#10;nFrdTHiRcTvoOIpSbbFnudDhSE8d1Z/H2Rqo+viE34fyJbLb/Sa8LuXH/PZszO3N8vgAKtAS/srw&#10;qy/qUIhT5WZuvBoMJOsklaqABJTwZJtKrgxs0hh0kev/DxQ/AAAA//8DAFBLAQItABQABgAIAAAA&#10;IQC2gziS/gAAAOEBAAATAAAAAAAAAAAAAAAAAAAAAABbQ29udGVudF9UeXBlc10ueG1sUEsBAi0A&#10;FAAGAAgAAAAhADj9If/WAAAAlAEAAAsAAAAAAAAAAAAAAAAALwEAAF9yZWxzLy5yZWxzUEsBAi0A&#10;FAAGAAgAAAAhAAyqPFUgAgAAPAQAAA4AAAAAAAAAAAAAAAAALgIAAGRycy9lMm9Eb2MueG1sUEsB&#10;Ai0AFAAGAAgAAAAhADKfsercAAAACAEAAA8AAAAAAAAAAAAAAAAAegQAAGRycy9kb3ducmV2Lnht&#10;bFBLBQYAAAAABAAEAPMAAACDBQAAAAA=&#10;"/>
        </w:pict>
      </w:r>
      <w:r w:rsidRPr="001B1784">
        <w:rPr>
          <w:rFonts w:ascii="Times New Roman" w:hAnsi="Times New Roman" w:cs="Times New Roman"/>
          <w:noProof/>
          <w:sz w:val="24"/>
          <w:szCs w:val="24"/>
          <w:lang w:val="en-GB" w:eastAsia="en-GB"/>
        </w:rPr>
        <w:pict>
          <v:rect id="_x0000_s1064" style="position:absolute;left:0;text-align:left;margin-left:348.8pt;margin-top:28.05pt;width:32.7pt;height:14.95pt;z-index:251663872"/>
        </w:pict>
      </w:r>
      <w:r w:rsidRPr="001B1784">
        <w:rPr>
          <w:rFonts w:ascii="Times New Roman" w:hAnsi="Times New Roman" w:cs="Times New Roman"/>
          <w:noProof/>
          <w:sz w:val="24"/>
          <w:szCs w:val="24"/>
          <w:lang w:val="en-GB" w:eastAsia="en-GB"/>
        </w:rPr>
        <w:pict>
          <v:rect id="_x0000_s1063" style="position:absolute;left:0;text-align:left;margin-left:259pt;margin-top:28.05pt;width:39.3pt;height:14.95pt;z-index:251662848"/>
        </w:pict>
      </w:r>
      <w:r w:rsidRPr="001B1784">
        <w:rPr>
          <w:rFonts w:ascii="Times New Roman" w:hAnsi="Times New Roman" w:cs="Times New Roman"/>
          <w:noProof/>
          <w:sz w:val="24"/>
          <w:szCs w:val="24"/>
          <w:lang w:val="en-GB" w:eastAsia="en-GB"/>
        </w:rPr>
        <w:pict>
          <v:rect id="_x0000_s1062" style="position:absolute;left:0;text-align:left;margin-left:177.75pt;margin-top:28.05pt;width:40.5pt;height:14.95pt;z-index:251661824"/>
        </w:pict>
      </w:r>
      <w:r w:rsidRPr="001B1784">
        <w:rPr>
          <w:rFonts w:ascii="Times New Roman" w:hAnsi="Times New Roman" w:cs="Times New Roman"/>
          <w:noProof/>
          <w:sz w:val="24"/>
          <w:szCs w:val="24"/>
          <w:lang w:val="en-GB" w:eastAsia="en-GB"/>
        </w:rPr>
        <w:pict>
          <v:rect id="_x0000_s1060" style="position:absolute;left:0;text-align:left;margin-left:84.15pt;margin-top:28.05pt;width:47.7pt;height:19.65pt;z-index:251659776"/>
        </w:pict>
      </w:r>
      <w:r>
        <w:rPr>
          <w:rFonts w:ascii="Times New Roman" w:hAnsi="Times New Roman" w:cs="Times New Roman"/>
          <w:noProof/>
          <w:sz w:val="24"/>
          <w:szCs w:val="24"/>
        </w:rPr>
        <w:pict>
          <v:rect id="_x0000_s1051" style="position:absolute;left:0;text-align:left;margin-left:177.75pt;margin-top:.75pt;width:40.5pt;height:17.35pt;z-index:251650560"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lB2IAIAADwEAAAOAAAAZHJzL2Uyb0RvYy54bWysU9tuEzEQfUfiHyy/k70kW9pVNlWVEoRU&#10;oKLwAY7Xu2vhG2Mnm/L1HXvTkAJPCD9YHs/4+MyZmeX1QSuyF+ClNQ0tZjklwnDbStM39NvXzZtL&#10;SnxgpmXKGtHQR+Hp9er1q+XoalHawapWAEEQ4+vRNXQIwdVZ5vkgNPMz64RBZ2dBs4Am9FkLbER0&#10;rbIyzy+y0ULrwHLhPd7eTk66SvhdJ3j43HVeBKIaitxC2iHt27hnqyWre2BukPxIg/0DC82kwU9P&#10;ULcsMLID+QeUlhyst12Ycasz23WSi5QDZlPkv2XzMDAnUi4ojncnmfz/g+Wf9vdAZNvQ+QUlhmms&#10;0RdUjZleCVJGfUbnawx7cPcQM/TuzvLvnhi7HjBK3ADYcRCsRVZFjM9ePIiGx6dkO360LaKzXbBJ&#10;qkMHOgKiCOSQKvJ4qog4BMLxsioW8wrrxtFVlvl8UaUfWP382IEP74XVJB4aCkg9gbP9nQ+RDKuf&#10;QxJ5q2S7kUolA/rtWgHZM2yOTVpHdH8epgwZG3pVlVVCfuHz5xB5Wn+D0DJglyupG3p5CmJ1VO2d&#10;aVMPBibVdEbKyhxljMpNFdja9hFVBDu1MI4cHgYLPykZsX0b6n/sGAhK1AeDlbgqFovY78lYVG9L&#10;NODcsz33MMMRqqGBkum4DtOM7BzIfsCfipS7sTdYvU4mZWNlJ1ZHstiiSfDjOMUZOLdT1K+hXz0B&#10;AAD//wMAUEsDBBQABgAIAAAAIQCAtk813AAAAAgBAAAPAAAAZHJzL2Rvd25yZXYueG1sTI9BT4NA&#10;EIXvJv6HzZh4s0uhNhZZGqOpiceWXrwNMAWUnSXs0qK/3vGkx5dv8uZ72Xa2vTrT6DvHBpaLCBRx&#10;5eqOGwPHYnf3AMoH5Bp7x2Tgizxs8+urDNPaXXhP50NolJSwT9FAG8KQau2rliz6hRuIhZ3caDFI&#10;HBtdj3iRctvrOIrW2mLH8qHFgZ5bqj4PkzVQdvERv/fFa2Q3uyS8zcXH9P5izO3N/PQIKtAc/o7h&#10;V1/UIRen0k1ce9UbSJJEtgQB96CEr5YryaWAdQw6z/T/AfkPAAAA//8DAFBLAQItABQABgAIAAAA&#10;IQC2gziS/gAAAOEBAAATAAAAAAAAAAAAAAAAAAAAAABbQ29udGVudF9UeXBlc10ueG1sUEsBAi0A&#10;FAAGAAgAAAAhADj9If/WAAAAlAEAAAsAAAAAAAAAAAAAAAAALwEAAF9yZWxzLy5yZWxzUEsBAi0A&#10;FAAGAAgAAAAhAOVyUHYgAgAAPAQAAA4AAAAAAAAAAAAAAAAALgIAAGRycy9lMm9Eb2MueG1sUEsB&#10;Ai0AFAAGAAgAAAAhAIC2TzXcAAAACAEAAA8AAAAAAAAAAAAAAAAAegQAAGRycy9kb3ducmV2Lnht&#10;bFBLBQYAAAAABAAEAPMAAACDBQAAAAA=&#10;"/>
        </w:pict>
      </w:r>
      <w:r w:rsidR="00957278" w:rsidRPr="002E5CD6">
        <w:rPr>
          <w:rFonts w:ascii="Times New Roman" w:hAnsi="Times New Roman" w:cs="Times New Roman"/>
          <w:sz w:val="24"/>
          <w:szCs w:val="24"/>
        </w:rPr>
        <w:t xml:space="preserve">Type of school: Sub County  </w:t>
      </w:r>
      <w:r w:rsidR="00957278" w:rsidRPr="002E5CD6">
        <w:rPr>
          <w:rFonts w:ascii="Times New Roman" w:hAnsi="Times New Roman" w:cs="Times New Roman"/>
          <w:sz w:val="24"/>
          <w:szCs w:val="24"/>
        </w:rPr>
        <w:tab/>
      </w:r>
      <w:r w:rsidR="00957278" w:rsidRPr="002E5CD6">
        <w:rPr>
          <w:rFonts w:ascii="Times New Roman" w:hAnsi="Times New Roman" w:cs="Times New Roman"/>
          <w:sz w:val="24"/>
          <w:szCs w:val="24"/>
        </w:rPr>
        <w:tab/>
        <w:t xml:space="preserve">   County          Extra county </w:t>
      </w:r>
      <w:r w:rsidR="0089775B">
        <w:rPr>
          <w:rFonts w:ascii="Times New Roman" w:hAnsi="Times New Roman" w:cs="Times New Roman"/>
          <w:sz w:val="24"/>
          <w:szCs w:val="24"/>
        </w:rPr>
        <w:t xml:space="preserve">  </w:t>
      </w:r>
      <w:r w:rsidR="00957278" w:rsidRPr="002E5CD6">
        <w:rPr>
          <w:rFonts w:ascii="Times New Roman" w:hAnsi="Times New Roman" w:cs="Times New Roman"/>
          <w:sz w:val="24"/>
          <w:szCs w:val="24"/>
        </w:rPr>
        <w:t xml:space="preserve">          E                    National                         Boys                   Girls                   Mixed </w:t>
      </w:r>
    </w:p>
    <w:p w:rsidR="00957278" w:rsidRPr="002E5CD6" w:rsidRDefault="00957278" w:rsidP="007D18AB">
      <w:pPr>
        <w:pStyle w:val="ListParagraph"/>
        <w:numPr>
          <w:ilvl w:val="0"/>
          <w:numId w:val="16"/>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Professional status</w:t>
      </w:r>
    </w:p>
    <w:p w:rsidR="00957278" w:rsidRPr="002E5CD6" w:rsidRDefault="00957278" w:rsidP="007D18AB">
      <w:pPr>
        <w:pStyle w:val="ListParagraph"/>
        <w:numPr>
          <w:ilvl w:val="0"/>
          <w:numId w:val="3"/>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Diploma/SI</w:t>
      </w:r>
    </w:p>
    <w:p w:rsidR="00957278" w:rsidRPr="002E5CD6" w:rsidRDefault="00957278" w:rsidP="007D18AB">
      <w:pPr>
        <w:pStyle w:val="ListParagraph"/>
        <w:numPr>
          <w:ilvl w:val="0"/>
          <w:numId w:val="3"/>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Approved graduate</w:t>
      </w:r>
    </w:p>
    <w:p w:rsidR="00957278" w:rsidRPr="002E5CD6" w:rsidRDefault="00957278" w:rsidP="007D18AB">
      <w:pPr>
        <w:pStyle w:val="ListParagraph"/>
        <w:numPr>
          <w:ilvl w:val="0"/>
          <w:numId w:val="3"/>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B/Education</w:t>
      </w:r>
    </w:p>
    <w:p w:rsidR="00957278" w:rsidRPr="002E5CD6" w:rsidRDefault="00957278" w:rsidP="007D18AB">
      <w:pPr>
        <w:pStyle w:val="ListParagraph"/>
        <w:numPr>
          <w:ilvl w:val="0"/>
          <w:numId w:val="3"/>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B.A. /P.G.D.E</w:t>
      </w:r>
    </w:p>
    <w:p w:rsidR="00957278" w:rsidRPr="002E5CD6" w:rsidRDefault="00957278" w:rsidP="007D18AB">
      <w:pPr>
        <w:pStyle w:val="ListParagraph"/>
        <w:numPr>
          <w:ilvl w:val="0"/>
          <w:numId w:val="3"/>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MASTERS</w:t>
      </w:r>
    </w:p>
    <w:p w:rsidR="00957278" w:rsidRPr="002E5CD6" w:rsidRDefault="001B1784" w:rsidP="007D18AB">
      <w:pPr>
        <w:pStyle w:val="ListParagraph"/>
        <w:numPr>
          <w:ilvl w:val="0"/>
          <w:numId w:val="3"/>
        </w:numPr>
        <w:spacing w:before="240" w:after="200" w:line="480" w:lineRule="auto"/>
        <w:ind w:left="0" w:firstLine="0"/>
        <w:jc w:val="both"/>
        <w:rPr>
          <w:rFonts w:ascii="Times New Roman" w:hAnsi="Times New Roman" w:cs="Times New Roman"/>
          <w:sz w:val="24"/>
          <w:szCs w:val="24"/>
        </w:rPr>
      </w:pPr>
      <w:r>
        <w:rPr>
          <w:rFonts w:ascii="Times New Roman" w:hAnsi="Times New Roman" w:cs="Times New Roman"/>
          <w:noProof/>
          <w:sz w:val="24"/>
          <w:szCs w:val="24"/>
        </w:rPr>
        <w:lastRenderedPageBreak/>
        <w:pict>
          <v:shapetype id="_x0000_t32" coordsize="21600,21600" o:spt="32" o:oned="t" path="m,l21600,21600e" filled="f">
            <v:path arrowok="t" fillok="f" o:connecttype="none"/>
            <o:lock v:ext="edit" shapetype="t"/>
          </v:shapetype>
          <v:shape id="_x0000_s1053" type="#_x0000_t32" style="position:absolute;left:0;text-align:left;margin-left:171.65pt;margin-top:11.3pt;width:236.55pt;height:1.95pt;z-index:251652608"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EG/JAIAAEAEAAAOAAAAZHJzL2Uyb0RvYy54bWysU02P2jAQvVfqf7B8Z5NAYCEirFYJ9LJt&#10;kXb7A4ztJFYd27INAVX97x2bD7HtparKwYwzM2/ezDwvn469RAdundCqxNlDihFXVDOh2hJ/e9uM&#10;5hg5TxQjUite4hN3+Gn18cNyMAUf605Lxi0CEOWKwZS4894USeJox3viHrThCpyNtj3xcLVtwiwZ&#10;AL2XyThNZ8mgLTNWU+4cfK3PTryK+E3Dqf/aNI57JEsM3Hw8bTx34UxWS1K0lphO0AsN8g8seiIU&#10;FL1B1cQTtLfiD6heUKudbvwD1X2im0ZQHnuAbrL0t25eO2J47AWG48xtTO7/wdIvh61FgpV4MsVI&#10;kR529Lz3OpZG0zCfwbgCwiq1taFDelSv5kXT7w4pXXVEtTwGv50M5GYhI3mXEi7OQJXd8FkziCGA&#10;H4d1bGwfIGEM6Bh3crrthB89ovBxkqZ5NgduFHzj/HEWOSWkuCYb6/wnrnsUjBI7b4loO19ppWD7&#10;2maxFDm8OB+okeKaECorvRFSRhFIhYYSL6bjaUxwWgoWnCHM2XZXSYsOJMgo/mKf4LkPs3qvWATr&#10;OGHri+2JkGcbiksV8KA5oHOxzjr5sUgX6/l6no/y8Ww9ytO6Hj1vqnw022SP03pSV1Wd/QzUsrzo&#10;BGNcBXZXzWb532ni8nrOarup9jaG5D16nBeQvf5H0nG7YaFnaew0O23tdesg0xh8eVLhHdzfwb5/&#10;+KtfAAAA//8DAFBLAwQUAAYACAAAACEATpTfJd8AAAAJAQAADwAAAGRycy9kb3ducmV2LnhtbEyP&#10;TU/DMAyG70j8h8hIXBBLP7ZqK02nCYkDR7ZJXLPGawuNUzXpWvbrMSd2tP3o9fMW29l24oKDbx0p&#10;iBcRCKTKmZZqBcfD2/MahA+ajO4coYIf9LAt7+8KnRs30Qde9qEWHEI+1wqaEPpcSl81aLVfuB6J&#10;b2c3WB14HGppBj1xuO1kEkWZtLol/tDoHl8brL73o1WAflzF0W5j6+P7dXr6TK5fU39Q6vFh3r2A&#10;CDiHfxj+9FkdSnY6uZGMF52CdJmmjCpIkgwEA+s4W4I48SJbgSwLedug/AUAAP//AwBQSwECLQAU&#10;AAYACAAAACEAtoM4kv4AAADhAQAAEwAAAAAAAAAAAAAAAAAAAAAAW0NvbnRlbnRfVHlwZXNdLnht&#10;bFBLAQItABQABgAIAAAAIQA4/SH/1gAAAJQBAAALAAAAAAAAAAAAAAAAAC8BAABfcmVscy8ucmVs&#10;c1BLAQItABQABgAIAAAAIQDLfEG/JAIAAEAEAAAOAAAAAAAAAAAAAAAAAC4CAABkcnMvZTJvRG9j&#10;LnhtbFBLAQItABQABgAIAAAAIQBOlN8l3wAAAAkBAAAPAAAAAAAAAAAAAAAAAH4EAABkcnMvZG93&#10;bnJldi54bWxQSwUGAAAAAAQABADzAAAAigUAAAAA&#10;" filled="t"/>
        </w:pict>
      </w:r>
      <w:r w:rsidR="00957278" w:rsidRPr="002E5CD6">
        <w:rPr>
          <w:rFonts w:ascii="Times New Roman" w:hAnsi="Times New Roman" w:cs="Times New Roman"/>
          <w:sz w:val="24"/>
          <w:szCs w:val="24"/>
        </w:rPr>
        <w:t>Others (specify)</w:t>
      </w:r>
    </w:p>
    <w:p w:rsidR="00957278" w:rsidRPr="002E5CD6" w:rsidRDefault="00957278" w:rsidP="007D18AB">
      <w:pPr>
        <w:pStyle w:val="ListParagraph"/>
        <w:numPr>
          <w:ilvl w:val="0"/>
          <w:numId w:val="16"/>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For how long have you been in your present school?</w:t>
      </w:r>
    </w:p>
    <w:p w:rsidR="00957278" w:rsidRPr="002E5CD6" w:rsidRDefault="001B1784" w:rsidP="007D18AB">
      <w:pPr>
        <w:pStyle w:val="ListParagraph"/>
        <w:numPr>
          <w:ilvl w:val="0"/>
          <w:numId w:val="4"/>
        </w:numPr>
        <w:spacing w:before="240" w:after="200" w:line="480" w:lineRule="auto"/>
        <w:ind w:left="0" w:firstLine="0"/>
        <w:jc w:val="both"/>
        <w:rPr>
          <w:rFonts w:ascii="Times New Roman" w:hAnsi="Times New Roman" w:cs="Times New Roman"/>
          <w:sz w:val="24"/>
          <w:szCs w:val="24"/>
        </w:rPr>
      </w:pPr>
      <w:r>
        <w:rPr>
          <w:rFonts w:ascii="Times New Roman" w:hAnsi="Times New Roman" w:cs="Times New Roman"/>
          <w:noProof/>
          <w:sz w:val="24"/>
          <w:szCs w:val="24"/>
        </w:rPr>
        <w:pict>
          <v:rect id="_x0000_s1056" style="position:absolute;left:0;text-align:left;margin-left:176.15pt;margin-top:3.8pt;width:39.85pt;height:20.55pt;z-index:251655680"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gUfHwIAADwEAAAOAAAAZHJzL2Uyb0RvYy54bWysU1GP0zAMfkfiP0R5Z+3GemzVutNpxxDS&#10;AScOfkCWpm1EGgcnW3f8epx0N3bAE6IPkV07Xz5/tlfXx96wg0KvwVZ8Osk5U1ZCrW1b8a9ftq8W&#10;nPkgbC0MWFXxR+X59frli9XgSjWDDkytkBGI9eXgKt6F4Mos87JTvfATcMpSsAHsRSAX26xGMRB6&#10;b7JZnl9lA2DtEKTynv7ejkG+TvhNo2T41DReBWYqTtxCOjGdu3hm65UoWxSu0/JEQ/wDi15oS4+e&#10;oW5FEGyP+g+oXksED02YSOgzaBotVaqBqpnmv1Xz0AmnUi0kjndnmfz/g5UfD/fIdF3x13POrOip&#10;R59JNWFbo9gi6jM4X1Lag7vHWKF3dyC/eWZh01GWukGEoVOiJlbTmJ89uxAdT1fZbvgANaGLfYAk&#10;1bHBPgKSCOyYOvJ47og6BibpZ5Ff5cuCM0mhGZmLIr0gyqfLDn14p6Bn0ag4EvUELg53PkQyonxK&#10;SeTB6HqrjUkOtruNQXYQNBzb9J3Q/WWasWyo+LKYFQn5WcxfQuTp+xtErwNNudF9xRfnJFFG1d7a&#10;Os1gENqMNlE29iRjVG7swA7qR1IRYRxhWjkyOsAfnA00vhX33/cCFWfmvaVOLKfzeZz35MyLNzNy&#10;8DKyu4wIKwmq4oGz0dyEcUf2DnXb0UvTVLuFG+peo5OysbMjqxNZGtEk+Gmd4g5c+inr19KvfwIA&#10;AP//AwBQSwMEFAAGAAgAAAAhAHiRwfTeAAAACAEAAA8AAABkcnMvZG93bnJldi54bWxMj0FPg0AQ&#10;he8m/ofNmHizi6BtRZbGaGrisaUXbwOMgLKzhF1a9Nc7PeltXt7Lm+9lm9n26kij7xwbuF1EoIgr&#10;V3fcGDgU25s1KB+Qa+wdk4Fv8rDJLy8yTGt34h0d96FRUsI+RQNtCEOqta9asugXbiAW78ONFoPI&#10;sdH1iCcpt72Oo2ipLXYsH1oc6Lml6ms/WQNlFx/wZ1e8RvZhm4S3ufic3l+Mub6anx5BBZrDXxjO&#10;+IIOuTCVbuLaq95Ach8nEjWwWoIS/y6JZVspx3oFOs/0/wH5LwAAAP//AwBQSwECLQAUAAYACAAA&#10;ACEAtoM4kv4AAADhAQAAEwAAAAAAAAAAAAAAAAAAAAAAW0NvbnRlbnRfVHlwZXNdLnhtbFBLAQIt&#10;ABQABgAIAAAAIQA4/SH/1gAAAJQBAAALAAAAAAAAAAAAAAAAAC8BAABfcmVscy8ucmVsc1BLAQIt&#10;ABQABgAIAAAAIQAeVgUfHwIAADwEAAAOAAAAAAAAAAAAAAAAAC4CAABkcnMvZTJvRG9jLnhtbFBL&#10;AQItABQABgAIAAAAIQB4kcH03gAAAAgBAAAPAAAAAAAAAAAAAAAAAHkEAABkcnMvZG93bnJldi54&#10;bWxQSwUGAAAAAAQABADzAAAAhAUAAAAA&#10;"/>
        </w:pict>
      </w:r>
      <w:r w:rsidR="00957278" w:rsidRPr="002E5CD6">
        <w:rPr>
          <w:rFonts w:ascii="Times New Roman" w:hAnsi="Times New Roman" w:cs="Times New Roman"/>
          <w:sz w:val="24"/>
          <w:szCs w:val="24"/>
        </w:rPr>
        <w:t xml:space="preserve">Less than a year </w:t>
      </w:r>
      <w:r w:rsidR="00957278" w:rsidRPr="002E5CD6">
        <w:rPr>
          <w:rFonts w:ascii="Times New Roman" w:hAnsi="Times New Roman" w:cs="Times New Roman"/>
          <w:sz w:val="24"/>
          <w:szCs w:val="24"/>
        </w:rPr>
        <w:tab/>
      </w:r>
      <w:r w:rsidR="00957278" w:rsidRPr="002E5CD6">
        <w:rPr>
          <w:rFonts w:ascii="Times New Roman" w:hAnsi="Times New Roman" w:cs="Times New Roman"/>
          <w:sz w:val="24"/>
          <w:szCs w:val="24"/>
        </w:rPr>
        <w:tab/>
      </w:r>
      <w:r w:rsidR="00957278" w:rsidRPr="002E5CD6">
        <w:rPr>
          <w:rFonts w:ascii="Times New Roman" w:hAnsi="Times New Roman" w:cs="Times New Roman"/>
          <w:sz w:val="24"/>
          <w:szCs w:val="24"/>
        </w:rPr>
        <w:tab/>
      </w:r>
    </w:p>
    <w:p w:rsidR="00957278" w:rsidRPr="002E5CD6" w:rsidRDefault="001B1784" w:rsidP="007D18AB">
      <w:pPr>
        <w:pStyle w:val="ListParagraph"/>
        <w:numPr>
          <w:ilvl w:val="0"/>
          <w:numId w:val="4"/>
        </w:numPr>
        <w:spacing w:before="240" w:after="200" w:line="480" w:lineRule="auto"/>
        <w:ind w:left="0" w:firstLine="0"/>
        <w:jc w:val="both"/>
        <w:rPr>
          <w:rFonts w:ascii="Times New Roman" w:hAnsi="Times New Roman" w:cs="Times New Roman"/>
          <w:sz w:val="24"/>
          <w:szCs w:val="24"/>
        </w:rPr>
      </w:pPr>
      <w:r>
        <w:rPr>
          <w:rFonts w:ascii="Times New Roman" w:hAnsi="Times New Roman" w:cs="Times New Roman"/>
          <w:noProof/>
          <w:sz w:val="24"/>
          <w:szCs w:val="24"/>
        </w:rPr>
        <w:pict>
          <v:rect id="_x0000_s1054" style="position:absolute;left:0;text-align:left;margin-left:176.15pt;margin-top:31.65pt;width:39.85pt;height:20.55pt;z-index:251653632"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I1sIAIAADwEAAAOAAAAZHJzL2Uyb0RvYy54bWysU1Fv0zAQfkfiP1h+p0m7trRR02nqKEIa&#10;MDH4Aa7jJBaOz5zdpuPX7+x0pQOeEHmw7nLnz999d7e6PnaGHRR6Dbbk41HOmbISKm2bkn/7un2z&#10;4MwHYSthwKqSPyrPr9evX616V6gJtGAqhYxArC96V/I2BFdkmZet6oQfgVOWgjVgJwK52GQVip7Q&#10;O5NN8nye9YCVQ5DKe/p7OwT5OuHXtZLhc117FZgpOXEL6cR07uKZrVeiaFC4VssTDfEPLDqhLT16&#10;hroVQbA96j+gOi0RPNRhJKHLoK61VKkGqmac/1bNQyucSrWQON6dZfL/D1Z+Otwj01XJr644s6Kj&#10;Hn0h1YRtjGLzqE/vfEFpD+4eY4Xe3YH87pmFTUtZ6gYR+laJiliNY3724kJ0PF1lu/4jVIQu9gGS&#10;VMcauwhIIrBj6sjjuSPqGJikn7N8ni9nnEkKTchczNILoni+7NCH9wo6Fo2SI1FP4OJw50MkI4rn&#10;lEQejK622pjkYLPbGGQHQcOxTd8J3V+mGcv6ki9nk1lCfhHzlxB5+v4G0elAU250V/LFOUkUUbV3&#10;tkozGIQ2g02UjT3JGJUbOrCD6pFURBhGmFaOjBbwJ2c9jW/J/Y+9QMWZ+WCpE8vxdBrnPTnT2dsJ&#10;OXgZ2V1GhJUEVfLA2WBuwrAje4e6aemlcardwg11r9ZJ2djZgdWJLI1oEvy0TnEHLv2U9Wvp108A&#10;AAD//wMAUEsDBBQABgAIAAAAIQAOosY/3gAAAAoBAAAPAAAAZHJzL2Rvd25yZXYueG1sTI/BTsMw&#10;DIbvSLxDZCRuLKUpE5SmEwINiePWXbi5TWgLjVM16VZ4esxpnCzLn35/f7FZ3CCOdgq9Jw23qwSE&#10;pcabnloNh2p7cw8iRCSDgyer4dsG2JSXFwXmxp9oZ4/72AoOoZCjhi7GMZcyNJ11GFZ+tMS3Dz85&#10;jLxOrTQTnjjcDTJNkrV02BN/6HC0z51tvvaz01D36QF/dtVr4h62Kr4t1ef8/qL19dXy9Agi2iWe&#10;YfjTZ3Uo2an2M5kgBg3qLlWMalgrngxkKuVyNZNJloEsC/m/QvkLAAD//wMAUEsBAi0AFAAGAAgA&#10;AAAhALaDOJL+AAAA4QEAABMAAAAAAAAAAAAAAAAAAAAAAFtDb250ZW50X1R5cGVzXS54bWxQSwEC&#10;LQAUAAYACAAAACEAOP0h/9YAAACUAQAACwAAAAAAAAAAAAAAAAAvAQAAX3JlbHMvLnJlbHNQSwEC&#10;LQAUAAYACAAAACEAa/CNbCACAAA8BAAADgAAAAAAAAAAAAAAAAAuAgAAZHJzL2Uyb0RvYy54bWxQ&#10;SwECLQAUAAYACAAAACEADqLGP94AAAAKAQAADwAAAAAAAAAAAAAAAAB6BAAAZHJzL2Rvd25yZXYu&#10;eG1sUEsFBgAAAAAEAAQA8wAAAIUFAAAAAA==&#10;"/>
        </w:pict>
      </w:r>
      <w:r>
        <w:rPr>
          <w:rFonts w:ascii="Times New Roman" w:hAnsi="Times New Roman" w:cs="Times New Roman"/>
          <w:noProof/>
          <w:sz w:val="24"/>
          <w:szCs w:val="24"/>
        </w:rPr>
        <w:pict>
          <v:rect id="_x0000_s1055" style="position:absolute;left:0;text-align:left;margin-left:176.15pt;margin-top:.35pt;width:39.85pt;height:20.55pt;z-index:251654656"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OFPIAIAADwEAAAOAAAAZHJzL2Uyb0RvYy54bWysU9uO0zAQfUfiHyy/06Sh2W2jpqtVlyKk&#10;BVYsfIDrOImFb4zdpuXrd+x0Sxd4QuTBmsmMj8+cmVneHLQiewFeWlPT6SSnRBhuG2m6mn77unkz&#10;p8QHZhqmrBE1PQpPb1avXy0HV4nC9lY1AgiCGF8NrqZ9CK7KMs97oZmfWCcMBlsLmgV0ocsaYAOi&#10;a5UVeX6VDRYaB5YL7/Hv3Rikq4TftoKHz23rRSCqpsgtpBPSuY1ntlqyqgPmeslPNNg/sNBMGnz0&#10;DHXHAiM7kH9AacnBetuGCbc6s20ruUg1YDXT/LdqHnvmRKoFxfHuLJP/f7D80/4BiGxq+ragxDCN&#10;PfqCqjHTKUGuoz6D8xWmPboHiBV6d2/5d0+MXfeYJW4B7NAL1iCraczPXlyIjserZDt8tA2is12w&#10;SapDCzoCogjkkDpyPHdEHALh+LPMr/JFSQnHUIHmvEwvsOr5sgMf3gurSTRqCkg9gbP9vQ+RDKue&#10;UxJ5q2SzkUolB7rtWgHZMxyOTfpO6P4yTRky1HRRFmVCfhHzlxB5+v4GoWXAKVdS13R+TmJVVO2d&#10;adIMBibVaCNlZU4yRuXGDmxtc0QVwY4jjCuHRm/hJyUDjm9N/Y8dA0GJ+mCwE4vpbBbnPTmz8rpA&#10;By4j28sIMxyhahooGc11GHdk50B2Pb40TbUbe4vda2VSNnZ2ZHUiiyOaBD+tU9yBSz9l/Vr61RMA&#10;AAD//wMAUEsDBBQABgAIAAAAIQDU6lP+3QAAAAcBAAAPAAAAZHJzL2Rvd25yZXYueG1sTI9PT4NA&#10;EMXvJn6HzZh4s0vBP5WyNEZTE48tvXgbYAooO0vYpUU/veNJb2/yXt77TbaZba9ONPrOsYHlIgJF&#10;XLm648bAodjerED5gFxj75gMfJGHTX55kWFauzPv6LQPjZIS9ikaaEMYUq191ZJFv3ADsXhHN1oM&#10;co6Nrkc8S7ntdRxF99pix7LQ4kDPLVWf+8kaKLv4gN+74jWyj9skvM3Fx/T+Ysz11fy0BhVoDn9h&#10;+MUXdMiFqXQT1171BpK7OJGogQdQYt8msbxWiliuQOeZ/s+f/wAAAP//AwBQSwECLQAUAAYACAAA&#10;ACEAtoM4kv4AAADhAQAAEwAAAAAAAAAAAAAAAAAAAAAAW0NvbnRlbnRfVHlwZXNdLnhtbFBLAQIt&#10;ABQABgAIAAAAIQA4/SH/1gAAAJQBAAALAAAAAAAAAAAAAAAAAC8BAABfcmVscy8ucmVsc1BLAQIt&#10;ABQABgAIAAAAIQCCKOFPIAIAADwEAAAOAAAAAAAAAAAAAAAAAC4CAABkcnMvZTJvRG9jLnhtbFBL&#10;AQItABQABgAIAAAAIQDU6lP+3QAAAAcBAAAPAAAAAAAAAAAAAAAAAHoEAABkcnMvZG93bnJldi54&#10;bWxQSwUGAAAAAAQABADzAAAAhAUAAAAA&#10;"/>
        </w:pict>
      </w:r>
      <w:r w:rsidR="00957278" w:rsidRPr="002E5CD6">
        <w:rPr>
          <w:rFonts w:ascii="Times New Roman" w:hAnsi="Times New Roman" w:cs="Times New Roman"/>
          <w:sz w:val="24"/>
          <w:szCs w:val="24"/>
        </w:rPr>
        <w:t>1-3 years</w:t>
      </w:r>
    </w:p>
    <w:p w:rsidR="00957278" w:rsidRPr="002E5CD6" w:rsidRDefault="001B1784" w:rsidP="007D18AB">
      <w:pPr>
        <w:pStyle w:val="ListParagraph"/>
        <w:numPr>
          <w:ilvl w:val="0"/>
          <w:numId w:val="4"/>
        </w:numPr>
        <w:spacing w:before="240" w:after="200" w:line="480" w:lineRule="auto"/>
        <w:ind w:left="0" w:firstLine="0"/>
        <w:jc w:val="both"/>
        <w:rPr>
          <w:rFonts w:ascii="Times New Roman" w:hAnsi="Times New Roman" w:cs="Times New Roman"/>
          <w:sz w:val="24"/>
          <w:szCs w:val="24"/>
        </w:rPr>
      </w:pPr>
      <w:r>
        <w:rPr>
          <w:rFonts w:ascii="Times New Roman" w:hAnsi="Times New Roman" w:cs="Times New Roman"/>
          <w:noProof/>
          <w:sz w:val="24"/>
          <w:szCs w:val="24"/>
        </w:rPr>
        <w:pict>
          <v:rect id="_x0000_s1057" style="position:absolute;left:0;text-align:left;margin-left:176.15pt;margin-top:32pt;width:39.85pt;height:20.55pt;z-index:251656704"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D0HwIAADwEAAAOAAAAZHJzL2Uyb0RvYy54bWysU1GP0zAMfkfiP0R5Z23HdmzVutNpxxDS&#10;AScOfkCWpm1EGgcnW3f8epx0N3bAE6IPkV07Xz5/tlfXx96wg0KvwVa8mOScKSuh1rat+Ncv21cL&#10;znwQthYGrKr4o/L8ev3yxWpwpZpCB6ZWyAjE+nJwFe9CcGWWedmpXvgJOGUp2AD2IpCLbVajGAi9&#10;N9k0z6+yAbB2CFJ5T39vxyBfJ/ymUTJ8ahqvAjMVJ24hnZjOXTyz9UqULQrXaXmiIf6BRS+0pUfP&#10;ULciCLZH/QdUryWChyZMJPQZNI2WKtVA1RT5b9U8dMKpVAuJ491ZJv//YOXHwz0yXVf8dcGZFT31&#10;6DOpJmxrFFtGfQbnS0p7cPcYK/TuDuQ3zyxsOspSN4gwdErUxKqI+dmzC9HxdJXthg9QE7rYB0hS&#10;HRvsIyCJwI6pI4/njqhjYJJ+zvOrfDnnTFJoSuZinl4Q5dNlhz68U9CzaFQciXoCF4c7HyIZUT6l&#10;JPJgdL3VxiQH293GIDsIGo5t+k7o/jLNWDZUfDmfzhPys5i/hMjT9zeIXgeacqP7ii/OSaKMqr21&#10;dZrBILQZbaJs7EnGqNzYgR3Uj6QiwjjCtHJkdIA/OBtofCvuv+8FKs7Me0udWBazWZz35Mzmb6bk&#10;4GVkdxkRVhJUxQNno7kJ447sHeq2o5eKVLuFG+peo5OysbMjqxNZGtEk+Gmd4g5c+inr19KvfwIA&#10;AP//AwBQSwMEFAAGAAgAAAAhAL7WEijfAAAACgEAAA8AAABkcnMvZG93bnJldi54bWxMj8FOwzAM&#10;hu9IvENkJG4sWbtNUJpOCDQkjlt34eY2pi00SdWkW+HpMadxs+VPv78/3862FycaQ+edhuVCgSBX&#10;e9O5RsOx3N3dgwgRncHeO9LwTQG2xfVVjpnxZ7en0yE2gkNcyFBDG+OQSRnqliyGhR/I8e3DjxYj&#10;r2MjzYhnDre9TJTaSIud4w8tDvTcUv11mKyGqkuO+LMvX5V92KXxbS4/p/cXrW9v5qdHEJHmeIHh&#10;T5/VoWCnyk/OBNFrSNdJyqiGzYo7MbBKEx4qJtV6CbLI5f8KxS8AAAD//wMAUEsBAi0AFAAGAAgA&#10;AAAhALaDOJL+AAAA4QEAABMAAAAAAAAAAAAAAAAAAAAAAFtDb250ZW50X1R5cGVzXS54bWxQSwEC&#10;LQAUAAYACAAAACEAOP0h/9YAAACUAQAACwAAAAAAAAAAAAAAAAAvAQAAX3JlbHMvLnJlbHNQSwEC&#10;LQAUAAYACAAAACEAu/mw9B8CAAA8BAAADgAAAAAAAAAAAAAAAAAuAgAAZHJzL2Uyb0RvYy54bWxQ&#10;SwECLQAUAAYACAAAACEAvtYSKN8AAAAKAQAADwAAAAAAAAAAAAAAAAB5BAAAZHJzL2Rvd25yZXYu&#10;eG1sUEsFBgAAAAAEAAQA8wAAAIUFAAAAAA==&#10;"/>
        </w:pict>
      </w:r>
      <w:r w:rsidR="00957278" w:rsidRPr="002E5CD6">
        <w:rPr>
          <w:rFonts w:ascii="Times New Roman" w:hAnsi="Times New Roman" w:cs="Times New Roman"/>
          <w:sz w:val="24"/>
          <w:szCs w:val="24"/>
        </w:rPr>
        <w:t>4-6 years</w:t>
      </w:r>
    </w:p>
    <w:p w:rsidR="00957278" w:rsidRPr="002E5CD6" w:rsidRDefault="00957278" w:rsidP="007D18AB">
      <w:pPr>
        <w:pStyle w:val="ListParagraph"/>
        <w:numPr>
          <w:ilvl w:val="0"/>
          <w:numId w:val="4"/>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7-9 years</w:t>
      </w:r>
    </w:p>
    <w:p w:rsidR="00957278" w:rsidRPr="002E5CD6" w:rsidRDefault="001B1784" w:rsidP="007D18AB">
      <w:pPr>
        <w:pStyle w:val="ListParagraph"/>
        <w:numPr>
          <w:ilvl w:val="0"/>
          <w:numId w:val="4"/>
        </w:numPr>
        <w:spacing w:before="240" w:after="200" w:line="480" w:lineRule="auto"/>
        <w:ind w:left="0" w:firstLine="0"/>
        <w:jc w:val="both"/>
        <w:rPr>
          <w:rFonts w:ascii="Times New Roman" w:hAnsi="Times New Roman" w:cs="Times New Roman"/>
          <w:sz w:val="24"/>
          <w:szCs w:val="24"/>
        </w:rPr>
      </w:pPr>
      <w:r>
        <w:rPr>
          <w:rFonts w:ascii="Times New Roman" w:hAnsi="Times New Roman" w:cs="Times New Roman"/>
          <w:noProof/>
          <w:sz w:val="24"/>
          <w:szCs w:val="24"/>
        </w:rPr>
        <w:pict>
          <v:rect id="_x0000_s1059" style="position:absolute;left:0;text-align:left;margin-left:176.15pt;margin-top:31.9pt;width:39.85pt;height:20.55pt;z-index:251658752"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jDBHgIAAD0EAAAOAAAAZHJzL2Uyb0RvYy54bWysU1GP0zAMfkfiP0R5Z23HemzVutNpxxDS&#10;AScOfkCWpm1EGgcnWzd+PW66jR3whOhDZNfOl8+f7eXtoTNsr9BrsCXPJilnykqotG1K/vXL5tWc&#10;Mx+ErYQBq0p+VJ7frl6+WPauUFNowVQKGYFYX/Su5G0IrkgSL1vVCT8BpywFa8BOBHKxSSoUPaF3&#10;Jpmm6U3SA1YOQSrv6e/9GOSriF/XSoZPde1VYKbkxC3EE+O5Hc5ktRRFg8K1Wp5oiH9g0Qlt6dEL&#10;1L0Igu1Q/wHVaYngoQ4TCV0Cda2lijVQNVn6WzVPrXAq1kLieHeRyf8/WPlx/4hMVyV/TfJY0VGP&#10;PpNqwjZGsSwbBOqdLyjvyT3iUKJ3DyC/eWZh3VKaukOEvlWiIloxP3l2YXA8XWXb/gNUBC92AaJW&#10;hxq7AZBUYIfYkuOlJeoQmKSfeXqTLnLOJIWmZM7zgVEiivNlhz68U9CxwSg5EvcILvYPPoyp55RI&#10;HoyuNtqY6GCzXRtke0HTsYnfCd1fpxnL+pIv8mkekZ/F/DVEGr+/QXQ60Jgb3ZV8fkkSxaDaW1vF&#10;IQxCm9Gm6oylIs/KjR3YQnUkFRHGGaadI6MF/MFZT/Nbcv99J1BxZt5b6sQim82GgY/OLH8zJQev&#10;I9vriLCSoEoeOBvNdRiXZOdQNy29lMXaLdxR92odlR34jaxOZGlGY29O+zQswbUfs35t/eonAAAA&#10;//8DAFBLAwQUAAYACAAAACEAL6Aqjt4AAAAKAQAADwAAAGRycy9kb3ducmV2LnhtbEyPwU7DMBBE&#10;70j8g7VI3KhDXCqaxqkQqEgc2/TCbRNvk0BsR7HTBr6e5QTH1T7NvMm3s+3FmcbQeafhfpGAIFd7&#10;07lGw7Hc3T2CCBGdwd470vBFAbbF9VWOmfEXt6fzITaCQ1zIUEMb45BJGeqWLIaFH8jx7+RHi5HP&#10;sZFmxAuH216mSbKSFjvHDS0O9NxS/XmYrIaqS4/4vS9fE7veqfg2lx/T+4vWtzfz0wZEpDn+wfCr&#10;z+pQsFPlJ2eC6DWoh1QxqmGleAIDS5XyuIrJZLkGWeTy/4TiBwAA//8DAFBLAQItABQABgAIAAAA&#10;IQC2gziS/gAAAOEBAAATAAAAAAAAAAAAAAAAAAAAAABbQ29udGVudF9UeXBlc10ueG1sUEsBAi0A&#10;FAAGAAgAAAAhADj9If/WAAAAlAEAAAsAAAAAAAAAAAAAAAAALwEAAF9yZWxzLy5yZWxzUEsBAi0A&#10;FAAGAAgAAAAhAAfOMMEeAgAAPQQAAA4AAAAAAAAAAAAAAAAALgIAAGRycy9lMm9Eb2MueG1sUEsB&#10;Ai0AFAAGAAgAAAAhAC+gKo7eAAAACgEAAA8AAAAAAAAAAAAAAAAAeAQAAGRycy9kb3ducmV2Lnht&#10;bFBLBQYAAAAABAAEAPMAAACDBQAAAAA=&#10;"/>
        </w:pict>
      </w:r>
      <w:r>
        <w:rPr>
          <w:rFonts w:ascii="Times New Roman" w:hAnsi="Times New Roman" w:cs="Times New Roman"/>
          <w:noProof/>
          <w:sz w:val="24"/>
          <w:szCs w:val="24"/>
        </w:rPr>
        <w:pict>
          <v:rect id="_x0000_s1058" style="position:absolute;left:0;text-align:left;margin-left:176.15pt;margin-top:1.1pt;width:39.85pt;height:20.55pt;z-index:251657728" o:preferrelative="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giPHwIAAD0EAAAOAAAAZHJzL2Uyb0RvYy54bWysU9tu2zAMfR+wfxD0vviCpGuMOEWRLsOA&#10;bivW7QMUWbaFyaJGKXGyrx+lpGm67WmYHwTSpI4OD8nFzX4wbKfQa7A1LyY5Z8pKaLTtav7t6/rN&#10;NWc+CNsIA1bV/KA8v1m+frUYXaVK6ME0ChmBWF+NruZ9CK7KMi97NQg/AacsBVvAQQRyscsaFCOh&#10;DyYr8/wqGwEbhyCV9/T37hjky4TftkqGz23rVWCm5sQtpBPTuYlntlyIqkPhei1PNMQ/sBiEtvTo&#10;GepOBMG2qP+AGrRE8NCGiYQhg7bVUqUaqJoi/62ax144lWohcbw7y+T/H6z8tHtAppual3POrBio&#10;R19INWE7o1iRBBqdryjv0T1gLNG7e5DfPbOw6ilN3SLC2CvREK0iCpq9uBAdT1fZZvwIDcGLbYCk&#10;1b7FIQKSCmyfWnI4t0TtA5P0c5Zf5fMZZ5JCJZnXs/SCqJ4uO/ThvYKBRaPmSNwTuNjd+xDJiOop&#10;JZEHo5u1NiY52G1WBtlO0HSs03dC95dpxrKx5vNZOUvIL2L+EiJP398gBh1ozI0ean59ThJVVO2d&#10;bdIQBqHN0SbKxp5kjMrFYfbVBpoDqYhwnGHaOTJ6wJ+cjTS/Nfc/tgIVZ+aDpU7Mi+k0DnxyprO3&#10;JTl4GdlcRoSVBFXzwNnRXIXjkmwd6q6nl4pUu4Vb6l6rk7LPrE5kaUaT4Kd9iktw6aes561f/gIA&#10;AP//AwBQSwMEFAAGAAgAAAAhANUeKPncAAAACAEAAA8AAABkcnMvZG93bnJldi54bWxMj8FOwzAQ&#10;RO9I/IO1SNyogw0IQpwKgYrEsU0v3DbxkgTidRQ7beDrcU9w29GMZt8U68UN4kBT6D0buF5lIIgb&#10;b3tuDeyrzdU9iBCRLQ6eycA3BViX52cF5tYfeUuHXWxFKuGQo4EuxjGXMjQdOQwrPxIn78NPDmOS&#10;UyvthMdU7gapsuxOOuw5fehwpOeOmq/d7AzUvdrjz7Z6zdzDRse3pfqc31+MubxYnh5BRFriXxhO&#10;+AkdysRU+5ltEIMBfat0ihpQCkTyb7RK2+rToUGWhfw/oPwFAAD//wMAUEsBAi0AFAAGAAgAAAAh&#10;ALaDOJL+AAAA4QEAABMAAAAAAAAAAAAAAAAAAAAAAFtDb250ZW50X1R5cGVzXS54bWxQSwECLQAU&#10;AAYACAAAACEAOP0h/9YAAACUAQAACwAAAAAAAAAAAAAAAAAvAQAAX3JlbHMvLnJlbHNQSwECLQAU&#10;AAYACAAAACEANd4Ijx8CAAA9BAAADgAAAAAAAAAAAAAAAAAuAgAAZHJzL2Uyb0RvYy54bWxQSwEC&#10;LQAUAAYACAAAACEA1R4o+dwAAAAIAQAADwAAAAAAAAAAAAAAAAB5BAAAZHJzL2Rvd25yZXYueG1s&#10;UEsFBgAAAAAEAAQA8wAAAIIFAAAAAA==&#10;"/>
        </w:pict>
      </w:r>
      <w:r w:rsidR="00957278" w:rsidRPr="002E5CD6">
        <w:rPr>
          <w:rFonts w:ascii="Times New Roman" w:hAnsi="Times New Roman" w:cs="Times New Roman"/>
          <w:sz w:val="24"/>
          <w:szCs w:val="24"/>
        </w:rPr>
        <w:t>10-12 years</w:t>
      </w:r>
    </w:p>
    <w:p w:rsidR="00957278" w:rsidRPr="002E5CD6" w:rsidRDefault="00957278" w:rsidP="007D18AB">
      <w:pPr>
        <w:pStyle w:val="ListParagraph"/>
        <w:numPr>
          <w:ilvl w:val="0"/>
          <w:numId w:val="4"/>
        </w:numPr>
        <w:spacing w:before="240" w:after="200" w:line="480" w:lineRule="auto"/>
        <w:ind w:left="0" w:firstLine="0"/>
        <w:jc w:val="both"/>
        <w:rPr>
          <w:rFonts w:ascii="Times New Roman" w:hAnsi="Times New Roman" w:cs="Times New Roman"/>
          <w:sz w:val="24"/>
          <w:szCs w:val="24"/>
        </w:rPr>
      </w:pPr>
      <w:r w:rsidRPr="002E5CD6">
        <w:rPr>
          <w:rFonts w:ascii="Times New Roman" w:hAnsi="Times New Roman" w:cs="Times New Roman"/>
          <w:sz w:val="24"/>
          <w:szCs w:val="24"/>
        </w:rPr>
        <w:t>Over 12 years</w:t>
      </w:r>
      <w:r w:rsidRPr="002E5CD6">
        <w:rPr>
          <w:rFonts w:ascii="Times New Roman" w:hAnsi="Times New Roman" w:cs="Times New Roman"/>
          <w:sz w:val="24"/>
          <w:szCs w:val="24"/>
        </w:rPr>
        <w:tab/>
      </w:r>
      <w:r w:rsidRPr="002E5CD6">
        <w:rPr>
          <w:rFonts w:ascii="Times New Roman" w:hAnsi="Times New Roman" w:cs="Times New Roman"/>
          <w:sz w:val="24"/>
          <w:szCs w:val="24"/>
        </w:rPr>
        <w:tab/>
      </w:r>
      <w:r w:rsidRPr="002E5CD6">
        <w:rPr>
          <w:rFonts w:ascii="Times New Roman" w:hAnsi="Times New Roman" w:cs="Times New Roman"/>
          <w:sz w:val="24"/>
          <w:szCs w:val="24"/>
        </w:rPr>
        <w:tab/>
      </w:r>
    </w:p>
    <w:p w:rsidR="00957278" w:rsidRPr="002E5CD6" w:rsidRDefault="00957278" w:rsidP="007D18AB">
      <w:pPr>
        <w:pStyle w:val="ListParagraph"/>
        <w:tabs>
          <w:tab w:val="left" w:pos="1183"/>
        </w:tabs>
        <w:spacing w:before="240" w:after="0" w:line="480" w:lineRule="auto"/>
        <w:ind w:left="0"/>
        <w:jc w:val="both"/>
        <w:rPr>
          <w:rFonts w:ascii="Times New Roman" w:hAnsi="Times New Roman" w:cs="Times New Roman"/>
          <w:b/>
          <w:bCs/>
          <w:sz w:val="24"/>
          <w:szCs w:val="24"/>
        </w:rPr>
      </w:pPr>
      <w:r w:rsidRPr="002E5CD6">
        <w:rPr>
          <w:rFonts w:ascii="Times New Roman" w:hAnsi="Times New Roman" w:cs="Times New Roman"/>
          <w:b/>
          <w:bCs/>
          <w:sz w:val="24"/>
          <w:szCs w:val="24"/>
        </w:rPr>
        <w:t>SECTION B</w:t>
      </w:r>
    </w:p>
    <w:p w:rsidR="00957278" w:rsidRPr="002E5CD6" w:rsidRDefault="00957278" w:rsidP="007D18AB">
      <w:pPr>
        <w:tabs>
          <w:tab w:val="left" w:pos="1183"/>
        </w:tabs>
        <w:spacing w:line="480" w:lineRule="auto"/>
        <w:contextualSpacing/>
        <w:jc w:val="both"/>
        <w:rPr>
          <w:rFonts w:ascii="Times New Roman" w:hAnsi="Times New Roman" w:cs="Times New Roman"/>
          <w:b/>
          <w:bCs/>
          <w:sz w:val="24"/>
          <w:szCs w:val="24"/>
        </w:rPr>
      </w:pPr>
      <w:r w:rsidRPr="002E5CD6">
        <w:rPr>
          <w:rFonts w:ascii="Times New Roman" w:hAnsi="Times New Roman" w:cs="Times New Roman"/>
          <w:b/>
          <w:bCs/>
          <w:sz w:val="24"/>
          <w:szCs w:val="24"/>
        </w:rPr>
        <w:t xml:space="preserve">SECTION B: SCHOOL LANGUAGE POLICY </w:t>
      </w: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Is there a language policy in your school? YES/NO……………</w:t>
      </w:r>
      <w:r w:rsidR="00207ED3">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Briefly describe the language policy in your school?</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207ED3">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Do students observe the language policy of the school? </w:t>
      </w:r>
    </w:p>
    <w:p w:rsidR="00957278"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89775B" w:rsidRDefault="0089775B" w:rsidP="007D18AB">
      <w:pPr>
        <w:tabs>
          <w:tab w:val="left" w:pos="1183"/>
        </w:tabs>
        <w:spacing w:before="240" w:line="480" w:lineRule="auto"/>
        <w:contextualSpacing/>
        <w:jc w:val="both"/>
        <w:rPr>
          <w:rFonts w:ascii="Times New Roman" w:hAnsi="Times New Roman" w:cs="Times New Roman"/>
          <w:sz w:val="24"/>
          <w:szCs w:val="24"/>
        </w:rPr>
      </w:pPr>
    </w:p>
    <w:p w:rsidR="0089775B" w:rsidRDefault="0089775B" w:rsidP="007D18AB">
      <w:pPr>
        <w:tabs>
          <w:tab w:val="left" w:pos="1183"/>
        </w:tabs>
        <w:spacing w:before="240" w:line="480" w:lineRule="auto"/>
        <w:contextualSpacing/>
        <w:jc w:val="both"/>
        <w:rPr>
          <w:rFonts w:ascii="Times New Roman" w:hAnsi="Times New Roman" w:cs="Times New Roman"/>
          <w:sz w:val="24"/>
          <w:szCs w:val="24"/>
        </w:rPr>
      </w:pPr>
    </w:p>
    <w:p w:rsidR="0089775B" w:rsidRPr="002E5CD6" w:rsidRDefault="0089775B" w:rsidP="007D18AB">
      <w:pPr>
        <w:tabs>
          <w:tab w:val="left" w:pos="1183"/>
        </w:tabs>
        <w:spacing w:before="240" w:line="480" w:lineRule="auto"/>
        <w:contextualSpacing/>
        <w:jc w:val="both"/>
        <w:rPr>
          <w:rFonts w:ascii="Times New Roman" w:hAnsi="Times New Roman" w:cs="Times New Roman"/>
          <w:sz w:val="24"/>
          <w:szCs w:val="24"/>
        </w:rPr>
      </w:pP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What are the reasons for not complying to the school language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p>
    <w:p w:rsidR="00957278" w:rsidRPr="002E5CD6" w:rsidRDefault="00957278" w:rsidP="007D18AB">
      <w:pPr>
        <w:tabs>
          <w:tab w:val="left" w:pos="1183"/>
        </w:tabs>
        <w:spacing w:before="240" w:line="480" w:lineRule="auto"/>
        <w:contextualSpacing/>
        <w:jc w:val="both"/>
        <w:rPr>
          <w:rFonts w:ascii="Times New Roman" w:hAnsi="Times New Roman" w:cs="Times New Roman"/>
          <w:b/>
          <w:bCs/>
          <w:sz w:val="24"/>
          <w:szCs w:val="24"/>
        </w:rPr>
      </w:pPr>
      <w:r w:rsidRPr="002E5CD6">
        <w:rPr>
          <w:rFonts w:ascii="Times New Roman" w:hAnsi="Times New Roman" w:cs="Times New Roman"/>
          <w:b/>
          <w:bCs/>
          <w:sz w:val="24"/>
          <w:szCs w:val="24"/>
        </w:rPr>
        <w:t xml:space="preserve">SECTION C: MOTIVATION FOR DEVELOPMENT OF SCHOOL LANGUAGE POLICY </w:t>
      </w: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On a scale of 1 -5 where 1 = Strongly Disagree, 2 = Disagree, 3 = Neutral, 4 = Agree, 5 = Strongly Disagree rate your level of agreement towards the following statements for the motivation towards the development of the school language policy </w:t>
      </w:r>
    </w:p>
    <w:tbl>
      <w:tblPr>
        <w:tblW w:w="0" w:type="auto"/>
        <w:tblLook w:val="04A0"/>
      </w:tblPr>
      <w:tblGrid>
        <w:gridCol w:w="6640"/>
        <w:gridCol w:w="523"/>
        <w:gridCol w:w="390"/>
        <w:gridCol w:w="390"/>
        <w:gridCol w:w="390"/>
        <w:gridCol w:w="523"/>
      </w:tblGrid>
      <w:tr w:rsidR="00957278" w:rsidRPr="002E5CD6" w:rsidTr="002A7BE8">
        <w:tc>
          <w:tcPr>
            <w:tcW w:w="0" w:type="auto"/>
            <w:shd w:val="clear" w:color="auto" w:fill="auto"/>
          </w:tcPr>
          <w:p w:rsidR="00957278" w:rsidRPr="002E5CD6" w:rsidRDefault="00957278" w:rsidP="007D18AB">
            <w:pPr>
              <w:spacing w:after="0" w:line="480" w:lineRule="auto"/>
              <w:jc w:val="both"/>
              <w:rPr>
                <w:rFonts w:ascii="Times New Roman" w:hAnsi="Times New Roman" w:cs="Times New Roman"/>
                <w:sz w:val="24"/>
                <w:szCs w:val="24"/>
              </w:rPr>
            </w:pPr>
          </w:p>
        </w:tc>
        <w:tc>
          <w:tcPr>
            <w:tcW w:w="0" w:type="auto"/>
            <w:shd w:val="clear" w:color="auto" w:fill="auto"/>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SD</w:t>
            </w:r>
          </w:p>
        </w:tc>
        <w:tc>
          <w:tcPr>
            <w:tcW w:w="0" w:type="auto"/>
            <w:shd w:val="clear" w:color="auto" w:fill="auto"/>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D</w:t>
            </w:r>
          </w:p>
        </w:tc>
        <w:tc>
          <w:tcPr>
            <w:tcW w:w="0" w:type="auto"/>
            <w:shd w:val="clear" w:color="auto" w:fill="auto"/>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N</w:t>
            </w:r>
          </w:p>
        </w:tc>
        <w:tc>
          <w:tcPr>
            <w:tcW w:w="0" w:type="auto"/>
            <w:shd w:val="clear" w:color="auto" w:fill="auto"/>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A</w:t>
            </w:r>
          </w:p>
        </w:tc>
        <w:tc>
          <w:tcPr>
            <w:tcW w:w="0" w:type="auto"/>
            <w:shd w:val="clear" w:color="auto" w:fill="auto"/>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SA</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To enhance students participation in class</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To improve reading skills in Kiswahili and other subjects</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To enhance student cognitive learning</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 xml:space="preserve">To enhance academic achievement </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To develop positive attitude among students</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To enhance students’ self-esteem which is important in learning</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Compliment student discipline</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Improve communication skills</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 xml:space="preserve">To nurture students talents in journalism and leadership </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4"/>
              </w:numPr>
              <w:spacing w:after="0" w:line="480" w:lineRule="auto"/>
              <w:ind w:left="408" w:hanging="270"/>
              <w:jc w:val="both"/>
              <w:rPr>
                <w:rFonts w:ascii="Times New Roman" w:hAnsi="Times New Roman" w:cs="Times New Roman"/>
                <w:sz w:val="24"/>
                <w:szCs w:val="24"/>
              </w:rPr>
            </w:pPr>
            <w:r w:rsidRPr="002E5CD6">
              <w:rPr>
                <w:rFonts w:ascii="Times New Roman" w:hAnsi="Times New Roman" w:cs="Times New Roman"/>
                <w:sz w:val="24"/>
                <w:szCs w:val="24"/>
              </w:rPr>
              <w:t>To develop school culture</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bl>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p>
    <w:p w:rsidR="00957278" w:rsidRPr="002E5CD6" w:rsidRDefault="00957278" w:rsidP="007D18AB">
      <w:pPr>
        <w:spacing w:line="480" w:lineRule="auto"/>
        <w:jc w:val="both"/>
        <w:rPr>
          <w:rFonts w:ascii="Times New Roman" w:hAnsi="Times New Roman" w:cs="Times New Roman"/>
          <w:sz w:val="24"/>
          <w:szCs w:val="24"/>
        </w:rPr>
      </w:pPr>
      <w:bookmarkStart w:id="650" w:name="_Toc51432663"/>
      <w:r w:rsidRPr="002E5CD6">
        <w:rPr>
          <w:rFonts w:ascii="Times New Roman" w:hAnsi="Times New Roman" w:cs="Times New Roman"/>
          <w:sz w:val="24"/>
          <w:szCs w:val="24"/>
        </w:rPr>
        <w:t xml:space="preserve">SECTION C: Establishing how </w:t>
      </w:r>
      <w:r w:rsidR="004C1901">
        <w:rPr>
          <w:rFonts w:ascii="Times New Roman" w:hAnsi="Times New Roman" w:cs="Times New Roman"/>
          <w:sz w:val="24"/>
          <w:szCs w:val="24"/>
        </w:rPr>
        <w:t xml:space="preserve">Motivation in Enforcement </w:t>
      </w:r>
      <w:r w:rsidRPr="002E5CD6">
        <w:rPr>
          <w:rFonts w:ascii="Times New Roman" w:hAnsi="Times New Roman" w:cs="Times New Roman"/>
          <w:sz w:val="24"/>
          <w:szCs w:val="24"/>
        </w:rPr>
        <w:t>of the School Language Policy Impacts On the Use of Kiswahili within the School Setting</w:t>
      </w:r>
      <w:bookmarkEnd w:id="650"/>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Are there motivational factors behind students’ observation of the school language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What is the motivation for students who observe the school language policy? </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Which are these forms of motivation ensure observing the school language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numPr>
          <w:ilvl w:val="0"/>
          <w:numId w:val="31"/>
        </w:numPr>
        <w:tabs>
          <w:tab w:val="left" w:pos="1183"/>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Do the teachers observe the language policy in your school? YES/NO</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spacing w:line="480" w:lineRule="auto"/>
        <w:jc w:val="both"/>
        <w:rPr>
          <w:rFonts w:ascii="Times New Roman" w:hAnsi="Times New Roman" w:cs="Times New Roman"/>
          <w:sz w:val="24"/>
          <w:szCs w:val="24"/>
        </w:rPr>
      </w:pPr>
      <w:bookmarkStart w:id="651" w:name="_Toc51432664"/>
      <w:r w:rsidRPr="002E5CD6">
        <w:rPr>
          <w:rFonts w:ascii="Times New Roman" w:hAnsi="Times New Roman" w:cs="Times New Roman"/>
          <w:sz w:val="24"/>
          <w:szCs w:val="24"/>
        </w:rPr>
        <w:lastRenderedPageBreak/>
        <w:t>Describe the reasons for teacher failure to observe school language policy</w:t>
      </w:r>
      <w:bookmarkEnd w:id="651"/>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spacing w:line="480" w:lineRule="auto"/>
        <w:jc w:val="both"/>
        <w:rPr>
          <w:rFonts w:ascii="Times New Roman" w:hAnsi="Times New Roman" w:cs="Times New Roman"/>
          <w:sz w:val="24"/>
          <w:szCs w:val="24"/>
        </w:rPr>
      </w:pPr>
      <w:bookmarkStart w:id="652" w:name="_Toc51432665"/>
      <w:r w:rsidRPr="002E5CD6">
        <w:rPr>
          <w:rFonts w:ascii="Times New Roman" w:hAnsi="Times New Roman" w:cs="Times New Roman"/>
          <w:sz w:val="24"/>
          <w:szCs w:val="24"/>
        </w:rPr>
        <w:t>Explain the reasons for teacher adherences to observe school language policy</w:t>
      </w:r>
      <w:bookmarkEnd w:id="652"/>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spacing w:line="480" w:lineRule="auto"/>
        <w:jc w:val="both"/>
        <w:rPr>
          <w:rFonts w:ascii="Times New Roman" w:hAnsi="Times New Roman" w:cs="Times New Roman"/>
          <w:sz w:val="24"/>
          <w:szCs w:val="24"/>
        </w:rPr>
      </w:pPr>
    </w:p>
    <w:p w:rsidR="00957278" w:rsidRPr="002E5CD6" w:rsidRDefault="00957278" w:rsidP="007D18AB">
      <w:pPr>
        <w:spacing w:line="480" w:lineRule="auto"/>
        <w:jc w:val="both"/>
        <w:rPr>
          <w:rFonts w:ascii="Times New Roman" w:hAnsi="Times New Roman" w:cs="Times New Roman"/>
          <w:sz w:val="24"/>
          <w:szCs w:val="24"/>
        </w:rPr>
      </w:pPr>
      <w:bookmarkStart w:id="653" w:name="_Toc51432666"/>
      <w:r w:rsidRPr="002E5CD6">
        <w:rPr>
          <w:rFonts w:ascii="Times New Roman" w:hAnsi="Times New Roman" w:cs="Times New Roman"/>
          <w:sz w:val="24"/>
          <w:szCs w:val="24"/>
        </w:rPr>
        <w:t>What are the other subject teachers positive comments concerning School Language Policy</w:t>
      </w:r>
      <w:bookmarkEnd w:id="653"/>
      <w:r w:rsidRPr="002E5CD6">
        <w:rPr>
          <w:rFonts w:ascii="Times New Roman" w:hAnsi="Times New Roman" w:cs="Times New Roman"/>
          <w:sz w:val="24"/>
          <w:szCs w:val="24"/>
        </w:rPr>
        <w:t xml:space="preserve"> </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spacing w:line="480" w:lineRule="auto"/>
        <w:jc w:val="both"/>
        <w:rPr>
          <w:rFonts w:ascii="Times New Roman" w:hAnsi="Times New Roman" w:cs="Times New Roman"/>
          <w:sz w:val="24"/>
          <w:szCs w:val="24"/>
        </w:rPr>
      </w:pPr>
      <w:bookmarkStart w:id="654" w:name="_Toc51432667"/>
      <w:r w:rsidRPr="002E5CD6">
        <w:rPr>
          <w:rFonts w:ascii="Times New Roman" w:hAnsi="Times New Roman" w:cs="Times New Roman"/>
          <w:sz w:val="24"/>
          <w:szCs w:val="24"/>
        </w:rPr>
        <w:t>What are the other subject teachers negative comments concerning School Language Policy</w:t>
      </w:r>
      <w:bookmarkEnd w:id="654"/>
      <w:r w:rsidRPr="002E5CD6">
        <w:rPr>
          <w:rFonts w:ascii="Times New Roman" w:hAnsi="Times New Roman" w:cs="Times New Roman"/>
          <w:sz w:val="24"/>
          <w:szCs w:val="24"/>
        </w:rPr>
        <w:t xml:space="preserve"> </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spacing w:line="480" w:lineRule="auto"/>
        <w:jc w:val="both"/>
        <w:rPr>
          <w:rFonts w:ascii="Times New Roman" w:hAnsi="Times New Roman" w:cs="Times New Roman"/>
          <w:b/>
          <w:sz w:val="24"/>
          <w:szCs w:val="24"/>
        </w:rPr>
      </w:pPr>
    </w:p>
    <w:p w:rsidR="00957278" w:rsidRPr="002E5CD6" w:rsidRDefault="00957278" w:rsidP="007D18AB">
      <w:pPr>
        <w:numPr>
          <w:ilvl w:val="0"/>
          <w:numId w:val="31"/>
        </w:numPr>
        <w:tabs>
          <w:tab w:val="left" w:pos="1183"/>
          <w:tab w:val="right" w:pos="9360"/>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How is the language policy in your school enforced?</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 ………………………………………………………………………………………………………………………………………………………………………………………………………………………………………………………………………………………………………………………………………………………………………………………………</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Is the enforcement of the school language policy in your school effective? YES/NO……………………………………………………………………………….</w:t>
      </w: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 If your answer is yes, why do you think it is effective?</w:t>
      </w:r>
    </w:p>
    <w:p w:rsidR="00957278" w:rsidRPr="002E5CD6" w:rsidRDefault="00957278" w:rsidP="007D18AB">
      <w:pPr>
        <w:tabs>
          <w:tab w:val="left" w:pos="1183"/>
        </w:tabs>
        <w:spacing w:before="240"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   ………………………………………………………………………………………………………………………………………………………………………………………………………………………………………………………………………………………………………………………………………………………………</w:t>
      </w: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If your answer is NO, why is the enforcement not effective?</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pStyle w:val="Heading1"/>
        <w:spacing w:line="480" w:lineRule="auto"/>
        <w:jc w:val="both"/>
        <w:rPr>
          <w:rFonts w:ascii="Times New Roman" w:hAnsi="Times New Roman" w:cs="Times New Roman"/>
          <w:color w:val="auto"/>
          <w:sz w:val="24"/>
          <w:szCs w:val="24"/>
        </w:rPr>
      </w:pPr>
    </w:p>
    <w:p w:rsidR="00957278" w:rsidRDefault="00957278" w:rsidP="007D18AB">
      <w:pPr>
        <w:tabs>
          <w:tab w:val="left" w:pos="1183"/>
        </w:tabs>
        <w:spacing w:before="240" w:line="480" w:lineRule="auto"/>
        <w:contextualSpacing/>
        <w:jc w:val="both"/>
        <w:rPr>
          <w:rFonts w:ascii="Times New Roman" w:hAnsi="Times New Roman" w:cs="Times New Roman"/>
          <w:sz w:val="24"/>
          <w:szCs w:val="24"/>
        </w:rPr>
      </w:pPr>
    </w:p>
    <w:p w:rsidR="004C1901" w:rsidRPr="002E5CD6" w:rsidRDefault="004C1901" w:rsidP="007D18AB">
      <w:pPr>
        <w:tabs>
          <w:tab w:val="left" w:pos="1183"/>
        </w:tabs>
        <w:spacing w:before="240" w:line="480" w:lineRule="auto"/>
        <w:contextualSpacing/>
        <w:jc w:val="both"/>
        <w:rPr>
          <w:rFonts w:ascii="Times New Roman" w:hAnsi="Times New Roman" w:cs="Times New Roman"/>
          <w:sz w:val="24"/>
          <w:szCs w:val="24"/>
        </w:rPr>
      </w:pP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On a scale of 1 -5 where 1 = Strongly Disagree, 2 = Disagree, 3 = Neutral, 4 = Agree, 5 = Strongly Disagree rate your level of agreement on the statements given on how school language policy influence the manner in which Kiswahili language is used in school?</w:t>
      </w:r>
    </w:p>
    <w:tbl>
      <w:tblPr>
        <w:tblW w:w="0" w:type="auto"/>
        <w:tblLook w:val="04A0"/>
      </w:tblPr>
      <w:tblGrid>
        <w:gridCol w:w="6640"/>
        <w:gridCol w:w="523"/>
        <w:gridCol w:w="390"/>
        <w:gridCol w:w="390"/>
        <w:gridCol w:w="390"/>
        <w:gridCol w:w="523"/>
      </w:tblGrid>
      <w:tr w:rsidR="00957278" w:rsidRPr="002E5CD6" w:rsidTr="002A7BE8">
        <w:trPr>
          <w:trHeight w:val="491"/>
        </w:trPr>
        <w:tc>
          <w:tcPr>
            <w:tcW w:w="0" w:type="auto"/>
          </w:tcPr>
          <w:p w:rsidR="00957278" w:rsidRPr="002E5CD6" w:rsidRDefault="00957278" w:rsidP="007D18AB">
            <w:pPr>
              <w:spacing w:line="480" w:lineRule="auto"/>
              <w:jc w:val="both"/>
              <w:rPr>
                <w:rFonts w:ascii="Times New Roman" w:hAnsi="Times New Roman" w:cs="Times New Roman"/>
                <w:b/>
                <w:sz w:val="24"/>
                <w:szCs w:val="24"/>
              </w:rPr>
            </w:pPr>
          </w:p>
        </w:tc>
        <w:tc>
          <w:tcPr>
            <w:tcW w:w="0" w:type="auto"/>
            <w:vAlign w:val="center"/>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SD</w:t>
            </w:r>
          </w:p>
        </w:tc>
        <w:tc>
          <w:tcPr>
            <w:tcW w:w="0" w:type="auto"/>
            <w:vAlign w:val="center"/>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D</w:t>
            </w:r>
          </w:p>
        </w:tc>
        <w:tc>
          <w:tcPr>
            <w:tcW w:w="0" w:type="auto"/>
            <w:vAlign w:val="center"/>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N</w:t>
            </w:r>
          </w:p>
        </w:tc>
        <w:tc>
          <w:tcPr>
            <w:tcW w:w="0" w:type="auto"/>
            <w:vAlign w:val="center"/>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A</w:t>
            </w:r>
          </w:p>
        </w:tc>
        <w:tc>
          <w:tcPr>
            <w:tcW w:w="0" w:type="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SA</w:t>
            </w:r>
          </w:p>
        </w:tc>
      </w:tr>
      <w:tr w:rsidR="00957278" w:rsidRPr="002E5CD6" w:rsidTr="002A7BE8">
        <w:trPr>
          <w:trHeight w:val="491"/>
        </w:trPr>
        <w:tc>
          <w:tcPr>
            <w:tcW w:w="0" w:type="auto"/>
          </w:tcPr>
          <w:p w:rsidR="00957278" w:rsidRPr="002E5CD6" w:rsidRDefault="00957278" w:rsidP="007D18AB">
            <w:pPr>
              <w:numPr>
                <w:ilvl w:val="0"/>
                <w:numId w:val="25"/>
              </w:numPr>
              <w:spacing w:after="200" w:line="480" w:lineRule="auto"/>
              <w:ind w:left="450" w:hanging="270"/>
              <w:jc w:val="both"/>
              <w:rPr>
                <w:rFonts w:ascii="Times New Roman" w:hAnsi="Times New Roman" w:cs="Times New Roman"/>
                <w:sz w:val="24"/>
                <w:szCs w:val="24"/>
              </w:rPr>
            </w:pPr>
            <w:r w:rsidRPr="002E5CD6">
              <w:rPr>
                <w:rFonts w:ascii="Times New Roman" w:hAnsi="Times New Roman" w:cs="Times New Roman"/>
                <w:bCs/>
                <w:sz w:val="24"/>
                <w:szCs w:val="24"/>
              </w:rPr>
              <w:t>Students make grammar mistakes whenever they speak Kiswahili while in school</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rPr>
          <w:trHeight w:val="491"/>
        </w:trPr>
        <w:tc>
          <w:tcPr>
            <w:tcW w:w="0" w:type="auto"/>
          </w:tcPr>
          <w:p w:rsidR="00957278" w:rsidRPr="002E5CD6" w:rsidRDefault="00957278" w:rsidP="007D18AB">
            <w:pPr>
              <w:numPr>
                <w:ilvl w:val="0"/>
                <w:numId w:val="25"/>
              </w:numPr>
              <w:spacing w:after="200" w:line="480" w:lineRule="auto"/>
              <w:ind w:left="450" w:hanging="270"/>
              <w:jc w:val="both"/>
              <w:rPr>
                <w:rFonts w:ascii="Times New Roman" w:hAnsi="Times New Roman" w:cs="Times New Roman"/>
                <w:bCs/>
                <w:sz w:val="24"/>
                <w:szCs w:val="24"/>
              </w:rPr>
            </w:pPr>
            <w:r w:rsidRPr="002E5CD6">
              <w:rPr>
                <w:rFonts w:ascii="Times New Roman" w:hAnsi="Times New Roman" w:cs="Times New Roman"/>
                <w:bCs/>
                <w:sz w:val="24"/>
                <w:szCs w:val="24"/>
              </w:rPr>
              <w:t>The school language policy practice helps to improve the use of Kiswahili in school</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rPr>
          <w:trHeight w:val="491"/>
        </w:trPr>
        <w:tc>
          <w:tcPr>
            <w:tcW w:w="0" w:type="auto"/>
          </w:tcPr>
          <w:p w:rsidR="00957278" w:rsidRPr="002E5CD6" w:rsidRDefault="00957278" w:rsidP="007D18AB">
            <w:pPr>
              <w:numPr>
                <w:ilvl w:val="0"/>
                <w:numId w:val="25"/>
              </w:numPr>
              <w:spacing w:after="200" w:line="480" w:lineRule="auto"/>
              <w:ind w:left="450" w:hanging="270"/>
              <w:jc w:val="both"/>
              <w:rPr>
                <w:rFonts w:ascii="Times New Roman" w:hAnsi="Times New Roman" w:cs="Times New Roman"/>
                <w:bCs/>
                <w:sz w:val="24"/>
                <w:szCs w:val="24"/>
              </w:rPr>
            </w:pPr>
            <w:r w:rsidRPr="002E5CD6">
              <w:rPr>
                <w:rFonts w:ascii="Times New Roman" w:hAnsi="Times New Roman" w:cs="Times New Roman"/>
                <w:bCs/>
                <w:sz w:val="24"/>
                <w:szCs w:val="24"/>
              </w:rPr>
              <w:t xml:space="preserve">Students choose and use Kiswahili vocabulary appropriately when speaking it on a day set for Kiswahili </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rPr>
          <w:trHeight w:val="509"/>
        </w:trPr>
        <w:tc>
          <w:tcPr>
            <w:tcW w:w="0" w:type="auto"/>
          </w:tcPr>
          <w:p w:rsidR="00957278" w:rsidRPr="002E5CD6" w:rsidRDefault="00957278" w:rsidP="007D18AB">
            <w:pPr>
              <w:numPr>
                <w:ilvl w:val="0"/>
                <w:numId w:val="25"/>
              </w:numPr>
              <w:spacing w:after="200" w:line="480" w:lineRule="auto"/>
              <w:ind w:left="450" w:hanging="270"/>
              <w:jc w:val="both"/>
              <w:rPr>
                <w:rFonts w:ascii="Times New Roman" w:hAnsi="Times New Roman" w:cs="Times New Roman"/>
                <w:sz w:val="24"/>
                <w:szCs w:val="24"/>
              </w:rPr>
            </w:pPr>
            <w:r w:rsidRPr="002E5CD6">
              <w:rPr>
                <w:rFonts w:ascii="Times New Roman" w:hAnsi="Times New Roman" w:cs="Times New Roman"/>
                <w:bCs/>
                <w:sz w:val="24"/>
                <w:szCs w:val="24"/>
              </w:rPr>
              <w:t xml:space="preserve">Students speak </w:t>
            </w:r>
            <w:proofErr w:type="spellStart"/>
            <w:r w:rsidRPr="002E5CD6">
              <w:rPr>
                <w:rFonts w:ascii="Times New Roman" w:hAnsi="Times New Roman" w:cs="Times New Roman"/>
                <w:bCs/>
                <w:sz w:val="24"/>
                <w:szCs w:val="24"/>
              </w:rPr>
              <w:t>sheng</w:t>
            </w:r>
            <w:proofErr w:type="spellEnd"/>
            <w:r w:rsidRPr="002E5CD6">
              <w:rPr>
                <w:rFonts w:ascii="Times New Roman" w:hAnsi="Times New Roman" w:cs="Times New Roman"/>
                <w:bCs/>
                <w:sz w:val="24"/>
                <w:szCs w:val="24"/>
              </w:rPr>
              <w:t xml:space="preserve"> instead of Kiswahili while in school</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rPr>
          <w:trHeight w:val="491"/>
        </w:trPr>
        <w:tc>
          <w:tcPr>
            <w:tcW w:w="0" w:type="auto"/>
          </w:tcPr>
          <w:p w:rsidR="00957278" w:rsidRPr="002E5CD6" w:rsidRDefault="00957278" w:rsidP="007D18AB">
            <w:pPr>
              <w:numPr>
                <w:ilvl w:val="0"/>
                <w:numId w:val="25"/>
              </w:numPr>
              <w:spacing w:after="200" w:line="480" w:lineRule="auto"/>
              <w:ind w:left="450" w:hanging="270"/>
              <w:jc w:val="both"/>
              <w:rPr>
                <w:rFonts w:ascii="Times New Roman" w:hAnsi="Times New Roman" w:cs="Times New Roman"/>
                <w:sz w:val="24"/>
                <w:szCs w:val="24"/>
              </w:rPr>
            </w:pPr>
            <w:r w:rsidRPr="002E5CD6">
              <w:rPr>
                <w:rFonts w:ascii="Times New Roman" w:hAnsi="Times New Roman" w:cs="Times New Roman"/>
                <w:bCs/>
                <w:sz w:val="24"/>
                <w:szCs w:val="24"/>
              </w:rPr>
              <w:t>Teachers make negative comments about the school language policy</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rPr>
          <w:trHeight w:val="755"/>
        </w:trPr>
        <w:tc>
          <w:tcPr>
            <w:tcW w:w="0" w:type="auto"/>
          </w:tcPr>
          <w:p w:rsidR="00957278" w:rsidRPr="002E5CD6" w:rsidRDefault="00957278" w:rsidP="007D18AB">
            <w:pPr>
              <w:numPr>
                <w:ilvl w:val="0"/>
                <w:numId w:val="25"/>
              </w:numPr>
              <w:spacing w:after="200" w:line="480" w:lineRule="auto"/>
              <w:ind w:left="450" w:hanging="270"/>
              <w:jc w:val="both"/>
              <w:rPr>
                <w:rFonts w:ascii="Times New Roman" w:hAnsi="Times New Roman" w:cs="Times New Roman"/>
                <w:sz w:val="24"/>
                <w:szCs w:val="24"/>
              </w:rPr>
            </w:pPr>
            <w:r w:rsidRPr="002E5CD6">
              <w:rPr>
                <w:rFonts w:ascii="Times New Roman" w:hAnsi="Times New Roman" w:cs="Times New Roman"/>
                <w:bCs/>
                <w:sz w:val="24"/>
                <w:szCs w:val="24"/>
              </w:rPr>
              <w:t>Students speak fluent Kiswahili while in school</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bl>
    <w:p w:rsidR="00957278" w:rsidRPr="002E5CD6" w:rsidRDefault="00957278" w:rsidP="007D18AB">
      <w:pPr>
        <w:numPr>
          <w:ilvl w:val="0"/>
          <w:numId w:val="31"/>
        </w:numPr>
        <w:tabs>
          <w:tab w:val="left" w:pos="1183"/>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Explain how the school language practice helps to improve the use of Kiswahili</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pStyle w:val="Heading1"/>
        <w:spacing w:line="480" w:lineRule="auto"/>
        <w:jc w:val="both"/>
        <w:rPr>
          <w:rFonts w:ascii="Times New Roman" w:hAnsi="Times New Roman" w:cs="Times New Roman"/>
          <w:color w:val="auto"/>
          <w:sz w:val="24"/>
          <w:szCs w:val="24"/>
        </w:rPr>
      </w:pPr>
    </w:p>
    <w:p w:rsidR="00957278" w:rsidRPr="002E5CD6" w:rsidRDefault="00957278" w:rsidP="007D18AB">
      <w:pPr>
        <w:tabs>
          <w:tab w:val="left" w:pos="1183"/>
        </w:tabs>
        <w:spacing w:before="24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SECTION D: Influence of Punishment on Enforcement of Language Policy    </w:t>
      </w:r>
    </w:p>
    <w:p w:rsidR="00957278" w:rsidRPr="002E5CD6" w:rsidRDefault="00957278" w:rsidP="007D18AB">
      <w:pPr>
        <w:numPr>
          <w:ilvl w:val="0"/>
          <w:numId w:val="31"/>
        </w:numPr>
        <w:tabs>
          <w:tab w:val="left" w:pos="1183"/>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Is there punishment for those who break the school language policy?   </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numPr>
          <w:ilvl w:val="0"/>
          <w:numId w:val="31"/>
        </w:numPr>
        <w:tabs>
          <w:tab w:val="left" w:pos="1183"/>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Describes the forms of punishment that are given?        </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numPr>
          <w:ilvl w:val="0"/>
          <w:numId w:val="31"/>
        </w:numPr>
        <w:tabs>
          <w:tab w:val="left" w:pos="1183"/>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Has punishment had any impact on the school language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pStyle w:val="Heading1"/>
        <w:spacing w:line="480" w:lineRule="auto"/>
        <w:jc w:val="both"/>
        <w:rPr>
          <w:rFonts w:ascii="Times New Roman" w:hAnsi="Times New Roman" w:cs="Times New Roman"/>
          <w:color w:val="auto"/>
          <w:sz w:val="24"/>
          <w:szCs w:val="24"/>
        </w:rPr>
      </w:pPr>
    </w:p>
    <w:p w:rsidR="00957278" w:rsidRPr="002E5CD6" w:rsidRDefault="00957278" w:rsidP="007D18AB">
      <w:pPr>
        <w:numPr>
          <w:ilvl w:val="0"/>
          <w:numId w:val="31"/>
        </w:numPr>
        <w:tabs>
          <w:tab w:val="left" w:pos="1183"/>
        </w:tabs>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On a scale of 1 -5 where 1 = Strongly Disagree, 2 = Disagree, 3 = Neutral, 4 = Agree, 5 = Strongly Disagree rate your level of agreement on the statements given on the challenges facing the school language policy</w:t>
      </w:r>
    </w:p>
    <w:tbl>
      <w:tblPr>
        <w:tblW w:w="5000" w:type="pct"/>
        <w:tblLook w:val="04A0"/>
      </w:tblPr>
      <w:tblGrid>
        <w:gridCol w:w="5871"/>
        <w:gridCol w:w="617"/>
        <w:gridCol w:w="584"/>
        <w:gridCol w:w="584"/>
        <w:gridCol w:w="584"/>
        <w:gridCol w:w="616"/>
      </w:tblGrid>
      <w:tr w:rsidR="00957278" w:rsidRPr="002E5CD6" w:rsidTr="002A7BE8">
        <w:tc>
          <w:tcPr>
            <w:tcW w:w="3314" w:type="pct"/>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p>
        </w:tc>
        <w:tc>
          <w:tcPr>
            <w:tcW w:w="348" w:type="pct"/>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SD</w:t>
            </w:r>
          </w:p>
        </w:tc>
        <w:tc>
          <w:tcPr>
            <w:tcW w:w="330" w:type="pct"/>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D</w:t>
            </w:r>
          </w:p>
        </w:tc>
        <w:tc>
          <w:tcPr>
            <w:tcW w:w="330" w:type="pct"/>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N</w:t>
            </w:r>
          </w:p>
        </w:tc>
        <w:tc>
          <w:tcPr>
            <w:tcW w:w="330" w:type="pct"/>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A</w:t>
            </w:r>
          </w:p>
        </w:tc>
        <w:tc>
          <w:tcPr>
            <w:tcW w:w="348" w:type="pct"/>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SA</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 xml:space="preserve">Rampant use of </w:t>
            </w:r>
            <w:proofErr w:type="spellStart"/>
            <w:r w:rsidRPr="002E5CD6">
              <w:rPr>
                <w:rFonts w:ascii="Times New Roman" w:hAnsi="Times New Roman" w:cs="Times New Roman"/>
                <w:sz w:val="24"/>
                <w:szCs w:val="24"/>
              </w:rPr>
              <w:t>sheng</w:t>
            </w:r>
            <w:proofErr w:type="spellEnd"/>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Code switching</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 xml:space="preserve">Use of mother tongue </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Lack of parental support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Resistance to punishment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High student and enforcers ratio</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Absence of teachers during the weekend</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Compromised school council representatives</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Remaining silent to escape punishment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3314" w:type="pct"/>
            <w:shd w:val="clear" w:color="auto" w:fill="auto"/>
            <w:vAlign w:val="bottom"/>
          </w:tcPr>
          <w:p w:rsidR="00957278" w:rsidRPr="002E5CD6" w:rsidRDefault="00957278" w:rsidP="007D18AB">
            <w:pPr>
              <w:numPr>
                <w:ilvl w:val="0"/>
                <w:numId w:val="26"/>
              </w:numPr>
              <w:spacing w:after="0" w:line="480" w:lineRule="auto"/>
              <w:ind w:left="360" w:hanging="270"/>
              <w:jc w:val="both"/>
              <w:rPr>
                <w:rFonts w:ascii="Times New Roman" w:hAnsi="Times New Roman" w:cs="Times New Roman"/>
                <w:sz w:val="24"/>
                <w:szCs w:val="24"/>
              </w:rPr>
            </w:pPr>
            <w:r w:rsidRPr="002E5CD6">
              <w:rPr>
                <w:rFonts w:ascii="Times New Roman" w:hAnsi="Times New Roman" w:cs="Times New Roman"/>
                <w:sz w:val="24"/>
                <w:szCs w:val="24"/>
              </w:rPr>
              <w:t>Semi illiterate non-teaching staff</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30"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348" w:type="pct"/>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bl>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p>
    <w:p w:rsidR="00957278" w:rsidRPr="002E5CD6" w:rsidRDefault="00957278" w:rsidP="007D18AB">
      <w:pPr>
        <w:tabs>
          <w:tab w:val="left" w:pos="1183"/>
        </w:tabs>
        <w:spacing w:before="24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SECTION E: Ways of Improving School Language Policy</w:t>
      </w:r>
    </w:p>
    <w:p w:rsidR="00957278" w:rsidRPr="002E5CD6" w:rsidRDefault="00957278" w:rsidP="007D18AB">
      <w:pPr>
        <w:numPr>
          <w:ilvl w:val="0"/>
          <w:numId w:val="31"/>
        </w:numPr>
        <w:tabs>
          <w:tab w:val="left" w:pos="1183"/>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Which are the ways that the school language policy can be improved?</w:t>
      </w:r>
    </w:p>
    <w:p w:rsidR="00957278"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957278" w:rsidRPr="0089775B" w:rsidRDefault="00957278" w:rsidP="007D18AB">
      <w:pPr>
        <w:pStyle w:val="Heading2"/>
        <w:spacing w:line="480" w:lineRule="auto"/>
        <w:jc w:val="both"/>
        <w:rPr>
          <w:rFonts w:ascii="Times New Roman" w:hAnsi="Times New Roman" w:cs="Times New Roman"/>
          <w:b/>
          <w:color w:val="auto"/>
          <w:sz w:val="24"/>
          <w:szCs w:val="24"/>
        </w:rPr>
      </w:pPr>
      <w:bookmarkStart w:id="655" w:name="_Toc48754128"/>
      <w:r w:rsidRPr="002E5CD6">
        <w:rPr>
          <w:rFonts w:ascii="Times New Roman" w:hAnsi="Times New Roman" w:cs="Times New Roman"/>
          <w:color w:val="auto"/>
          <w:sz w:val="24"/>
          <w:szCs w:val="24"/>
        </w:rPr>
        <w:br w:type="page"/>
      </w:r>
      <w:bookmarkStart w:id="656" w:name="_Toc81226413"/>
      <w:bookmarkStart w:id="657" w:name="_Toc117508823"/>
      <w:r w:rsidRPr="0089775B">
        <w:rPr>
          <w:rFonts w:ascii="Times New Roman" w:hAnsi="Times New Roman" w:cs="Times New Roman"/>
          <w:b/>
          <w:color w:val="auto"/>
          <w:sz w:val="24"/>
          <w:szCs w:val="24"/>
        </w:rPr>
        <w:lastRenderedPageBreak/>
        <w:t>APPENDIX II: QUESTIONNAIRE FOR</w:t>
      </w:r>
      <w:bookmarkEnd w:id="655"/>
      <w:r w:rsidRPr="0089775B">
        <w:rPr>
          <w:rFonts w:ascii="Times New Roman" w:hAnsi="Times New Roman" w:cs="Times New Roman"/>
          <w:b/>
          <w:color w:val="auto"/>
          <w:sz w:val="24"/>
          <w:szCs w:val="24"/>
        </w:rPr>
        <w:t xml:space="preserve"> PRINCIPALS</w:t>
      </w:r>
      <w:bookmarkEnd w:id="656"/>
      <w:bookmarkEnd w:id="657"/>
    </w:p>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INTRODUCTION</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Dear participant,</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 am carrying a study on the enforcement of school language policy and its influence on the use of Kiswahili. You as the principal and your school have been chosen to participate in this study. </w:t>
      </w:r>
      <w:proofErr w:type="gramStart"/>
      <w:r w:rsidRPr="002E5CD6">
        <w:rPr>
          <w:rFonts w:ascii="Times New Roman" w:hAnsi="Times New Roman" w:cs="Times New Roman"/>
          <w:sz w:val="24"/>
          <w:szCs w:val="24"/>
        </w:rPr>
        <w:t>Your response during and after the study will be treated with a lot of confidentiality.</w:t>
      </w:r>
      <w:proofErr w:type="gramEnd"/>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Yours faithfully,</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Jacob W. </w:t>
      </w:r>
      <w:proofErr w:type="spellStart"/>
      <w:r w:rsidRPr="002E5CD6">
        <w:rPr>
          <w:rFonts w:ascii="Times New Roman" w:hAnsi="Times New Roman" w:cs="Times New Roman"/>
          <w:sz w:val="24"/>
          <w:szCs w:val="24"/>
        </w:rPr>
        <w:t>Nyongesa</w:t>
      </w:r>
      <w:proofErr w:type="spellEnd"/>
    </w:p>
    <w:p w:rsidR="00957278" w:rsidRPr="002E5CD6" w:rsidRDefault="00957278" w:rsidP="007D18AB">
      <w:pPr>
        <w:spacing w:before="24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 xml:space="preserve">SECTION A: Level of education </w:t>
      </w:r>
    </w:p>
    <w:p w:rsidR="00957278" w:rsidRPr="002E5CD6" w:rsidRDefault="00957278" w:rsidP="007D18AB">
      <w:pPr>
        <w:numPr>
          <w:ilvl w:val="0"/>
          <w:numId w:val="9"/>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State your level of education </w:t>
      </w:r>
    </w:p>
    <w:p w:rsidR="00957278" w:rsidRPr="002E5CD6" w:rsidRDefault="00957278" w:rsidP="007D18AB">
      <w:pPr>
        <w:spacing w:before="240" w:line="480" w:lineRule="auto"/>
        <w:ind w:left="1440"/>
        <w:jc w:val="both"/>
        <w:rPr>
          <w:rFonts w:ascii="Times New Roman" w:hAnsi="Times New Roman" w:cs="Times New Roman"/>
          <w:sz w:val="24"/>
          <w:szCs w:val="24"/>
        </w:rPr>
      </w:pPr>
      <w:r w:rsidRPr="002E5CD6">
        <w:rPr>
          <w:rFonts w:ascii="Times New Roman" w:hAnsi="Times New Roman" w:cs="Times New Roman"/>
          <w:sz w:val="24"/>
          <w:szCs w:val="24"/>
        </w:rPr>
        <w:t xml:space="preserve">Diploma/SI      </w:t>
      </w:r>
      <w:r w:rsidRPr="002E5CD6">
        <w:rPr>
          <w:rFonts w:ascii="Times New Roman" w:hAnsi="Times New Roman" w:cs="Times New Roman"/>
          <w:sz w:val="24"/>
          <w:szCs w:val="24"/>
        </w:rPr>
        <w:tab/>
      </w:r>
      <w:r w:rsidRPr="002E5CD6">
        <w:rPr>
          <w:rFonts w:ascii="Times New Roman" w:hAnsi="Times New Roman" w:cs="Times New Roman"/>
          <w:sz w:val="24"/>
          <w:szCs w:val="24"/>
        </w:rPr>
        <w:tab/>
        <w:t xml:space="preserve">   [        ]</w:t>
      </w:r>
    </w:p>
    <w:p w:rsidR="00957278" w:rsidRPr="002E5CD6" w:rsidRDefault="00957278" w:rsidP="007D18AB">
      <w:pPr>
        <w:spacing w:before="240" w:line="480" w:lineRule="auto"/>
        <w:ind w:left="1440"/>
        <w:jc w:val="both"/>
        <w:rPr>
          <w:rFonts w:ascii="Times New Roman" w:hAnsi="Times New Roman" w:cs="Times New Roman"/>
          <w:sz w:val="24"/>
          <w:szCs w:val="24"/>
        </w:rPr>
      </w:pPr>
      <w:r w:rsidRPr="002E5CD6">
        <w:rPr>
          <w:rFonts w:ascii="Times New Roman" w:hAnsi="Times New Roman" w:cs="Times New Roman"/>
          <w:bCs/>
          <w:sz w:val="24"/>
          <w:szCs w:val="24"/>
        </w:rPr>
        <w:t xml:space="preserve">Approved graduate   </w:t>
      </w:r>
      <w:r w:rsidRPr="002E5CD6">
        <w:rPr>
          <w:rFonts w:ascii="Times New Roman" w:hAnsi="Times New Roman" w:cs="Times New Roman"/>
          <w:sz w:val="24"/>
          <w:szCs w:val="24"/>
        </w:rPr>
        <w:t xml:space="preserve">   </w:t>
      </w:r>
      <w:r w:rsidRPr="002E5CD6">
        <w:rPr>
          <w:rFonts w:ascii="Times New Roman" w:hAnsi="Times New Roman" w:cs="Times New Roman"/>
          <w:sz w:val="24"/>
          <w:szCs w:val="24"/>
        </w:rPr>
        <w:tab/>
        <w:t xml:space="preserve">    [        ]</w:t>
      </w:r>
    </w:p>
    <w:p w:rsidR="00957278" w:rsidRPr="002E5CD6" w:rsidRDefault="00957278" w:rsidP="007D18AB">
      <w:pPr>
        <w:spacing w:before="240" w:line="480" w:lineRule="auto"/>
        <w:ind w:left="1440"/>
        <w:jc w:val="both"/>
        <w:rPr>
          <w:rFonts w:ascii="Times New Roman" w:hAnsi="Times New Roman" w:cs="Times New Roman"/>
          <w:sz w:val="24"/>
          <w:szCs w:val="24"/>
        </w:rPr>
      </w:pPr>
      <w:r w:rsidRPr="002E5CD6">
        <w:rPr>
          <w:rFonts w:ascii="Times New Roman" w:hAnsi="Times New Roman" w:cs="Times New Roman"/>
          <w:sz w:val="24"/>
          <w:szCs w:val="24"/>
        </w:rPr>
        <w:t>Approved graduate                   [        ]</w:t>
      </w:r>
    </w:p>
    <w:p w:rsidR="00957278" w:rsidRPr="002E5CD6" w:rsidRDefault="00957278" w:rsidP="007D18AB">
      <w:pPr>
        <w:spacing w:before="240" w:line="480" w:lineRule="auto"/>
        <w:ind w:left="1440"/>
        <w:jc w:val="both"/>
        <w:rPr>
          <w:rFonts w:ascii="Times New Roman" w:hAnsi="Times New Roman" w:cs="Times New Roman"/>
          <w:sz w:val="24"/>
          <w:szCs w:val="24"/>
        </w:rPr>
      </w:pPr>
      <w:r w:rsidRPr="002E5CD6">
        <w:rPr>
          <w:rFonts w:ascii="Times New Roman" w:hAnsi="Times New Roman" w:cs="Times New Roman"/>
          <w:sz w:val="24"/>
          <w:szCs w:val="24"/>
        </w:rPr>
        <w:t>Bed                                         [        ]</w:t>
      </w:r>
    </w:p>
    <w:p w:rsidR="00957278" w:rsidRPr="002E5CD6" w:rsidRDefault="00957278" w:rsidP="007D18AB">
      <w:pPr>
        <w:spacing w:before="240" w:line="480" w:lineRule="auto"/>
        <w:ind w:left="1440"/>
        <w:jc w:val="both"/>
        <w:rPr>
          <w:rFonts w:ascii="Times New Roman" w:hAnsi="Times New Roman" w:cs="Times New Roman"/>
          <w:sz w:val="24"/>
          <w:szCs w:val="24"/>
        </w:rPr>
      </w:pPr>
      <w:r w:rsidRPr="002E5CD6">
        <w:rPr>
          <w:rFonts w:ascii="Times New Roman" w:hAnsi="Times New Roman" w:cs="Times New Roman"/>
          <w:sz w:val="24"/>
          <w:szCs w:val="24"/>
        </w:rPr>
        <w:t>Masters</w:t>
      </w:r>
      <w:r w:rsidRPr="002E5CD6">
        <w:rPr>
          <w:rFonts w:ascii="Times New Roman" w:hAnsi="Times New Roman" w:cs="Times New Roman"/>
          <w:sz w:val="24"/>
          <w:szCs w:val="24"/>
        </w:rPr>
        <w:tab/>
      </w:r>
      <w:r w:rsidRPr="002E5CD6">
        <w:rPr>
          <w:rFonts w:ascii="Times New Roman" w:hAnsi="Times New Roman" w:cs="Times New Roman"/>
          <w:sz w:val="24"/>
          <w:szCs w:val="24"/>
        </w:rPr>
        <w:tab/>
        <w:t xml:space="preserve">                [        ]</w:t>
      </w:r>
    </w:p>
    <w:p w:rsidR="00957278" w:rsidRPr="002E5CD6" w:rsidRDefault="00957278" w:rsidP="007D18AB">
      <w:pPr>
        <w:spacing w:before="240" w:line="480" w:lineRule="auto"/>
        <w:ind w:left="1440"/>
        <w:jc w:val="both"/>
        <w:rPr>
          <w:rFonts w:ascii="Times New Roman" w:hAnsi="Times New Roman" w:cs="Times New Roman"/>
          <w:sz w:val="24"/>
          <w:szCs w:val="24"/>
        </w:rPr>
      </w:pPr>
    </w:p>
    <w:p w:rsidR="00957278" w:rsidRPr="002E5CD6" w:rsidRDefault="00957278" w:rsidP="007D18AB">
      <w:pPr>
        <w:spacing w:before="240" w:line="480" w:lineRule="auto"/>
        <w:jc w:val="both"/>
        <w:rPr>
          <w:rFonts w:ascii="Times New Roman" w:hAnsi="Times New Roman" w:cs="Times New Roman"/>
          <w:b/>
          <w:bCs/>
          <w:sz w:val="24"/>
          <w:szCs w:val="24"/>
        </w:rPr>
      </w:pP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b/>
          <w:bCs/>
          <w:sz w:val="24"/>
          <w:szCs w:val="24"/>
        </w:rPr>
        <w:lastRenderedPageBreak/>
        <w:t>SECTION B: Establishing the School Language Policy</w:t>
      </w:r>
    </w:p>
    <w:p w:rsidR="00957278" w:rsidRPr="002E5CD6" w:rsidRDefault="00957278" w:rsidP="007D18AB">
      <w:pPr>
        <w:numPr>
          <w:ilvl w:val="0"/>
          <w:numId w:val="9"/>
        </w:numPr>
        <w:tabs>
          <w:tab w:val="left" w:pos="1106"/>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Is there a language policy in your </w:t>
      </w:r>
      <w:r w:rsidR="004C1901">
        <w:rPr>
          <w:rFonts w:ascii="Times New Roman" w:hAnsi="Times New Roman" w:cs="Times New Roman"/>
          <w:sz w:val="24"/>
          <w:szCs w:val="24"/>
        </w:rPr>
        <w:t>school? YES/NO……………………………</w:t>
      </w:r>
    </w:p>
    <w:p w:rsidR="00957278" w:rsidRPr="002E5CD6" w:rsidRDefault="00957278" w:rsidP="007D18AB">
      <w:pPr>
        <w:numPr>
          <w:ilvl w:val="0"/>
          <w:numId w:val="9"/>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If YES, what is the language policy in your school?</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numPr>
          <w:ilvl w:val="0"/>
          <w:numId w:val="9"/>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If NO explain why there is no language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spacing w:before="240" w:line="480" w:lineRule="auto"/>
        <w:contextualSpacing/>
        <w:jc w:val="both"/>
        <w:rPr>
          <w:rFonts w:ascii="Times New Roman" w:hAnsi="Times New Roman" w:cs="Times New Roman"/>
          <w:sz w:val="24"/>
          <w:szCs w:val="24"/>
        </w:rPr>
      </w:pPr>
    </w:p>
    <w:p w:rsidR="00957278" w:rsidRPr="002E5CD6" w:rsidRDefault="00957278" w:rsidP="007D18AB">
      <w:pPr>
        <w:numPr>
          <w:ilvl w:val="0"/>
          <w:numId w:val="9"/>
        </w:numPr>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Who formulates the school language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89775B" w:rsidRDefault="0089775B">
      <w:pPr>
        <w:rPr>
          <w:rFonts w:ascii="Times New Roman" w:hAnsi="Times New Roman" w:cs="Times New Roman"/>
          <w:sz w:val="24"/>
          <w:szCs w:val="24"/>
        </w:rPr>
      </w:pPr>
      <w:r>
        <w:rPr>
          <w:rFonts w:ascii="Times New Roman" w:hAnsi="Times New Roman" w:cs="Times New Roman"/>
          <w:sz w:val="24"/>
          <w:szCs w:val="24"/>
        </w:rPr>
        <w:br w:type="page"/>
      </w:r>
    </w:p>
    <w:p w:rsidR="00957278" w:rsidRPr="002E5CD6" w:rsidRDefault="00957278" w:rsidP="0089775B">
      <w:pPr>
        <w:spacing w:line="480" w:lineRule="auto"/>
        <w:ind w:firstLine="720"/>
        <w:jc w:val="both"/>
        <w:rPr>
          <w:rFonts w:ascii="Times New Roman" w:hAnsi="Times New Roman" w:cs="Times New Roman"/>
          <w:sz w:val="24"/>
          <w:szCs w:val="24"/>
        </w:rPr>
      </w:pPr>
    </w:p>
    <w:p w:rsidR="00957278" w:rsidRPr="002E5CD6" w:rsidRDefault="00957278" w:rsidP="007D18AB">
      <w:pPr>
        <w:numPr>
          <w:ilvl w:val="0"/>
          <w:numId w:val="9"/>
        </w:numPr>
        <w:spacing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Who formulates the school language policy?</w:t>
      </w:r>
    </w:p>
    <w:tbl>
      <w:tblPr>
        <w:tblW w:w="5000" w:type="pct"/>
        <w:tblLook w:val="04A0"/>
      </w:tblPr>
      <w:tblGrid>
        <w:gridCol w:w="6063"/>
        <w:gridCol w:w="1050"/>
        <w:gridCol w:w="1743"/>
      </w:tblGrid>
      <w:tr w:rsidR="00957278" w:rsidRPr="002E5CD6" w:rsidTr="002A7BE8">
        <w:tc>
          <w:tcPr>
            <w:tcW w:w="342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
                <w:bCs/>
                <w:sz w:val="24"/>
                <w:szCs w:val="24"/>
              </w:rPr>
            </w:pPr>
            <w:bookmarkStart w:id="658" w:name="_Toc51432670"/>
            <w:bookmarkStart w:id="659" w:name="_Toc76300163"/>
            <w:bookmarkStart w:id="660" w:name="_Toc81226414"/>
            <w:bookmarkStart w:id="661" w:name="_Toc82485284"/>
            <w:bookmarkStart w:id="662" w:name="_Toc117508824"/>
            <w:r w:rsidRPr="002E5CD6">
              <w:rPr>
                <w:rFonts w:ascii="Times New Roman" w:hAnsi="Times New Roman" w:cs="Times New Roman"/>
                <w:b/>
                <w:bCs/>
                <w:sz w:val="24"/>
                <w:szCs w:val="24"/>
              </w:rPr>
              <w:t>Sources of Formulation</w:t>
            </w:r>
            <w:bookmarkEnd w:id="658"/>
            <w:bookmarkEnd w:id="659"/>
            <w:bookmarkEnd w:id="660"/>
            <w:bookmarkEnd w:id="661"/>
            <w:bookmarkEnd w:id="662"/>
            <w:r w:rsidRPr="002E5CD6">
              <w:rPr>
                <w:rFonts w:ascii="Times New Roman" w:hAnsi="Times New Roman" w:cs="Times New Roman"/>
                <w:b/>
                <w:bCs/>
                <w:sz w:val="24"/>
                <w:szCs w:val="24"/>
              </w:rPr>
              <w:t xml:space="preserve"> </w:t>
            </w:r>
          </w:p>
        </w:tc>
        <w:tc>
          <w:tcPr>
            <w:tcW w:w="59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
                <w:bCs/>
                <w:sz w:val="24"/>
                <w:szCs w:val="24"/>
              </w:rPr>
            </w:pPr>
          </w:p>
        </w:tc>
        <w:tc>
          <w:tcPr>
            <w:tcW w:w="984"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
                <w:bCs/>
                <w:sz w:val="24"/>
                <w:szCs w:val="24"/>
              </w:rPr>
            </w:pPr>
          </w:p>
        </w:tc>
      </w:tr>
      <w:tr w:rsidR="00957278" w:rsidRPr="002E5CD6" w:rsidTr="002A7BE8">
        <w:tc>
          <w:tcPr>
            <w:tcW w:w="342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663" w:name="_Toc51432671"/>
            <w:bookmarkStart w:id="664" w:name="_Toc76300164"/>
            <w:bookmarkStart w:id="665" w:name="_Toc81226415"/>
            <w:bookmarkStart w:id="666" w:name="_Toc82485285"/>
            <w:bookmarkStart w:id="667" w:name="_Toc117508825"/>
            <w:r w:rsidRPr="002E5CD6">
              <w:rPr>
                <w:rFonts w:ascii="Times New Roman" w:hAnsi="Times New Roman" w:cs="Times New Roman"/>
                <w:bCs/>
                <w:sz w:val="24"/>
                <w:szCs w:val="24"/>
              </w:rPr>
              <w:t>Language department</w:t>
            </w:r>
            <w:bookmarkEnd w:id="663"/>
            <w:bookmarkEnd w:id="664"/>
            <w:bookmarkEnd w:id="665"/>
            <w:bookmarkEnd w:id="666"/>
            <w:bookmarkEnd w:id="667"/>
            <w:r w:rsidRPr="002E5CD6">
              <w:rPr>
                <w:rFonts w:ascii="Times New Roman" w:hAnsi="Times New Roman" w:cs="Times New Roman"/>
                <w:bCs/>
                <w:sz w:val="24"/>
                <w:szCs w:val="24"/>
              </w:rPr>
              <w:t xml:space="preserve"> </w:t>
            </w:r>
          </w:p>
        </w:tc>
        <w:tc>
          <w:tcPr>
            <w:tcW w:w="59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668" w:name="_Toc51432672"/>
            <w:bookmarkStart w:id="669" w:name="_Toc76300165"/>
            <w:bookmarkStart w:id="670" w:name="_Toc81226416"/>
            <w:bookmarkStart w:id="671" w:name="_Toc82485286"/>
            <w:bookmarkStart w:id="672" w:name="_Toc117508826"/>
            <w:r w:rsidRPr="002E5CD6">
              <w:rPr>
                <w:rFonts w:ascii="Times New Roman" w:hAnsi="Times New Roman" w:cs="Times New Roman"/>
                <w:bCs/>
                <w:sz w:val="24"/>
                <w:szCs w:val="24"/>
              </w:rPr>
              <w:t>[         ]</w:t>
            </w:r>
            <w:bookmarkEnd w:id="668"/>
            <w:bookmarkEnd w:id="669"/>
            <w:bookmarkEnd w:id="670"/>
            <w:bookmarkEnd w:id="671"/>
            <w:bookmarkEnd w:id="672"/>
          </w:p>
        </w:tc>
        <w:tc>
          <w:tcPr>
            <w:tcW w:w="984"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p>
        </w:tc>
      </w:tr>
      <w:tr w:rsidR="00957278" w:rsidRPr="002E5CD6" w:rsidTr="002A7BE8">
        <w:tc>
          <w:tcPr>
            <w:tcW w:w="342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673" w:name="_Toc51432673"/>
            <w:bookmarkStart w:id="674" w:name="_Toc76300166"/>
            <w:bookmarkStart w:id="675" w:name="_Toc81226417"/>
            <w:bookmarkStart w:id="676" w:name="_Toc82485287"/>
            <w:bookmarkStart w:id="677" w:name="_Toc117508827"/>
            <w:r w:rsidRPr="002E5CD6">
              <w:rPr>
                <w:rFonts w:ascii="Times New Roman" w:hAnsi="Times New Roman" w:cs="Times New Roman"/>
                <w:bCs/>
                <w:sz w:val="24"/>
                <w:szCs w:val="24"/>
              </w:rPr>
              <w:t>Teaching staff</w:t>
            </w:r>
            <w:bookmarkEnd w:id="673"/>
            <w:bookmarkEnd w:id="674"/>
            <w:bookmarkEnd w:id="675"/>
            <w:bookmarkEnd w:id="676"/>
            <w:bookmarkEnd w:id="677"/>
          </w:p>
        </w:tc>
        <w:tc>
          <w:tcPr>
            <w:tcW w:w="59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678" w:name="_Toc51432674"/>
            <w:bookmarkStart w:id="679" w:name="_Toc76300167"/>
            <w:bookmarkStart w:id="680" w:name="_Toc81226418"/>
            <w:bookmarkStart w:id="681" w:name="_Toc82485288"/>
            <w:bookmarkStart w:id="682" w:name="_Toc117508828"/>
            <w:r w:rsidRPr="002E5CD6">
              <w:rPr>
                <w:rFonts w:ascii="Times New Roman" w:hAnsi="Times New Roman" w:cs="Times New Roman"/>
                <w:bCs/>
                <w:sz w:val="24"/>
                <w:szCs w:val="24"/>
              </w:rPr>
              <w:t>[         ]</w:t>
            </w:r>
            <w:bookmarkEnd w:id="678"/>
            <w:bookmarkEnd w:id="679"/>
            <w:bookmarkEnd w:id="680"/>
            <w:bookmarkEnd w:id="681"/>
            <w:bookmarkEnd w:id="682"/>
          </w:p>
        </w:tc>
        <w:tc>
          <w:tcPr>
            <w:tcW w:w="984"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p>
        </w:tc>
      </w:tr>
      <w:tr w:rsidR="00957278" w:rsidRPr="002E5CD6" w:rsidTr="002A7BE8">
        <w:tc>
          <w:tcPr>
            <w:tcW w:w="342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683" w:name="_Toc51432675"/>
            <w:bookmarkStart w:id="684" w:name="_Toc76300168"/>
            <w:bookmarkStart w:id="685" w:name="_Toc81226419"/>
            <w:bookmarkStart w:id="686" w:name="_Toc82485289"/>
            <w:bookmarkStart w:id="687" w:name="_Toc117508829"/>
            <w:r w:rsidRPr="002E5CD6">
              <w:rPr>
                <w:rFonts w:ascii="Times New Roman" w:hAnsi="Times New Roman" w:cs="Times New Roman"/>
                <w:bCs/>
                <w:sz w:val="24"/>
                <w:szCs w:val="24"/>
              </w:rPr>
              <w:t>Teachers and students</w:t>
            </w:r>
            <w:bookmarkEnd w:id="683"/>
            <w:bookmarkEnd w:id="684"/>
            <w:bookmarkEnd w:id="685"/>
            <w:bookmarkEnd w:id="686"/>
            <w:bookmarkEnd w:id="687"/>
          </w:p>
        </w:tc>
        <w:tc>
          <w:tcPr>
            <w:tcW w:w="59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688" w:name="_Toc51432676"/>
            <w:bookmarkStart w:id="689" w:name="_Toc76300169"/>
            <w:bookmarkStart w:id="690" w:name="_Toc81226420"/>
            <w:bookmarkStart w:id="691" w:name="_Toc82485290"/>
            <w:bookmarkStart w:id="692" w:name="_Toc117508830"/>
            <w:r w:rsidRPr="002E5CD6">
              <w:rPr>
                <w:rFonts w:ascii="Times New Roman" w:hAnsi="Times New Roman" w:cs="Times New Roman"/>
                <w:bCs/>
                <w:sz w:val="24"/>
                <w:szCs w:val="24"/>
              </w:rPr>
              <w:t>[         ]</w:t>
            </w:r>
            <w:bookmarkEnd w:id="688"/>
            <w:bookmarkEnd w:id="689"/>
            <w:bookmarkEnd w:id="690"/>
            <w:bookmarkEnd w:id="691"/>
            <w:bookmarkEnd w:id="692"/>
          </w:p>
        </w:tc>
        <w:tc>
          <w:tcPr>
            <w:tcW w:w="984"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p>
        </w:tc>
      </w:tr>
      <w:tr w:rsidR="00957278" w:rsidRPr="002E5CD6" w:rsidTr="002A7BE8">
        <w:tc>
          <w:tcPr>
            <w:tcW w:w="342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693" w:name="_Toc51432677"/>
            <w:bookmarkStart w:id="694" w:name="_Toc76300170"/>
            <w:bookmarkStart w:id="695" w:name="_Toc81226421"/>
            <w:bookmarkStart w:id="696" w:name="_Toc82485291"/>
            <w:bookmarkStart w:id="697" w:name="_Toc117508831"/>
            <w:r w:rsidRPr="002E5CD6">
              <w:rPr>
                <w:rFonts w:ascii="Times New Roman" w:hAnsi="Times New Roman" w:cs="Times New Roman"/>
                <w:bCs/>
                <w:sz w:val="24"/>
                <w:szCs w:val="24"/>
              </w:rPr>
              <w:t>Academic committee</w:t>
            </w:r>
            <w:bookmarkEnd w:id="693"/>
            <w:bookmarkEnd w:id="694"/>
            <w:bookmarkEnd w:id="695"/>
            <w:bookmarkEnd w:id="696"/>
            <w:bookmarkEnd w:id="697"/>
            <w:r w:rsidRPr="002E5CD6">
              <w:rPr>
                <w:rFonts w:ascii="Times New Roman" w:hAnsi="Times New Roman" w:cs="Times New Roman"/>
                <w:bCs/>
                <w:sz w:val="24"/>
                <w:szCs w:val="24"/>
              </w:rPr>
              <w:t xml:space="preserve"> </w:t>
            </w:r>
          </w:p>
        </w:tc>
        <w:tc>
          <w:tcPr>
            <w:tcW w:w="59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698" w:name="_Toc51432678"/>
            <w:bookmarkStart w:id="699" w:name="_Toc76300171"/>
            <w:bookmarkStart w:id="700" w:name="_Toc81226422"/>
            <w:bookmarkStart w:id="701" w:name="_Toc82485292"/>
            <w:bookmarkStart w:id="702" w:name="_Toc117508832"/>
            <w:r w:rsidRPr="002E5CD6">
              <w:rPr>
                <w:rFonts w:ascii="Times New Roman" w:hAnsi="Times New Roman" w:cs="Times New Roman"/>
                <w:bCs/>
                <w:sz w:val="24"/>
                <w:szCs w:val="24"/>
              </w:rPr>
              <w:t>[         ]</w:t>
            </w:r>
            <w:bookmarkEnd w:id="698"/>
            <w:bookmarkEnd w:id="699"/>
            <w:bookmarkEnd w:id="700"/>
            <w:bookmarkEnd w:id="701"/>
            <w:bookmarkEnd w:id="702"/>
          </w:p>
        </w:tc>
        <w:tc>
          <w:tcPr>
            <w:tcW w:w="984"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p>
        </w:tc>
      </w:tr>
      <w:tr w:rsidR="00957278" w:rsidRPr="002E5CD6" w:rsidTr="002A7BE8">
        <w:tc>
          <w:tcPr>
            <w:tcW w:w="342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703" w:name="_Toc51432679"/>
            <w:bookmarkStart w:id="704" w:name="_Toc76300172"/>
            <w:bookmarkStart w:id="705" w:name="_Toc81226423"/>
            <w:bookmarkStart w:id="706" w:name="_Toc82485293"/>
            <w:bookmarkStart w:id="707" w:name="_Toc117508833"/>
            <w:r w:rsidRPr="002E5CD6">
              <w:rPr>
                <w:rFonts w:ascii="Times New Roman" w:hAnsi="Times New Roman" w:cs="Times New Roman"/>
                <w:bCs/>
                <w:sz w:val="24"/>
                <w:szCs w:val="24"/>
              </w:rPr>
              <w:t>Principals and Heads of Department</w:t>
            </w:r>
            <w:bookmarkEnd w:id="703"/>
            <w:bookmarkEnd w:id="704"/>
            <w:bookmarkEnd w:id="705"/>
            <w:bookmarkEnd w:id="706"/>
            <w:bookmarkEnd w:id="707"/>
          </w:p>
        </w:tc>
        <w:tc>
          <w:tcPr>
            <w:tcW w:w="593" w:type="pct"/>
            <w:shd w:val="clear" w:color="auto" w:fill="auto"/>
          </w:tcPr>
          <w:p w:rsidR="00957278" w:rsidRPr="002E5CD6" w:rsidRDefault="00957278" w:rsidP="007D18AB">
            <w:pPr>
              <w:keepNext/>
              <w:keepLines/>
              <w:spacing w:before="200" w:after="0" w:line="480" w:lineRule="auto"/>
              <w:jc w:val="both"/>
              <w:outlineLvl w:val="1"/>
              <w:rPr>
                <w:rFonts w:ascii="Times New Roman" w:hAnsi="Times New Roman" w:cs="Times New Roman"/>
                <w:bCs/>
                <w:sz w:val="24"/>
                <w:szCs w:val="24"/>
              </w:rPr>
            </w:pPr>
            <w:bookmarkStart w:id="708" w:name="_Toc51432680"/>
            <w:bookmarkStart w:id="709" w:name="_Toc76300173"/>
            <w:bookmarkStart w:id="710" w:name="_Toc81226424"/>
            <w:bookmarkStart w:id="711" w:name="_Toc82485294"/>
            <w:bookmarkStart w:id="712" w:name="_Toc117508834"/>
            <w:r w:rsidRPr="002E5CD6">
              <w:rPr>
                <w:rFonts w:ascii="Times New Roman" w:hAnsi="Times New Roman" w:cs="Times New Roman"/>
                <w:bCs/>
                <w:sz w:val="24"/>
                <w:szCs w:val="24"/>
              </w:rPr>
              <w:t>[         ]</w:t>
            </w:r>
            <w:bookmarkEnd w:id="708"/>
            <w:bookmarkEnd w:id="709"/>
            <w:bookmarkEnd w:id="710"/>
            <w:bookmarkEnd w:id="711"/>
            <w:bookmarkEnd w:id="712"/>
          </w:p>
        </w:tc>
        <w:tc>
          <w:tcPr>
            <w:tcW w:w="984"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p>
        </w:tc>
      </w:tr>
    </w:tbl>
    <w:p w:rsidR="00957278" w:rsidRPr="002E5CD6" w:rsidRDefault="00957278" w:rsidP="007D18AB">
      <w:pPr>
        <w:spacing w:before="24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SECTION C: Motivation for Development of the School Language Policy</w:t>
      </w:r>
    </w:p>
    <w:p w:rsidR="00957278" w:rsidRPr="002E5CD6" w:rsidRDefault="00957278" w:rsidP="007D18AB">
      <w:pPr>
        <w:numPr>
          <w:ilvl w:val="0"/>
          <w:numId w:val="9"/>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What is the motivation for the development of the language school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b/>
          <w:sz w:val="24"/>
          <w:szCs w:val="24"/>
        </w:rPr>
        <w:t xml:space="preserve">SECTION D: </w:t>
      </w:r>
      <w:r w:rsidRPr="002E5CD6">
        <w:rPr>
          <w:rFonts w:ascii="Times New Roman" w:hAnsi="Times New Roman" w:cs="Times New Roman"/>
          <w:sz w:val="24"/>
          <w:szCs w:val="24"/>
        </w:rPr>
        <w:t>Establishing how Motivation</w:t>
      </w:r>
      <w:r w:rsidR="0089775B">
        <w:rPr>
          <w:rFonts w:ascii="Times New Roman" w:hAnsi="Times New Roman" w:cs="Times New Roman"/>
          <w:sz w:val="24"/>
          <w:szCs w:val="24"/>
        </w:rPr>
        <w:t xml:space="preserve"> in </w:t>
      </w:r>
      <w:r w:rsidR="0089775B" w:rsidRPr="002E5CD6">
        <w:rPr>
          <w:rFonts w:ascii="Times New Roman" w:hAnsi="Times New Roman" w:cs="Times New Roman"/>
          <w:sz w:val="24"/>
          <w:szCs w:val="24"/>
        </w:rPr>
        <w:t>Enforcement</w:t>
      </w:r>
      <w:r w:rsidRPr="002E5CD6">
        <w:rPr>
          <w:rFonts w:ascii="Times New Roman" w:hAnsi="Times New Roman" w:cs="Times New Roman"/>
          <w:sz w:val="24"/>
          <w:szCs w:val="24"/>
        </w:rPr>
        <w:t xml:space="preserve"> of the School </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Language Policy Impacts on the use </w:t>
      </w:r>
      <w:r w:rsidR="004C1901">
        <w:rPr>
          <w:rFonts w:ascii="Times New Roman" w:hAnsi="Times New Roman" w:cs="Times New Roman"/>
          <w:sz w:val="24"/>
          <w:szCs w:val="24"/>
        </w:rPr>
        <w:t>o</w:t>
      </w:r>
      <w:r w:rsidRPr="002E5CD6">
        <w:rPr>
          <w:rFonts w:ascii="Times New Roman" w:hAnsi="Times New Roman" w:cs="Times New Roman"/>
          <w:sz w:val="24"/>
          <w:szCs w:val="24"/>
        </w:rPr>
        <w:t>f Kiswahili within the School Setting</w:t>
      </w:r>
    </w:p>
    <w:p w:rsidR="00957278" w:rsidRPr="002E5CD6" w:rsidRDefault="00957278" w:rsidP="007D18AB">
      <w:pPr>
        <w:numPr>
          <w:ilvl w:val="0"/>
          <w:numId w:val="9"/>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Is there motivation for observing the school language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w:t>
      </w:r>
      <w:r w:rsidR="0089775B">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numPr>
          <w:ilvl w:val="0"/>
          <w:numId w:val="9"/>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lastRenderedPageBreak/>
        <w:t>What are the forms of motivations for those observing the language policy?</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On a scale of 1 -5 where 1 = Strongly Disagree, 2 = Disagree, 3 = Neutral, 4 = Agree, 5 = Strongly Disagree rate how teachers observe the school language policy</w:t>
      </w:r>
    </w:p>
    <w:p w:rsidR="00957278" w:rsidRPr="002E5CD6" w:rsidRDefault="00957278" w:rsidP="007D18AB">
      <w:pPr>
        <w:spacing w:before="240" w:line="480" w:lineRule="auto"/>
        <w:jc w:val="both"/>
        <w:rPr>
          <w:rFonts w:ascii="Times New Roman" w:hAnsi="Times New Roman" w:cs="Times New Roman"/>
          <w:sz w:val="24"/>
          <w:szCs w:val="24"/>
        </w:rPr>
      </w:pPr>
    </w:p>
    <w:tbl>
      <w:tblPr>
        <w:tblW w:w="5000" w:type="pct"/>
        <w:tblLook w:val="04A0"/>
      </w:tblPr>
      <w:tblGrid>
        <w:gridCol w:w="5242"/>
        <w:gridCol w:w="722"/>
        <w:gridCol w:w="723"/>
        <w:gridCol w:w="723"/>
        <w:gridCol w:w="723"/>
        <w:gridCol w:w="723"/>
      </w:tblGrid>
      <w:tr w:rsidR="00957278" w:rsidRPr="002E5CD6" w:rsidTr="002A7BE8">
        <w:tc>
          <w:tcPr>
            <w:tcW w:w="2959" w:type="pct"/>
            <w:shd w:val="clear" w:color="auto" w:fill="auto"/>
          </w:tcPr>
          <w:p w:rsidR="00957278" w:rsidRPr="002E5CD6" w:rsidRDefault="00957278" w:rsidP="007D18AB">
            <w:pPr>
              <w:spacing w:line="480" w:lineRule="auto"/>
              <w:jc w:val="both"/>
              <w:rPr>
                <w:rFonts w:ascii="Times New Roman" w:hAnsi="Times New Roman" w:cs="Times New Roman"/>
                <w:b/>
                <w:sz w:val="24"/>
                <w:szCs w:val="24"/>
              </w:rPr>
            </w:pPr>
          </w:p>
        </w:tc>
        <w:tc>
          <w:tcPr>
            <w:tcW w:w="408" w:type="pct"/>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SD</w:t>
            </w:r>
          </w:p>
        </w:tc>
        <w:tc>
          <w:tcPr>
            <w:tcW w:w="408" w:type="pct"/>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D</w:t>
            </w:r>
          </w:p>
        </w:tc>
        <w:tc>
          <w:tcPr>
            <w:tcW w:w="408" w:type="pct"/>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N</w:t>
            </w:r>
          </w:p>
        </w:tc>
        <w:tc>
          <w:tcPr>
            <w:tcW w:w="408" w:type="pct"/>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A</w:t>
            </w:r>
          </w:p>
        </w:tc>
        <w:tc>
          <w:tcPr>
            <w:tcW w:w="408" w:type="pct"/>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SA</w:t>
            </w:r>
          </w:p>
        </w:tc>
      </w:tr>
      <w:tr w:rsidR="00957278" w:rsidRPr="002E5CD6" w:rsidTr="002A7BE8">
        <w:tc>
          <w:tcPr>
            <w:tcW w:w="2959" w:type="pct"/>
            <w:shd w:val="clear" w:color="auto" w:fill="auto"/>
          </w:tcPr>
          <w:p w:rsidR="00957278"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Teachers observation of the language policy </w:t>
            </w:r>
          </w:p>
        </w:tc>
        <w:tc>
          <w:tcPr>
            <w:tcW w:w="408"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w:t>
            </w:r>
          </w:p>
        </w:tc>
        <w:tc>
          <w:tcPr>
            <w:tcW w:w="408"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w:t>
            </w:r>
          </w:p>
        </w:tc>
        <w:tc>
          <w:tcPr>
            <w:tcW w:w="408"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w:t>
            </w:r>
          </w:p>
        </w:tc>
        <w:tc>
          <w:tcPr>
            <w:tcW w:w="408"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w:t>
            </w:r>
          </w:p>
        </w:tc>
        <w:tc>
          <w:tcPr>
            <w:tcW w:w="408" w:type="pct"/>
            <w:shd w:val="clear" w:color="auto" w:fill="auto"/>
            <w:vAlign w:val="bottom"/>
          </w:tcPr>
          <w:p w:rsidR="00957278"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w:t>
            </w:r>
          </w:p>
        </w:tc>
      </w:tr>
    </w:tbl>
    <w:p w:rsidR="00957278" w:rsidRPr="002E5CD6" w:rsidRDefault="00957278" w:rsidP="007D18AB">
      <w:pPr>
        <w:numPr>
          <w:ilvl w:val="0"/>
          <w:numId w:val="9"/>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Which language(s) are used during official functions of the school such as the parents days, academic days etc? Rate the level of the following language policy during official function of the school?</w:t>
      </w:r>
    </w:p>
    <w:tbl>
      <w:tblPr>
        <w:tblW w:w="0" w:type="auto"/>
        <w:tblLook w:val="04A0"/>
      </w:tblPr>
      <w:tblGrid>
        <w:gridCol w:w="4419"/>
        <w:gridCol w:w="991"/>
        <w:gridCol w:w="670"/>
        <w:gridCol w:w="1003"/>
        <w:gridCol w:w="723"/>
        <w:gridCol w:w="1050"/>
      </w:tblGrid>
      <w:tr w:rsidR="00957278" w:rsidRPr="002E5CD6" w:rsidTr="002A7BE8">
        <w:tc>
          <w:tcPr>
            <w:tcW w:w="0" w:type="auto"/>
            <w:shd w:val="clear" w:color="auto" w:fill="auto"/>
          </w:tcPr>
          <w:p w:rsidR="00957278" w:rsidRPr="002E5CD6" w:rsidRDefault="00957278" w:rsidP="007D18AB">
            <w:pPr>
              <w:spacing w:after="0" w:line="480" w:lineRule="auto"/>
              <w:jc w:val="both"/>
              <w:rPr>
                <w:rFonts w:ascii="Times New Roman" w:hAnsi="Times New Roman" w:cs="Times New Roman"/>
                <w:b/>
                <w:sz w:val="24"/>
                <w:szCs w:val="24"/>
              </w:rPr>
            </w:pP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Very low</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Low</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Neutral</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High</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Very high</w:t>
            </w:r>
          </w:p>
        </w:tc>
      </w:tr>
      <w:tr w:rsidR="00957278" w:rsidRPr="002E5CD6" w:rsidTr="002A7BE8">
        <w:tc>
          <w:tcPr>
            <w:tcW w:w="0" w:type="auto"/>
            <w:shd w:val="clear" w:color="auto" w:fill="auto"/>
          </w:tcPr>
          <w:p w:rsidR="00957278" w:rsidRPr="002E5CD6" w:rsidRDefault="00957278" w:rsidP="007D18AB">
            <w:pPr>
              <w:numPr>
                <w:ilvl w:val="0"/>
                <w:numId w:val="27"/>
              </w:num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Kiswahili </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7"/>
              </w:num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English </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7"/>
              </w:num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Mix of Kiswahili and English</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7"/>
              </w:num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Local language </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27"/>
              </w:numPr>
              <w:spacing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Mix of local language, Kiswahili and English </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bl>
    <w:p w:rsidR="00957278" w:rsidRPr="002E5CD6" w:rsidRDefault="00957278" w:rsidP="007D18AB">
      <w:pPr>
        <w:spacing w:before="240" w:line="480" w:lineRule="auto"/>
        <w:jc w:val="both"/>
        <w:rPr>
          <w:rFonts w:ascii="Times New Roman" w:hAnsi="Times New Roman" w:cs="Times New Roman"/>
          <w:sz w:val="24"/>
          <w:szCs w:val="24"/>
        </w:rPr>
      </w:pPr>
    </w:p>
    <w:p w:rsidR="00957278" w:rsidRPr="002E5CD6" w:rsidRDefault="00957278" w:rsidP="007D18AB">
      <w:pPr>
        <w:pStyle w:val="Heading1"/>
        <w:spacing w:line="480" w:lineRule="auto"/>
        <w:jc w:val="both"/>
        <w:rPr>
          <w:rFonts w:ascii="Times New Roman" w:hAnsi="Times New Roman" w:cs="Times New Roman"/>
          <w:color w:val="auto"/>
          <w:sz w:val="24"/>
          <w:szCs w:val="24"/>
        </w:rPr>
      </w:pPr>
    </w:p>
    <w:p w:rsidR="00957278" w:rsidRPr="002E5CD6" w:rsidRDefault="00957278" w:rsidP="007D18AB">
      <w:pPr>
        <w:spacing w:line="480" w:lineRule="auto"/>
        <w:jc w:val="both"/>
        <w:rPr>
          <w:rFonts w:ascii="Times New Roman" w:hAnsi="Times New Roman" w:cs="Times New Roman"/>
          <w:sz w:val="24"/>
          <w:szCs w:val="24"/>
        </w:rPr>
      </w:pPr>
    </w:p>
    <w:p w:rsidR="00957278" w:rsidRPr="002E5CD6" w:rsidRDefault="00957278" w:rsidP="007D18AB">
      <w:pPr>
        <w:pStyle w:val="Heading1"/>
        <w:spacing w:line="480" w:lineRule="auto"/>
        <w:jc w:val="both"/>
        <w:rPr>
          <w:rFonts w:ascii="Times New Roman" w:hAnsi="Times New Roman" w:cs="Times New Roman"/>
          <w:color w:val="auto"/>
          <w:sz w:val="24"/>
          <w:szCs w:val="24"/>
        </w:rPr>
      </w:pPr>
    </w:p>
    <w:p w:rsidR="00957278" w:rsidRPr="002E5CD6" w:rsidRDefault="00957278" w:rsidP="007D18AB">
      <w:pPr>
        <w:numPr>
          <w:ilvl w:val="0"/>
          <w:numId w:val="9"/>
        </w:numPr>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Do you think the school language policy influences language use in school? </w:t>
      </w:r>
    </w:p>
    <w:p w:rsidR="00957278" w:rsidRPr="002E5CD6" w:rsidRDefault="00957278" w:rsidP="007D18AB">
      <w:pPr>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If your answer is YES, indicate how it has impacted based on the statement that you have been given</w:t>
      </w:r>
    </w:p>
    <w:tbl>
      <w:tblPr>
        <w:tblW w:w="0" w:type="auto"/>
        <w:tblLook w:val="04A0"/>
      </w:tblPr>
      <w:tblGrid>
        <w:gridCol w:w="3189"/>
        <w:gridCol w:w="1412"/>
        <w:gridCol w:w="1109"/>
        <w:gridCol w:w="1003"/>
        <w:gridCol w:w="829"/>
        <w:gridCol w:w="1314"/>
      </w:tblGrid>
      <w:tr w:rsidR="00957278" w:rsidRPr="002E5CD6" w:rsidTr="002A7BE8">
        <w:tc>
          <w:tcPr>
            <w:tcW w:w="0" w:type="auto"/>
            <w:shd w:val="clear" w:color="auto" w:fill="auto"/>
          </w:tcPr>
          <w:p w:rsidR="00957278" w:rsidRPr="002E5CD6" w:rsidRDefault="00957278" w:rsidP="007D18AB">
            <w:pPr>
              <w:spacing w:line="480" w:lineRule="auto"/>
              <w:jc w:val="both"/>
              <w:rPr>
                <w:rFonts w:ascii="Times New Roman" w:hAnsi="Times New Roman" w:cs="Times New Roman"/>
                <w:sz w:val="24"/>
                <w:szCs w:val="24"/>
              </w:rPr>
            </w:pPr>
          </w:p>
        </w:tc>
        <w:tc>
          <w:tcPr>
            <w:tcW w:w="0" w:type="auto"/>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Strongly Disagree</w:t>
            </w:r>
          </w:p>
        </w:tc>
        <w:tc>
          <w:tcPr>
            <w:tcW w:w="0" w:type="auto"/>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Disagree</w:t>
            </w:r>
          </w:p>
        </w:tc>
        <w:tc>
          <w:tcPr>
            <w:tcW w:w="0" w:type="auto"/>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Neutral</w:t>
            </w:r>
          </w:p>
        </w:tc>
        <w:tc>
          <w:tcPr>
            <w:tcW w:w="0" w:type="auto"/>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Agree</w:t>
            </w:r>
          </w:p>
        </w:tc>
        <w:tc>
          <w:tcPr>
            <w:tcW w:w="0" w:type="auto"/>
            <w:shd w:val="clear" w:color="auto" w:fill="auto"/>
          </w:tcPr>
          <w:p w:rsidR="00957278" w:rsidRPr="002E5CD6" w:rsidRDefault="00957278" w:rsidP="007D18AB">
            <w:pPr>
              <w:spacing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Strongly Agree</w:t>
            </w:r>
          </w:p>
        </w:tc>
      </w:tr>
      <w:tr w:rsidR="00957278" w:rsidRPr="002E5CD6" w:rsidTr="002A7BE8">
        <w:trPr>
          <w:trHeight w:val="1250"/>
        </w:trPr>
        <w:tc>
          <w:tcPr>
            <w:tcW w:w="0" w:type="auto"/>
            <w:shd w:val="clear" w:color="auto" w:fill="auto"/>
          </w:tcPr>
          <w:p w:rsidR="00957278"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Perception on the influence of school language policy on Kiswahili usage</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bl>
    <w:p w:rsidR="00957278" w:rsidRPr="002E5CD6" w:rsidRDefault="00957278" w:rsidP="007D18AB">
      <w:pPr>
        <w:spacing w:line="480" w:lineRule="auto"/>
        <w:jc w:val="both"/>
        <w:rPr>
          <w:rFonts w:ascii="Times New Roman" w:hAnsi="Times New Roman" w:cs="Times New Roman"/>
          <w:sz w:val="24"/>
          <w:szCs w:val="24"/>
        </w:rPr>
      </w:pPr>
      <w:bookmarkStart w:id="713" w:name="_Toc51432681"/>
      <w:r w:rsidRPr="002E5CD6">
        <w:rPr>
          <w:rFonts w:ascii="Times New Roman" w:hAnsi="Times New Roman" w:cs="Times New Roman"/>
          <w:sz w:val="24"/>
          <w:szCs w:val="24"/>
        </w:rPr>
        <w:t>SECTION E: Influence of Punishment on Enforcement of Language Policy</w:t>
      </w:r>
      <w:bookmarkEnd w:id="713"/>
    </w:p>
    <w:p w:rsidR="00957278" w:rsidRPr="002E5CD6" w:rsidRDefault="00957278" w:rsidP="007D18AB">
      <w:pPr>
        <w:numPr>
          <w:ilvl w:val="0"/>
          <w:numId w:val="9"/>
        </w:numPr>
        <w:tabs>
          <w:tab w:val="left" w:pos="180"/>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Rate the school involvement in the following forms of punishment regarding the school language policy</w:t>
      </w:r>
    </w:p>
    <w:tbl>
      <w:tblPr>
        <w:tblW w:w="0" w:type="auto"/>
        <w:tblLook w:val="04A0"/>
      </w:tblPr>
      <w:tblGrid>
        <w:gridCol w:w="4343"/>
        <w:gridCol w:w="1025"/>
        <w:gridCol w:w="670"/>
        <w:gridCol w:w="1003"/>
        <w:gridCol w:w="723"/>
        <w:gridCol w:w="1092"/>
      </w:tblGrid>
      <w:tr w:rsidR="00957278" w:rsidRPr="002E5CD6" w:rsidTr="002A7BE8">
        <w:trPr>
          <w:trHeight w:val="332"/>
        </w:trPr>
        <w:tc>
          <w:tcPr>
            <w:tcW w:w="0" w:type="auto"/>
            <w:shd w:val="clear" w:color="auto" w:fill="auto"/>
          </w:tcPr>
          <w:p w:rsidR="00957278" w:rsidRPr="002E5CD6" w:rsidRDefault="00957278" w:rsidP="007D18AB">
            <w:pPr>
              <w:autoSpaceDE w:val="0"/>
              <w:autoSpaceDN w:val="0"/>
              <w:adjustRightInd w:val="0"/>
              <w:spacing w:after="0" w:line="480" w:lineRule="auto"/>
              <w:jc w:val="both"/>
              <w:rPr>
                <w:rFonts w:ascii="Times New Roman" w:hAnsi="Times New Roman" w:cs="Times New Roman"/>
                <w:sz w:val="24"/>
                <w:szCs w:val="24"/>
              </w:rPr>
            </w:pPr>
            <w:r w:rsidRPr="002E5CD6">
              <w:rPr>
                <w:rFonts w:ascii="Times New Roman" w:hAnsi="Times New Roman" w:cs="Times New Roman"/>
                <w:b/>
                <w:sz w:val="24"/>
                <w:szCs w:val="24"/>
              </w:rPr>
              <w:t>Forms of Punishment</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Very low</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Low</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Neutral</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High</w:t>
            </w:r>
          </w:p>
        </w:tc>
        <w:tc>
          <w:tcPr>
            <w:tcW w:w="0" w:type="auto"/>
            <w:shd w:val="clear" w:color="auto" w:fill="auto"/>
            <w:vAlign w:val="bottom"/>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Very high</w:t>
            </w:r>
          </w:p>
        </w:tc>
      </w:tr>
      <w:tr w:rsidR="00957278" w:rsidRPr="002E5CD6" w:rsidTr="002A7BE8">
        <w:trPr>
          <w:trHeight w:val="332"/>
        </w:trPr>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Cleaning sanitation block</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Wearing disk</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Buying text books and story books</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Wearing bibs</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Spot on correction to rectify the mistake</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Cleaning classrooms</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lastRenderedPageBreak/>
              <w:t>Reading of story books in the library</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 xml:space="preserve">Denial of privileges such as students council </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Reciting poems on the parade</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r w:rsidR="00957278" w:rsidRPr="002E5CD6" w:rsidTr="002A7BE8">
        <w:tc>
          <w:tcPr>
            <w:tcW w:w="0" w:type="auto"/>
            <w:shd w:val="clear" w:color="auto" w:fill="auto"/>
          </w:tcPr>
          <w:p w:rsidR="00957278" w:rsidRPr="002E5CD6" w:rsidRDefault="00957278" w:rsidP="007D18AB">
            <w:pPr>
              <w:numPr>
                <w:ilvl w:val="0"/>
                <w:numId w:val="37"/>
              </w:numPr>
              <w:autoSpaceDE w:val="0"/>
              <w:autoSpaceDN w:val="0"/>
              <w:adjustRightInd w:val="0"/>
              <w:spacing w:after="0" w:line="480" w:lineRule="auto"/>
              <w:ind w:left="540"/>
              <w:jc w:val="both"/>
              <w:rPr>
                <w:rFonts w:ascii="Times New Roman" w:hAnsi="Times New Roman" w:cs="Times New Roman"/>
                <w:sz w:val="24"/>
                <w:szCs w:val="24"/>
              </w:rPr>
            </w:pPr>
            <w:r w:rsidRPr="002E5CD6">
              <w:rPr>
                <w:rFonts w:ascii="Times New Roman" w:hAnsi="Times New Roman" w:cs="Times New Roman"/>
                <w:sz w:val="24"/>
                <w:szCs w:val="24"/>
              </w:rPr>
              <w:t xml:space="preserve">Notification send to parents </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c>
          <w:tcPr>
            <w:tcW w:w="0" w:type="auto"/>
            <w:shd w:val="clear" w:color="auto" w:fill="auto"/>
          </w:tcPr>
          <w:p w:rsidR="00957278" w:rsidRPr="002E5CD6" w:rsidRDefault="00957278" w:rsidP="007D18AB">
            <w:pPr>
              <w:spacing w:after="0" w:line="480" w:lineRule="auto"/>
              <w:jc w:val="both"/>
              <w:rPr>
                <w:rFonts w:ascii="Times New Roman" w:eastAsia="DFKai-SB" w:hAnsi="Times New Roman" w:cs="Times New Roman"/>
                <w:sz w:val="24"/>
                <w:szCs w:val="24"/>
              </w:rPr>
            </w:pPr>
            <w:r w:rsidRPr="002E5CD6">
              <w:rPr>
                <w:rFonts w:ascii="Times New Roman" w:eastAsia="DFKai-SB" w:hAnsi="Times New Roman" w:cs="Times New Roman"/>
                <w:sz w:val="24"/>
                <w:szCs w:val="24"/>
              </w:rPr>
              <w:t>□</w:t>
            </w:r>
          </w:p>
        </w:tc>
      </w:tr>
    </w:tbl>
    <w:p w:rsidR="00957278" w:rsidRPr="002E5CD6" w:rsidRDefault="00957278" w:rsidP="007D18AB">
      <w:pPr>
        <w:numPr>
          <w:ilvl w:val="0"/>
          <w:numId w:val="9"/>
        </w:numPr>
        <w:tabs>
          <w:tab w:val="left" w:pos="180"/>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Does punishment help in ensuring students follow the school language policy? </w:t>
      </w:r>
    </w:p>
    <w:p w:rsidR="00957278" w:rsidRPr="002E5CD6" w:rsidRDefault="00957278" w:rsidP="007D18AB">
      <w:pPr>
        <w:tabs>
          <w:tab w:val="left" w:pos="180"/>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Explain your answer in (a) above</w:t>
      </w:r>
    </w:p>
    <w:p w:rsidR="00957278" w:rsidRPr="002E5CD6" w:rsidRDefault="00957278" w:rsidP="007D18AB">
      <w:pPr>
        <w:tabs>
          <w:tab w:val="left" w:pos="180"/>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w:t>
      </w:r>
    </w:p>
    <w:p w:rsidR="00957278" w:rsidRPr="002E5CD6" w:rsidRDefault="00957278" w:rsidP="007D18AB">
      <w:pPr>
        <w:tabs>
          <w:tab w:val="left" w:pos="180"/>
          <w:tab w:val="left" w:pos="8520"/>
        </w:tabs>
        <w:spacing w:before="24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SECTION F: Challenges of Enforcing School Language Policy</w:t>
      </w:r>
    </w:p>
    <w:p w:rsidR="00957278" w:rsidRPr="002E5CD6" w:rsidRDefault="00957278" w:rsidP="007D18AB">
      <w:pPr>
        <w:numPr>
          <w:ilvl w:val="0"/>
          <w:numId w:val="9"/>
        </w:numPr>
        <w:tabs>
          <w:tab w:val="left" w:pos="180"/>
          <w:tab w:val="left" w:pos="720"/>
        </w:tabs>
        <w:spacing w:before="240" w:after="0" w:line="480" w:lineRule="auto"/>
        <w:jc w:val="both"/>
        <w:rPr>
          <w:rFonts w:ascii="Times New Roman" w:hAnsi="Times New Roman" w:cs="Times New Roman"/>
          <w:sz w:val="24"/>
          <w:szCs w:val="24"/>
        </w:rPr>
      </w:pPr>
      <w:r w:rsidRPr="002E5CD6">
        <w:rPr>
          <w:rFonts w:ascii="Times New Roman" w:hAnsi="Times New Roman" w:cs="Times New Roman"/>
          <w:sz w:val="24"/>
          <w:szCs w:val="24"/>
        </w:rPr>
        <w:t>What challenges do you encounter in trying to enforce the school language policy?</w:t>
      </w:r>
    </w:p>
    <w:p w:rsidR="00957278" w:rsidRPr="002E5CD6" w:rsidRDefault="00957278" w:rsidP="007D18AB">
      <w:pPr>
        <w:tabs>
          <w:tab w:val="left" w:pos="180"/>
          <w:tab w:val="left" w:pos="8520"/>
        </w:tabs>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w:t>
      </w:r>
      <w:r w:rsidR="00F66497">
        <w:rPr>
          <w:rFonts w:ascii="Times New Roman" w:hAnsi="Times New Roman" w:cs="Times New Roman"/>
          <w:sz w:val="24"/>
          <w:szCs w:val="24"/>
        </w:rPr>
        <w:t>…………………...</w:t>
      </w:r>
      <w:r w:rsidRPr="002E5CD6">
        <w:rPr>
          <w:rFonts w:ascii="Times New Roman" w:hAnsi="Times New Roman" w:cs="Times New Roman"/>
          <w:sz w:val="24"/>
          <w:szCs w:val="24"/>
        </w:rPr>
        <w:t>………………………</w:t>
      </w:r>
    </w:p>
    <w:p w:rsidR="00957278" w:rsidRPr="002E5CD6" w:rsidRDefault="00957278" w:rsidP="007D18AB">
      <w:pPr>
        <w:pStyle w:val="Heading1"/>
        <w:spacing w:line="480" w:lineRule="auto"/>
        <w:jc w:val="both"/>
        <w:rPr>
          <w:rFonts w:ascii="Times New Roman" w:hAnsi="Times New Roman" w:cs="Times New Roman"/>
          <w:color w:val="auto"/>
          <w:sz w:val="24"/>
          <w:szCs w:val="24"/>
        </w:rPr>
      </w:pPr>
    </w:p>
    <w:p w:rsidR="00957278" w:rsidRPr="002E5CD6" w:rsidRDefault="00957278" w:rsidP="007D18AB">
      <w:pPr>
        <w:spacing w:line="480" w:lineRule="auto"/>
        <w:jc w:val="both"/>
        <w:rPr>
          <w:rFonts w:ascii="Times New Roman" w:hAnsi="Times New Roman" w:cs="Times New Roman"/>
          <w:sz w:val="24"/>
          <w:szCs w:val="24"/>
        </w:rPr>
      </w:pPr>
    </w:p>
    <w:p w:rsidR="00957278" w:rsidRPr="002E5CD6" w:rsidRDefault="00957278" w:rsidP="007D18AB">
      <w:pPr>
        <w:tabs>
          <w:tab w:val="left" w:pos="180"/>
          <w:tab w:val="left" w:pos="8520"/>
        </w:tabs>
        <w:spacing w:before="240" w:line="480" w:lineRule="auto"/>
        <w:jc w:val="both"/>
        <w:rPr>
          <w:rFonts w:ascii="Times New Roman" w:hAnsi="Times New Roman" w:cs="Times New Roman"/>
          <w:sz w:val="24"/>
          <w:szCs w:val="24"/>
        </w:rPr>
      </w:pPr>
      <w:r w:rsidRPr="002E5CD6">
        <w:rPr>
          <w:rFonts w:ascii="Times New Roman" w:hAnsi="Times New Roman" w:cs="Times New Roman"/>
          <w:b/>
          <w:sz w:val="24"/>
          <w:szCs w:val="24"/>
        </w:rPr>
        <w:lastRenderedPageBreak/>
        <w:t>SECTION G: Possible solution for improving enforcement of the school language policy</w:t>
      </w:r>
    </w:p>
    <w:p w:rsidR="00957278" w:rsidRPr="002E5CD6" w:rsidRDefault="00957278" w:rsidP="007D18AB">
      <w:pPr>
        <w:numPr>
          <w:ilvl w:val="0"/>
          <w:numId w:val="9"/>
        </w:numPr>
        <w:tabs>
          <w:tab w:val="left" w:pos="180"/>
          <w:tab w:val="left" w:pos="630"/>
        </w:tabs>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Suggest possible ways of improving the enforcement of school language policy</w:t>
      </w:r>
    </w:p>
    <w:p w:rsidR="00957278" w:rsidRPr="002E5CD6" w:rsidRDefault="00957278" w:rsidP="007D18AB">
      <w:pPr>
        <w:tabs>
          <w:tab w:val="left" w:pos="180"/>
          <w:tab w:val="left" w:pos="8520"/>
        </w:tabs>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w:t>
      </w:r>
    </w:p>
    <w:p w:rsidR="00957278" w:rsidRPr="002E5CD6" w:rsidRDefault="00957278" w:rsidP="007D18AB">
      <w:pPr>
        <w:tabs>
          <w:tab w:val="left" w:pos="180"/>
          <w:tab w:val="left" w:pos="8520"/>
        </w:tabs>
        <w:spacing w:before="240" w:line="480" w:lineRule="auto"/>
        <w:jc w:val="both"/>
        <w:rPr>
          <w:rFonts w:ascii="Times New Roman" w:hAnsi="Times New Roman" w:cs="Times New Roman"/>
          <w:sz w:val="24"/>
          <w:szCs w:val="24"/>
        </w:rPr>
      </w:pPr>
    </w:p>
    <w:p w:rsidR="00957278" w:rsidRPr="002E5CD6" w:rsidRDefault="00957278" w:rsidP="007D18AB">
      <w:pPr>
        <w:tabs>
          <w:tab w:val="left" w:pos="180"/>
          <w:tab w:val="left" w:pos="8520"/>
        </w:tabs>
        <w:spacing w:before="240" w:line="480" w:lineRule="auto"/>
        <w:jc w:val="both"/>
        <w:rPr>
          <w:rFonts w:ascii="Times New Roman" w:hAnsi="Times New Roman" w:cs="Times New Roman"/>
          <w:sz w:val="24"/>
          <w:szCs w:val="24"/>
        </w:rPr>
      </w:pPr>
    </w:p>
    <w:p w:rsidR="00957278" w:rsidRPr="002E5CD6" w:rsidRDefault="00957278" w:rsidP="007D18AB">
      <w:pPr>
        <w:tabs>
          <w:tab w:val="left" w:pos="180"/>
          <w:tab w:val="left" w:pos="8520"/>
        </w:tabs>
        <w:spacing w:before="240" w:line="480" w:lineRule="auto"/>
        <w:jc w:val="both"/>
        <w:rPr>
          <w:rFonts w:ascii="Times New Roman" w:hAnsi="Times New Roman" w:cs="Times New Roman"/>
          <w:sz w:val="24"/>
          <w:szCs w:val="24"/>
        </w:rPr>
      </w:pPr>
    </w:p>
    <w:p w:rsidR="00957278" w:rsidRPr="002E5CD6" w:rsidRDefault="00957278" w:rsidP="007D18AB">
      <w:pPr>
        <w:tabs>
          <w:tab w:val="left" w:pos="180"/>
          <w:tab w:val="left" w:pos="8520"/>
        </w:tabs>
        <w:spacing w:before="240" w:line="480" w:lineRule="auto"/>
        <w:jc w:val="both"/>
        <w:rPr>
          <w:rFonts w:ascii="Times New Roman" w:hAnsi="Times New Roman" w:cs="Times New Roman"/>
          <w:sz w:val="24"/>
          <w:szCs w:val="24"/>
        </w:rPr>
      </w:pPr>
    </w:p>
    <w:p w:rsidR="00957278" w:rsidRPr="002E5CD6" w:rsidRDefault="00957278" w:rsidP="007D18AB">
      <w:pPr>
        <w:tabs>
          <w:tab w:val="left" w:pos="180"/>
          <w:tab w:val="left" w:pos="8520"/>
        </w:tabs>
        <w:spacing w:before="240" w:line="480" w:lineRule="auto"/>
        <w:jc w:val="both"/>
        <w:rPr>
          <w:rFonts w:ascii="Times New Roman" w:hAnsi="Times New Roman" w:cs="Times New Roman"/>
          <w:sz w:val="24"/>
          <w:szCs w:val="24"/>
        </w:rPr>
      </w:pPr>
    </w:p>
    <w:p w:rsidR="00957278" w:rsidRPr="002E5CD6" w:rsidRDefault="00957278" w:rsidP="007D18AB">
      <w:pPr>
        <w:tabs>
          <w:tab w:val="left" w:pos="180"/>
          <w:tab w:val="left" w:pos="8520"/>
        </w:tabs>
        <w:spacing w:before="240" w:line="480" w:lineRule="auto"/>
        <w:jc w:val="both"/>
        <w:rPr>
          <w:rFonts w:ascii="Times New Roman" w:hAnsi="Times New Roman" w:cs="Times New Roman"/>
          <w:sz w:val="24"/>
          <w:szCs w:val="24"/>
        </w:rPr>
      </w:pPr>
    </w:p>
    <w:p w:rsidR="00957278" w:rsidRPr="00A81C44" w:rsidRDefault="00957278" w:rsidP="007D18AB">
      <w:pPr>
        <w:pStyle w:val="Heading2"/>
        <w:spacing w:line="480" w:lineRule="auto"/>
        <w:jc w:val="both"/>
        <w:rPr>
          <w:rFonts w:ascii="Times New Roman" w:hAnsi="Times New Roman" w:cs="Times New Roman"/>
          <w:b/>
          <w:color w:val="auto"/>
          <w:sz w:val="24"/>
          <w:szCs w:val="24"/>
        </w:rPr>
      </w:pPr>
      <w:bookmarkStart w:id="714" w:name="_Toc48754129"/>
      <w:bookmarkStart w:id="715" w:name="_Toc81226425"/>
      <w:r w:rsidRPr="002E5CD6">
        <w:rPr>
          <w:rFonts w:ascii="Times New Roman" w:hAnsi="Times New Roman" w:cs="Times New Roman"/>
          <w:color w:val="auto"/>
          <w:sz w:val="24"/>
          <w:szCs w:val="24"/>
        </w:rPr>
        <w:br w:type="page"/>
      </w:r>
      <w:bookmarkStart w:id="716" w:name="_Toc117508835"/>
      <w:r w:rsidRPr="00A81C44">
        <w:rPr>
          <w:rFonts w:ascii="Times New Roman" w:hAnsi="Times New Roman" w:cs="Times New Roman"/>
          <w:b/>
          <w:color w:val="auto"/>
          <w:sz w:val="24"/>
          <w:szCs w:val="24"/>
        </w:rPr>
        <w:lastRenderedPageBreak/>
        <w:t>APPENDIX III: STUDENTS FOCUS GROUP INTERVIEW SCHEDULE</w:t>
      </w:r>
      <w:bookmarkEnd w:id="714"/>
      <w:bookmarkEnd w:id="715"/>
      <w:bookmarkEnd w:id="716"/>
    </w:p>
    <w:p w:rsidR="00957278" w:rsidRPr="00A81C44" w:rsidRDefault="00957278" w:rsidP="007D18AB">
      <w:pPr>
        <w:numPr>
          <w:ilvl w:val="0"/>
          <w:numId w:val="44"/>
        </w:numPr>
        <w:tabs>
          <w:tab w:val="left" w:pos="1183"/>
        </w:tabs>
        <w:spacing w:before="240" w:after="200" w:line="480" w:lineRule="auto"/>
        <w:ind w:left="720"/>
        <w:contextualSpacing/>
        <w:jc w:val="both"/>
        <w:rPr>
          <w:rFonts w:ascii="Times New Roman" w:hAnsi="Times New Roman" w:cs="Times New Roman"/>
          <w:sz w:val="24"/>
          <w:szCs w:val="24"/>
        </w:rPr>
      </w:pPr>
      <w:r w:rsidRPr="00A81C44">
        <w:rPr>
          <w:rFonts w:ascii="Times New Roman" w:hAnsi="Times New Roman" w:cs="Times New Roman"/>
          <w:sz w:val="24"/>
          <w:szCs w:val="24"/>
        </w:rPr>
        <w:t xml:space="preserve">Which languages do you speak while at school?   </w:t>
      </w:r>
    </w:p>
    <w:p w:rsidR="00957278" w:rsidRPr="002E5CD6" w:rsidRDefault="00957278" w:rsidP="007D18AB">
      <w:pPr>
        <w:numPr>
          <w:ilvl w:val="0"/>
          <w:numId w:val="44"/>
        </w:numPr>
        <w:spacing w:before="240" w:after="200" w:line="480" w:lineRule="auto"/>
        <w:ind w:left="720"/>
        <w:contextualSpacing/>
        <w:jc w:val="both"/>
        <w:rPr>
          <w:rFonts w:ascii="Times New Roman" w:hAnsi="Times New Roman" w:cs="Times New Roman"/>
          <w:sz w:val="24"/>
          <w:szCs w:val="24"/>
        </w:rPr>
      </w:pPr>
      <w:r w:rsidRPr="002E5CD6">
        <w:rPr>
          <w:rFonts w:ascii="Times New Roman" w:hAnsi="Times New Roman" w:cs="Times New Roman"/>
          <w:sz w:val="24"/>
          <w:szCs w:val="24"/>
        </w:rPr>
        <w:t>Which days of the week do you speak?</w:t>
      </w:r>
    </w:p>
    <w:p w:rsidR="00957278" w:rsidRPr="002E5CD6" w:rsidRDefault="00957278" w:rsidP="007D18AB">
      <w:pPr>
        <w:numPr>
          <w:ilvl w:val="0"/>
          <w:numId w:val="6"/>
        </w:numPr>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Kiswahili</w:t>
      </w:r>
    </w:p>
    <w:p w:rsidR="00957278" w:rsidRPr="002E5CD6" w:rsidRDefault="00957278" w:rsidP="007D18AB">
      <w:pPr>
        <w:numPr>
          <w:ilvl w:val="0"/>
          <w:numId w:val="6"/>
        </w:numPr>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English </w:t>
      </w:r>
    </w:p>
    <w:p w:rsidR="00957278" w:rsidRPr="002E5CD6" w:rsidRDefault="00957278" w:rsidP="007D18AB">
      <w:pPr>
        <w:numPr>
          <w:ilvl w:val="0"/>
          <w:numId w:val="6"/>
        </w:numPr>
        <w:spacing w:before="240" w:after="20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 Any other language</w:t>
      </w:r>
    </w:p>
    <w:p w:rsidR="00957278" w:rsidRPr="002E5CD6" w:rsidRDefault="00957278" w:rsidP="007D18AB">
      <w:pPr>
        <w:numPr>
          <w:ilvl w:val="0"/>
          <w:numId w:val="44"/>
        </w:numPr>
        <w:spacing w:before="240" w:after="20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 xml:space="preserve">Which languages do you speak?   </w:t>
      </w:r>
    </w:p>
    <w:p w:rsidR="00957278" w:rsidRPr="002E5CD6" w:rsidRDefault="00957278" w:rsidP="007D18AB">
      <w:pPr>
        <w:numPr>
          <w:ilvl w:val="0"/>
          <w:numId w:val="28"/>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In the field during games time</w:t>
      </w:r>
    </w:p>
    <w:p w:rsidR="00957278" w:rsidRPr="002E5CD6" w:rsidRDefault="00957278" w:rsidP="007D18AB">
      <w:pPr>
        <w:numPr>
          <w:ilvl w:val="0"/>
          <w:numId w:val="28"/>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At break time and lunch time</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4. Do students observe the languages used on particular days? YES/NO</w:t>
      </w:r>
    </w:p>
    <w:p w:rsidR="00957278" w:rsidRPr="002E5CD6" w:rsidRDefault="00957278" w:rsidP="007D18AB">
      <w:pPr>
        <w:spacing w:before="24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   b) If NO,  </w:t>
      </w:r>
    </w:p>
    <w:p w:rsidR="00957278" w:rsidRPr="002E5CD6" w:rsidRDefault="00A81C44" w:rsidP="007D18AB">
      <w:pPr>
        <w:spacing w:before="240"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57278" w:rsidRPr="002E5CD6">
        <w:rPr>
          <w:rFonts w:ascii="Times New Roman" w:hAnsi="Times New Roman" w:cs="Times New Roman"/>
          <w:sz w:val="24"/>
          <w:szCs w:val="24"/>
        </w:rPr>
        <w:t>Why?</w:t>
      </w:r>
    </w:p>
    <w:p w:rsidR="00957278" w:rsidRPr="002E5CD6" w:rsidRDefault="00957278" w:rsidP="007D18AB">
      <w:pPr>
        <w:numPr>
          <w:ilvl w:val="0"/>
          <w:numId w:val="23"/>
        </w:numPr>
        <w:spacing w:before="240" w:after="200" w:line="480" w:lineRule="auto"/>
        <w:ind w:hanging="1080"/>
        <w:jc w:val="both"/>
        <w:rPr>
          <w:rFonts w:ascii="Times New Roman" w:hAnsi="Times New Roman" w:cs="Times New Roman"/>
          <w:sz w:val="24"/>
          <w:szCs w:val="24"/>
        </w:rPr>
      </w:pPr>
      <w:r w:rsidRPr="002E5CD6">
        <w:rPr>
          <w:rFonts w:ascii="Times New Roman" w:hAnsi="Times New Roman" w:cs="Times New Roman"/>
          <w:sz w:val="24"/>
          <w:szCs w:val="24"/>
        </w:rPr>
        <w:t xml:space="preserve">Is there any punishment for those who don’t observe the school language practice?     YES/ NO </w:t>
      </w:r>
    </w:p>
    <w:p w:rsidR="00957278" w:rsidRPr="002E5CD6" w:rsidRDefault="00957278" w:rsidP="007D18AB">
      <w:pPr>
        <w:spacing w:before="240" w:line="480" w:lineRule="auto"/>
        <w:ind w:left="720"/>
        <w:jc w:val="both"/>
        <w:rPr>
          <w:rFonts w:ascii="Times New Roman" w:hAnsi="Times New Roman" w:cs="Times New Roman"/>
          <w:sz w:val="24"/>
          <w:szCs w:val="24"/>
        </w:rPr>
      </w:pPr>
      <w:r w:rsidRPr="002E5CD6">
        <w:rPr>
          <w:rFonts w:ascii="Times New Roman" w:hAnsi="Times New Roman" w:cs="Times New Roman"/>
          <w:sz w:val="24"/>
          <w:szCs w:val="24"/>
        </w:rPr>
        <w:t>If YES, what kind of punishment is given to those who don’t observe the school language practice?</w:t>
      </w:r>
    </w:p>
    <w:p w:rsidR="00957278" w:rsidRPr="002E5CD6" w:rsidRDefault="00957278" w:rsidP="007D18AB">
      <w:pPr>
        <w:numPr>
          <w:ilvl w:val="0"/>
          <w:numId w:val="23"/>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Who administers the punishment to those who fail to observe the school language practice?</w:t>
      </w:r>
    </w:p>
    <w:p w:rsidR="00A81C44" w:rsidRDefault="00A81C44">
      <w:pPr>
        <w:rPr>
          <w:rFonts w:ascii="Times New Roman" w:hAnsi="Times New Roman" w:cs="Times New Roman"/>
          <w:sz w:val="24"/>
          <w:szCs w:val="24"/>
        </w:rPr>
      </w:pPr>
      <w:r>
        <w:rPr>
          <w:rFonts w:ascii="Times New Roman" w:hAnsi="Times New Roman" w:cs="Times New Roman"/>
          <w:sz w:val="24"/>
          <w:szCs w:val="24"/>
        </w:rPr>
        <w:br w:type="page"/>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lastRenderedPageBreak/>
        <w:t xml:space="preserve"> Does punishment make you strictly adhere to the school language use? </w:t>
      </w:r>
    </w:p>
    <w:p w:rsidR="00957278" w:rsidRPr="002E5CD6" w:rsidRDefault="00957278" w:rsidP="007D18AB">
      <w:pPr>
        <w:numPr>
          <w:ilvl w:val="0"/>
          <w:numId w:val="23"/>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Explain your response in (e) above </w:t>
      </w:r>
    </w:p>
    <w:p w:rsidR="00957278" w:rsidRPr="002E5CD6" w:rsidRDefault="00957278" w:rsidP="00A81C44">
      <w:pPr>
        <w:numPr>
          <w:ilvl w:val="0"/>
          <w:numId w:val="23"/>
        </w:numPr>
        <w:spacing w:before="240" w:after="20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Are there rewards for those who observe the school language use and practice? </w:t>
      </w:r>
    </w:p>
    <w:p w:rsidR="00957278" w:rsidRPr="002E5CD6" w:rsidRDefault="00957278" w:rsidP="00A81C44">
      <w:pPr>
        <w:numPr>
          <w:ilvl w:val="0"/>
          <w:numId w:val="23"/>
        </w:numPr>
        <w:spacing w:before="240" w:after="20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Do these rewards make you observe the school language policy? </w:t>
      </w:r>
    </w:p>
    <w:p w:rsidR="00957278" w:rsidRPr="00A81C44" w:rsidRDefault="00957278" w:rsidP="00A81C44">
      <w:pPr>
        <w:numPr>
          <w:ilvl w:val="0"/>
          <w:numId w:val="23"/>
        </w:numPr>
        <w:spacing w:before="240" w:after="200" w:line="360" w:lineRule="auto"/>
        <w:jc w:val="both"/>
        <w:rPr>
          <w:rFonts w:ascii="Times New Roman" w:hAnsi="Times New Roman" w:cs="Times New Roman"/>
          <w:sz w:val="24"/>
          <w:szCs w:val="24"/>
        </w:rPr>
      </w:pPr>
      <w:r w:rsidRPr="00A81C44">
        <w:rPr>
          <w:rFonts w:ascii="Times New Roman" w:hAnsi="Times New Roman" w:cs="Times New Roman"/>
          <w:sz w:val="24"/>
          <w:szCs w:val="24"/>
        </w:rPr>
        <w:t xml:space="preserve">How do teachers know whether the language practice of the school is being followed or not?  </w:t>
      </w:r>
    </w:p>
    <w:p w:rsidR="00957278" w:rsidRPr="002E5CD6" w:rsidRDefault="00957278" w:rsidP="00A81C44">
      <w:pPr>
        <w:numPr>
          <w:ilvl w:val="0"/>
          <w:numId w:val="23"/>
        </w:numPr>
        <w:spacing w:before="240" w:after="200" w:line="360" w:lineRule="auto"/>
        <w:jc w:val="both"/>
        <w:rPr>
          <w:rFonts w:ascii="Times New Roman" w:hAnsi="Times New Roman" w:cs="Times New Roman"/>
          <w:sz w:val="24"/>
          <w:szCs w:val="24"/>
        </w:rPr>
      </w:pPr>
      <w:r w:rsidRPr="002E5CD6">
        <w:rPr>
          <w:rFonts w:ascii="Times New Roman" w:hAnsi="Times New Roman" w:cs="Times New Roman"/>
          <w:sz w:val="24"/>
          <w:szCs w:val="24"/>
        </w:rPr>
        <w:t xml:space="preserve">Do you think the school language practice helps you to improve your use of Kiswahili? Explain. </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 xml:space="preserve">    Do teachers of Kiswahili strictly follow the school language policy? YES/ NO</w:t>
      </w:r>
    </w:p>
    <w:p w:rsidR="00957278" w:rsidRPr="002E5CD6" w:rsidRDefault="00957278" w:rsidP="007D18AB">
      <w:pPr>
        <w:numPr>
          <w:ilvl w:val="0"/>
          <w:numId w:val="23"/>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Which languages are used on official functions of the school such as parents days, prize giving days etc?</w:t>
      </w:r>
    </w:p>
    <w:p w:rsidR="00957278" w:rsidRPr="002E5CD6" w:rsidRDefault="00957278" w:rsidP="007D18AB">
      <w:pPr>
        <w:tabs>
          <w:tab w:val="left" w:pos="1183"/>
        </w:tabs>
        <w:spacing w:before="240" w:line="480" w:lineRule="auto"/>
        <w:contextualSpacing/>
        <w:jc w:val="both"/>
        <w:rPr>
          <w:rFonts w:ascii="Times New Roman" w:hAnsi="Times New Roman" w:cs="Times New Roman"/>
          <w:sz w:val="24"/>
          <w:szCs w:val="24"/>
        </w:rPr>
      </w:pPr>
      <w:r w:rsidRPr="002E5CD6">
        <w:rPr>
          <w:rFonts w:ascii="Times New Roman" w:hAnsi="Times New Roman" w:cs="Times New Roman"/>
          <w:sz w:val="24"/>
          <w:szCs w:val="24"/>
        </w:rPr>
        <w:t>Do you think the above languages affect your use of Kiswahili in school? Explain.</w:t>
      </w:r>
    </w:p>
    <w:p w:rsidR="00957278" w:rsidRPr="00A81C44" w:rsidRDefault="00957278" w:rsidP="007D18AB">
      <w:pPr>
        <w:numPr>
          <w:ilvl w:val="0"/>
          <w:numId w:val="23"/>
        </w:numPr>
        <w:spacing w:before="240" w:after="200" w:line="480" w:lineRule="auto"/>
        <w:jc w:val="both"/>
        <w:rPr>
          <w:rFonts w:ascii="Times New Roman" w:hAnsi="Times New Roman" w:cs="Times New Roman"/>
          <w:sz w:val="24"/>
          <w:szCs w:val="24"/>
        </w:rPr>
      </w:pPr>
      <w:r w:rsidRPr="00A81C44">
        <w:rPr>
          <w:rFonts w:ascii="Times New Roman" w:hAnsi="Times New Roman" w:cs="Times New Roman"/>
          <w:sz w:val="24"/>
          <w:szCs w:val="24"/>
        </w:rPr>
        <w:t xml:space="preserve">Do you think your school has succeeded in enforcing the school language practice? Explain. </w:t>
      </w:r>
    </w:p>
    <w:p w:rsidR="00957278" w:rsidRPr="002E5CD6" w:rsidRDefault="00957278" w:rsidP="007D18AB">
      <w:pPr>
        <w:numPr>
          <w:ilvl w:val="0"/>
          <w:numId w:val="23"/>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If your answer is NO, how have they failed?</w:t>
      </w:r>
    </w:p>
    <w:p w:rsidR="00957278" w:rsidRPr="002E5CD6" w:rsidRDefault="00957278" w:rsidP="007D18AB">
      <w:pPr>
        <w:numPr>
          <w:ilvl w:val="0"/>
          <w:numId w:val="23"/>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What are some of the common mistakes that you students make when speaking Kiswahili?</w:t>
      </w:r>
    </w:p>
    <w:p w:rsidR="00957278" w:rsidRPr="002E5CD6" w:rsidRDefault="00957278" w:rsidP="007D18AB">
      <w:pPr>
        <w:numPr>
          <w:ilvl w:val="0"/>
          <w:numId w:val="23"/>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What problems are encountered in enforcing the school language practice?</w:t>
      </w:r>
    </w:p>
    <w:p w:rsidR="00957278" w:rsidRPr="002E5CD6" w:rsidRDefault="00957278" w:rsidP="007D18AB">
      <w:pPr>
        <w:numPr>
          <w:ilvl w:val="0"/>
          <w:numId w:val="23"/>
        </w:numPr>
        <w:spacing w:before="240" w:after="200" w:line="480" w:lineRule="auto"/>
        <w:jc w:val="both"/>
        <w:rPr>
          <w:rFonts w:ascii="Times New Roman" w:hAnsi="Times New Roman" w:cs="Times New Roman"/>
          <w:sz w:val="24"/>
          <w:szCs w:val="24"/>
        </w:rPr>
      </w:pPr>
      <w:r w:rsidRPr="002E5CD6">
        <w:rPr>
          <w:rFonts w:ascii="Times New Roman" w:hAnsi="Times New Roman" w:cs="Times New Roman"/>
          <w:sz w:val="24"/>
          <w:szCs w:val="24"/>
        </w:rPr>
        <w:t>What are your suggestions about effective enforcement of the school language practice?</w:t>
      </w:r>
    </w:p>
    <w:p w:rsidR="00957278" w:rsidRPr="00A81C44" w:rsidRDefault="00957278" w:rsidP="007D18AB">
      <w:pPr>
        <w:pStyle w:val="Heading2"/>
        <w:spacing w:line="480" w:lineRule="auto"/>
        <w:jc w:val="both"/>
        <w:rPr>
          <w:rFonts w:ascii="Times New Roman" w:hAnsi="Times New Roman" w:cs="Times New Roman"/>
          <w:b/>
          <w:color w:val="auto"/>
          <w:sz w:val="24"/>
          <w:szCs w:val="24"/>
        </w:rPr>
      </w:pPr>
      <w:bookmarkStart w:id="717" w:name="_Toc48754130"/>
      <w:bookmarkStart w:id="718" w:name="_Toc81226426"/>
      <w:bookmarkStart w:id="719" w:name="_Toc117508836"/>
      <w:r w:rsidRPr="00A81C44">
        <w:rPr>
          <w:rFonts w:ascii="Times New Roman" w:hAnsi="Times New Roman" w:cs="Times New Roman"/>
          <w:b/>
          <w:color w:val="auto"/>
          <w:sz w:val="24"/>
          <w:szCs w:val="24"/>
        </w:rPr>
        <w:lastRenderedPageBreak/>
        <w:t>APPENDIX IV: DOCUMENT ANALYSIS GUIDE</w:t>
      </w:r>
      <w:bookmarkEnd w:id="717"/>
      <w:bookmarkEnd w:id="718"/>
      <w:bookmarkEnd w:id="71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0"/>
        <w:gridCol w:w="3251"/>
        <w:gridCol w:w="4645"/>
        <w:gridCol w:w="250"/>
      </w:tblGrid>
      <w:tr w:rsidR="00957278" w:rsidRPr="002E5CD6" w:rsidTr="002A7BE8">
        <w:trPr>
          <w:trHeight w:val="694"/>
        </w:trPr>
        <w:tc>
          <w:tcPr>
            <w:tcW w:w="385" w:type="pct"/>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SNO</w:t>
            </w:r>
          </w:p>
        </w:tc>
        <w:tc>
          <w:tcPr>
            <w:tcW w:w="1841" w:type="pct"/>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TYPE OF DOCUMENT</w:t>
            </w:r>
          </w:p>
        </w:tc>
        <w:tc>
          <w:tcPr>
            <w:tcW w:w="2628" w:type="pct"/>
          </w:tcPr>
          <w:p w:rsidR="00957278" w:rsidRPr="002E5CD6" w:rsidRDefault="00957278" w:rsidP="007D18AB">
            <w:pPr>
              <w:spacing w:after="0" w:line="480" w:lineRule="auto"/>
              <w:jc w:val="both"/>
              <w:rPr>
                <w:rFonts w:ascii="Times New Roman" w:hAnsi="Times New Roman" w:cs="Times New Roman"/>
                <w:b/>
                <w:sz w:val="24"/>
                <w:szCs w:val="24"/>
              </w:rPr>
            </w:pPr>
            <w:r w:rsidRPr="002E5CD6">
              <w:rPr>
                <w:rFonts w:ascii="Times New Roman" w:hAnsi="Times New Roman" w:cs="Times New Roman"/>
                <w:b/>
                <w:sz w:val="24"/>
                <w:szCs w:val="24"/>
              </w:rPr>
              <w:t>INFORMATION ON LANGUAGE POLICY</w:t>
            </w:r>
          </w:p>
        </w:tc>
        <w:tc>
          <w:tcPr>
            <w:tcW w:w="146" w:type="pct"/>
            <w:tcBorders>
              <w:top w:val="nil"/>
              <w:bottom w:val="nil"/>
              <w:right w:val="nil"/>
            </w:tcBorders>
          </w:tcPr>
          <w:p w:rsidR="00957278" w:rsidRPr="002E5CD6" w:rsidRDefault="00957278" w:rsidP="007D18AB">
            <w:pPr>
              <w:spacing w:after="0" w:line="480" w:lineRule="auto"/>
              <w:jc w:val="both"/>
              <w:rPr>
                <w:rFonts w:ascii="Times New Roman" w:hAnsi="Times New Roman" w:cs="Times New Roman"/>
                <w:b/>
                <w:sz w:val="24"/>
                <w:szCs w:val="24"/>
              </w:rPr>
            </w:pPr>
          </w:p>
        </w:tc>
      </w:tr>
      <w:tr w:rsidR="00957278" w:rsidRPr="002E5CD6" w:rsidTr="002A7BE8">
        <w:trPr>
          <w:trHeight w:val="849"/>
        </w:trPr>
        <w:tc>
          <w:tcPr>
            <w:tcW w:w="385" w:type="pct"/>
          </w:tcPr>
          <w:p w:rsidR="00957278" w:rsidRPr="002E5CD6" w:rsidRDefault="00957278" w:rsidP="007D18AB">
            <w:pPr>
              <w:numPr>
                <w:ilvl w:val="0"/>
                <w:numId w:val="8"/>
              </w:numPr>
              <w:spacing w:after="0" w:line="480" w:lineRule="auto"/>
              <w:contextualSpacing/>
              <w:jc w:val="both"/>
              <w:rPr>
                <w:rFonts w:ascii="Times New Roman" w:hAnsi="Times New Roman" w:cs="Times New Roman"/>
                <w:sz w:val="24"/>
                <w:szCs w:val="24"/>
              </w:rPr>
            </w:pPr>
          </w:p>
        </w:tc>
        <w:tc>
          <w:tcPr>
            <w:tcW w:w="1841" w:type="pct"/>
          </w:tcPr>
          <w:p w:rsidR="00957278" w:rsidRPr="002E5CD6" w:rsidRDefault="00957278" w:rsidP="00A81C44">
            <w:pPr>
              <w:spacing w:after="0" w:line="480" w:lineRule="auto"/>
              <w:rPr>
                <w:rFonts w:ascii="Times New Roman" w:hAnsi="Times New Roman" w:cs="Times New Roman"/>
                <w:sz w:val="24"/>
                <w:szCs w:val="24"/>
              </w:rPr>
            </w:pPr>
            <w:r w:rsidRPr="002E5CD6">
              <w:rPr>
                <w:rFonts w:ascii="Times New Roman" w:hAnsi="Times New Roman" w:cs="Times New Roman"/>
                <w:sz w:val="24"/>
                <w:szCs w:val="24"/>
              </w:rPr>
              <w:t>School rules and regulations</w:t>
            </w:r>
          </w:p>
        </w:tc>
        <w:tc>
          <w:tcPr>
            <w:tcW w:w="2628" w:type="pct"/>
          </w:tcPr>
          <w:p w:rsidR="00957278" w:rsidRPr="002E5CD6" w:rsidRDefault="00957278" w:rsidP="007D18AB">
            <w:pPr>
              <w:spacing w:after="0" w:line="480" w:lineRule="auto"/>
              <w:jc w:val="both"/>
              <w:rPr>
                <w:rFonts w:ascii="Times New Roman" w:hAnsi="Times New Roman" w:cs="Times New Roman"/>
                <w:sz w:val="24"/>
                <w:szCs w:val="24"/>
              </w:rPr>
            </w:pPr>
          </w:p>
        </w:tc>
        <w:tc>
          <w:tcPr>
            <w:tcW w:w="146" w:type="pct"/>
            <w:vMerge w:val="restart"/>
            <w:tcBorders>
              <w:top w:val="nil"/>
              <w:right w:val="nil"/>
            </w:tcBorders>
          </w:tcPr>
          <w:p w:rsidR="00957278" w:rsidRPr="002E5CD6" w:rsidRDefault="00957278" w:rsidP="007D18AB">
            <w:pPr>
              <w:spacing w:after="0" w:line="480" w:lineRule="auto"/>
              <w:jc w:val="both"/>
              <w:rPr>
                <w:rFonts w:ascii="Times New Roman" w:hAnsi="Times New Roman" w:cs="Times New Roman"/>
                <w:sz w:val="24"/>
                <w:szCs w:val="24"/>
              </w:rPr>
            </w:pPr>
          </w:p>
        </w:tc>
      </w:tr>
      <w:tr w:rsidR="00957278" w:rsidRPr="002E5CD6" w:rsidTr="002A7BE8">
        <w:trPr>
          <w:trHeight w:val="849"/>
        </w:trPr>
        <w:tc>
          <w:tcPr>
            <w:tcW w:w="385" w:type="pct"/>
          </w:tcPr>
          <w:p w:rsidR="00957278" w:rsidRPr="002E5CD6" w:rsidRDefault="00957278" w:rsidP="007D18AB">
            <w:pPr>
              <w:numPr>
                <w:ilvl w:val="0"/>
                <w:numId w:val="8"/>
              </w:numPr>
              <w:spacing w:after="0" w:line="480" w:lineRule="auto"/>
              <w:contextualSpacing/>
              <w:jc w:val="both"/>
              <w:rPr>
                <w:rFonts w:ascii="Times New Roman" w:hAnsi="Times New Roman" w:cs="Times New Roman"/>
                <w:sz w:val="24"/>
                <w:szCs w:val="24"/>
              </w:rPr>
            </w:pPr>
          </w:p>
        </w:tc>
        <w:tc>
          <w:tcPr>
            <w:tcW w:w="1841" w:type="pct"/>
          </w:tcPr>
          <w:p w:rsidR="00957278" w:rsidRPr="002E5CD6" w:rsidRDefault="00957278" w:rsidP="00A81C44">
            <w:pPr>
              <w:spacing w:after="0" w:line="480" w:lineRule="auto"/>
              <w:rPr>
                <w:rFonts w:ascii="Times New Roman" w:hAnsi="Times New Roman" w:cs="Times New Roman"/>
                <w:sz w:val="24"/>
                <w:szCs w:val="24"/>
              </w:rPr>
            </w:pPr>
            <w:r w:rsidRPr="002E5CD6">
              <w:rPr>
                <w:rFonts w:ascii="Times New Roman" w:hAnsi="Times New Roman" w:cs="Times New Roman"/>
                <w:sz w:val="24"/>
                <w:szCs w:val="24"/>
              </w:rPr>
              <w:t>Staff minutes</w:t>
            </w:r>
          </w:p>
        </w:tc>
        <w:tc>
          <w:tcPr>
            <w:tcW w:w="2628" w:type="pct"/>
          </w:tcPr>
          <w:p w:rsidR="00957278" w:rsidRPr="002E5CD6" w:rsidRDefault="00957278" w:rsidP="007D18AB">
            <w:pPr>
              <w:spacing w:after="0" w:line="480" w:lineRule="auto"/>
              <w:jc w:val="both"/>
              <w:rPr>
                <w:rFonts w:ascii="Times New Roman" w:hAnsi="Times New Roman" w:cs="Times New Roman"/>
                <w:sz w:val="24"/>
                <w:szCs w:val="24"/>
              </w:rPr>
            </w:pPr>
          </w:p>
        </w:tc>
        <w:tc>
          <w:tcPr>
            <w:tcW w:w="146" w:type="pct"/>
            <w:vMerge/>
            <w:tcBorders>
              <w:right w:val="nil"/>
            </w:tcBorders>
          </w:tcPr>
          <w:p w:rsidR="00957278" w:rsidRPr="002E5CD6" w:rsidRDefault="00957278" w:rsidP="007D18AB">
            <w:pPr>
              <w:spacing w:after="0" w:line="480" w:lineRule="auto"/>
              <w:jc w:val="both"/>
              <w:rPr>
                <w:rFonts w:ascii="Times New Roman" w:hAnsi="Times New Roman" w:cs="Times New Roman"/>
                <w:sz w:val="24"/>
                <w:szCs w:val="24"/>
              </w:rPr>
            </w:pPr>
          </w:p>
        </w:tc>
      </w:tr>
      <w:tr w:rsidR="00957278" w:rsidRPr="002E5CD6" w:rsidTr="002A7BE8">
        <w:trPr>
          <w:trHeight w:val="1651"/>
        </w:trPr>
        <w:tc>
          <w:tcPr>
            <w:tcW w:w="385" w:type="pct"/>
          </w:tcPr>
          <w:p w:rsidR="00957278" w:rsidRPr="002E5CD6" w:rsidRDefault="00957278" w:rsidP="007D18AB">
            <w:pPr>
              <w:numPr>
                <w:ilvl w:val="0"/>
                <w:numId w:val="8"/>
              </w:numPr>
              <w:spacing w:after="0" w:line="480" w:lineRule="auto"/>
              <w:contextualSpacing/>
              <w:jc w:val="both"/>
              <w:rPr>
                <w:rFonts w:ascii="Times New Roman" w:hAnsi="Times New Roman" w:cs="Times New Roman"/>
                <w:sz w:val="24"/>
                <w:szCs w:val="24"/>
              </w:rPr>
            </w:pPr>
          </w:p>
        </w:tc>
        <w:tc>
          <w:tcPr>
            <w:tcW w:w="1841" w:type="pct"/>
          </w:tcPr>
          <w:p w:rsidR="00957278" w:rsidRPr="002E5CD6" w:rsidRDefault="00957278" w:rsidP="00A81C44">
            <w:pPr>
              <w:spacing w:after="0" w:line="480" w:lineRule="auto"/>
              <w:rPr>
                <w:rFonts w:ascii="Times New Roman" w:hAnsi="Times New Roman" w:cs="Times New Roman"/>
                <w:sz w:val="24"/>
                <w:szCs w:val="24"/>
              </w:rPr>
            </w:pPr>
            <w:r w:rsidRPr="002E5CD6">
              <w:rPr>
                <w:rFonts w:ascii="Times New Roman" w:hAnsi="Times New Roman" w:cs="Times New Roman"/>
                <w:sz w:val="24"/>
                <w:szCs w:val="24"/>
              </w:rPr>
              <w:t>Language departmental minutes</w:t>
            </w:r>
          </w:p>
        </w:tc>
        <w:tc>
          <w:tcPr>
            <w:tcW w:w="2628" w:type="pct"/>
          </w:tcPr>
          <w:p w:rsidR="00957278" w:rsidRPr="002E5CD6" w:rsidRDefault="00957278" w:rsidP="007D18AB">
            <w:pPr>
              <w:spacing w:after="0" w:line="480" w:lineRule="auto"/>
              <w:jc w:val="both"/>
              <w:rPr>
                <w:rFonts w:ascii="Times New Roman" w:hAnsi="Times New Roman" w:cs="Times New Roman"/>
                <w:sz w:val="24"/>
                <w:szCs w:val="24"/>
              </w:rPr>
            </w:pPr>
          </w:p>
        </w:tc>
        <w:tc>
          <w:tcPr>
            <w:tcW w:w="146" w:type="pct"/>
            <w:vMerge/>
            <w:tcBorders>
              <w:bottom w:val="nil"/>
              <w:right w:val="nil"/>
            </w:tcBorders>
          </w:tcPr>
          <w:p w:rsidR="00957278" w:rsidRPr="002E5CD6" w:rsidRDefault="00957278" w:rsidP="007D18AB">
            <w:pPr>
              <w:spacing w:after="0" w:line="480" w:lineRule="auto"/>
              <w:jc w:val="both"/>
              <w:rPr>
                <w:rFonts w:ascii="Times New Roman" w:hAnsi="Times New Roman" w:cs="Times New Roman"/>
                <w:sz w:val="24"/>
                <w:szCs w:val="24"/>
              </w:rPr>
            </w:pPr>
          </w:p>
        </w:tc>
      </w:tr>
    </w:tbl>
    <w:p w:rsidR="00957278" w:rsidRPr="002E5CD6" w:rsidRDefault="00957278" w:rsidP="007D18AB">
      <w:pPr>
        <w:spacing w:line="480" w:lineRule="auto"/>
        <w:jc w:val="both"/>
        <w:rPr>
          <w:rFonts w:ascii="Times New Roman" w:hAnsi="Times New Roman" w:cs="Times New Roman"/>
          <w:sz w:val="24"/>
          <w:szCs w:val="24"/>
        </w:rPr>
      </w:pPr>
    </w:p>
    <w:p w:rsidR="00957278" w:rsidRPr="002E5CD6" w:rsidRDefault="00957278" w:rsidP="007D18AB">
      <w:pPr>
        <w:spacing w:line="480" w:lineRule="auto"/>
        <w:jc w:val="both"/>
        <w:rPr>
          <w:rFonts w:ascii="Times New Roman" w:hAnsi="Times New Roman" w:cs="Times New Roman"/>
          <w:sz w:val="24"/>
          <w:szCs w:val="24"/>
        </w:rPr>
      </w:pPr>
    </w:p>
    <w:p w:rsidR="00957278" w:rsidRPr="002E5CD6" w:rsidRDefault="00957278" w:rsidP="007D18AB">
      <w:pPr>
        <w:spacing w:line="480" w:lineRule="auto"/>
        <w:jc w:val="both"/>
        <w:rPr>
          <w:rFonts w:ascii="Times New Roman" w:hAnsi="Times New Roman" w:cs="Times New Roman"/>
          <w:b/>
          <w:bCs/>
          <w:sz w:val="24"/>
          <w:szCs w:val="24"/>
        </w:rPr>
      </w:pPr>
    </w:p>
    <w:p w:rsidR="00207ED3" w:rsidRDefault="00957278" w:rsidP="007D18AB">
      <w:pPr>
        <w:pStyle w:val="Heading1"/>
        <w:spacing w:line="480" w:lineRule="auto"/>
        <w:jc w:val="both"/>
        <w:rPr>
          <w:rFonts w:ascii="Times New Roman" w:eastAsia="Calibri" w:hAnsi="Times New Roman" w:cs="Times New Roman"/>
          <w:b/>
          <w:color w:val="auto"/>
          <w:sz w:val="24"/>
          <w:szCs w:val="24"/>
        </w:rPr>
      </w:pPr>
      <w:bookmarkStart w:id="720" w:name="_Toc81226427"/>
      <w:bookmarkStart w:id="721" w:name="_Toc497321993"/>
      <w:bookmarkStart w:id="722" w:name="_Toc520645624"/>
      <w:bookmarkStart w:id="723" w:name="_Toc497321991"/>
      <w:bookmarkStart w:id="724" w:name="_Toc520645622"/>
      <w:bookmarkStart w:id="725" w:name="_Toc481337485"/>
      <w:bookmarkStart w:id="726" w:name="_Toc481350817"/>
      <w:bookmarkStart w:id="727" w:name="_Toc497321987"/>
      <w:bookmarkStart w:id="728" w:name="_Toc520645618"/>
      <w:r w:rsidRPr="00A81C44">
        <w:rPr>
          <w:rFonts w:ascii="Times New Roman" w:eastAsia="Calibri" w:hAnsi="Times New Roman" w:cs="Times New Roman"/>
          <w:b/>
          <w:noProof/>
          <w:color w:val="auto"/>
          <w:sz w:val="24"/>
          <w:szCs w:val="24"/>
        </w:rPr>
        <w:lastRenderedPageBreak/>
        <w:drawing>
          <wp:anchor distT="0" distB="0" distL="114300" distR="114300" simplePos="0" relativeHeight="251638272" behindDoc="1" locked="0" layoutInCell="1" allowOverlap="1">
            <wp:simplePos x="0" y="0"/>
            <wp:positionH relativeFrom="column">
              <wp:posOffset>-152400</wp:posOffset>
            </wp:positionH>
            <wp:positionV relativeFrom="paragraph">
              <wp:posOffset>230505</wp:posOffset>
            </wp:positionV>
            <wp:extent cx="5479415" cy="4493260"/>
            <wp:effectExtent l="19050" t="0" r="6985" b="0"/>
            <wp:wrapTight wrapText="bothSides">
              <wp:wrapPolygon edited="0">
                <wp:start x="-75" y="0"/>
                <wp:lineTo x="-75" y="21521"/>
                <wp:lineTo x="21628" y="21521"/>
                <wp:lineTo x="21628" y="0"/>
                <wp:lineTo x="-75"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7"/>
                    <a:srcRect/>
                    <a:stretch>
                      <a:fillRect/>
                    </a:stretch>
                  </pic:blipFill>
                  <pic:spPr bwMode="auto">
                    <a:xfrm>
                      <a:off x="0" y="0"/>
                      <a:ext cx="5479415" cy="4493260"/>
                    </a:xfrm>
                    <a:prstGeom prst="rect">
                      <a:avLst/>
                    </a:prstGeom>
                    <a:noFill/>
                    <a:ln w="9525">
                      <a:noFill/>
                      <a:miter lim="800000"/>
                      <a:headEnd/>
                      <a:tailEnd/>
                    </a:ln>
                  </pic:spPr>
                </pic:pic>
              </a:graphicData>
            </a:graphic>
          </wp:anchor>
        </w:drawing>
      </w:r>
      <w:bookmarkStart w:id="729" w:name="_Toc117508837"/>
      <w:r w:rsidRPr="00A81C44">
        <w:rPr>
          <w:rFonts w:ascii="Times New Roman" w:eastAsia="Calibri" w:hAnsi="Times New Roman" w:cs="Times New Roman"/>
          <w:b/>
          <w:color w:val="auto"/>
          <w:sz w:val="24"/>
          <w:szCs w:val="24"/>
        </w:rPr>
        <w:t>APPENDIX V: RESEARCH PERMIT</w:t>
      </w:r>
      <w:bookmarkEnd w:id="720"/>
      <w:bookmarkEnd w:id="729"/>
    </w:p>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 w:rsidR="00207ED3" w:rsidRPr="00207ED3" w:rsidRDefault="00207ED3" w:rsidP="00207ED3">
      <w:pPr>
        <w:tabs>
          <w:tab w:val="left" w:pos="7548"/>
        </w:tabs>
      </w:pPr>
      <w:r>
        <w:tab/>
      </w:r>
    </w:p>
    <w:p w:rsidR="00207ED3" w:rsidRPr="00207ED3" w:rsidRDefault="00207ED3" w:rsidP="00207ED3"/>
    <w:p w:rsidR="00957278" w:rsidRPr="002E5CD6" w:rsidRDefault="00957278" w:rsidP="007D18AB">
      <w:pPr>
        <w:keepNext/>
        <w:spacing w:after="0" w:line="480" w:lineRule="auto"/>
        <w:jc w:val="both"/>
        <w:outlineLvl w:val="0"/>
        <w:rPr>
          <w:rFonts w:ascii="Times New Roman" w:hAnsi="Times New Roman" w:cs="Times New Roman"/>
          <w:b/>
          <w:sz w:val="24"/>
          <w:szCs w:val="24"/>
        </w:rPr>
      </w:pPr>
      <w:bookmarkStart w:id="730" w:name="_Toc82485075"/>
      <w:bookmarkStart w:id="731" w:name="_Toc82485298"/>
      <w:bookmarkStart w:id="732" w:name="_Toc51432694"/>
      <w:bookmarkStart w:id="733" w:name="_Toc51432689"/>
      <w:r w:rsidRPr="002E5CD6">
        <w:rPr>
          <w:rFonts w:ascii="Times New Roman" w:hAnsi="Times New Roman" w:cs="Times New Roman"/>
          <w:noProof/>
          <w:sz w:val="24"/>
          <w:szCs w:val="24"/>
        </w:rPr>
        <w:drawing>
          <wp:anchor distT="0" distB="0" distL="114300" distR="114300" simplePos="0" relativeHeight="251637248" behindDoc="1" locked="0" layoutInCell="1" allowOverlap="1">
            <wp:simplePos x="0" y="0"/>
            <wp:positionH relativeFrom="column">
              <wp:posOffset>-152400</wp:posOffset>
            </wp:positionH>
            <wp:positionV relativeFrom="paragraph">
              <wp:posOffset>-83820</wp:posOffset>
            </wp:positionV>
            <wp:extent cx="5534025" cy="3545205"/>
            <wp:effectExtent l="19050" t="0" r="9525" b="0"/>
            <wp:wrapTight wrapText="bothSides">
              <wp:wrapPolygon edited="0">
                <wp:start x="-74" y="0"/>
                <wp:lineTo x="-74" y="21472"/>
                <wp:lineTo x="21637" y="21472"/>
                <wp:lineTo x="21637" y="0"/>
                <wp:lineTo x="-74"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
                    <a:srcRect/>
                    <a:stretch>
                      <a:fillRect/>
                    </a:stretch>
                  </pic:blipFill>
                  <pic:spPr bwMode="auto">
                    <a:xfrm>
                      <a:off x="0" y="0"/>
                      <a:ext cx="5534025" cy="3545205"/>
                    </a:xfrm>
                    <a:prstGeom prst="rect">
                      <a:avLst/>
                    </a:prstGeom>
                    <a:noFill/>
                    <a:ln w="9525">
                      <a:noFill/>
                      <a:miter lim="800000"/>
                      <a:headEnd/>
                      <a:tailEnd/>
                    </a:ln>
                  </pic:spPr>
                </pic:pic>
              </a:graphicData>
            </a:graphic>
          </wp:anchor>
        </w:drawing>
      </w:r>
      <w:bookmarkEnd w:id="730"/>
      <w:bookmarkEnd w:id="731"/>
    </w:p>
    <w:p w:rsidR="00957278" w:rsidRPr="002E5CD6" w:rsidRDefault="00957278" w:rsidP="007D18AB">
      <w:pPr>
        <w:keepNext/>
        <w:spacing w:after="0" w:line="480" w:lineRule="auto"/>
        <w:jc w:val="both"/>
        <w:outlineLvl w:val="0"/>
        <w:rPr>
          <w:rFonts w:ascii="Times New Roman" w:hAnsi="Times New Roman" w:cs="Times New Roman"/>
          <w:b/>
          <w:sz w:val="24"/>
          <w:szCs w:val="24"/>
        </w:rPr>
      </w:pPr>
    </w:p>
    <w:bookmarkEnd w:id="732"/>
    <w:p w:rsidR="00A81C44" w:rsidRDefault="00957278" w:rsidP="007D18AB">
      <w:pPr>
        <w:pStyle w:val="Heading2"/>
        <w:spacing w:line="480" w:lineRule="auto"/>
        <w:jc w:val="both"/>
        <w:rPr>
          <w:rFonts w:ascii="Times New Roman" w:hAnsi="Times New Roman" w:cs="Times New Roman"/>
          <w:color w:val="auto"/>
          <w:sz w:val="24"/>
          <w:szCs w:val="24"/>
        </w:rPr>
      </w:pPr>
      <w:r w:rsidRPr="002E5CD6">
        <w:rPr>
          <w:rFonts w:ascii="Times New Roman" w:hAnsi="Times New Roman" w:cs="Times New Roman"/>
          <w:color w:val="auto"/>
          <w:sz w:val="24"/>
          <w:szCs w:val="24"/>
        </w:rPr>
        <w:t xml:space="preserve">                               </w:t>
      </w:r>
      <w:bookmarkStart w:id="734" w:name="_Toc81226428"/>
    </w:p>
    <w:p w:rsidR="00A81C44" w:rsidRDefault="00A81C44" w:rsidP="00A81C44">
      <w:pPr>
        <w:rPr>
          <w:rFonts w:eastAsia="SimSun"/>
        </w:rPr>
      </w:pPr>
      <w:r>
        <w:br w:type="page"/>
      </w:r>
    </w:p>
    <w:p w:rsidR="00957278" w:rsidRPr="00A81C44" w:rsidRDefault="00957278" w:rsidP="007D18AB">
      <w:pPr>
        <w:pStyle w:val="Heading2"/>
        <w:spacing w:line="480" w:lineRule="auto"/>
        <w:jc w:val="both"/>
        <w:rPr>
          <w:rFonts w:ascii="Times New Roman" w:hAnsi="Times New Roman" w:cs="Times New Roman"/>
          <w:b/>
          <w:color w:val="auto"/>
          <w:sz w:val="24"/>
          <w:szCs w:val="24"/>
        </w:rPr>
      </w:pPr>
      <w:bookmarkStart w:id="735" w:name="_Toc117508838"/>
      <w:r w:rsidRPr="00A81C44">
        <w:rPr>
          <w:rFonts w:ascii="Times New Roman" w:hAnsi="Times New Roman" w:cs="Times New Roman"/>
          <w:b/>
          <w:color w:val="auto"/>
          <w:sz w:val="24"/>
          <w:szCs w:val="24"/>
        </w:rPr>
        <w:lastRenderedPageBreak/>
        <w:t>APPENDIX VI:</w:t>
      </w:r>
      <w:r w:rsidRPr="00A81C44">
        <w:rPr>
          <w:rFonts w:ascii="Times New Roman" w:eastAsia="Calibri" w:hAnsi="Times New Roman" w:cs="Times New Roman"/>
          <w:b/>
          <w:color w:val="auto"/>
          <w:sz w:val="24"/>
          <w:szCs w:val="24"/>
        </w:rPr>
        <w:t xml:space="preserve"> RESEARCH AUTHORIZATION</w:t>
      </w:r>
      <w:bookmarkEnd w:id="734"/>
      <w:bookmarkEnd w:id="735"/>
    </w:p>
    <w:p w:rsidR="00957278" w:rsidRPr="002E5CD6" w:rsidRDefault="00957278" w:rsidP="007D18AB">
      <w:pPr>
        <w:keepNext/>
        <w:spacing w:after="0" w:line="480" w:lineRule="auto"/>
        <w:jc w:val="both"/>
        <w:outlineLvl w:val="0"/>
        <w:rPr>
          <w:rFonts w:ascii="Times New Roman" w:hAnsi="Times New Roman" w:cs="Times New Roman"/>
          <w:b/>
          <w:sz w:val="24"/>
          <w:szCs w:val="24"/>
        </w:rPr>
      </w:pPr>
    </w:p>
    <w:p w:rsidR="00957278" w:rsidRPr="002E5CD6" w:rsidRDefault="00957278" w:rsidP="007D18AB">
      <w:pPr>
        <w:keepNext/>
        <w:spacing w:after="0" w:line="480" w:lineRule="auto"/>
        <w:jc w:val="both"/>
        <w:outlineLvl w:val="0"/>
        <w:rPr>
          <w:rFonts w:ascii="Times New Roman" w:hAnsi="Times New Roman" w:cs="Times New Roman"/>
          <w:b/>
          <w:sz w:val="24"/>
          <w:szCs w:val="24"/>
        </w:rPr>
      </w:pPr>
    </w:p>
    <w:p w:rsidR="00957278" w:rsidRPr="002E5CD6" w:rsidRDefault="00957278" w:rsidP="007D18AB">
      <w:pPr>
        <w:pStyle w:val="Heading1"/>
        <w:spacing w:before="0" w:line="480" w:lineRule="auto"/>
        <w:jc w:val="both"/>
        <w:rPr>
          <w:rFonts w:ascii="Times New Roman" w:eastAsia="Calibri" w:hAnsi="Times New Roman" w:cs="Times New Roman"/>
          <w:color w:val="auto"/>
          <w:sz w:val="24"/>
          <w:szCs w:val="24"/>
        </w:rPr>
      </w:pPr>
      <w:bookmarkStart w:id="736" w:name="_Toc81226429"/>
      <w:bookmarkStart w:id="737" w:name="_Toc82485300"/>
      <w:r w:rsidRPr="002E5CD6">
        <w:rPr>
          <w:rFonts w:ascii="Times New Roman" w:hAnsi="Times New Roman" w:cs="Times New Roman"/>
          <w:noProof/>
          <w:color w:val="auto"/>
          <w:sz w:val="24"/>
          <w:szCs w:val="24"/>
        </w:rPr>
        <w:drawing>
          <wp:inline distT="0" distB="0" distL="0" distR="0">
            <wp:extent cx="5257800" cy="577596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a:stretch>
                      <a:fillRect/>
                    </a:stretch>
                  </pic:blipFill>
                  <pic:spPr bwMode="auto">
                    <a:xfrm>
                      <a:off x="0" y="0"/>
                      <a:ext cx="5257800" cy="5775960"/>
                    </a:xfrm>
                    <a:prstGeom prst="rect">
                      <a:avLst/>
                    </a:prstGeom>
                    <a:noFill/>
                    <a:ln w="9525">
                      <a:noFill/>
                      <a:miter lim="800000"/>
                      <a:headEnd/>
                      <a:tailEnd/>
                    </a:ln>
                  </pic:spPr>
                </pic:pic>
              </a:graphicData>
            </a:graphic>
          </wp:inline>
        </w:drawing>
      </w:r>
      <w:bookmarkEnd w:id="736"/>
      <w:bookmarkEnd w:id="737"/>
    </w:p>
    <w:p w:rsidR="00957278" w:rsidRPr="002E5CD6" w:rsidRDefault="00957278" w:rsidP="007D18AB">
      <w:pPr>
        <w:pStyle w:val="Heading1"/>
        <w:spacing w:before="0" w:line="480" w:lineRule="auto"/>
        <w:jc w:val="both"/>
        <w:rPr>
          <w:rFonts w:ascii="Times New Roman" w:eastAsia="Calibri" w:hAnsi="Times New Roman" w:cs="Times New Roman"/>
          <w:color w:val="auto"/>
          <w:sz w:val="24"/>
          <w:szCs w:val="24"/>
        </w:rPr>
      </w:pPr>
    </w:p>
    <w:p w:rsidR="00957278" w:rsidRPr="002E5CD6" w:rsidRDefault="00957278" w:rsidP="007D18AB">
      <w:pPr>
        <w:pStyle w:val="Heading1"/>
        <w:spacing w:before="0" w:line="480" w:lineRule="auto"/>
        <w:jc w:val="both"/>
        <w:rPr>
          <w:rFonts w:ascii="Times New Roman" w:eastAsia="Calibri" w:hAnsi="Times New Roman" w:cs="Times New Roman"/>
          <w:color w:val="auto"/>
          <w:sz w:val="24"/>
          <w:szCs w:val="24"/>
        </w:rPr>
      </w:pPr>
    </w:p>
    <w:p w:rsidR="00957278" w:rsidRPr="002E5CD6" w:rsidRDefault="00957278" w:rsidP="007D18AB">
      <w:pPr>
        <w:pStyle w:val="Heading1"/>
        <w:spacing w:before="0" w:line="480" w:lineRule="auto"/>
        <w:jc w:val="both"/>
        <w:rPr>
          <w:rFonts w:ascii="Times New Roman" w:eastAsia="Calibri" w:hAnsi="Times New Roman" w:cs="Times New Roman"/>
          <w:color w:val="auto"/>
          <w:sz w:val="24"/>
          <w:szCs w:val="24"/>
        </w:rPr>
      </w:pPr>
    </w:p>
    <w:p w:rsidR="00957278" w:rsidRPr="002E5CD6" w:rsidRDefault="00957278" w:rsidP="007D18AB">
      <w:pPr>
        <w:pStyle w:val="Heading1"/>
        <w:spacing w:before="0" w:line="480" w:lineRule="auto"/>
        <w:jc w:val="both"/>
        <w:rPr>
          <w:rFonts w:ascii="Times New Roman" w:eastAsia="Calibri" w:hAnsi="Times New Roman" w:cs="Times New Roman"/>
          <w:color w:val="auto"/>
          <w:sz w:val="24"/>
          <w:szCs w:val="24"/>
        </w:rPr>
      </w:pPr>
    </w:p>
    <w:p w:rsidR="00957278" w:rsidRPr="002E5CD6" w:rsidRDefault="00957278" w:rsidP="007D18AB">
      <w:pPr>
        <w:pStyle w:val="Heading1"/>
        <w:spacing w:before="0" w:line="480" w:lineRule="auto"/>
        <w:jc w:val="both"/>
        <w:rPr>
          <w:rFonts w:ascii="Times New Roman" w:eastAsia="Calibri" w:hAnsi="Times New Roman" w:cs="Times New Roman"/>
          <w:color w:val="auto"/>
          <w:sz w:val="24"/>
          <w:szCs w:val="24"/>
        </w:rPr>
      </w:pPr>
    </w:p>
    <w:p w:rsidR="00957278" w:rsidRPr="002E5CD6" w:rsidRDefault="00957278" w:rsidP="007D18AB">
      <w:pPr>
        <w:pStyle w:val="Heading3"/>
        <w:jc w:val="both"/>
        <w:rPr>
          <w:szCs w:val="24"/>
        </w:rPr>
      </w:pPr>
      <w:bookmarkStart w:id="738" w:name="_Toc81226430"/>
      <w:bookmarkStart w:id="739" w:name="_Toc82486882"/>
      <w:bookmarkStart w:id="740" w:name="_Toc117508839"/>
      <w:bookmarkStart w:id="741" w:name="_Toc117509221"/>
      <w:r w:rsidRPr="002E5CD6">
        <w:rPr>
          <w:rFonts w:eastAsia="Calibri"/>
          <w:szCs w:val="24"/>
        </w:rPr>
        <w:t>APPENDIX VII:</w:t>
      </w:r>
      <w:bookmarkStart w:id="742" w:name="_Toc51432695"/>
      <w:r w:rsidRPr="002E5CD6">
        <w:rPr>
          <w:szCs w:val="24"/>
        </w:rPr>
        <w:t xml:space="preserve"> MAP OF BUNGOMA COUNTY</w:t>
      </w:r>
      <w:bookmarkEnd w:id="738"/>
      <w:bookmarkEnd w:id="739"/>
      <w:bookmarkEnd w:id="740"/>
      <w:bookmarkEnd w:id="741"/>
      <w:bookmarkEnd w:id="742"/>
    </w:p>
    <w:p w:rsidR="00957278" w:rsidRPr="002E5CD6" w:rsidRDefault="00957278" w:rsidP="007D18AB">
      <w:pPr>
        <w:keepNext/>
        <w:spacing w:before="240" w:after="0" w:line="480" w:lineRule="auto"/>
        <w:jc w:val="both"/>
        <w:outlineLvl w:val="0"/>
        <w:rPr>
          <w:rFonts w:ascii="Times New Roman" w:hAnsi="Times New Roman" w:cs="Times New Roman"/>
          <w:b/>
          <w:sz w:val="24"/>
          <w:szCs w:val="24"/>
        </w:rPr>
      </w:pPr>
      <w:bookmarkStart w:id="743" w:name="_Toc81226431"/>
      <w:bookmarkStart w:id="744" w:name="_Toc82470231"/>
      <w:bookmarkStart w:id="745" w:name="_Toc82485079"/>
      <w:bookmarkStart w:id="746" w:name="_Toc82485302"/>
      <w:r w:rsidRPr="002E5CD6">
        <w:rPr>
          <w:rFonts w:ascii="Times New Roman" w:hAnsi="Times New Roman" w:cs="Times New Roman"/>
          <w:noProof/>
          <w:sz w:val="24"/>
          <w:szCs w:val="24"/>
        </w:rPr>
        <w:drawing>
          <wp:anchor distT="0" distB="0" distL="114300" distR="114300" simplePos="0" relativeHeight="251639296" behindDoc="1" locked="0" layoutInCell="1" allowOverlap="1">
            <wp:simplePos x="0" y="0"/>
            <wp:positionH relativeFrom="column">
              <wp:posOffset>-247650</wp:posOffset>
            </wp:positionH>
            <wp:positionV relativeFrom="paragraph">
              <wp:posOffset>539750</wp:posOffset>
            </wp:positionV>
            <wp:extent cx="5667375" cy="4615180"/>
            <wp:effectExtent l="19050" t="0" r="9525" b="0"/>
            <wp:wrapTight wrapText="bothSides">
              <wp:wrapPolygon edited="0">
                <wp:start x="-73" y="0"/>
                <wp:lineTo x="-73" y="21487"/>
                <wp:lineTo x="21636" y="21487"/>
                <wp:lineTo x="21636" y="0"/>
                <wp:lineTo x="-73"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a:srcRect/>
                    <a:stretch>
                      <a:fillRect/>
                    </a:stretch>
                  </pic:blipFill>
                  <pic:spPr bwMode="auto">
                    <a:xfrm>
                      <a:off x="0" y="0"/>
                      <a:ext cx="5667375" cy="4615180"/>
                    </a:xfrm>
                    <a:prstGeom prst="rect">
                      <a:avLst/>
                    </a:prstGeom>
                    <a:noFill/>
                    <a:ln w="9525">
                      <a:noFill/>
                      <a:miter lim="800000"/>
                      <a:headEnd/>
                      <a:tailEnd/>
                    </a:ln>
                  </pic:spPr>
                </pic:pic>
              </a:graphicData>
            </a:graphic>
          </wp:anchor>
        </w:drawing>
      </w:r>
      <w:bookmarkEnd w:id="743"/>
      <w:bookmarkEnd w:id="744"/>
      <w:bookmarkEnd w:id="745"/>
      <w:bookmarkEnd w:id="746"/>
    </w:p>
    <w:bookmarkEnd w:id="721"/>
    <w:bookmarkEnd w:id="722"/>
    <w:bookmarkEnd w:id="723"/>
    <w:bookmarkEnd w:id="724"/>
    <w:bookmarkEnd w:id="725"/>
    <w:bookmarkEnd w:id="726"/>
    <w:bookmarkEnd w:id="727"/>
    <w:bookmarkEnd w:id="728"/>
    <w:bookmarkEnd w:id="733"/>
    <w:p w:rsidR="00570370" w:rsidRPr="002E5CD6" w:rsidRDefault="00957278" w:rsidP="007D18AB">
      <w:pPr>
        <w:spacing w:line="480" w:lineRule="auto"/>
        <w:jc w:val="both"/>
        <w:rPr>
          <w:rFonts w:ascii="Times New Roman" w:hAnsi="Times New Roman" w:cs="Times New Roman"/>
          <w:sz w:val="24"/>
          <w:szCs w:val="24"/>
        </w:rPr>
      </w:pPr>
      <w:r w:rsidRPr="002E5CD6">
        <w:rPr>
          <w:rFonts w:ascii="Times New Roman" w:hAnsi="Times New Roman" w:cs="Times New Roman"/>
          <w:sz w:val="24"/>
          <w:szCs w:val="24"/>
        </w:rPr>
        <w:tab/>
      </w:r>
    </w:p>
    <w:sectPr w:rsidR="00570370" w:rsidRPr="002E5CD6" w:rsidSect="003823D9">
      <w:pgSz w:w="12240" w:h="15840"/>
      <w:pgMar w:top="1440" w:right="1440" w:bottom="1440" w:left="216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3C3F" w:rsidRDefault="00693C3F" w:rsidP="0076411F">
      <w:pPr>
        <w:spacing w:after="0" w:line="240" w:lineRule="auto"/>
      </w:pPr>
      <w:r>
        <w:separator/>
      </w:r>
    </w:p>
  </w:endnote>
  <w:endnote w:type="continuationSeparator" w:id="1">
    <w:p w:rsidR="00693C3F" w:rsidRDefault="00693C3F" w:rsidP="007641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altName w:val="Calibri"/>
    <w:charset w:val="00"/>
    <w:family w:val="swiss"/>
    <w:pitch w:val="variable"/>
    <w:sig w:usb0="00000001" w:usb1="4000207B" w:usb2="00000000"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Gungsuh">
    <w:panose1 w:val="02030600000101010101"/>
    <w:charset w:val="81"/>
    <w:family w:val="roman"/>
    <w:pitch w:val="variable"/>
    <w:sig w:usb0="B00002AF" w:usb1="69D77CFB" w:usb2="00000030" w:usb3="00000000" w:csb0="0008009F" w:csb1="00000000"/>
  </w:font>
  <w:font w:name="DFKai-SB">
    <w:panose1 w:val="03000509000000000000"/>
    <w:charset w:val="88"/>
    <w:family w:val="script"/>
    <w:pitch w:val="fixed"/>
    <w:sig w:usb0="00000003" w:usb1="080E0000"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3C3F" w:rsidRDefault="00693C3F" w:rsidP="0076411F">
      <w:pPr>
        <w:spacing w:after="0" w:line="240" w:lineRule="auto"/>
      </w:pPr>
      <w:r>
        <w:separator/>
      </w:r>
    </w:p>
  </w:footnote>
  <w:footnote w:type="continuationSeparator" w:id="1">
    <w:p w:rsidR="00693C3F" w:rsidRDefault="00693C3F" w:rsidP="007641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52169"/>
      <w:docPartObj>
        <w:docPartGallery w:val="Page Numbers (Top of Page)"/>
        <w:docPartUnique/>
      </w:docPartObj>
    </w:sdtPr>
    <w:sdtContent>
      <w:p w:rsidR="00693C3F" w:rsidRDefault="00693C3F">
        <w:pPr>
          <w:pStyle w:val="Header"/>
          <w:jc w:val="right"/>
        </w:pPr>
        <w:fldSimple w:instr=" PAGE   \* MERGEFORMAT ">
          <w:r w:rsidR="000F3604">
            <w:rPr>
              <w:noProof/>
            </w:rPr>
            <w:t>iv</w:t>
          </w:r>
        </w:fldSimple>
      </w:p>
    </w:sdtContent>
  </w:sdt>
  <w:p w:rsidR="00693C3F" w:rsidRDefault="00693C3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6F2A2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2"/>
    <w:multiLevelType w:val="hybridMultilevel"/>
    <w:tmpl w:val="08EED1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000003"/>
    <w:multiLevelType w:val="hybridMultilevel"/>
    <w:tmpl w:val="D742B6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0000004"/>
    <w:multiLevelType w:val="hybridMultilevel"/>
    <w:tmpl w:val="69AEBA7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0000005"/>
    <w:multiLevelType w:val="hybridMultilevel"/>
    <w:tmpl w:val="B38C84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0000006"/>
    <w:multiLevelType w:val="hybridMultilevel"/>
    <w:tmpl w:val="67D4A57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0000007"/>
    <w:multiLevelType w:val="hybridMultilevel"/>
    <w:tmpl w:val="77C2B05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0000008"/>
    <w:multiLevelType w:val="hybridMultilevel"/>
    <w:tmpl w:val="6D4C9F8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0000009"/>
    <w:multiLevelType w:val="multilevel"/>
    <w:tmpl w:val="75604ACA"/>
    <w:lvl w:ilvl="0">
      <w:start w:val="1"/>
      <w:numFmt w:val="lowerRoman"/>
      <w:lvlText w:val="%1."/>
      <w:lvlJc w:val="right"/>
      <w:pPr>
        <w:ind w:left="720" w:hanging="360"/>
      </w:pPr>
    </w:lvl>
    <w:lvl w:ilvl="1">
      <w:start w:val="2"/>
      <w:numFmt w:val="decimal"/>
      <w:isLgl/>
      <w:lvlText w:val="%1.%2"/>
      <w:lvlJc w:val="left"/>
      <w:pPr>
        <w:ind w:left="1005" w:hanging="64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nsid w:val="0000000A"/>
    <w:multiLevelType w:val="hybridMultilevel"/>
    <w:tmpl w:val="4622FCF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0000000B"/>
    <w:multiLevelType w:val="hybridMultilevel"/>
    <w:tmpl w:val="3F74A626"/>
    <w:lvl w:ilvl="0" w:tplc="0409001B">
      <w:start w:val="1"/>
      <w:numFmt w:val="lowerRoman"/>
      <w:lvlText w:val="%1."/>
      <w:lvlJc w:val="right"/>
      <w:pPr>
        <w:ind w:left="811" w:hanging="360"/>
      </w:pPr>
    </w:lvl>
    <w:lvl w:ilvl="1" w:tplc="04090019">
      <w:start w:val="1"/>
      <w:numFmt w:val="decimal"/>
      <w:lvlText w:val="%2."/>
      <w:lvlJc w:val="left"/>
      <w:pPr>
        <w:tabs>
          <w:tab w:val="left" w:pos="1440"/>
        </w:tabs>
        <w:ind w:left="1440" w:hanging="360"/>
      </w:pPr>
    </w:lvl>
    <w:lvl w:ilvl="2" w:tplc="0409001B">
      <w:start w:val="1"/>
      <w:numFmt w:val="decimal"/>
      <w:lvlText w:val="%3."/>
      <w:lvlJc w:val="left"/>
      <w:pPr>
        <w:tabs>
          <w:tab w:val="left" w:pos="2160"/>
        </w:tabs>
        <w:ind w:left="2160" w:hanging="360"/>
      </w:pPr>
    </w:lvl>
    <w:lvl w:ilvl="3" w:tplc="0409000F">
      <w:start w:val="1"/>
      <w:numFmt w:val="decimal"/>
      <w:lvlText w:val="%4."/>
      <w:lvlJc w:val="left"/>
      <w:pPr>
        <w:tabs>
          <w:tab w:val="left" w:pos="2880"/>
        </w:tabs>
        <w:ind w:left="2880" w:hanging="360"/>
      </w:pPr>
    </w:lvl>
    <w:lvl w:ilvl="4" w:tplc="04090019">
      <w:start w:val="1"/>
      <w:numFmt w:val="decimal"/>
      <w:lvlText w:val="%5."/>
      <w:lvlJc w:val="left"/>
      <w:pPr>
        <w:tabs>
          <w:tab w:val="left" w:pos="3600"/>
        </w:tabs>
        <w:ind w:left="3600" w:hanging="360"/>
      </w:pPr>
    </w:lvl>
    <w:lvl w:ilvl="5" w:tplc="0409001B">
      <w:start w:val="1"/>
      <w:numFmt w:val="decimal"/>
      <w:lvlText w:val="%6."/>
      <w:lvlJc w:val="left"/>
      <w:pPr>
        <w:tabs>
          <w:tab w:val="left" w:pos="4320"/>
        </w:tabs>
        <w:ind w:left="4320" w:hanging="360"/>
      </w:pPr>
    </w:lvl>
    <w:lvl w:ilvl="6" w:tplc="0409000F">
      <w:start w:val="1"/>
      <w:numFmt w:val="decimal"/>
      <w:lvlText w:val="%7."/>
      <w:lvlJc w:val="left"/>
      <w:pPr>
        <w:tabs>
          <w:tab w:val="left" w:pos="5040"/>
        </w:tabs>
        <w:ind w:left="5040" w:hanging="360"/>
      </w:pPr>
    </w:lvl>
    <w:lvl w:ilvl="7" w:tplc="04090019">
      <w:start w:val="1"/>
      <w:numFmt w:val="decimal"/>
      <w:lvlText w:val="%8."/>
      <w:lvlJc w:val="left"/>
      <w:pPr>
        <w:tabs>
          <w:tab w:val="left" w:pos="5760"/>
        </w:tabs>
        <w:ind w:left="5760" w:hanging="360"/>
      </w:pPr>
    </w:lvl>
    <w:lvl w:ilvl="8" w:tplc="0409001B">
      <w:start w:val="1"/>
      <w:numFmt w:val="decimal"/>
      <w:lvlText w:val="%9."/>
      <w:lvlJc w:val="left"/>
      <w:pPr>
        <w:tabs>
          <w:tab w:val="left" w:pos="6480"/>
        </w:tabs>
        <w:ind w:left="6480" w:hanging="360"/>
      </w:pPr>
    </w:lvl>
  </w:abstractNum>
  <w:abstractNum w:abstractNumId="11">
    <w:nsid w:val="0000000C"/>
    <w:multiLevelType w:val="multilevel"/>
    <w:tmpl w:val="8252E26A"/>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nsid w:val="0000000D"/>
    <w:multiLevelType w:val="hybridMultilevel"/>
    <w:tmpl w:val="0DB09D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000000E"/>
    <w:multiLevelType w:val="hybridMultilevel"/>
    <w:tmpl w:val="4A5615C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0000000F"/>
    <w:multiLevelType w:val="hybridMultilevel"/>
    <w:tmpl w:val="B83A2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0000010"/>
    <w:multiLevelType w:val="hybridMultilevel"/>
    <w:tmpl w:val="F7147E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0000011"/>
    <w:multiLevelType w:val="hybridMultilevel"/>
    <w:tmpl w:val="DA44F7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0000012"/>
    <w:multiLevelType w:val="hybridMultilevel"/>
    <w:tmpl w:val="A314CB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0000013"/>
    <w:multiLevelType w:val="hybridMultilevel"/>
    <w:tmpl w:val="81482648"/>
    <w:lvl w:ilvl="0" w:tplc="2DBE4002">
      <w:start w:val="1"/>
      <w:numFmt w:val="lowerRoman"/>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0000014"/>
    <w:multiLevelType w:val="hybridMultilevel"/>
    <w:tmpl w:val="8ABE3F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0000015"/>
    <w:multiLevelType w:val="hybridMultilevel"/>
    <w:tmpl w:val="E182E6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0000016"/>
    <w:multiLevelType w:val="hybridMultilevel"/>
    <w:tmpl w:val="8EF4A29C"/>
    <w:lvl w:ilvl="0" w:tplc="A140C238">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00000017"/>
    <w:multiLevelType w:val="hybridMultilevel"/>
    <w:tmpl w:val="414A3B5C"/>
    <w:lvl w:ilvl="0" w:tplc="23BE744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0000018"/>
    <w:multiLevelType w:val="hybridMultilevel"/>
    <w:tmpl w:val="B0F2C8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0000019"/>
    <w:multiLevelType w:val="hybridMultilevel"/>
    <w:tmpl w:val="0ED2EB7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000001A"/>
    <w:multiLevelType w:val="hybridMultilevel"/>
    <w:tmpl w:val="E238357E"/>
    <w:lvl w:ilvl="0" w:tplc="D2CC72C8">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6">
    <w:nsid w:val="0000001B"/>
    <w:multiLevelType w:val="multilevel"/>
    <w:tmpl w:val="A690908C"/>
    <w:lvl w:ilvl="0">
      <w:start w:val="1"/>
      <w:numFmt w:val="lowerRoman"/>
      <w:lvlText w:val="%1."/>
      <w:lvlJc w:val="right"/>
      <w:pPr>
        <w:ind w:left="720" w:hanging="360"/>
      </w:pPr>
      <w:rPr>
        <w:rFonts w:hint="default"/>
      </w:rPr>
    </w:lvl>
    <w:lvl w:ilvl="1">
      <w:start w:val="2"/>
      <w:numFmt w:val="decimal"/>
      <w:isLgl/>
      <w:lvlText w:val="%1.%2"/>
      <w:lvlJc w:val="left"/>
      <w:pPr>
        <w:ind w:left="1134" w:hanging="600"/>
      </w:pPr>
      <w:rPr>
        <w:rFonts w:hint="default"/>
      </w:rPr>
    </w:lvl>
    <w:lvl w:ilvl="2">
      <w:start w:val="4"/>
      <w:numFmt w:val="decimal"/>
      <w:isLgl/>
      <w:lvlText w:val="%1.%2.%3"/>
      <w:lvlJc w:val="left"/>
      <w:pPr>
        <w:ind w:left="720" w:hanging="72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27">
    <w:nsid w:val="0000001C"/>
    <w:multiLevelType w:val="hybridMultilevel"/>
    <w:tmpl w:val="EC16B9EA"/>
    <w:lvl w:ilvl="0" w:tplc="23BE744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000001D"/>
    <w:multiLevelType w:val="hybridMultilevel"/>
    <w:tmpl w:val="646ABB6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000001E"/>
    <w:multiLevelType w:val="hybridMultilevel"/>
    <w:tmpl w:val="B648791C"/>
    <w:lvl w:ilvl="0" w:tplc="04090017">
      <w:start w:val="1"/>
      <w:numFmt w:val="lowerLetter"/>
      <w:lvlText w:val="%1)"/>
      <w:lvlJc w:val="left"/>
      <w:pPr>
        <w:ind w:left="6480" w:hanging="360"/>
      </w:p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30">
    <w:nsid w:val="0000001F"/>
    <w:multiLevelType w:val="hybridMultilevel"/>
    <w:tmpl w:val="9E42CCA2"/>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1">
    <w:nsid w:val="00000020"/>
    <w:multiLevelType w:val="hybridMultilevel"/>
    <w:tmpl w:val="B82C0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00000021"/>
    <w:multiLevelType w:val="hybridMultilevel"/>
    <w:tmpl w:val="0312070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0000022"/>
    <w:multiLevelType w:val="hybridMultilevel"/>
    <w:tmpl w:val="4622FCF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00000023"/>
    <w:multiLevelType w:val="hybridMultilevel"/>
    <w:tmpl w:val="AFFE18F0"/>
    <w:lvl w:ilvl="0" w:tplc="CEA8BA76">
      <w:start w:val="2"/>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5">
    <w:nsid w:val="00000024"/>
    <w:multiLevelType w:val="multilevel"/>
    <w:tmpl w:val="CA6C35B2"/>
    <w:lvl w:ilvl="0">
      <w:start w:val="1"/>
      <w:numFmt w:val="lowerRoman"/>
      <w:lvlText w:val="%1."/>
      <w:lvlJc w:val="right"/>
      <w:pPr>
        <w:ind w:left="720" w:hanging="360"/>
      </w:pPr>
      <w:rPr>
        <w:rFonts w:hint="default"/>
      </w:rPr>
    </w:lvl>
    <w:lvl w:ilvl="1">
      <w:start w:val="10"/>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00000025"/>
    <w:multiLevelType w:val="multilevel"/>
    <w:tmpl w:val="9B163484"/>
    <w:lvl w:ilvl="0">
      <w:start w:val="4"/>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00000026"/>
    <w:multiLevelType w:val="hybridMultilevel"/>
    <w:tmpl w:val="C17AF810"/>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00000027"/>
    <w:multiLevelType w:val="hybridMultilevel"/>
    <w:tmpl w:val="E688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00000028"/>
    <w:multiLevelType w:val="hybridMultilevel"/>
    <w:tmpl w:val="587874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00000029"/>
    <w:multiLevelType w:val="hybridMultilevel"/>
    <w:tmpl w:val="8288038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0000002A"/>
    <w:multiLevelType w:val="hybridMultilevel"/>
    <w:tmpl w:val="DE40DD4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0000002B"/>
    <w:multiLevelType w:val="hybridMultilevel"/>
    <w:tmpl w:val="E2B49D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18A1FAF"/>
    <w:multiLevelType w:val="hybridMultilevel"/>
    <w:tmpl w:val="12CEA600"/>
    <w:lvl w:ilvl="0" w:tplc="56DC91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37"/>
  </w:num>
  <w:num w:numId="3">
    <w:abstractNumId w:val="29"/>
  </w:num>
  <w:num w:numId="4">
    <w:abstractNumId w:val="13"/>
  </w:num>
  <w:num w:numId="5">
    <w:abstractNumId w:val="10"/>
  </w:num>
  <w:num w:numId="6">
    <w:abstractNumId w:val="18"/>
  </w:num>
  <w:num w:numId="7">
    <w:abstractNumId w:val="6"/>
  </w:num>
  <w:num w:numId="8">
    <w:abstractNumId w:val="5"/>
  </w:num>
  <w:num w:numId="9">
    <w:abstractNumId w:val="41"/>
  </w:num>
  <w:num w:numId="10">
    <w:abstractNumId w:val="24"/>
  </w:num>
  <w:num w:numId="11">
    <w:abstractNumId w:val="26"/>
  </w:num>
  <w:num w:numId="12">
    <w:abstractNumId w:val="35"/>
  </w:num>
  <w:num w:numId="13">
    <w:abstractNumId w:val="11"/>
  </w:num>
  <w:num w:numId="14">
    <w:abstractNumId w:val="33"/>
  </w:num>
  <w:num w:numId="15">
    <w:abstractNumId w:val="8"/>
  </w:num>
  <w:num w:numId="16">
    <w:abstractNumId w:val="36"/>
  </w:num>
  <w:num w:numId="17">
    <w:abstractNumId w:val="3"/>
  </w:num>
  <w:num w:numId="18">
    <w:abstractNumId w:val="32"/>
  </w:num>
  <w:num w:numId="19">
    <w:abstractNumId w:val="7"/>
  </w:num>
  <w:num w:numId="20">
    <w:abstractNumId w:val="42"/>
  </w:num>
  <w:num w:numId="21">
    <w:abstractNumId w:val="31"/>
  </w:num>
  <w:num w:numId="22">
    <w:abstractNumId w:val="40"/>
  </w:num>
  <w:num w:numId="23">
    <w:abstractNumId w:val="21"/>
  </w:num>
  <w:num w:numId="24">
    <w:abstractNumId w:val="4"/>
  </w:num>
  <w:num w:numId="25">
    <w:abstractNumId w:val="2"/>
  </w:num>
  <w:num w:numId="26">
    <w:abstractNumId w:val="23"/>
  </w:num>
  <w:num w:numId="27">
    <w:abstractNumId w:val="16"/>
  </w:num>
  <w:num w:numId="28">
    <w:abstractNumId w:val="39"/>
  </w:num>
  <w:num w:numId="29">
    <w:abstractNumId w:val="9"/>
  </w:num>
  <w:num w:numId="30">
    <w:abstractNumId w:val="20"/>
  </w:num>
  <w:num w:numId="31">
    <w:abstractNumId w:val="0"/>
  </w:num>
  <w:num w:numId="32">
    <w:abstractNumId w:val="15"/>
  </w:num>
  <w:num w:numId="33">
    <w:abstractNumId w:val="17"/>
  </w:num>
  <w:num w:numId="34">
    <w:abstractNumId w:val="19"/>
  </w:num>
  <w:num w:numId="35">
    <w:abstractNumId w:val="27"/>
  </w:num>
  <w:num w:numId="36">
    <w:abstractNumId w:val="22"/>
  </w:num>
  <w:num w:numId="37">
    <w:abstractNumId w:val="38"/>
  </w:num>
  <w:num w:numId="38">
    <w:abstractNumId w:val="14"/>
  </w:num>
  <w:num w:numId="39">
    <w:abstractNumId w:val="1"/>
  </w:num>
  <w:num w:numId="40">
    <w:abstractNumId w:val="28"/>
  </w:num>
  <w:num w:numId="41">
    <w:abstractNumId w:val="12"/>
  </w:num>
  <w:num w:numId="42">
    <w:abstractNumId w:val="25"/>
  </w:num>
  <w:num w:numId="43">
    <w:abstractNumId w:val="34"/>
  </w:num>
  <w:num w:numId="44">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570370"/>
    <w:rsid w:val="0001722A"/>
    <w:rsid w:val="000504EA"/>
    <w:rsid w:val="00075038"/>
    <w:rsid w:val="00094B30"/>
    <w:rsid w:val="000D3A96"/>
    <w:rsid w:val="000F34E6"/>
    <w:rsid w:val="000F3604"/>
    <w:rsid w:val="00125CB5"/>
    <w:rsid w:val="001B1784"/>
    <w:rsid w:val="001D2260"/>
    <w:rsid w:val="00207ED3"/>
    <w:rsid w:val="002A7BE8"/>
    <w:rsid w:val="002C46D9"/>
    <w:rsid w:val="002C5BC0"/>
    <w:rsid w:val="002E5CD6"/>
    <w:rsid w:val="00380344"/>
    <w:rsid w:val="003823D9"/>
    <w:rsid w:val="0038731F"/>
    <w:rsid w:val="003960C9"/>
    <w:rsid w:val="003E0653"/>
    <w:rsid w:val="004156CB"/>
    <w:rsid w:val="00466441"/>
    <w:rsid w:val="0047237A"/>
    <w:rsid w:val="004A04AC"/>
    <w:rsid w:val="004A6E8D"/>
    <w:rsid w:val="004C1901"/>
    <w:rsid w:val="00517757"/>
    <w:rsid w:val="00570370"/>
    <w:rsid w:val="005A10CA"/>
    <w:rsid w:val="005C28DD"/>
    <w:rsid w:val="005D37D2"/>
    <w:rsid w:val="005E6182"/>
    <w:rsid w:val="00627088"/>
    <w:rsid w:val="006554EF"/>
    <w:rsid w:val="0068413C"/>
    <w:rsid w:val="00693C3F"/>
    <w:rsid w:val="00750DAD"/>
    <w:rsid w:val="0076411F"/>
    <w:rsid w:val="007C74B8"/>
    <w:rsid w:val="007D18AB"/>
    <w:rsid w:val="007F162B"/>
    <w:rsid w:val="008235A3"/>
    <w:rsid w:val="008544C3"/>
    <w:rsid w:val="0089775B"/>
    <w:rsid w:val="008D5EA3"/>
    <w:rsid w:val="008F6A41"/>
    <w:rsid w:val="00914D10"/>
    <w:rsid w:val="00921D73"/>
    <w:rsid w:val="009252BE"/>
    <w:rsid w:val="00927966"/>
    <w:rsid w:val="009375BC"/>
    <w:rsid w:val="00957278"/>
    <w:rsid w:val="009902A1"/>
    <w:rsid w:val="009B41C1"/>
    <w:rsid w:val="00A81C44"/>
    <w:rsid w:val="00A92565"/>
    <w:rsid w:val="00B15C38"/>
    <w:rsid w:val="00BB6258"/>
    <w:rsid w:val="00C4285D"/>
    <w:rsid w:val="00C4522A"/>
    <w:rsid w:val="00CD699C"/>
    <w:rsid w:val="00E0659E"/>
    <w:rsid w:val="00E626F9"/>
    <w:rsid w:val="00E97AB9"/>
    <w:rsid w:val="00EC6CEA"/>
    <w:rsid w:val="00F66497"/>
    <w:rsid w:val="00F75F6C"/>
    <w:rsid w:val="00F85E5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0"/>
    <o:shapelayout v:ext="edit">
      <o:idmap v:ext="edit" data="1"/>
      <o:rules v:ext="edit">
        <o:r id="V:Rule4" type="connector" idref="#_x0000_s1053"/>
        <o:r id="V:Rule5" type="connector" idref="#_x0000_m1068"/>
        <o:r id="V:Rule6" type="connector" idref="#1042"/>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370"/>
  </w:style>
  <w:style w:type="paragraph" w:styleId="Heading1">
    <w:name w:val="heading 1"/>
    <w:basedOn w:val="Normal"/>
    <w:next w:val="Normal"/>
    <w:link w:val="Heading1Char"/>
    <w:uiPriority w:val="9"/>
    <w:qFormat/>
    <w:rsid w:val="00570370"/>
    <w:pPr>
      <w:keepNext/>
      <w:keepLines/>
      <w:spacing w:before="240" w:after="0"/>
      <w:outlineLvl w:val="0"/>
    </w:pPr>
    <w:rPr>
      <w:rFonts w:ascii="Calibri Light" w:eastAsia="SimSun" w:hAnsi="Calibri Light"/>
      <w:color w:val="2E74B5"/>
      <w:sz w:val="32"/>
      <w:szCs w:val="32"/>
    </w:rPr>
  </w:style>
  <w:style w:type="paragraph" w:styleId="Heading2">
    <w:name w:val="heading 2"/>
    <w:basedOn w:val="Normal"/>
    <w:next w:val="Normal"/>
    <w:link w:val="Heading2Char"/>
    <w:qFormat/>
    <w:rsid w:val="00570370"/>
    <w:pPr>
      <w:keepNext/>
      <w:keepLines/>
      <w:spacing w:before="40" w:after="0"/>
      <w:outlineLvl w:val="1"/>
    </w:pPr>
    <w:rPr>
      <w:rFonts w:ascii="Calibri Light" w:eastAsia="SimSun" w:hAnsi="Calibri Light"/>
      <w:color w:val="2E74B5"/>
      <w:sz w:val="26"/>
      <w:szCs w:val="26"/>
    </w:rPr>
  </w:style>
  <w:style w:type="paragraph" w:styleId="Heading3">
    <w:name w:val="heading 3"/>
    <w:basedOn w:val="Normal"/>
    <w:next w:val="Normal"/>
    <w:link w:val="Heading3Char"/>
    <w:qFormat/>
    <w:rsid w:val="00570370"/>
    <w:pPr>
      <w:keepNext/>
      <w:keepLines/>
      <w:spacing w:before="200" w:after="0" w:line="480" w:lineRule="auto"/>
      <w:outlineLvl w:val="2"/>
    </w:pPr>
    <w:rPr>
      <w:rFonts w:ascii="Times New Roman" w:eastAsia="Times New Roman" w:hAnsi="Times New Roman" w:cs="Times New Roman"/>
      <w:b/>
      <w:bCs/>
      <w:sz w:val="24"/>
      <w:szCs w:val="20"/>
    </w:rPr>
  </w:style>
  <w:style w:type="paragraph" w:styleId="Heading4">
    <w:name w:val="heading 4"/>
    <w:basedOn w:val="Normal"/>
    <w:next w:val="Normal"/>
    <w:link w:val="Heading4Char"/>
    <w:qFormat/>
    <w:rsid w:val="00570370"/>
    <w:pPr>
      <w:keepNext/>
      <w:keepLines/>
      <w:spacing w:before="40" w:after="0"/>
      <w:outlineLvl w:val="3"/>
    </w:pPr>
    <w:rPr>
      <w:rFonts w:ascii="Calibri Light" w:eastAsia="SimSun" w:hAnsi="Calibri Light"/>
      <w:i/>
      <w:iCs/>
      <w:color w:val="2E74B5"/>
    </w:rPr>
  </w:style>
  <w:style w:type="paragraph" w:styleId="Heading5">
    <w:name w:val="heading 5"/>
    <w:basedOn w:val="Normal"/>
    <w:next w:val="Normal"/>
    <w:link w:val="Heading5Char"/>
    <w:qFormat/>
    <w:rsid w:val="00570370"/>
    <w:pPr>
      <w:spacing w:before="240" w:after="60" w:line="480" w:lineRule="auto"/>
      <w:ind w:left="2160"/>
      <w:jc w:val="both"/>
      <w:outlineLvl w:val="4"/>
    </w:pPr>
    <w:rPr>
      <w:rFonts w:ascii="Times New Roman" w:hAnsi="Times New Roman" w:cs="Times New Roman"/>
      <w:b/>
      <w:bCs/>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370"/>
    <w:rPr>
      <w:rFonts w:ascii="Calibri Light" w:eastAsia="SimSun" w:hAnsi="Calibri Light" w:cs="SimSun"/>
      <w:color w:val="2E74B5"/>
      <w:sz w:val="32"/>
      <w:szCs w:val="32"/>
    </w:rPr>
  </w:style>
  <w:style w:type="character" w:customStyle="1" w:styleId="Heading2Char">
    <w:name w:val="Heading 2 Char"/>
    <w:basedOn w:val="DefaultParagraphFont"/>
    <w:link w:val="Heading2"/>
    <w:rsid w:val="00570370"/>
    <w:rPr>
      <w:rFonts w:ascii="Calibri Light" w:eastAsia="SimSun" w:hAnsi="Calibri Light" w:cs="SimSun"/>
      <w:color w:val="2E74B5"/>
      <w:sz w:val="26"/>
      <w:szCs w:val="26"/>
    </w:rPr>
  </w:style>
  <w:style w:type="character" w:customStyle="1" w:styleId="Heading4Char">
    <w:name w:val="Heading 4 Char"/>
    <w:basedOn w:val="DefaultParagraphFont"/>
    <w:link w:val="Heading4"/>
    <w:rsid w:val="00570370"/>
    <w:rPr>
      <w:rFonts w:ascii="Calibri Light" w:eastAsia="SimSun" w:hAnsi="Calibri Light" w:cs="SimSun"/>
      <w:i/>
      <w:iCs/>
      <w:color w:val="2E74B5"/>
    </w:rPr>
  </w:style>
  <w:style w:type="paragraph" w:styleId="ListParagraph">
    <w:name w:val="List Paragraph"/>
    <w:basedOn w:val="Normal"/>
    <w:qFormat/>
    <w:rsid w:val="00570370"/>
    <w:pPr>
      <w:ind w:left="720"/>
      <w:contextualSpacing/>
    </w:pPr>
  </w:style>
  <w:style w:type="character" w:customStyle="1" w:styleId="Heading3Char">
    <w:name w:val="Heading 3 Char"/>
    <w:basedOn w:val="DefaultParagraphFont"/>
    <w:link w:val="Heading3"/>
    <w:rsid w:val="00570370"/>
    <w:rPr>
      <w:rFonts w:ascii="Times New Roman" w:eastAsia="Times New Roman" w:hAnsi="Times New Roman" w:cs="Times New Roman"/>
      <w:b/>
      <w:bCs/>
      <w:sz w:val="24"/>
      <w:szCs w:val="20"/>
    </w:rPr>
  </w:style>
  <w:style w:type="character" w:customStyle="1" w:styleId="Heading5Char">
    <w:name w:val="Heading 5 Char"/>
    <w:basedOn w:val="DefaultParagraphFont"/>
    <w:link w:val="Heading5"/>
    <w:rsid w:val="00570370"/>
    <w:rPr>
      <w:rFonts w:ascii="Times New Roman" w:eastAsia="Calibri" w:hAnsi="Times New Roman" w:cs="Times New Roman"/>
      <w:b/>
      <w:bCs/>
      <w:iCs/>
      <w:sz w:val="26"/>
      <w:szCs w:val="26"/>
    </w:rPr>
  </w:style>
  <w:style w:type="numbering" w:customStyle="1" w:styleId="NoList1">
    <w:name w:val="No List1"/>
    <w:next w:val="NoList"/>
    <w:uiPriority w:val="99"/>
    <w:rsid w:val="00570370"/>
  </w:style>
  <w:style w:type="paragraph" w:styleId="Header">
    <w:name w:val="header"/>
    <w:basedOn w:val="Normal"/>
    <w:link w:val="HeaderChar"/>
    <w:uiPriority w:val="99"/>
    <w:rsid w:val="00570370"/>
    <w:pPr>
      <w:tabs>
        <w:tab w:val="center" w:pos="4680"/>
        <w:tab w:val="right" w:pos="9360"/>
      </w:tabs>
      <w:spacing w:after="0" w:line="240" w:lineRule="auto"/>
      <w:jc w:val="both"/>
    </w:pPr>
    <w:rPr>
      <w:rFonts w:ascii="Times New Roman" w:eastAsia="Times New Roman" w:hAnsi="Times New Roman" w:cs="Times New Roman"/>
      <w:sz w:val="24"/>
    </w:rPr>
  </w:style>
  <w:style w:type="character" w:customStyle="1" w:styleId="HeaderChar">
    <w:name w:val="Header Char"/>
    <w:basedOn w:val="DefaultParagraphFont"/>
    <w:link w:val="Header"/>
    <w:uiPriority w:val="99"/>
    <w:rsid w:val="00570370"/>
    <w:rPr>
      <w:rFonts w:ascii="Times New Roman" w:eastAsia="Times New Roman" w:hAnsi="Times New Roman" w:cs="Times New Roman"/>
      <w:sz w:val="24"/>
    </w:rPr>
  </w:style>
  <w:style w:type="paragraph" w:styleId="Footer">
    <w:name w:val="footer"/>
    <w:basedOn w:val="Normal"/>
    <w:link w:val="FooterChar"/>
    <w:uiPriority w:val="99"/>
    <w:rsid w:val="00570370"/>
    <w:pPr>
      <w:tabs>
        <w:tab w:val="center" w:pos="4680"/>
        <w:tab w:val="right" w:pos="9360"/>
      </w:tabs>
      <w:spacing w:after="0" w:line="240" w:lineRule="auto"/>
      <w:jc w:val="both"/>
    </w:pPr>
    <w:rPr>
      <w:rFonts w:ascii="Times New Roman" w:eastAsia="Times New Roman" w:hAnsi="Times New Roman" w:cs="Times New Roman"/>
      <w:sz w:val="24"/>
    </w:rPr>
  </w:style>
  <w:style w:type="character" w:customStyle="1" w:styleId="FooterChar">
    <w:name w:val="Footer Char"/>
    <w:basedOn w:val="DefaultParagraphFont"/>
    <w:link w:val="Footer"/>
    <w:uiPriority w:val="99"/>
    <w:rsid w:val="00570370"/>
    <w:rPr>
      <w:rFonts w:ascii="Times New Roman" w:eastAsia="Times New Roman" w:hAnsi="Times New Roman" w:cs="Times New Roman"/>
      <w:sz w:val="24"/>
    </w:rPr>
  </w:style>
  <w:style w:type="paragraph" w:styleId="TOCHeading">
    <w:name w:val="TOC Heading"/>
    <w:basedOn w:val="Heading1"/>
    <w:next w:val="Normal"/>
    <w:uiPriority w:val="39"/>
    <w:qFormat/>
    <w:rsid w:val="00570370"/>
    <w:pPr>
      <w:spacing w:before="600" w:after="120" w:line="276" w:lineRule="auto"/>
      <w:outlineLvl w:val="9"/>
    </w:pPr>
    <w:rPr>
      <w:rFonts w:ascii="Cambria" w:eastAsia="Times New Roman" w:hAnsi="Cambria" w:cs="Times New Roman"/>
      <w:b/>
      <w:bCs/>
      <w:color w:val="365F91"/>
      <w:sz w:val="28"/>
      <w:szCs w:val="28"/>
    </w:rPr>
  </w:style>
  <w:style w:type="paragraph" w:styleId="TOC1">
    <w:name w:val="toc 1"/>
    <w:basedOn w:val="Normal"/>
    <w:next w:val="Normal"/>
    <w:uiPriority w:val="39"/>
    <w:qFormat/>
    <w:rsid w:val="00570370"/>
    <w:pPr>
      <w:tabs>
        <w:tab w:val="left" w:pos="1100"/>
        <w:tab w:val="right" w:leader="dot" w:pos="8630"/>
      </w:tabs>
      <w:spacing w:after="100" w:line="480" w:lineRule="auto"/>
      <w:ind w:left="180"/>
      <w:jc w:val="both"/>
    </w:pPr>
    <w:rPr>
      <w:rFonts w:ascii="Times New Roman" w:eastAsia="Times New Roman" w:hAnsi="Times New Roman" w:cs="Times New Roman"/>
      <w:sz w:val="24"/>
    </w:rPr>
  </w:style>
  <w:style w:type="paragraph" w:styleId="TOC2">
    <w:name w:val="toc 2"/>
    <w:basedOn w:val="Normal"/>
    <w:next w:val="Normal"/>
    <w:uiPriority w:val="39"/>
    <w:qFormat/>
    <w:rsid w:val="00570370"/>
    <w:pPr>
      <w:tabs>
        <w:tab w:val="left" w:pos="180"/>
        <w:tab w:val="right" w:leader="dot" w:pos="8630"/>
      </w:tabs>
      <w:spacing w:after="100" w:line="480" w:lineRule="auto"/>
      <w:jc w:val="both"/>
    </w:pPr>
    <w:rPr>
      <w:rFonts w:ascii="Times New Roman" w:eastAsia="Times New Roman" w:hAnsi="Times New Roman" w:cs="Times New Roman"/>
      <w:bCs/>
      <w:noProof/>
      <w:sz w:val="24"/>
      <w:szCs w:val="24"/>
    </w:rPr>
  </w:style>
  <w:style w:type="paragraph" w:styleId="TOC3">
    <w:name w:val="toc 3"/>
    <w:basedOn w:val="Normal"/>
    <w:next w:val="Normal"/>
    <w:uiPriority w:val="39"/>
    <w:qFormat/>
    <w:rsid w:val="00570370"/>
    <w:pPr>
      <w:tabs>
        <w:tab w:val="right" w:leader="dot" w:pos="8640"/>
      </w:tabs>
      <w:spacing w:after="100" w:line="480" w:lineRule="auto"/>
      <w:jc w:val="both"/>
    </w:pPr>
    <w:rPr>
      <w:rFonts w:ascii="Times New Roman" w:eastAsia="Times New Roman" w:hAnsi="Times New Roman" w:cs="Times New Roman"/>
      <w:sz w:val="24"/>
    </w:rPr>
  </w:style>
  <w:style w:type="character" w:styleId="Hyperlink">
    <w:name w:val="Hyperlink"/>
    <w:uiPriority w:val="99"/>
    <w:rsid w:val="00570370"/>
    <w:rPr>
      <w:color w:val="0000FF"/>
      <w:u w:val="single"/>
    </w:rPr>
  </w:style>
  <w:style w:type="paragraph" w:styleId="BalloonText">
    <w:name w:val="Balloon Text"/>
    <w:basedOn w:val="Normal"/>
    <w:link w:val="BalloonTextChar"/>
    <w:uiPriority w:val="99"/>
    <w:rsid w:val="00570370"/>
    <w:pPr>
      <w:spacing w:after="0" w:line="240" w:lineRule="auto"/>
      <w:jc w:val="both"/>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rsid w:val="00570370"/>
    <w:rPr>
      <w:rFonts w:ascii="Tahoma" w:eastAsia="Times New Roman" w:hAnsi="Tahoma" w:cs="Times New Roman"/>
      <w:sz w:val="16"/>
      <w:szCs w:val="16"/>
    </w:rPr>
  </w:style>
  <w:style w:type="paragraph" w:styleId="DocumentMap">
    <w:name w:val="Document Map"/>
    <w:basedOn w:val="Normal"/>
    <w:link w:val="DocumentMapChar"/>
    <w:uiPriority w:val="99"/>
    <w:rsid w:val="00570370"/>
    <w:pPr>
      <w:spacing w:after="0" w:line="240" w:lineRule="auto"/>
      <w:jc w:val="both"/>
    </w:pPr>
    <w:rPr>
      <w:rFonts w:ascii="Tahoma" w:eastAsia="Times New Roman" w:hAnsi="Tahoma" w:cs="Times New Roman"/>
      <w:sz w:val="16"/>
      <w:szCs w:val="16"/>
    </w:rPr>
  </w:style>
  <w:style w:type="character" w:customStyle="1" w:styleId="DocumentMapChar">
    <w:name w:val="Document Map Char"/>
    <w:basedOn w:val="DefaultParagraphFont"/>
    <w:link w:val="DocumentMap"/>
    <w:uiPriority w:val="99"/>
    <w:rsid w:val="00570370"/>
    <w:rPr>
      <w:rFonts w:ascii="Tahoma" w:eastAsia="Times New Roman" w:hAnsi="Tahoma" w:cs="Times New Roman"/>
      <w:sz w:val="16"/>
      <w:szCs w:val="16"/>
    </w:rPr>
  </w:style>
  <w:style w:type="character" w:styleId="PlaceholderText">
    <w:name w:val="Placeholder Text"/>
    <w:uiPriority w:val="99"/>
    <w:rsid w:val="00570370"/>
    <w:rPr>
      <w:color w:val="808080"/>
    </w:rPr>
  </w:style>
  <w:style w:type="paragraph" w:styleId="Subtitle">
    <w:name w:val="Subtitle"/>
    <w:basedOn w:val="Normal"/>
    <w:next w:val="Normal"/>
    <w:link w:val="SubtitleChar"/>
    <w:uiPriority w:val="11"/>
    <w:qFormat/>
    <w:rsid w:val="00570370"/>
    <w:pPr>
      <w:numPr>
        <w:ilvl w:val="1"/>
      </w:numPr>
      <w:spacing w:after="200" w:line="480" w:lineRule="auto"/>
      <w:jc w:val="both"/>
    </w:pPr>
    <w:rPr>
      <w:rFonts w:ascii="Times New Roman" w:eastAsia="Times New Roman" w:hAnsi="Times New Roman" w:cs="Times New Roman"/>
      <w:b/>
      <w:iCs/>
      <w:spacing w:val="15"/>
      <w:sz w:val="24"/>
      <w:szCs w:val="24"/>
    </w:rPr>
  </w:style>
  <w:style w:type="character" w:customStyle="1" w:styleId="SubtitleChar">
    <w:name w:val="Subtitle Char"/>
    <w:basedOn w:val="DefaultParagraphFont"/>
    <w:link w:val="Subtitle"/>
    <w:uiPriority w:val="11"/>
    <w:rsid w:val="00570370"/>
    <w:rPr>
      <w:rFonts w:ascii="Times New Roman" w:eastAsia="Times New Roman" w:hAnsi="Times New Roman" w:cs="Times New Roman"/>
      <w:b/>
      <w:iCs/>
      <w:spacing w:val="15"/>
      <w:sz w:val="24"/>
      <w:szCs w:val="24"/>
    </w:rPr>
  </w:style>
  <w:style w:type="paragraph" w:styleId="NoSpacing">
    <w:name w:val="No Spacing"/>
    <w:uiPriority w:val="1"/>
    <w:qFormat/>
    <w:rsid w:val="00570370"/>
    <w:pPr>
      <w:spacing w:after="0" w:line="240" w:lineRule="auto"/>
    </w:pPr>
    <w:rPr>
      <w:rFonts w:eastAsia="Times New Roman" w:cs="Times New Roman"/>
    </w:rPr>
  </w:style>
  <w:style w:type="table" w:styleId="TableGrid">
    <w:name w:val="Table Grid"/>
    <w:basedOn w:val="TableNormal"/>
    <w:uiPriority w:val="59"/>
    <w:rsid w:val="00570370"/>
    <w:pPr>
      <w:spacing w:after="0" w:line="240" w:lineRule="auto"/>
    </w:pPr>
    <w:rPr>
      <w:rFonts w:eastAsia="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SubtleEmphasis">
    <w:name w:val="Subtle Emphasis"/>
    <w:uiPriority w:val="19"/>
    <w:qFormat/>
    <w:rsid w:val="00570370"/>
    <w:rPr>
      <w:rFonts w:ascii="Times New Roman" w:hAnsi="Times New Roman" w:cs="Times New Roman"/>
      <w:i/>
      <w:color w:val="auto"/>
      <w:szCs w:val="24"/>
    </w:rPr>
  </w:style>
  <w:style w:type="paragraph" w:styleId="TableofFigures">
    <w:name w:val="table of figures"/>
    <w:basedOn w:val="Normal"/>
    <w:next w:val="Normal"/>
    <w:uiPriority w:val="99"/>
    <w:rsid w:val="00570370"/>
    <w:pPr>
      <w:spacing w:after="0" w:line="480" w:lineRule="auto"/>
      <w:jc w:val="both"/>
    </w:pPr>
    <w:rPr>
      <w:rFonts w:ascii="Times New Roman" w:eastAsia="Times New Roman" w:hAnsi="Times New Roman" w:cs="Times New Roman"/>
      <w:sz w:val="24"/>
    </w:rPr>
  </w:style>
  <w:style w:type="paragraph" w:styleId="Title">
    <w:name w:val="Title"/>
    <w:basedOn w:val="Normal"/>
    <w:next w:val="Normal"/>
    <w:link w:val="TitleChar"/>
    <w:uiPriority w:val="10"/>
    <w:qFormat/>
    <w:rsid w:val="00570370"/>
    <w:pPr>
      <w:spacing w:after="300" w:line="360" w:lineRule="auto"/>
      <w:contextualSpacing/>
      <w:jc w:val="center"/>
    </w:pPr>
    <w:rPr>
      <w:rFonts w:ascii="Times New Roman" w:eastAsia="Times New Roman" w:hAnsi="Times New Roman" w:cs="Times New Roman"/>
      <w:b/>
      <w:spacing w:val="5"/>
      <w:kern w:val="28"/>
      <w:sz w:val="24"/>
      <w:szCs w:val="52"/>
    </w:rPr>
  </w:style>
  <w:style w:type="character" w:customStyle="1" w:styleId="TitleChar">
    <w:name w:val="Title Char"/>
    <w:basedOn w:val="DefaultParagraphFont"/>
    <w:link w:val="Title"/>
    <w:uiPriority w:val="10"/>
    <w:rsid w:val="00570370"/>
    <w:rPr>
      <w:rFonts w:ascii="Times New Roman" w:eastAsia="Times New Roman" w:hAnsi="Times New Roman" w:cs="Times New Roman"/>
      <w:b/>
      <w:spacing w:val="5"/>
      <w:kern w:val="28"/>
      <w:sz w:val="24"/>
      <w:szCs w:val="52"/>
    </w:rPr>
  </w:style>
  <w:style w:type="numbering" w:customStyle="1" w:styleId="NoList11">
    <w:name w:val="No List11"/>
    <w:next w:val="NoList"/>
    <w:uiPriority w:val="99"/>
    <w:rsid w:val="00570370"/>
  </w:style>
  <w:style w:type="character" w:customStyle="1" w:styleId="Heading1Char1">
    <w:name w:val="Heading 1 Char1"/>
    <w:rsid w:val="00570370"/>
    <w:rPr>
      <w:rFonts w:ascii="Times New Roman" w:eastAsia="Arial Unicode MS" w:hAnsi="Times New Roman"/>
      <w:b/>
      <w:bCs/>
      <w:color w:val="000000"/>
      <w:sz w:val="24"/>
      <w:szCs w:val="24"/>
    </w:rPr>
  </w:style>
  <w:style w:type="table" w:customStyle="1" w:styleId="TableGrid1">
    <w:name w:val="Table Grid1"/>
    <w:basedOn w:val="TableNormal"/>
    <w:next w:val="TableGrid"/>
    <w:uiPriority w:val="59"/>
    <w:rsid w:val="00570370"/>
    <w:pPr>
      <w:spacing w:after="0" w:line="240" w:lineRule="auto"/>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uiPriority w:val="20"/>
    <w:qFormat/>
    <w:rsid w:val="00570370"/>
    <w:rPr>
      <w:i/>
      <w:iCs/>
    </w:rPr>
  </w:style>
  <w:style w:type="character" w:customStyle="1" w:styleId="text">
    <w:name w:val="text"/>
    <w:rsid w:val="00570370"/>
  </w:style>
  <w:style w:type="paragraph" w:styleId="HTMLPreformatted">
    <w:name w:val="HTML Preformatted"/>
    <w:basedOn w:val="Normal"/>
    <w:link w:val="HTMLPreformattedChar"/>
    <w:uiPriority w:val="99"/>
    <w:rsid w:val="00570370"/>
    <w:pPr>
      <w:spacing w:after="0" w:line="240" w:lineRule="auto"/>
      <w:jc w:val="both"/>
    </w:pPr>
    <w:rPr>
      <w:rFonts w:ascii="Consolas" w:hAnsi="Consolas" w:cs="Times New Roman"/>
      <w:sz w:val="20"/>
      <w:szCs w:val="20"/>
    </w:rPr>
  </w:style>
  <w:style w:type="character" w:customStyle="1" w:styleId="HTMLPreformattedChar">
    <w:name w:val="HTML Preformatted Char"/>
    <w:basedOn w:val="DefaultParagraphFont"/>
    <w:link w:val="HTMLPreformatted"/>
    <w:uiPriority w:val="99"/>
    <w:rsid w:val="00570370"/>
    <w:rPr>
      <w:rFonts w:ascii="Consolas" w:eastAsia="Calibri" w:hAnsi="Consolas" w:cs="Times New Roman"/>
      <w:sz w:val="20"/>
      <w:szCs w:val="20"/>
    </w:rPr>
  </w:style>
  <w:style w:type="paragraph" w:styleId="TOC4">
    <w:name w:val="toc 4"/>
    <w:basedOn w:val="Normal"/>
    <w:next w:val="Normal"/>
    <w:uiPriority w:val="39"/>
    <w:rsid w:val="00570370"/>
    <w:pPr>
      <w:spacing w:after="100" w:line="480" w:lineRule="auto"/>
      <w:ind w:left="660"/>
      <w:jc w:val="both"/>
    </w:pPr>
    <w:rPr>
      <w:rFonts w:eastAsia="Times New Roman" w:cs="Times New Roman"/>
      <w:sz w:val="24"/>
    </w:rPr>
  </w:style>
  <w:style w:type="paragraph" w:styleId="TOC5">
    <w:name w:val="toc 5"/>
    <w:basedOn w:val="Normal"/>
    <w:next w:val="Normal"/>
    <w:uiPriority w:val="39"/>
    <w:rsid w:val="00570370"/>
    <w:pPr>
      <w:spacing w:after="100" w:line="480" w:lineRule="auto"/>
      <w:ind w:left="880"/>
      <w:jc w:val="both"/>
    </w:pPr>
    <w:rPr>
      <w:rFonts w:eastAsia="Times New Roman" w:cs="Times New Roman"/>
      <w:sz w:val="24"/>
    </w:rPr>
  </w:style>
  <w:style w:type="paragraph" w:styleId="TOC6">
    <w:name w:val="toc 6"/>
    <w:basedOn w:val="Normal"/>
    <w:next w:val="Normal"/>
    <w:uiPriority w:val="39"/>
    <w:rsid w:val="00570370"/>
    <w:pPr>
      <w:spacing w:after="100" w:line="480" w:lineRule="auto"/>
      <w:ind w:left="1100"/>
      <w:jc w:val="both"/>
    </w:pPr>
    <w:rPr>
      <w:rFonts w:eastAsia="Times New Roman" w:cs="Times New Roman"/>
      <w:sz w:val="24"/>
    </w:rPr>
  </w:style>
  <w:style w:type="paragraph" w:styleId="TOC7">
    <w:name w:val="toc 7"/>
    <w:basedOn w:val="Normal"/>
    <w:next w:val="Normal"/>
    <w:uiPriority w:val="39"/>
    <w:rsid w:val="00570370"/>
    <w:pPr>
      <w:spacing w:after="100" w:line="480" w:lineRule="auto"/>
      <w:ind w:left="1320"/>
      <w:jc w:val="both"/>
    </w:pPr>
    <w:rPr>
      <w:rFonts w:eastAsia="Times New Roman" w:cs="Times New Roman"/>
      <w:sz w:val="24"/>
    </w:rPr>
  </w:style>
  <w:style w:type="paragraph" w:styleId="TOC8">
    <w:name w:val="toc 8"/>
    <w:basedOn w:val="Normal"/>
    <w:next w:val="Normal"/>
    <w:uiPriority w:val="39"/>
    <w:rsid w:val="00570370"/>
    <w:pPr>
      <w:spacing w:after="100" w:line="480" w:lineRule="auto"/>
      <w:ind w:left="1540"/>
      <w:jc w:val="both"/>
    </w:pPr>
    <w:rPr>
      <w:rFonts w:eastAsia="Times New Roman" w:cs="Times New Roman"/>
      <w:sz w:val="24"/>
    </w:rPr>
  </w:style>
  <w:style w:type="paragraph" w:styleId="TOC9">
    <w:name w:val="toc 9"/>
    <w:basedOn w:val="Normal"/>
    <w:next w:val="Normal"/>
    <w:uiPriority w:val="39"/>
    <w:rsid w:val="00570370"/>
    <w:pPr>
      <w:spacing w:after="100" w:line="480" w:lineRule="auto"/>
      <w:ind w:left="1760"/>
      <w:jc w:val="both"/>
    </w:pPr>
    <w:rPr>
      <w:rFonts w:eastAsia="Times New Roman" w:cs="Times New Roman"/>
      <w:sz w:val="24"/>
    </w:rPr>
  </w:style>
  <w:style w:type="paragraph" w:customStyle="1" w:styleId="referencescopy1">
    <w:name w:val="referencescopy1"/>
    <w:basedOn w:val="Normal"/>
    <w:rsid w:val="00570370"/>
    <w:pPr>
      <w:spacing w:before="100" w:beforeAutospacing="1" w:after="100" w:afterAutospacing="1" w:line="240" w:lineRule="auto"/>
      <w:jc w:val="both"/>
    </w:pPr>
    <w:rPr>
      <w:rFonts w:ascii="Times New Roman" w:eastAsia="Times New Roman" w:hAnsi="Times New Roman" w:cs="Times New Roman"/>
      <w:sz w:val="24"/>
      <w:szCs w:val="24"/>
    </w:rPr>
  </w:style>
  <w:style w:type="character" w:customStyle="1" w:styleId="a">
    <w:name w:val="a"/>
    <w:rsid w:val="00570370"/>
  </w:style>
  <w:style w:type="paragraph" w:customStyle="1" w:styleId="Default">
    <w:name w:val="Default"/>
    <w:rsid w:val="00570370"/>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hgkelc">
    <w:name w:val="hgkelc"/>
    <w:rsid w:val="00570370"/>
  </w:style>
  <w:style w:type="table" w:customStyle="1" w:styleId="LightShading">
    <w:name w:val="Light Shading"/>
    <w:basedOn w:val="TableNormal"/>
    <w:uiPriority w:val="60"/>
    <w:rsid w:val="00570370"/>
    <w:pPr>
      <w:spacing w:after="0" w:line="240" w:lineRule="auto"/>
    </w:pPr>
    <w:rPr>
      <w:rFonts w:eastAsia="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FollowedHyperlink">
    <w:name w:val="FollowedHyperlink"/>
    <w:basedOn w:val="DefaultParagraphFont"/>
    <w:uiPriority w:val="99"/>
    <w:rsid w:val="00570370"/>
    <w:rPr>
      <w:color w:val="954F72"/>
      <w:u w:val="single"/>
    </w:rPr>
  </w:style>
  <w:style w:type="paragraph" w:customStyle="1" w:styleId="msonormal0">
    <w:name w:val="msonormal"/>
    <w:basedOn w:val="Normal"/>
    <w:rsid w:val="0057037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frontiersin.org/articles/10.3389/feduc.2017.00013/full"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frontiersin.org/articles/10.3389/feduc.2017.00013/full"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interesjournals.org/ER%5bGoogle"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rontiersin.org/articles/10.3389/feduc.2017.00013/full" TargetMode="External"/><Relationship Id="rId5" Type="http://schemas.openxmlformats.org/officeDocument/2006/relationships/webSettings" Target="webSettings.xml"/><Relationship Id="rId15" Type="http://schemas.openxmlformats.org/officeDocument/2006/relationships/hyperlink" Target="http://www.njas.helsinki.fi/pdf-files/vol.num2/ogechi.pdf" TargetMode="External"/><Relationship Id="rId10" Type="http://schemas.openxmlformats.org/officeDocument/2006/relationships/hyperlink" Target="https://www.graniteschools.org/legal/policies/"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kenyalogy.com./eng/info/manani.%20Accelerated%20learning%20No.2.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2C1106-1A2B-427E-8AFE-0E201BC5A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239</Pages>
  <Words>47709</Words>
  <Characters>315840</Characters>
  <Application>Microsoft Office Word</Application>
  <DocSecurity>0</DocSecurity>
  <Lines>45120</Lines>
  <Paragraphs>24236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NABIBYA</dc:creator>
  <cp:lastModifiedBy>Heradric</cp:lastModifiedBy>
  <cp:revision>2</cp:revision>
  <cp:lastPrinted>2022-10-25T20:16:00Z</cp:lastPrinted>
  <dcterms:created xsi:type="dcterms:W3CDTF">2022-10-27T16:46:00Z</dcterms:created>
  <dcterms:modified xsi:type="dcterms:W3CDTF">2022-10-27T16:46:00Z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5b065260a5554ba2baa3250dad10d257</vt:lpwstr>
  </property>
</Properties>
</file>