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49EE" w:rsidRPr="006F6A08" w:rsidRDefault="008E40FD" w:rsidP="00881AD8">
      <w:pPr>
        <w:spacing w:before="240" w:line="360" w:lineRule="auto"/>
        <w:jc w:val="center"/>
        <w:rPr>
          <w:rFonts w:ascii="Times New Roman" w:hAnsi="Times New Roman" w:cs="Times New Roman"/>
          <w:b/>
          <w:sz w:val="24"/>
          <w:szCs w:val="24"/>
        </w:rPr>
      </w:pPr>
      <w:bookmarkStart w:id="0" w:name="_GoBack"/>
      <w:bookmarkEnd w:id="0"/>
      <w:r w:rsidRPr="006F6A08">
        <w:rPr>
          <w:rFonts w:ascii="Times New Roman" w:hAnsi="Times New Roman" w:cs="Times New Roman"/>
          <w:b/>
          <w:sz w:val="24"/>
          <w:szCs w:val="24"/>
        </w:rPr>
        <w:t>THE PREDICTABILITY OF MARKET VALUE RATIOS ON FIRM’S STOCK RETURNS. (EVIDENCE FROM KENYA)</w:t>
      </w:r>
    </w:p>
    <w:p w:rsidR="00EB76CF" w:rsidRPr="006F6A08" w:rsidRDefault="00EB76CF" w:rsidP="00881AD8">
      <w:pPr>
        <w:spacing w:after="0" w:line="240" w:lineRule="auto"/>
        <w:jc w:val="center"/>
        <w:rPr>
          <w:rFonts w:ascii="Times New Roman" w:hAnsi="Times New Roman" w:cs="Times New Roman"/>
          <w:b/>
          <w:sz w:val="24"/>
          <w:szCs w:val="24"/>
          <w:lang w:bidi="en-US"/>
        </w:rPr>
      </w:pPr>
      <w:r w:rsidRPr="006F6A08">
        <w:rPr>
          <w:rFonts w:ascii="Times New Roman" w:hAnsi="Times New Roman" w:cs="Times New Roman"/>
          <w:b/>
          <w:sz w:val="24"/>
          <w:szCs w:val="24"/>
          <w:lang w:bidi="en-US"/>
        </w:rPr>
        <w:t>By</w:t>
      </w:r>
    </w:p>
    <w:p w:rsidR="00EB76CF" w:rsidRPr="006F6A08" w:rsidRDefault="00EB76CF" w:rsidP="00881AD8">
      <w:pPr>
        <w:spacing w:after="0" w:line="240" w:lineRule="auto"/>
        <w:jc w:val="center"/>
        <w:rPr>
          <w:rFonts w:ascii="Times New Roman" w:hAnsi="Times New Roman" w:cs="Times New Roman"/>
          <w:b/>
          <w:sz w:val="24"/>
          <w:szCs w:val="24"/>
          <w:vertAlign w:val="subscript"/>
          <w:lang w:bidi="en-US"/>
        </w:rPr>
      </w:pPr>
      <w:r w:rsidRPr="006F6A08">
        <w:rPr>
          <w:rFonts w:ascii="Times New Roman" w:hAnsi="Times New Roman" w:cs="Times New Roman"/>
          <w:b/>
          <w:sz w:val="24"/>
          <w:szCs w:val="24"/>
          <w:lang w:bidi="en-US"/>
        </w:rPr>
        <w:t xml:space="preserve">Joseph </w:t>
      </w:r>
      <w:proofErr w:type="spellStart"/>
      <w:r w:rsidRPr="006F6A08">
        <w:rPr>
          <w:rFonts w:ascii="Times New Roman" w:hAnsi="Times New Roman" w:cs="Times New Roman"/>
          <w:b/>
          <w:sz w:val="24"/>
          <w:szCs w:val="24"/>
          <w:lang w:bidi="en-US"/>
        </w:rPr>
        <w:t>Angote</w:t>
      </w:r>
      <w:proofErr w:type="spellEnd"/>
      <w:r w:rsidRPr="006F6A08">
        <w:rPr>
          <w:rFonts w:ascii="Times New Roman" w:hAnsi="Times New Roman" w:cs="Times New Roman"/>
          <w:b/>
          <w:sz w:val="24"/>
          <w:szCs w:val="24"/>
          <w:lang w:bidi="en-US"/>
        </w:rPr>
        <w:t xml:space="preserve"> Wanda</w:t>
      </w:r>
    </w:p>
    <w:p w:rsidR="00EB76CF" w:rsidRPr="006F6A08" w:rsidRDefault="00EB76CF" w:rsidP="00881AD8">
      <w:pPr>
        <w:spacing w:after="0" w:line="240" w:lineRule="auto"/>
        <w:jc w:val="center"/>
        <w:rPr>
          <w:rFonts w:ascii="Times New Roman" w:hAnsi="Times New Roman" w:cs="Times New Roman"/>
          <w:sz w:val="24"/>
          <w:szCs w:val="24"/>
          <w:lang w:bidi="en-US"/>
        </w:rPr>
      </w:pPr>
      <w:proofErr w:type="spellStart"/>
      <w:r w:rsidRPr="006F6A08">
        <w:rPr>
          <w:rFonts w:ascii="Times New Roman" w:hAnsi="Times New Roman" w:cs="Times New Roman"/>
          <w:sz w:val="24"/>
          <w:szCs w:val="24"/>
          <w:lang w:bidi="en-US"/>
        </w:rPr>
        <w:t>Phd</w:t>
      </w:r>
      <w:proofErr w:type="spellEnd"/>
      <w:r w:rsidRPr="006F6A08">
        <w:rPr>
          <w:rFonts w:ascii="Times New Roman" w:hAnsi="Times New Roman" w:cs="Times New Roman"/>
          <w:sz w:val="24"/>
          <w:szCs w:val="24"/>
          <w:lang w:bidi="en-US"/>
        </w:rPr>
        <w:t xml:space="preserve">. Student, </w:t>
      </w:r>
      <w:proofErr w:type="spellStart"/>
      <w:r w:rsidRPr="006F6A08">
        <w:rPr>
          <w:rFonts w:ascii="Times New Roman" w:hAnsi="Times New Roman" w:cs="Times New Roman"/>
          <w:sz w:val="24"/>
          <w:szCs w:val="24"/>
          <w:lang w:bidi="en-US"/>
        </w:rPr>
        <w:t>Moi</w:t>
      </w:r>
      <w:proofErr w:type="spellEnd"/>
      <w:r w:rsidRPr="006F6A08">
        <w:rPr>
          <w:rFonts w:ascii="Times New Roman" w:hAnsi="Times New Roman" w:cs="Times New Roman"/>
          <w:sz w:val="24"/>
          <w:szCs w:val="24"/>
          <w:lang w:bidi="en-US"/>
        </w:rPr>
        <w:t xml:space="preserve"> University</w:t>
      </w:r>
    </w:p>
    <w:p w:rsidR="00EB76CF" w:rsidRPr="006F6A08" w:rsidRDefault="00EB76CF" w:rsidP="00881AD8">
      <w:pPr>
        <w:spacing w:after="0" w:line="240" w:lineRule="auto"/>
        <w:jc w:val="center"/>
        <w:rPr>
          <w:rFonts w:ascii="Times New Roman" w:hAnsi="Times New Roman" w:cs="Times New Roman"/>
          <w:sz w:val="24"/>
          <w:szCs w:val="24"/>
          <w:lang w:bidi="en-US"/>
        </w:rPr>
      </w:pPr>
      <w:r w:rsidRPr="006F6A08">
        <w:rPr>
          <w:rFonts w:ascii="Times New Roman" w:hAnsi="Times New Roman" w:cs="Times New Roman"/>
          <w:sz w:val="24"/>
          <w:szCs w:val="24"/>
          <w:lang w:bidi="en-US"/>
        </w:rPr>
        <w:t>School of Business and Economics</w:t>
      </w:r>
    </w:p>
    <w:p w:rsidR="00EB76CF" w:rsidRPr="006F6A08" w:rsidRDefault="00EB76CF" w:rsidP="00881AD8">
      <w:pPr>
        <w:spacing w:after="0" w:line="240" w:lineRule="auto"/>
        <w:jc w:val="center"/>
        <w:rPr>
          <w:rFonts w:ascii="Times New Roman" w:hAnsi="Times New Roman" w:cs="Times New Roman"/>
          <w:sz w:val="24"/>
          <w:szCs w:val="24"/>
          <w:lang w:bidi="en-US"/>
        </w:rPr>
      </w:pPr>
      <w:r w:rsidRPr="006F6A08">
        <w:rPr>
          <w:rFonts w:ascii="Times New Roman" w:hAnsi="Times New Roman" w:cs="Times New Roman"/>
          <w:sz w:val="24"/>
          <w:szCs w:val="24"/>
          <w:lang w:bidi="en-US"/>
        </w:rPr>
        <w:t>Department of Accounts and Finance</w:t>
      </w:r>
    </w:p>
    <w:p w:rsidR="001C3C91" w:rsidRPr="006F6A08" w:rsidRDefault="001C3C91"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Abstract</w:t>
      </w:r>
    </w:p>
    <w:p w:rsidR="007A7A1B" w:rsidRPr="006F6A08" w:rsidRDefault="001F0D23" w:rsidP="008E40FD">
      <w:pPr>
        <w:spacing w:before="240" w:after="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This </w:t>
      </w:r>
      <w:r w:rsidR="002900F0" w:rsidRPr="006F6A08">
        <w:rPr>
          <w:rFonts w:ascii="Times New Roman" w:hAnsi="Times New Roman" w:cs="Times New Roman"/>
          <w:sz w:val="24"/>
          <w:szCs w:val="24"/>
        </w:rPr>
        <w:t>study investigated</w:t>
      </w:r>
      <w:r w:rsidRPr="006F6A08">
        <w:rPr>
          <w:rFonts w:ascii="Times New Roman" w:hAnsi="Times New Roman" w:cs="Times New Roman"/>
          <w:sz w:val="24"/>
          <w:szCs w:val="24"/>
        </w:rPr>
        <w:t xml:space="preserve"> the ability of market value ratios to predict firm’s stock return.</w:t>
      </w:r>
      <w:r w:rsidR="001C3C91" w:rsidRPr="006F6A08">
        <w:rPr>
          <w:rFonts w:ascii="Times New Roman" w:hAnsi="Times New Roman" w:cs="Times New Roman"/>
          <w:sz w:val="24"/>
          <w:szCs w:val="24"/>
        </w:rPr>
        <w:t xml:space="preserve"> </w:t>
      </w:r>
      <w:r w:rsidR="00702602" w:rsidRPr="006F6A08">
        <w:rPr>
          <w:rFonts w:ascii="Times New Roman" w:hAnsi="Times New Roman" w:cs="Times New Roman"/>
          <w:sz w:val="24"/>
          <w:szCs w:val="24"/>
        </w:rPr>
        <w:t xml:space="preserve">The duration of the study </w:t>
      </w:r>
      <w:r w:rsidR="002900F0" w:rsidRPr="006F6A08">
        <w:rPr>
          <w:rFonts w:ascii="Times New Roman" w:hAnsi="Times New Roman" w:cs="Times New Roman"/>
          <w:sz w:val="24"/>
          <w:szCs w:val="24"/>
        </w:rPr>
        <w:t>was</w:t>
      </w:r>
      <w:r w:rsidR="00702602" w:rsidRPr="006F6A08">
        <w:rPr>
          <w:rFonts w:ascii="Times New Roman" w:hAnsi="Times New Roman" w:cs="Times New Roman"/>
          <w:sz w:val="24"/>
          <w:szCs w:val="24"/>
        </w:rPr>
        <w:t xml:space="preserve"> 10years from 2008</w:t>
      </w:r>
      <w:r w:rsidR="00D04754" w:rsidRPr="006F6A08">
        <w:rPr>
          <w:rFonts w:ascii="Times New Roman" w:hAnsi="Times New Roman" w:cs="Times New Roman"/>
          <w:sz w:val="24"/>
          <w:szCs w:val="24"/>
        </w:rPr>
        <w:t xml:space="preserve"> to 2017</w:t>
      </w:r>
      <w:r w:rsidR="00770326" w:rsidRPr="006F6A08">
        <w:rPr>
          <w:rFonts w:ascii="Times New Roman" w:hAnsi="Times New Roman" w:cs="Times New Roman"/>
          <w:sz w:val="24"/>
          <w:szCs w:val="24"/>
        </w:rPr>
        <w:t>.</w:t>
      </w:r>
      <w:r w:rsidR="001C3C91" w:rsidRPr="006F6A08">
        <w:rPr>
          <w:rFonts w:ascii="Times New Roman" w:hAnsi="Times New Roman" w:cs="Times New Roman"/>
          <w:sz w:val="24"/>
          <w:szCs w:val="24"/>
        </w:rPr>
        <w:t xml:space="preserve"> </w:t>
      </w:r>
      <w:r w:rsidR="00702602" w:rsidRPr="006F6A08">
        <w:rPr>
          <w:rFonts w:ascii="Times New Roman" w:hAnsi="Times New Roman" w:cs="Times New Roman"/>
          <w:sz w:val="24"/>
          <w:szCs w:val="24"/>
        </w:rPr>
        <w:t xml:space="preserve">The study </w:t>
      </w:r>
      <w:r w:rsidR="002900F0" w:rsidRPr="006F6A08">
        <w:rPr>
          <w:rFonts w:ascii="Times New Roman" w:hAnsi="Times New Roman" w:cs="Times New Roman"/>
          <w:sz w:val="24"/>
          <w:szCs w:val="24"/>
        </w:rPr>
        <w:t>undertook</w:t>
      </w:r>
      <w:r w:rsidR="00702602" w:rsidRPr="006F6A08">
        <w:rPr>
          <w:rFonts w:ascii="Times New Roman" w:hAnsi="Times New Roman" w:cs="Times New Roman"/>
          <w:sz w:val="24"/>
          <w:szCs w:val="24"/>
        </w:rPr>
        <w:t xml:space="preserve"> to establ</w:t>
      </w:r>
      <w:r w:rsidR="00770326" w:rsidRPr="006F6A08">
        <w:rPr>
          <w:rFonts w:ascii="Times New Roman" w:hAnsi="Times New Roman" w:cs="Times New Roman"/>
          <w:sz w:val="24"/>
          <w:szCs w:val="24"/>
        </w:rPr>
        <w:t>ish whether market value ratios (</w:t>
      </w:r>
      <w:r w:rsidR="00C75308">
        <w:rPr>
          <w:rFonts w:ascii="Times New Roman" w:hAnsi="Times New Roman" w:cs="Times New Roman"/>
          <w:sz w:val="24"/>
          <w:szCs w:val="24"/>
        </w:rPr>
        <w:t>share price ratio, dividend yield and earnings per share ratio</w:t>
      </w:r>
      <w:r w:rsidR="00770326" w:rsidRPr="006F6A08">
        <w:rPr>
          <w:rFonts w:ascii="Times New Roman" w:hAnsi="Times New Roman" w:cs="Times New Roman"/>
          <w:sz w:val="24"/>
          <w:szCs w:val="24"/>
        </w:rPr>
        <w:t xml:space="preserve">) can predict firm’s stock returns. </w:t>
      </w:r>
      <w:r w:rsidR="00C75308">
        <w:rPr>
          <w:rFonts w:ascii="Times New Roman" w:hAnsi="Times New Roman" w:cs="Times New Roman"/>
          <w:sz w:val="24"/>
          <w:szCs w:val="24"/>
        </w:rPr>
        <w:t>G</w:t>
      </w:r>
      <w:r w:rsidR="00770326" w:rsidRPr="006F6A08">
        <w:rPr>
          <w:rFonts w:ascii="Times New Roman" w:hAnsi="Times New Roman" w:cs="Times New Roman"/>
          <w:sz w:val="24"/>
          <w:szCs w:val="24"/>
        </w:rPr>
        <w:t>eneralized least squares and panel data models</w:t>
      </w:r>
      <w:r w:rsidR="00C75308">
        <w:rPr>
          <w:rFonts w:ascii="Times New Roman" w:hAnsi="Times New Roman" w:cs="Times New Roman"/>
          <w:sz w:val="24"/>
          <w:szCs w:val="24"/>
        </w:rPr>
        <w:t xml:space="preserve"> were utilized in the study</w:t>
      </w:r>
      <w:r w:rsidR="00770326" w:rsidRPr="006F6A08">
        <w:rPr>
          <w:rFonts w:ascii="Times New Roman" w:hAnsi="Times New Roman" w:cs="Times New Roman"/>
          <w:sz w:val="24"/>
          <w:szCs w:val="24"/>
        </w:rPr>
        <w:t xml:space="preserve">. </w:t>
      </w:r>
      <w:r w:rsidR="000760D5" w:rsidRPr="006F6A08">
        <w:rPr>
          <w:rFonts w:ascii="Times New Roman" w:hAnsi="Times New Roman" w:cs="Times New Roman"/>
          <w:sz w:val="24"/>
          <w:szCs w:val="24"/>
        </w:rPr>
        <w:t>Stock returns was</w:t>
      </w:r>
      <w:r w:rsidR="009C6728" w:rsidRPr="006F6A08">
        <w:rPr>
          <w:rFonts w:ascii="Times New Roman" w:hAnsi="Times New Roman" w:cs="Times New Roman"/>
          <w:sz w:val="24"/>
          <w:szCs w:val="24"/>
        </w:rPr>
        <w:t xml:space="preserve"> used as the dependent variable whereas price earnings ratio</w:t>
      </w:r>
      <w:r w:rsidR="002823B1">
        <w:rPr>
          <w:rFonts w:ascii="Times New Roman" w:hAnsi="Times New Roman" w:cs="Times New Roman"/>
          <w:sz w:val="24"/>
          <w:szCs w:val="24"/>
        </w:rPr>
        <w:t xml:space="preserve"> (PER)</w:t>
      </w:r>
      <w:r w:rsidR="009C6728" w:rsidRPr="006F6A08">
        <w:rPr>
          <w:rFonts w:ascii="Times New Roman" w:hAnsi="Times New Roman" w:cs="Times New Roman"/>
          <w:sz w:val="24"/>
          <w:szCs w:val="24"/>
        </w:rPr>
        <w:t>, earnings</w:t>
      </w:r>
      <w:r w:rsidR="003A05E6" w:rsidRPr="006F6A08">
        <w:rPr>
          <w:rFonts w:ascii="Times New Roman" w:hAnsi="Times New Roman" w:cs="Times New Roman"/>
          <w:sz w:val="24"/>
          <w:szCs w:val="24"/>
        </w:rPr>
        <w:t xml:space="preserve"> per share</w:t>
      </w:r>
      <w:r w:rsidR="002823B1">
        <w:rPr>
          <w:rFonts w:ascii="Times New Roman" w:hAnsi="Times New Roman" w:cs="Times New Roman"/>
          <w:sz w:val="24"/>
          <w:szCs w:val="24"/>
        </w:rPr>
        <w:t xml:space="preserve"> (EPS)</w:t>
      </w:r>
      <w:r w:rsidR="009C6728" w:rsidRPr="006F6A08">
        <w:rPr>
          <w:rFonts w:ascii="Times New Roman" w:hAnsi="Times New Roman" w:cs="Times New Roman"/>
          <w:sz w:val="24"/>
          <w:szCs w:val="24"/>
        </w:rPr>
        <w:t xml:space="preserve"> and dividend yield proxy for market value ratios. The</w:t>
      </w:r>
      <w:r w:rsidR="00AC20DC" w:rsidRPr="006F6A08">
        <w:rPr>
          <w:rFonts w:ascii="Times New Roman" w:hAnsi="Times New Roman" w:cs="Times New Roman"/>
          <w:sz w:val="24"/>
          <w:szCs w:val="24"/>
        </w:rPr>
        <w:t xml:space="preserve"> </w:t>
      </w:r>
      <w:r w:rsidR="00221CF3" w:rsidRPr="006F6A08">
        <w:rPr>
          <w:rFonts w:ascii="Times New Roman" w:hAnsi="Times New Roman" w:cs="Times New Roman"/>
          <w:sz w:val="24"/>
          <w:szCs w:val="24"/>
        </w:rPr>
        <w:t xml:space="preserve">findings revealed that </w:t>
      </w:r>
      <w:r w:rsidR="002823B1">
        <w:rPr>
          <w:rFonts w:ascii="Times New Roman" w:hAnsi="Times New Roman" w:cs="Times New Roman"/>
          <w:sz w:val="24"/>
          <w:szCs w:val="24"/>
        </w:rPr>
        <w:t>EPS</w:t>
      </w:r>
      <w:r w:rsidR="007A7A1B" w:rsidRPr="006F6A08">
        <w:rPr>
          <w:rFonts w:ascii="Times New Roman" w:hAnsi="Times New Roman" w:cs="Times New Roman"/>
          <w:sz w:val="24"/>
          <w:szCs w:val="24"/>
        </w:rPr>
        <w:t xml:space="preserve"> is negatively related to share returns and it’s significant. The study also revealed that </w:t>
      </w:r>
      <w:r w:rsidR="002823B1">
        <w:rPr>
          <w:rFonts w:ascii="Times New Roman" w:hAnsi="Times New Roman" w:cs="Times New Roman"/>
          <w:sz w:val="24"/>
          <w:szCs w:val="24"/>
        </w:rPr>
        <w:t>PER</w:t>
      </w:r>
      <w:r w:rsidR="007A7A1B" w:rsidRPr="006F6A08">
        <w:rPr>
          <w:rFonts w:ascii="Times New Roman" w:hAnsi="Times New Roman" w:cs="Times New Roman"/>
          <w:sz w:val="24"/>
          <w:szCs w:val="24"/>
        </w:rPr>
        <w:t xml:space="preserve"> is negatively related to share returns thou</w:t>
      </w:r>
      <w:r w:rsidR="00D94312" w:rsidRPr="006F6A08">
        <w:rPr>
          <w:rFonts w:ascii="Times New Roman" w:hAnsi="Times New Roman" w:cs="Times New Roman"/>
          <w:sz w:val="24"/>
          <w:szCs w:val="24"/>
        </w:rPr>
        <w:t>gh not significant. Similarly, the study revealed that d</w:t>
      </w:r>
      <w:r w:rsidR="007A7A1B" w:rsidRPr="006F6A08">
        <w:rPr>
          <w:rFonts w:ascii="Times New Roman" w:hAnsi="Times New Roman" w:cs="Times New Roman"/>
          <w:sz w:val="24"/>
          <w:szCs w:val="24"/>
        </w:rPr>
        <w:t>ividend yield is not significant though positively related to share returns.</w:t>
      </w:r>
      <w:r w:rsidR="000760D5" w:rsidRPr="006F6A08">
        <w:rPr>
          <w:rFonts w:ascii="Times New Roman" w:hAnsi="Times New Roman" w:cs="Times New Roman"/>
          <w:sz w:val="24"/>
          <w:szCs w:val="24"/>
        </w:rPr>
        <w:t xml:space="preserve"> </w:t>
      </w:r>
      <w:r w:rsidR="00322FD3" w:rsidRPr="006F6A08">
        <w:rPr>
          <w:rFonts w:ascii="Times New Roman" w:hAnsi="Times New Roman" w:cs="Times New Roman"/>
          <w:sz w:val="24"/>
          <w:szCs w:val="24"/>
        </w:rPr>
        <w:t xml:space="preserve">We conclude that earnings per share can be used by prospective investors on Nairobi securities exchange as one of the predictors of stock prices. </w:t>
      </w:r>
      <w:r w:rsidR="000760D5" w:rsidRPr="006F6A08">
        <w:rPr>
          <w:rFonts w:ascii="Times New Roman" w:hAnsi="Times New Roman" w:cs="Times New Roman"/>
          <w:sz w:val="24"/>
          <w:szCs w:val="24"/>
        </w:rPr>
        <w:t>The study recommends for future research to use the variables utilized in this study plus other variables that were not used in this research to study the predictability on stock returns in order to arrive at more robust results.</w:t>
      </w:r>
    </w:p>
    <w:p w:rsidR="00F16B5F" w:rsidRPr="006F6A08" w:rsidRDefault="001C3C91"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Keywords:</w:t>
      </w:r>
      <w:r w:rsidRPr="006F6A08">
        <w:rPr>
          <w:rFonts w:ascii="Times New Roman" w:hAnsi="Times New Roman" w:cs="Times New Roman"/>
          <w:sz w:val="24"/>
          <w:szCs w:val="24"/>
        </w:rPr>
        <w:t xml:space="preserve"> </w:t>
      </w:r>
      <w:r w:rsidR="00770326" w:rsidRPr="006F6A08">
        <w:rPr>
          <w:rFonts w:ascii="Times New Roman" w:hAnsi="Times New Roman" w:cs="Times New Roman"/>
          <w:sz w:val="24"/>
          <w:szCs w:val="24"/>
        </w:rPr>
        <w:t>Market value ratios, stock returns, Nairobi securities exchange, price earni</w:t>
      </w:r>
      <w:r w:rsidR="00DC7202" w:rsidRPr="006F6A08">
        <w:rPr>
          <w:rFonts w:ascii="Times New Roman" w:hAnsi="Times New Roman" w:cs="Times New Roman"/>
          <w:sz w:val="24"/>
          <w:szCs w:val="24"/>
        </w:rPr>
        <w:t xml:space="preserve">ngs ratio, </w:t>
      </w:r>
      <w:r w:rsidR="00BF4D38">
        <w:rPr>
          <w:rFonts w:ascii="Times New Roman" w:hAnsi="Times New Roman" w:cs="Times New Roman"/>
          <w:sz w:val="24"/>
          <w:szCs w:val="24"/>
        </w:rPr>
        <w:t>dividend yield ratio and earnings per share</w:t>
      </w:r>
      <w:r w:rsidR="00322FD3" w:rsidRPr="006F6A08">
        <w:rPr>
          <w:rFonts w:ascii="Times New Roman" w:hAnsi="Times New Roman" w:cs="Times New Roman"/>
          <w:sz w:val="24"/>
          <w:szCs w:val="24"/>
        </w:rPr>
        <w:t>.</w:t>
      </w:r>
    </w:p>
    <w:p w:rsidR="001C3C91" w:rsidRPr="006F6A08" w:rsidRDefault="001C3C91"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1. Introduction</w:t>
      </w:r>
    </w:p>
    <w:p w:rsidR="001C3C91" w:rsidRPr="006F6A08" w:rsidRDefault="001359BE"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Stock markets in any economy</w:t>
      </w:r>
      <w:r w:rsidR="004E2C90" w:rsidRPr="006F6A08">
        <w:rPr>
          <w:rFonts w:ascii="Times New Roman" w:hAnsi="Times New Roman" w:cs="Times New Roman"/>
          <w:sz w:val="24"/>
          <w:szCs w:val="24"/>
        </w:rPr>
        <w:t xml:space="preserve"> </w:t>
      </w:r>
      <w:r w:rsidR="00E47989">
        <w:rPr>
          <w:rFonts w:ascii="Times New Roman" w:hAnsi="Times New Roman" w:cs="Times New Roman"/>
          <w:sz w:val="24"/>
          <w:szCs w:val="24"/>
        </w:rPr>
        <w:t>have a significant impact on growth</w:t>
      </w:r>
      <w:r w:rsidR="004E2C90" w:rsidRPr="006F6A08">
        <w:rPr>
          <w:rFonts w:ascii="Times New Roman" w:hAnsi="Times New Roman" w:cs="Times New Roman"/>
          <w:sz w:val="24"/>
          <w:szCs w:val="24"/>
        </w:rPr>
        <w:t>. The economic growth of every country is influenced by the money an</w:t>
      </w:r>
      <w:r w:rsidR="007402A3" w:rsidRPr="006F6A08">
        <w:rPr>
          <w:rFonts w:ascii="Times New Roman" w:hAnsi="Times New Roman" w:cs="Times New Roman"/>
          <w:sz w:val="24"/>
          <w:szCs w:val="24"/>
        </w:rPr>
        <w:t>d capital market’s activities (P</w:t>
      </w:r>
      <w:r w:rsidR="004E2C90" w:rsidRPr="006F6A08">
        <w:rPr>
          <w:rFonts w:ascii="Times New Roman" w:hAnsi="Times New Roman" w:cs="Times New Roman"/>
          <w:sz w:val="24"/>
          <w:szCs w:val="24"/>
        </w:rPr>
        <w:t xml:space="preserve">an </w:t>
      </w:r>
      <w:r w:rsidR="004E2C90" w:rsidRPr="006F6A08">
        <w:rPr>
          <w:rFonts w:ascii="Times New Roman" w:hAnsi="Times New Roman" w:cs="Times New Roman"/>
          <w:i/>
          <w:sz w:val="24"/>
          <w:szCs w:val="24"/>
        </w:rPr>
        <w:t>et al.</w:t>
      </w:r>
      <w:r w:rsidR="007402A3" w:rsidRPr="006F6A08">
        <w:rPr>
          <w:rFonts w:ascii="Times New Roman" w:hAnsi="Times New Roman" w:cs="Times New Roman"/>
          <w:i/>
          <w:sz w:val="24"/>
          <w:szCs w:val="24"/>
        </w:rPr>
        <w:t>,</w:t>
      </w:r>
      <w:r w:rsidR="004E2C90" w:rsidRPr="006F6A08">
        <w:rPr>
          <w:rFonts w:ascii="Times New Roman" w:hAnsi="Times New Roman" w:cs="Times New Roman"/>
          <w:sz w:val="24"/>
          <w:szCs w:val="24"/>
        </w:rPr>
        <w:t xml:space="preserve"> 2018).</w:t>
      </w:r>
      <w:r w:rsidR="000F35F4" w:rsidRPr="006F6A08">
        <w:rPr>
          <w:rFonts w:ascii="Times New Roman" w:hAnsi="Times New Roman" w:cs="Times New Roman"/>
          <w:sz w:val="24"/>
          <w:szCs w:val="24"/>
        </w:rPr>
        <w:t xml:space="preserve"> </w:t>
      </w:r>
      <w:r w:rsidR="004E2C90" w:rsidRPr="006F6A08">
        <w:rPr>
          <w:rFonts w:ascii="Times New Roman" w:hAnsi="Times New Roman" w:cs="Times New Roman"/>
          <w:sz w:val="24"/>
          <w:szCs w:val="24"/>
        </w:rPr>
        <w:t>Stock returns provide investors with information about</w:t>
      </w:r>
      <w:r w:rsidR="00E23FA9" w:rsidRPr="006F6A08">
        <w:rPr>
          <w:rFonts w:ascii="Times New Roman" w:hAnsi="Times New Roman" w:cs="Times New Roman"/>
          <w:sz w:val="24"/>
          <w:szCs w:val="24"/>
        </w:rPr>
        <w:t xml:space="preserve"> firms which aids </w:t>
      </w:r>
      <w:r w:rsidR="00D70670">
        <w:rPr>
          <w:rFonts w:ascii="Times New Roman" w:hAnsi="Times New Roman" w:cs="Times New Roman"/>
          <w:sz w:val="24"/>
          <w:szCs w:val="24"/>
        </w:rPr>
        <w:t>in making investment</w:t>
      </w:r>
      <w:r w:rsidR="00E23FA9" w:rsidRPr="006F6A08">
        <w:rPr>
          <w:rFonts w:ascii="Times New Roman" w:hAnsi="Times New Roman" w:cs="Times New Roman"/>
          <w:sz w:val="24"/>
          <w:szCs w:val="24"/>
        </w:rPr>
        <w:t xml:space="preserve"> predictions</w:t>
      </w:r>
      <w:r w:rsidR="00D70670">
        <w:rPr>
          <w:rFonts w:ascii="Times New Roman" w:hAnsi="Times New Roman" w:cs="Times New Roman"/>
          <w:sz w:val="24"/>
          <w:szCs w:val="24"/>
        </w:rPr>
        <w:t xml:space="preserve"> and decisions</w:t>
      </w:r>
      <w:r w:rsidR="00E23FA9" w:rsidRPr="006F6A08">
        <w:rPr>
          <w:rFonts w:ascii="Times New Roman" w:hAnsi="Times New Roman" w:cs="Times New Roman"/>
          <w:sz w:val="24"/>
          <w:szCs w:val="24"/>
        </w:rPr>
        <w:t xml:space="preserve"> </w:t>
      </w:r>
      <w:r w:rsidR="008E40FD" w:rsidRPr="006F6A08">
        <w:rPr>
          <w:rFonts w:ascii="Times New Roman" w:hAnsi="Times New Roman" w:cs="Times New Roman"/>
          <w:sz w:val="24"/>
          <w:szCs w:val="24"/>
        </w:rPr>
        <w:t>in stock market</w:t>
      </w:r>
      <w:r w:rsidR="00D70670">
        <w:rPr>
          <w:rFonts w:ascii="Times New Roman" w:hAnsi="Times New Roman" w:cs="Times New Roman"/>
          <w:sz w:val="24"/>
          <w:szCs w:val="24"/>
        </w:rPr>
        <w:t>s</w:t>
      </w:r>
      <w:r w:rsidR="008E40FD" w:rsidRPr="006F6A08">
        <w:rPr>
          <w:rFonts w:ascii="Times New Roman" w:hAnsi="Times New Roman" w:cs="Times New Roman"/>
          <w:sz w:val="24"/>
          <w:szCs w:val="24"/>
        </w:rPr>
        <w:t>. (</w:t>
      </w:r>
      <w:proofErr w:type="spellStart"/>
      <w:r w:rsidR="008E40FD" w:rsidRPr="006F6A08">
        <w:rPr>
          <w:rFonts w:ascii="Times New Roman" w:hAnsi="Times New Roman" w:cs="Times New Roman"/>
          <w:sz w:val="24"/>
          <w:szCs w:val="24"/>
        </w:rPr>
        <w:t>W</w:t>
      </w:r>
      <w:r w:rsidR="00E23FA9" w:rsidRPr="006F6A08">
        <w:rPr>
          <w:rFonts w:ascii="Times New Roman" w:hAnsi="Times New Roman" w:cs="Times New Roman"/>
          <w:sz w:val="24"/>
          <w:szCs w:val="24"/>
        </w:rPr>
        <w:t>ijesundera</w:t>
      </w:r>
      <w:proofErr w:type="spellEnd"/>
      <w:r w:rsidR="00E23FA9" w:rsidRPr="006F6A08">
        <w:rPr>
          <w:rFonts w:ascii="Times New Roman" w:hAnsi="Times New Roman" w:cs="Times New Roman"/>
          <w:sz w:val="24"/>
          <w:szCs w:val="24"/>
        </w:rPr>
        <w:t xml:space="preserve"> </w:t>
      </w:r>
      <w:r w:rsidR="00E23FA9" w:rsidRPr="006F6A08">
        <w:rPr>
          <w:rFonts w:ascii="Times New Roman" w:hAnsi="Times New Roman" w:cs="Times New Roman"/>
          <w:i/>
          <w:sz w:val="24"/>
          <w:szCs w:val="24"/>
        </w:rPr>
        <w:t>et al.</w:t>
      </w:r>
      <w:r w:rsidR="008E40FD" w:rsidRPr="006F6A08">
        <w:rPr>
          <w:rFonts w:ascii="Times New Roman" w:hAnsi="Times New Roman" w:cs="Times New Roman"/>
          <w:i/>
          <w:sz w:val="24"/>
          <w:szCs w:val="24"/>
        </w:rPr>
        <w:t xml:space="preserve">, </w:t>
      </w:r>
      <w:r w:rsidR="00E23FA9" w:rsidRPr="006F6A08">
        <w:rPr>
          <w:rFonts w:ascii="Times New Roman" w:hAnsi="Times New Roman" w:cs="Times New Roman"/>
          <w:sz w:val="24"/>
          <w:szCs w:val="24"/>
        </w:rPr>
        <w:t>2016).</w:t>
      </w:r>
      <w:r w:rsidR="004E2C90" w:rsidRPr="006F6A08">
        <w:rPr>
          <w:rFonts w:ascii="Times New Roman" w:hAnsi="Times New Roman" w:cs="Times New Roman"/>
          <w:sz w:val="24"/>
          <w:szCs w:val="24"/>
        </w:rPr>
        <w:t xml:space="preserve"> </w:t>
      </w:r>
      <w:r w:rsidR="00BD547C" w:rsidRPr="006F6A08">
        <w:rPr>
          <w:rFonts w:ascii="Times New Roman" w:hAnsi="Times New Roman" w:cs="Times New Roman"/>
          <w:sz w:val="24"/>
          <w:szCs w:val="24"/>
        </w:rPr>
        <w:t>This paper therefore</w:t>
      </w:r>
      <w:r w:rsidR="00E23FA9" w:rsidRPr="006F6A08">
        <w:rPr>
          <w:rFonts w:ascii="Times New Roman" w:hAnsi="Times New Roman" w:cs="Times New Roman"/>
          <w:sz w:val="24"/>
          <w:szCs w:val="24"/>
        </w:rPr>
        <w:t xml:space="preserve"> aims to provide </w:t>
      </w:r>
      <w:r w:rsidR="00E23FA9" w:rsidRPr="006F6A08">
        <w:rPr>
          <w:rFonts w:ascii="Times New Roman" w:hAnsi="Times New Roman" w:cs="Times New Roman"/>
          <w:sz w:val="24"/>
          <w:szCs w:val="24"/>
        </w:rPr>
        <w:lastRenderedPageBreak/>
        <w:t xml:space="preserve">evidence </w:t>
      </w:r>
      <w:r w:rsidR="00BD547C" w:rsidRPr="006F6A08">
        <w:rPr>
          <w:rFonts w:ascii="Times New Roman" w:hAnsi="Times New Roman" w:cs="Times New Roman"/>
          <w:sz w:val="24"/>
          <w:szCs w:val="24"/>
        </w:rPr>
        <w:t>of the</w:t>
      </w:r>
      <w:r w:rsidR="00E23FA9" w:rsidRPr="006F6A08">
        <w:rPr>
          <w:rFonts w:ascii="Times New Roman" w:hAnsi="Times New Roman" w:cs="Times New Roman"/>
          <w:sz w:val="24"/>
          <w:szCs w:val="24"/>
        </w:rPr>
        <w:t xml:space="preserve"> predictive ability </w:t>
      </w:r>
      <w:r w:rsidR="00BD547C" w:rsidRPr="006F6A08">
        <w:rPr>
          <w:rFonts w:ascii="Times New Roman" w:hAnsi="Times New Roman" w:cs="Times New Roman"/>
          <w:sz w:val="24"/>
          <w:szCs w:val="24"/>
        </w:rPr>
        <w:t xml:space="preserve">of </w:t>
      </w:r>
      <w:r w:rsidR="00B93E56">
        <w:rPr>
          <w:rFonts w:ascii="Times New Roman" w:hAnsi="Times New Roman" w:cs="Times New Roman"/>
          <w:sz w:val="24"/>
          <w:szCs w:val="24"/>
        </w:rPr>
        <w:t xml:space="preserve">market value rations (EPS, PES and dividend yield) </w:t>
      </w:r>
      <w:r w:rsidR="00BD547C" w:rsidRPr="006F6A08">
        <w:rPr>
          <w:rFonts w:ascii="Times New Roman" w:hAnsi="Times New Roman" w:cs="Times New Roman"/>
          <w:sz w:val="24"/>
          <w:szCs w:val="24"/>
        </w:rPr>
        <w:t xml:space="preserve">on stock returns of </w:t>
      </w:r>
      <w:r w:rsidR="00B93E56">
        <w:rPr>
          <w:rFonts w:ascii="Times New Roman" w:hAnsi="Times New Roman" w:cs="Times New Roman"/>
          <w:sz w:val="24"/>
          <w:szCs w:val="24"/>
        </w:rPr>
        <w:t xml:space="preserve">firms listed on </w:t>
      </w:r>
      <w:r w:rsidR="00BD547C" w:rsidRPr="006F6A08">
        <w:rPr>
          <w:rFonts w:ascii="Times New Roman" w:hAnsi="Times New Roman" w:cs="Times New Roman"/>
          <w:sz w:val="24"/>
          <w:szCs w:val="24"/>
        </w:rPr>
        <w:t>the Nairobi securities exchange.</w:t>
      </w:r>
    </w:p>
    <w:p w:rsidR="001C3C91" w:rsidRPr="006F6A08" w:rsidRDefault="001B6675"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According to </w:t>
      </w:r>
      <w:r w:rsidR="00CF440C" w:rsidRPr="006F6A08">
        <w:rPr>
          <w:rFonts w:ascii="Times New Roman" w:hAnsi="Times New Roman" w:cs="Times New Roman"/>
          <w:sz w:val="24"/>
          <w:szCs w:val="24"/>
        </w:rPr>
        <w:t>Rita (</w:t>
      </w:r>
      <w:r w:rsidRPr="006F6A08">
        <w:rPr>
          <w:rFonts w:ascii="Times New Roman" w:hAnsi="Times New Roman" w:cs="Times New Roman"/>
          <w:sz w:val="24"/>
          <w:szCs w:val="24"/>
        </w:rPr>
        <w:t>2019)</w:t>
      </w:r>
      <w:r w:rsidR="00CF440C" w:rsidRPr="006F6A08">
        <w:rPr>
          <w:rFonts w:ascii="Times New Roman" w:hAnsi="Times New Roman" w:cs="Times New Roman"/>
          <w:sz w:val="24"/>
          <w:szCs w:val="24"/>
        </w:rPr>
        <w:t>, stock</w:t>
      </w:r>
      <w:r w:rsidRPr="006F6A08">
        <w:rPr>
          <w:rFonts w:ascii="Times New Roman" w:hAnsi="Times New Roman" w:cs="Times New Roman"/>
          <w:sz w:val="24"/>
          <w:szCs w:val="24"/>
        </w:rPr>
        <w:t xml:space="preserve"> prices take a random walk in any stock </w:t>
      </w:r>
      <w:r w:rsidR="00CF440C" w:rsidRPr="006F6A08">
        <w:rPr>
          <w:rFonts w:ascii="Times New Roman" w:hAnsi="Times New Roman" w:cs="Times New Roman"/>
          <w:sz w:val="24"/>
          <w:szCs w:val="24"/>
        </w:rPr>
        <w:t>market. Simply</w:t>
      </w:r>
      <w:r w:rsidRPr="006F6A08">
        <w:rPr>
          <w:rFonts w:ascii="Times New Roman" w:hAnsi="Times New Roman" w:cs="Times New Roman"/>
          <w:sz w:val="24"/>
          <w:szCs w:val="24"/>
        </w:rPr>
        <w:t xml:space="preserve"> </w:t>
      </w:r>
      <w:r w:rsidR="00CF440C" w:rsidRPr="006F6A08">
        <w:rPr>
          <w:rFonts w:ascii="Times New Roman" w:hAnsi="Times New Roman" w:cs="Times New Roman"/>
          <w:sz w:val="24"/>
          <w:szCs w:val="24"/>
        </w:rPr>
        <w:t>put, on</w:t>
      </w:r>
      <w:r w:rsidRPr="006F6A08">
        <w:rPr>
          <w:rFonts w:ascii="Times New Roman" w:hAnsi="Times New Roman" w:cs="Times New Roman"/>
          <w:sz w:val="24"/>
          <w:szCs w:val="24"/>
        </w:rPr>
        <w:t xml:space="preserve"> any given day</w:t>
      </w:r>
      <w:r w:rsidR="00F16B5F" w:rsidRPr="006F6A08">
        <w:rPr>
          <w:rFonts w:ascii="Times New Roman" w:hAnsi="Times New Roman" w:cs="Times New Roman"/>
          <w:sz w:val="24"/>
          <w:szCs w:val="24"/>
        </w:rPr>
        <w:t>,</w:t>
      </w:r>
      <w:r w:rsidRPr="006F6A08">
        <w:rPr>
          <w:rFonts w:ascii="Times New Roman" w:hAnsi="Times New Roman" w:cs="Times New Roman"/>
          <w:sz w:val="24"/>
          <w:szCs w:val="24"/>
        </w:rPr>
        <w:t xml:space="preserve"> share prices are likely to swing up and down without </w:t>
      </w:r>
      <w:r w:rsidR="00CF440C" w:rsidRPr="006F6A08">
        <w:rPr>
          <w:rFonts w:ascii="Times New Roman" w:hAnsi="Times New Roman" w:cs="Times New Roman"/>
          <w:sz w:val="24"/>
          <w:szCs w:val="24"/>
        </w:rPr>
        <w:t xml:space="preserve">any pre-determined </w:t>
      </w:r>
      <w:r w:rsidRPr="006F6A08">
        <w:rPr>
          <w:rFonts w:ascii="Times New Roman" w:hAnsi="Times New Roman" w:cs="Times New Roman"/>
          <w:sz w:val="24"/>
          <w:szCs w:val="24"/>
        </w:rPr>
        <w:t xml:space="preserve">formula or </w:t>
      </w:r>
      <w:r w:rsidR="00CF440C" w:rsidRPr="006F6A08">
        <w:rPr>
          <w:rFonts w:ascii="Times New Roman" w:hAnsi="Times New Roman" w:cs="Times New Roman"/>
          <w:sz w:val="24"/>
          <w:szCs w:val="24"/>
        </w:rPr>
        <w:t>influence</w:t>
      </w:r>
      <w:r w:rsidR="001C3C91" w:rsidRPr="006F6A08">
        <w:rPr>
          <w:rFonts w:ascii="Times New Roman" w:hAnsi="Times New Roman" w:cs="Times New Roman"/>
          <w:sz w:val="24"/>
          <w:szCs w:val="24"/>
        </w:rPr>
        <w:t xml:space="preserve">. </w:t>
      </w:r>
      <w:r w:rsidR="00CF4A43" w:rsidRPr="006F6A08">
        <w:rPr>
          <w:rFonts w:ascii="Times New Roman" w:hAnsi="Times New Roman" w:cs="Times New Roman"/>
          <w:sz w:val="24"/>
          <w:szCs w:val="24"/>
        </w:rPr>
        <w:t>Further</w:t>
      </w:r>
      <w:r w:rsidR="00F16B5F" w:rsidRPr="006F6A08">
        <w:rPr>
          <w:rFonts w:ascii="Times New Roman" w:hAnsi="Times New Roman" w:cs="Times New Roman"/>
          <w:sz w:val="24"/>
          <w:szCs w:val="24"/>
        </w:rPr>
        <w:t xml:space="preserve">, </w:t>
      </w:r>
      <w:r w:rsidR="00CF4A43" w:rsidRPr="006F6A08">
        <w:rPr>
          <w:rFonts w:ascii="Times New Roman" w:hAnsi="Times New Roman" w:cs="Times New Roman"/>
          <w:sz w:val="24"/>
          <w:szCs w:val="24"/>
        </w:rPr>
        <w:t>Borges</w:t>
      </w:r>
      <w:r w:rsidR="00F16B5F" w:rsidRPr="006F6A08">
        <w:rPr>
          <w:rFonts w:ascii="Times New Roman" w:hAnsi="Times New Roman" w:cs="Times New Roman"/>
          <w:sz w:val="24"/>
          <w:szCs w:val="24"/>
        </w:rPr>
        <w:t xml:space="preserve"> (</w:t>
      </w:r>
      <w:r w:rsidR="00671E9C" w:rsidRPr="006F6A08">
        <w:rPr>
          <w:rFonts w:ascii="Times New Roman" w:hAnsi="Times New Roman" w:cs="Times New Roman"/>
          <w:sz w:val="24"/>
          <w:szCs w:val="24"/>
        </w:rPr>
        <w:t>2011</w:t>
      </w:r>
      <w:r w:rsidR="00CF4A43" w:rsidRPr="006F6A08">
        <w:rPr>
          <w:rFonts w:ascii="Times New Roman" w:hAnsi="Times New Roman" w:cs="Times New Roman"/>
          <w:sz w:val="24"/>
          <w:szCs w:val="24"/>
        </w:rPr>
        <w:t xml:space="preserve">) asserts that this random behavior of share prices results to the random walk hypothesis. The random walk hypothesis postulates that </w:t>
      </w:r>
      <w:r w:rsidR="0005096A">
        <w:rPr>
          <w:rFonts w:ascii="Times New Roman" w:hAnsi="Times New Roman" w:cs="Times New Roman"/>
          <w:sz w:val="24"/>
          <w:szCs w:val="24"/>
        </w:rPr>
        <w:t>making predictions of share prices is very difficult</w:t>
      </w:r>
      <w:r w:rsidR="00CF4A43" w:rsidRPr="006F6A08">
        <w:rPr>
          <w:rFonts w:ascii="Times New Roman" w:hAnsi="Times New Roman" w:cs="Times New Roman"/>
          <w:sz w:val="24"/>
          <w:szCs w:val="24"/>
        </w:rPr>
        <w:t xml:space="preserve"> since </w:t>
      </w:r>
      <w:r w:rsidR="0005096A">
        <w:rPr>
          <w:rFonts w:ascii="Times New Roman" w:hAnsi="Times New Roman" w:cs="Times New Roman"/>
          <w:sz w:val="24"/>
          <w:szCs w:val="24"/>
        </w:rPr>
        <w:t>they</w:t>
      </w:r>
      <w:r w:rsidR="00CF4A43" w:rsidRPr="006F6A08">
        <w:rPr>
          <w:rFonts w:ascii="Times New Roman" w:hAnsi="Times New Roman" w:cs="Times New Roman"/>
          <w:sz w:val="24"/>
          <w:szCs w:val="24"/>
        </w:rPr>
        <w:t xml:space="preserve"> may show an upward trend at </w:t>
      </w:r>
      <w:r w:rsidR="0005096A">
        <w:rPr>
          <w:rFonts w:ascii="Times New Roman" w:hAnsi="Times New Roman" w:cs="Times New Roman"/>
          <w:sz w:val="24"/>
          <w:szCs w:val="24"/>
        </w:rPr>
        <w:t>one</w:t>
      </w:r>
      <w:r w:rsidR="00CF4A43" w:rsidRPr="006F6A08">
        <w:rPr>
          <w:rFonts w:ascii="Times New Roman" w:hAnsi="Times New Roman" w:cs="Times New Roman"/>
          <w:sz w:val="24"/>
          <w:szCs w:val="24"/>
        </w:rPr>
        <w:t xml:space="preserve"> moment and afterwards the same stocks might be showing a downward trend.</w:t>
      </w:r>
      <w:r w:rsidR="00266E4E" w:rsidRPr="006F6A08">
        <w:rPr>
          <w:rFonts w:ascii="Times New Roman" w:hAnsi="Times New Roman" w:cs="Times New Roman"/>
          <w:sz w:val="24"/>
          <w:szCs w:val="24"/>
        </w:rPr>
        <w:t xml:space="preserve"> </w:t>
      </w:r>
      <w:r w:rsidR="00671E9C" w:rsidRPr="006F6A08">
        <w:rPr>
          <w:rFonts w:ascii="Times New Roman" w:hAnsi="Times New Roman" w:cs="Times New Roman"/>
          <w:sz w:val="24"/>
          <w:szCs w:val="24"/>
        </w:rPr>
        <w:t xml:space="preserve">This therefore implies that perfect predictability of share prices is next to impossibility. Efficient market hypothesis is suggested as divergence to the random walk behavior. </w:t>
      </w:r>
      <w:r w:rsidR="00F6043D" w:rsidRPr="006F6A08">
        <w:rPr>
          <w:rFonts w:ascii="Times New Roman" w:hAnsi="Times New Roman" w:cs="Times New Roman"/>
          <w:sz w:val="24"/>
          <w:szCs w:val="24"/>
        </w:rPr>
        <w:t>The</w:t>
      </w:r>
      <w:r w:rsidR="001C3C91" w:rsidRPr="006F6A08">
        <w:rPr>
          <w:rFonts w:ascii="Times New Roman" w:hAnsi="Times New Roman" w:cs="Times New Roman"/>
          <w:sz w:val="24"/>
          <w:szCs w:val="24"/>
        </w:rPr>
        <w:t xml:space="preserve"> efficient market hypothesis</w:t>
      </w:r>
      <w:r w:rsidR="00F6043D" w:rsidRPr="006F6A08">
        <w:rPr>
          <w:rFonts w:ascii="Times New Roman" w:hAnsi="Times New Roman" w:cs="Times New Roman"/>
          <w:sz w:val="24"/>
          <w:szCs w:val="24"/>
        </w:rPr>
        <w:t xml:space="preserve"> proposes that </w:t>
      </w:r>
      <w:r w:rsidR="0097212C" w:rsidRPr="006F6A08">
        <w:rPr>
          <w:rFonts w:ascii="Times New Roman" w:hAnsi="Times New Roman" w:cs="Times New Roman"/>
          <w:sz w:val="24"/>
          <w:szCs w:val="24"/>
        </w:rPr>
        <w:t>in the stock market, fair pricing of shares is evident, which gives the implication that information on stock prices is availed to all investors</w:t>
      </w:r>
      <w:r w:rsidR="005A0C5A" w:rsidRPr="006F6A08">
        <w:rPr>
          <w:rFonts w:ascii="Times New Roman" w:hAnsi="Times New Roman" w:cs="Times New Roman"/>
          <w:sz w:val="24"/>
          <w:szCs w:val="24"/>
        </w:rPr>
        <w:t xml:space="preserve"> therefore one investor cannot have undue advantage over other investors as a result of inequitable access of information</w:t>
      </w:r>
      <w:r w:rsidR="00AB157D" w:rsidRPr="006F6A08">
        <w:rPr>
          <w:rFonts w:ascii="Times New Roman" w:hAnsi="Times New Roman" w:cs="Times New Roman"/>
          <w:sz w:val="24"/>
          <w:szCs w:val="24"/>
        </w:rPr>
        <w:t>.</w:t>
      </w:r>
      <w:r w:rsidR="00DD4D21" w:rsidRPr="006F6A08">
        <w:rPr>
          <w:rFonts w:ascii="Times New Roman" w:hAnsi="Times New Roman" w:cs="Times New Roman"/>
          <w:sz w:val="24"/>
          <w:szCs w:val="24"/>
        </w:rPr>
        <w:t xml:space="preserve"> </w:t>
      </w:r>
      <w:r w:rsidR="008E40FD" w:rsidRPr="006F6A08">
        <w:rPr>
          <w:rFonts w:ascii="Times New Roman" w:hAnsi="Times New Roman" w:cs="Times New Roman"/>
          <w:sz w:val="24"/>
          <w:szCs w:val="24"/>
        </w:rPr>
        <w:t xml:space="preserve">(Khan </w:t>
      </w:r>
      <w:r w:rsidR="00671E9C" w:rsidRPr="006F6A08">
        <w:rPr>
          <w:rFonts w:ascii="Times New Roman" w:hAnsi="Times New Roman" w:cs="Times New Roman"/>
          <w:i/>
          <w:sz w:val="24"/>
          <w:szCs w:val="24"/>
        </w:rPr>
        <w:t>et al</w:t>
      </w:r>
      <w:r w:rsidR="00671E9C" w:rsidRPr="006F6A08">
        <w:rPr>
          <w:rFonts w:ascii="Times New Roman" w:hAnsi="Times New Roman" w:cs="Times New Roman"/>
          <w:sz w:val="24"/>
          <w:szCs w:val="24"/>
        </w:rPr>
        <w:t>.</w:t>
      </w:r>
      <w:r w:rsidR="008E40FD" w:rsidRPr="006F6A08">
        <w:rPr>
          <w:rFonts w:ascii="Times New Roman" w:hAnsi="Times New Roman" w:cs="Times New Roman"/>
          <w:sz w:val="24"/>
          <w:szCs w:val="24"/>
        </w:rPr>
        <w:t xml:space="preserve">, </w:t>
      </w:r>
      <w:r w:rsidR="00671E9C" w:rsidRPr="006F6A08">
        <w:rPr>
          <w:rFonts w:ascii="Times New Roman" w:hAnsi="Times New Roman" w:cs="Times New Roman"/>
          <w:sz w:val="24"/>
          <w:szCs w:val="24"/>
        </w:rPr>
        <w:t>2012)</w:t>
      </w:r>
      <w:r w:rsidR="00DD4D21" w:rsidRPr="006F6A08">
        <w:rPr>
          <w:rFonts w:ascii="Times New Roman" w:hAnsi="Times New Roman" w:cs="Times New Roman"/>
          <w:sz w:val="24"/>
          <w:szCs w:val="24"/>
        </w:rPr>
        <w:t>.</w:t>
      </w:r>
    </w:p>
    <w:p w:rsidR="00E3455C" w:rsidRPr="006F6A08" w:rsidRDefault="0022060A"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Researchers have </w:t>
      </w:r>
      <w:r w:rsidR="00CA58CD" w:rsidRPr="006F6A08">
        <w:rPr>
          <w:rFonts w:ascii="Times New Roman" w:hAnsi="Times New Roman" w:cs="Times New Roman"/>
          <w:sz w:val="24"/>
          <w:szCs w:val="24"/>
        </w:rPr>
        <w:t>endeavored</w:t>
      </w:r>
      <w:r w:rsidRPr="006F6A08">
        <w:rPr>
          <w:rFonts w:ascii="Times New Roman" w:hAnsi="Times New Roman" w:cs="Times New Roman"/>
          <w:sz w:val="24"/>
          <w:szCs w:val="24"/>
        </w:rPr>
        <w:t xml:space="preserve"> to find out most perfect predictors of stock</w:t>
      </w:r>
      <w:r w:rsidR="00CA58CD" w:rsidRPr="006F6A08">
        <w:rPr>
          <w:rFonts w:ascii="Times New Roman" w:hAnsi="Times New Roman" w:cs="Times New Roman"/>
          <w:sz w:val="24"/>
          <w:szCs w:val="24"/>
        </w:rPr>
        <w:t xml:space="preserve"> prices using financial ratios, cash flow ratios and profitability ratios</w:t>
      </w:r>
      <w:r w:rsidR="004926D7">
        <w:rPr>
          <w:rFonts w:ascii="Times New Roman" w:hAnsi="Times New Roman" w:cs="Times New Roman"/>
          <w:sz w:val="24"/>
          <w:szCs w:val="24"/>
        </w:rPr>
        <w:t xml:space="preserve"> but market based ratios are mostly used in investment predictions</w:t>
      </w:r>
      <w:r w:rsidR="00CA58CD" w:rsidRPr="006F6A08">
        <w:rPr>
          <w:rFonts w:ascii="Times New Roman" w:hAnsi="Times New Roman" w:cs="Times New Roman"/>
          <w:sz w:val="24"/>
          <w:szCs w:val="24"/>
        </w:rPr>
        <w:t>.</w:t>
      </w:r>
      <w:r w:rsidR="004926D7">
        <w:rPr>
          <w:rFonts w:ascii="Times New Roman" w:hAnsi="Times New Roman" w:cs="Times New Roman"/>
          <w:sz w:val="24"/>
          <w:szCs w:val="24"/>
        </w:rPr>
        <w:t xml:space="preserve"> </w:t>
      </w:r>
      <w:r w:rsidR="00CA58CD" w:rsidRPr="006F6A08">
        <w:rPr>
          <w:rFonts w:ascii="Times New Roman" w:hAnsi="Times New Roman" w:cs="Times New Roman"/>
          <w:sz w:val="24"/>
          <w:szCs w:val="24"/>
        </w:rPr>
        <w:t>In</w:t>
      </w:r>
      <w:r w:rsidR="004926D7">
        <w:rPr>
          <w:rFonts w:ascii="Times New Roman" w:hAnsi="Times New Roman" w:cs="Times New Roman"/>
          <w:sz w:val="24"/>
          <w:szCs w:val="24"/>
        </w:rPr>
        <w:t xml:space="preserve"> </w:t>
      </w:r>
      <w:r w:rsidR="00CA58CD" w:rsidRPr="006F6A08">
        <w:rPr>
          <w:rFonts w:ascii="Times New Roman" w:hAnsi="Times New Roman" w:cs="Times New Roman"/>
          <w:sz w:val="24"/>
          <w:szCs w:val="24"/>
        </w:rPr>
        <w:t xml:space="preserve">fact when making investment analysis, market value ratios </w:t>
      </w:r>
      <w:r w:rsidR="00F16B5F" w:rsidRPr="006F6A08">
        <w:rPr>
          <w:rFonts w:ascii="Times New Roman" w:hAnsi="Times New Roman" w:cs="Times New Roman"/>
          <w:sz w:val="24"/>
          <w:szCs w:val="24"/>
        </w:rPr>
        <w:t xml:space="preserve">are </w:t>
      </w:r>
      <w:r w:rsidR="00CA58CD" w:rsidRPr="006F6A08">
        <w:rPr>
          <w:rFonts w:ascii="Times New Roman" w:hAnsi="Times New Roman" w:cs="Times New Roman"/>
          <w:sz w:val="24"/>
          <w:szCs w:val="24"/>
        </w:rPr>
        <w:t>relied on by investors to value their stock and make predictions. (</w:t>
      </w:r>
      <w:proofErr w:type="spellStart"/>
      <w:r w:rsidR="00CA58CD" w:rsidRPr="006F6A08">
        <w:rPr>
          <w:rFonts w:ascii="Times New Roman" w:hAnsi="Times New Roman" w:cs="Times New Roman"/>
          <w:sz w:val="24"/>
          <w:szCs w:val="24"/>
        </w:rPr>
        <w:t>Zeytinoglu</w:t>
      </w:r>
      <w:proofErr w:type="spellEnd"/>
      <w:r w:rsidR="00CA58CD" w:rsidRPr="006F6A08">
        <w:rPr>
          <w:rFonts w:ascii="Times New Roman" w:hAnsi="Times New Roman" w:cs="Times New Roman"/>
          <w:sz w:val="24"/>
          <w:szCs w:val="24"/>
        </w:rPr>
        <w:t xml:space="preserve"> </w:t>
      </w:r>
      <w:r w:rsidR="00CA58CD" w:rsidRPr="006F6A08">
        <w:rPr>
          <w:rFonts w:ascii="Times New Roman" w:hAnsi="Times New Roman" w:cs="Times New Roman"/>
          <w:i/>
          <w:sz w:val="24"/>
          <w:szCs w:val="24"/>
        </w:rPr>
        <w:t>et al</w:t>
      </w:r>
      <w:r w:rsidR="00DD4D21" w:rsidRPr="006F6A08">
        <w:rPr>
          <w:rFonts w:ascii="Times New Roman" w:hAnsi="Times New Roman" w:cs="Times New Roman"/>
          <w:sz w:val="24"/>
          <w:szCs w:val="24"/>
        </w:rPr>
        <w:t>.,</w:t>
      </w:r>
      <w:r w:rsidR="00CA58CD" w:rsidRPr="006F6A08">
        <w:rPr>
          <w:rFonts w:ascii="Times New Roman" w:hAnsi="Times New Roman" w:cs="Times New Roman"/>
          <w:sz w:val="24"/>
          <w:szCs w:val="24"/>
        </w:rPr>
        <w:t xml:space="preserve"> 2012). </w:t>
      </w:r>
    </w:p>
    <w:p w:rsidR="0069036B" w:rsidRPr="006F6A08" w:rsidRDefault="00A06F16"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In this study, the </w:t>
      </w:r>
      <w:r w:rsidR="004926D7">
        <w:rPr>
          <w:rFonts w:ascii="Times New Roman" w:hAnsi="Times New Roman" w:cs="Times New Roman"/>
          <w:sz w:val="24"/>
          <w:szCs w:val="24"/>
        </w:rPr>
        <w:t>association</w:t>
      </w:r>
      <w:r w:rsidRPr="006F6A08">
        <w:rPr>
          <w:rFonts w:ascii="Times New Roman" w:hAnsi="Times New Roman" w:cs="Times New Roman"/>
          <w:sz w:val="24"/>
          <w:szCs w:val="24"/>
        </w:rPr>
        <w:t xml:space="preserve"> between market value rations and stock returns is investigated</w:t>
      </w:r>
      <w:r w:rsidR="00AB157D" w:rsidRPr="006F6A08">
        <w:rPr>
          <w:rFonts w:ascii="Times New Roman" w:hAnsi="Times New Roman" w:cs="Times New Roman"/>
          <w:sz w:val="24"/>
          <w:szCs w:val="24"/>
        </w:rPr>
        <w:t>.</w:t>
      </w:r>
      <w:r w:rsidRPr="006F6A08">
        <w:rPr>
          <w:rFonts w:ascii="Times New Roman" w:hAnsi="Times New Roman" w:cs="Times New Roman"/>
          <w:sz w:val="24"/>
          <w:szCs w:val="24"/>
        </w:rPr>
        <w:t xml:space="preserve"> The function of market value ratios is in the evaluation of </w:t>
      </w:r>
      <w:r w:rsidR="00B93C20" w:rsidRPr="006F6A08">
        <w:rPr>
          <w:rFonts w:ascii="Times New Roman" w:hAnsi="Times New Roman" w:cs="Times New Roman"/>
          <w:sz w:val="24"/>
          <w:szCs w:val="24"/>
        </w:rPr>
        <w:t>stock prices of public companies. From the evaluation of company share prices, investors a</w:t>
      </w:r>
      <w:r w:rsidR="00496766" w:rsidRPr="006F6A08">
        <w:rPr>
          <w:rFonts w:ascii="Times New Roman" w:hAnsi="Times New Roman" w:cs="Times New Roman"/>
          <w:sz w:val="24"/>
          <w:szCs w:val="24"/>
        </w:rPr>
        <w:t xml:space="preserve">re therefore, able to make inferences on share over-pricing or underpricing. This study has adopted stock return as the dependent variable and </w:t>
      </w:r>
      <w:r w:rsidR="00FF6313" w:rsidRPr="006F6A08">
        <w:rPr>
          <w:rFonts w:ascii="Times New Roman" w:hAnsi="Times New Roman" w:cs="Times New Roman"/>
          <w:sz w:val="24"/>
          <w:szCs w:val="24"/>
        </w:rPr>
        <w:t xml:space="preserve">the components of </w:t>
      </w:r>
      <w:r w:rsidR="00496766" w:rsidRPr="006F6A08">
        <w:rPr>
          <w:rFonts w:ascii="Times New Roman" w:hAnsi="Times New Roman" w:cs="Times New Roman"/>
          <w:sz w:val="24"/>
          <w:szCs w:val="24"/>
        </w:rPr>
        <w:t xml:space="preserve">market value ratios </w:t>
      </w:r>
      <w:r w:rsidR="00FF6313" w:rsidRPr="006F6A08">
        <w:rPr>
          <w:rFonts w:ascii="Times New Roman" w:hAnsi="Times New Roman" w:cs="Times New Roman"/>
          <w:sz w:val="24"/>
          <w:szCs w:val="24"/>
        </w:rPr>
        <w:t>(</w:t>
      </w:r>
      <w:r w:rsidR="004176B1">
        <w:rPr>
          <w:rFonts w:ascii="Times New Roman" w:hAnsi="Times New Roman" w:cs="Times New Roman"/>
          <w:sz w:val="24"/>
          <w:szCs w:val="24"/>
        </w:rPr>
        <w:t>PER, EPS</w:t>
      </w:r>
      <w:r w:rsidR="00FF6313" w:rsidRPr="006F6A08">
        <w:rPr>
          <w:rFonts w:ascii="Times New Roman" w:hAnsi="Times New Roman" w:cs="Times New Roman"/>
          <w:sz w:val="24"/>
          <w:szCs w:val="24"/>
        </w:rPr>
        <w:t xml:space="preserve"> and dividend yield) </w:t>
      </w:r>
      <w:r w:rsidR="00496766" w:rsidRPr="006F6A08">
        <w:rPr>
          <w:rFonts w:ascii="Times New Roman" w:hAnsi="Times New Roman" w:cs="Times New Roman"/>
          <w:sz w:val="24"/>
          <w:szCs w:val="24"/>
        </w:rPr>
        <w:t>as the independent variable</w:t>
      </w:r>
      <w:r w:rsidR="00FF6313" w:rsidRPr="006F6A08">
        <w:rPr>
          <w:rFonts w:ascii="Times New Roman" w:hAnsi="Times New Roman" w:cs="Times New Roman"/>
          <w:sz w:val="24"/>
          <w:szCs w:val="24"/>
        </w:rPr>
        <w:t>s.</w:t>
      </w:r>
    </w:p>
    <w:p w:rsidR="001C3C91" w:rsidRPr="006F6A08" w:rsidRDefault="00927618"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In this study we have used panel</w:t>
      </w:r>
      <w:r w:rsidR="0069036B" w:rsidRPr="006F6A08">
        <w:rPr>
          <w:rFonts w:ascii="Times New Roman" w:hAnsi="Times New Roman" w:cs="Times New Roman"/>
          <w:sz w:val="24"/>
          <w:szCs w:val="24"/>
        </w:rPr>
        <w:t xml:space="preserve"> </w:t>
      </w:r>
      <w:r w:rsidR="00543B7B" w:rsidRPr="006F6A08">
        <w:rPr>
          <w:rFonts w:ascii="Times New Roman" w:hAnsi="Times New Roman" w:cs="Times New Roman"/>
          <w:sz w:val="24"/>
          <w:szCs w:val="24"/>
        </w:rPr>
        <w:t>regression model</w:t>
      </w:r>
      <w:r w:rsidR="00D44121" w:rsidRPr="006F6A08">
        <w:rPr>
          <w:rFonts w:ascii="Times New Roman" w:hAnsi="Times New Roman" w:cs="Times New Roman"/>
          <w:sz w:val="24"/>
          <w:szCs w:val="24"/>
        </w:rPr>
        <w:t xml:space="preserve"> to apply p</w:t>
      </w:r>
      <w:r w:rsidR="0086569B" w:rsidRPr="006F6A08">
        <w:rPr>
          <w:rFonts w:ascii="Times New Roman" w:hAnsi="Times New Roman" w:cs="Times New Roman"/>
          <w:sz w:val="24"/>
          <w:szCs w:val="24"/>
        </w:rPr>
        <w:t>redictive regression, which is essential in stock return predictions</w:t>
      </w:r>
      <w:r w:rsidR="0069036B" w:rsidRPr="006F6A08">
        <w:rPr>
          <w:rFonts w:ascii="Times New Roman" w:hAnsi="Times New Roman" w:cs="Times New Roman"/>
          <w:sz w:val="24"/>
          <w:szCs w:val="24"/>
        </w:rPr>
        <w:t xml:space="preserve">. A set of panel data is </w:t>
      </w:r>
      <w:r w:rsidR="001C3C91" w:rsidRPr="006F6A08">
        <w:rPr>
          <w:rFonts w:ascii="Times New Roman" w:hAnsi="Times New Roman" w:cs="Times New Roman"/>
          <w:sz w:val="24"/>
          <w:szCs w:val="24"/>
        </w:rPr>
        <w:t>u</w:t>
      </w:r>
      <w:r w:rsidR="00543B7B" w:rsidRPr="006F6A08">
        <w:rPr>
          <w:rFonts w:ascii="Times New Roman" w:hAnsi="Times New Roman" w:cs="Times New Roman"/>
          <w:sz w:val="24"/>
          <w:szCs w:val="24"/>
        </w:rPr>
        <w:t xml:space="preserve">sed </w:t>
      </w:r>
      <w:r w:rsidR="00080417" w:rsidRPr="006F6A08">
        <w:rPr>
          <w:rFonts w:ascii="Times New Roman" w:hAnsi="Times New Roman" w:cs="Times New Roman"/>
          <w:sz w:val="24"/>
          <w:szCs w:val="24"/>
        </w:rPr>
        <w:t>model formulation</w:t>
      </w:r>
      <w:r w:rsidR="001C3C91" w:rsidRPr="006F6A08">
        <w:rPr>
          <w:rFonts w:ascii="Times New Roman" w:hAnsi="Times New Roman" w:cs="Times New Roman"/>
          <w:sz w:val="24"/>
          <w:szCs w:val="24"/>
        </w:rPr>
        <w:t xml:space="preserve">. </w:t>
      </w:r>
      <w:r w:rsidR="00080417" w:rsidRPr="006F6A08">
        <w:rPr>
          <w:rFonts w:ascii="Times New Roman" w:hAnsi="Times New Roman" w:cs="Times New Roman"/>
          <w:sz w:val="24"/>
          <w:szCs w:val="24"/>
        </w:rPr>
        <w:t xml:space="preserve">The generalized least squares model has been used in this study to tackle issues of </w:t>
      </w:r>
      <w:proofErr w:type="spellStart"/>
      <w:r w:rsidR="00B00C09" w:rsidRPr="006F6A08">
        <w:rPr>
          <w:rFonts w:ascii="Times New Roman" w:hAnsi="Times New Roman" w:cs="Times New Roman"/>
          <w:sz w:val="24"/>
          <w:szCs w:val="24"/>
        </w:rPr>
        <w:t>heteroskedasticity</w:t>
      </w:r>
      <w:proofErr w:type="spellEnd"/>
      <w:r w:rsidR="00B00C09" w:rsidRPr="006F6A08">
        <w:rPr>
          <w:rFonts w:ascii="Times New Roman" w:hAnsi="Times New Roman" w:cs="Times New Roman"/>
          <w:sz w:val="24"/>
          <w:szCs w:val="24"/>
        </w:rPr>
        <w:t xml:space="preserve"> and non-normality of residuals.</w:t>
      </w:r>
    </w:p>
    <w:p w:rsidR="00C81C79" w:rsidRDefault="00C81C79" w:rsidP="008E40FD">
      <w:pPr>
        <w:spacing w:before="240" w:line="360" w:lineRule="auto"/>
        <w:jc w:val="both"/>
        <w:rPr>
          <w:rFonts w:ascii="Times New Roman" w:hAnsi="Times New Roman" w:cs="Times New Roman"/>
          <w:b/>
          <w:sz w:val="24"/>
          <w:szCs w:val="24"/>
        </w:rPr>
      </w:pPr>
    </w:p>
    <w:p w:rsidR="00C81C79" w:rsidRDefault="00C81C79" w:rsidP="008E40FD">
      <w:pPr>
        <w:spacing w:before="240" w:line="360" w:lineRule="auto"/>
        <w:jc w:val="both"/>
        <w:rPr>
          <w:rFonts w:ascii="Times New Roman" w:hAnsi="Times New Roman" w:cs="Times New Roman"/>
          <w:b/>
          <w:sz w:val="24"/>
          <w:szCs w:val="24"/>
        </w:rPr>
      </w:pPr>
    </w:p>
    <w:p w:rsidR="00E73808" w:rsidRPr="006F6A08" w:rsidRDefault="00E73808"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lastRenderedPageBreak/>
        <w:t>2. Literature</w:t>
      </w:r>
    </w:p>
    <w:p w:rsidR="00F46C91" w:rsidRPr="006F6A08" w:rsidRDefault="0037637F"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Financial market efficiency is primarily determined by information (</w:t>
      </w:r>
      <w:proofErr w:type="spellStart"/>
      <w:r w:rsidRPr="006F6A08">
        <w:rPr>
          <w:rFonts w:ascii="Times New Roman" w:hAnsi="Times New Roman" w:cs="Times New Roman"/>
          <w:sz w:val="24"/>
          <w:szCs w:val="24"/>
        </w:rPr>
        <w:t>Zeytinoglu</w:t>
      </w:r>
      <w:proofErr w:type="spellEnd"/>
      <w:r w:rsidRPr="006F6A08">
        <w:rPr>
          <w:rFonts w:ascii="Times New Roman" w:hAnsi="Times New Roman" w:cs="Times New Roman"/>
          <w:sz w:val="24"/>
          <w:szCs w:val="24"/>
        </w:rPr>
        <w:t xml:space="preserve"> </w:t>
      </w:r>
      <w:r w:rsidRPr="008159D0">
        <w:rPr>
          <w:rFonts w:ascii="Times New Roman" w:hAnsi="Times New Roman" w:cs="Times New Roman"/>
          <w:i/>
          <w:sz w:val="24"/>
          <w:szCs w:val="24"/>
        </w:rPr>
        <w:t>et al</w:t>
      </w:r>
      <w:r w:rsidRPr="006F6A08">
        <w:rPr>
          <w:rFonts w:ascii="Times New Roman" w:hAnsi="Times New Roman" w:cs="Times New Roman"/>
          <w:sz w:val="24"/>
          <w:szCs w:val="24"/>
        </w:rPr>
        <w:t>., 2012). Investor pr</w:t>
      </w:r>
      <w:r w:rsidR="00D258E2" w:rsidRPr="006F6A08">
        <w:rPr>
          <w:rFonts w:ascii="Times New Roman" w:hAnsi="Times New Roman" w:cs="Times New Roman"/>
          <w:sz w:val="24"/>
          <w:szCs w:val="24"/>
        </w:rPr>
        <w:t>ofits are therefore increased as a result of information regarding stock prices. Investors gather information from financial ratios in financial tables to have an opportunity of gaining high return on their investment</w:t>
      </w:r>
      <w:r w:rsidR="005C5DA8" w:rsidRPr="006F6A08">
        <w:rPr>
          <w:rFonts w:ascii="Times New Roman" w:hAnsi="Times New Roman" w:cs="Times New Roman"/>
          <w:sz w:val="24"/>
          <w:szCs w:val="24"/>
        </w:rPr>
        <w:t xml:space="preserve">, therefore, investment can be diversified by estimation of the future value and examination of the present value </w:t>
      </w:r>
      <w:r w:rsidR="00C5088C" w:rsidRPr="006F6A08">
        <w:rPr>
          <w:rFonts w:ascii="Times New Roman" w:hAnsi="Times New Roman" w:cs="Times New Roman"/>
          <w:sz w:val="24"/>
          <w:szCs w:val="24"/>
        </w:rPr>
        <w:t xml:space="preserve">of the companies invested in. </w:t>
      </w:r>
      <w:proofErr w:type="spellStart"/>
      <w:r w:rsidR="00C5088C" w:rsidRPr="006F6A08">
        <w:rPr>
          <w:rFonts w:ascii="Times New Roman" w:hAnsi="Times New Roman" w:cs="Times New Roman"/>
          <w:sz w:val="24"/>
          <w:szCs w:val="24"/>
        </w:rPr>
        <w:t>Zeytinoglu</w:t>
      </w:r>
      <w:proofErr w:type="spellEnd"/>
      <w:r w:rsidR="00C5088C" w:rsidRPr="006F6A08">
        <w:rPr>
          <w:rFonts w:ascii="Times New Roman" w:hAnsi="Times New Roman" w:cs="Times New Roman"/>
          <w:sz w:val="24"/>
          <w:szCs w:val="24"/>
        </w:rPr>
        <w:t xml:space="preserve"> </w:t>
      </w:r>
      <w:r w:rsidR="00C5088C" w:rsidRPr="008159D0">
        <w:rPr>
          <w:rFonts w:ascii="Times New Roman" w:hAnsi="Times New Roman" w:cs="Times New Roman"/>
          <w:i/>
          <w:sz w:val="24"/>
          <w:szCs w:val="24"/>
        </w:rPr>
        <w:t>et al</w:t>
      </w:r>
      <w:r w:rsidR="00C5088C" w:rsidRPr="006F6A08">
        <w:rPr>
          <w:rFonts w:ascii="Times New Roman" w:hAnsi="Times New Roman" w:cs="Times New Roman"/>
          <w:sz w:val="24"/>
          <w:szCs w:val="24"/>
        </w:rPr>
        <w:t xml:space="preserve">. (2012) conclude that in the determination of company’s market value, investors use market-value ratios to forecast stock value such as </w:t>
      </w:r>
      <w:r w:rsidR="00C81C79">
        <w:rPr>
          <w:rFonts w:ascii="Times New Roman" w:hAnsi="Times New Roman" w:cs="Times New Roman"/>
          <w:sz w:val="24"/>
          <w:szCs w:val="24"/>
        </w:rPr>
        <w:t>price to earnings ratio (P/E), market to book value ratio (</w:t>
      </w:r>
      <w:r w:rsidR="00C5088C" w:rsidRPr="006F6A08">
        <w:rPr>
          <w:rFonts w:ascii="Times New Roman" w:hAnsi="Times New Roman" w:cs="Times New Roman"/>
          <w:sz w:val="24"/>
          <w:szCs w:val="24"/>
        </w:rPr>
        <w:t>M/B</w:t>
      </w:r>
      <w:r w:rsidR="00C81C79">
        <w:rPr>
          <w:rFonts w:ascii="Times New Roman" w:hAnsi="Times New Roman" w:cs="Times New Roman"/>
          <w:sz w:val="24"/>
          <w:szCs w:val="24"/>
        </w:rPr>
        <w:t>), and earnings per share ratio</w:t>
      </w:r>
      <w:r w:rsidR="00C81C79" w:rsidRPr="006F6A08">
        <w:rPr>
          <w:rFonts w:ascii="Times New Roman" w:hAnsi="Times New Roman" w:cs="Times New Roman"/>
          <w:sz w:val="24"/>
          <w:szCs w:val="24"/>
        </w:rPr>
        <w:t xml:space="preserve"> </w:t>
      </w:r>
      <w:r w:rsidR="00C81C79">
        <w:rPr>
          <w:rFonts w:ascii="Times New Roman" w:hAnsi="Times New Roman" w:cs="Times New Roman"/>
          <w:sz w:val="24"/>
          <w:szCs w:val="24"/>
        </w:rPr>
        <w:t>(</w:t>
      </w:r>
      <w:r w:rsidR="00C81C79" w:rsidRPr="006F6A08">
        <w:rPr>
          <w:rFonts w:ascii="Times New Roman" w:hAnsi="Times New Roman" w:cs="Times New Roman"/>
          <w:sz w:val="24"/>
          <w:szCs w:val="24"/>
        </w:rPr>
        <w:t>EPS</w:t>
      </w:r>
      <w:r w:rsidR="00C81C79">
        <w:rPr>
          <w:rFonts w:ascii="Times New Roman" w:hAnsi="Times New Roman" w:cs="Times New Roman"/>
          <w:sz w:val="24"/>
          <w:szCs w:val="24"/>
        </w:rPr>
        <w:t>).</w:t>
      </w:r>
      <w:r w:rsidR="00C81C79" w:rsidRPr="006F6A08">
        <w:rPr>
          <w:rFonts w:ascii="Times New Roman" w:hAnsi="Times New Roman" w:cs="Times New Roman"/>
          <w:sz w:val="24"/>
          <w:szCs w:val="24"/>
        </w:rPr>
        <w:t xml:space="preserve"> </w:t>
      </w:r>
      <w:r w:rsidR="00782A4F" w:rsidRPr="006F6A08">
        <w:rPr>
          <w:rFonts w:ascii="Times New Roman" w:hAnsi="Times New Roman" w:cs="Times New Roman"/>
          <w:sz w:val="24"/>
          <w:szCs w:val="24"/>
        </w:rPr>
        <w:t>Overall, investors’ decision to purchase stock is determined by the market value of the stock.</w:t>
      </w:r>
    </w:p>
    <w:p w:rsidR="001F54A5" w:rsidRPr="006F6A08" w:rsidRDefault="001F54A5"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Stock Returns</w:t>
      </w:r>
    </w:p>
    <w:p w:rsidR="000C648C" w:rsidRPr="006F6A08" w:rsidRDefault="000C648C" w:rsidP="008E40FD">
      <w:pPr>
        <w:spacing w:before="240" w:line="360" w:lineRule="auto"/>
        <w:jc w:val="both"/>
        <w:rPr>
          <w:rFonts w:ascii="Times New Roman" w:hAnsi="Times New Roman" w:cs="Times New Roman"/>
          <w:sz w:val="24"/>
          <w:szCs w:val="24"/>
        </w:rPr>
      </w:pPr>
      <w:proofErr w:type="spellStart"/>
      <w:r w:rsidRPr="006F6A08">
        <w:rPr>
          <w:rFonts w:ascii="Times New Roman" w:hAnsi="Times New Roman" w:cs="Times New Roman"/>
          <w:sz w:val="24"/>
          <w:szCs w:val="24"/>
        </w:rPr>
        <w:t>Kasmiati</w:t>
      </w:r>
      <w:proofErr w:type="spellEnd"/>
      <w:r w:rsidRPr="006F6A08">
        <w:rPr>
          <w:rFonts w:ascii="Times New Roman" w:hAnsi="Times New Roman" w:cs="Times New Roman"/>
          <w:sz w:val="24"/>
          <w:szCs w:val="24"/>
        </w:rPr>
        <w:t xml:space="preserve"> </w:t>
      </w:r>
      <w:r w:rsidR="00121E7C" w:rsidRPr="006F6A08">
        <w:rPr>
          <w:rFonts w:ascii="Times New Roman" w:hAnsi="Times New Roman" w:cs="Times New Roman"/>
          <w:sz w:val="24"/>
          <w:szCs w:val="24"/>
        </w:rPr>
        <w:t>and</w:t>
      </w:r>
      <w:r w:rsidRPr="006F6A08">
        <w:rPr>
          <w:rFonts w:ascii="Times New Roman" w:hAnsi="Times New Roman" w:cs="Times New Roman"/>
          <w:sz w:val="24"/>
          <w:szCs w:val="24"/>
        </w:rPr>
        <w:t xml:space="preserve"> </w:t>
      </w:r>
      <w:proofErr w:type="spellStart"/>
      <w:r w:rsidRPr="006F6A08">
        <w:rPr>
          <w:rFonts w:ascii="Times New Roman" w:hAnsi="Times New Roman" w:cs="Times New Roman"/>
          <w:sz w:val="24"/>
          <w:szCs w:val="24"/>
        </w:rPr>
        <w:t>Santosa</w:t>
      </w:r>
      <w:proofErr w:type="spellEnd"/>
      <w:r w:rsidRPr="006F6A08">
        <w:rPr>
          <w:rFonts w:ascii="Times New Roman" w:hAnsi="Times New Roman" w:cs="Times New Roman"/>
          <w:sz w:val="24"/>
          <w:szCs w:val="24"/>
        </w:rPr>
        <w:t xml:space="preserve"> </w:t>
      </w:r>
      <w:r w:rsidR="00121E7C" w:rsidRPr="006F6A08">
        <w:rPr>
          <w:rFonts w:ascii="Times New Roman" w:hAnsi="Times New Roman" w:cs="Times New Roman"/>
          <w:sz w:val="24"/>
          <w:szCs w:val="24"/>
        </w:rPr>
        <w:t>(2019) define stock returns as the</w:t>
      </w:r>
      <w:r w:rsidR="00EE52D3" w:rsidRPr="006F6A08">
        <w:rPr>
          <w:rFonts w:ascii="Times New Roman" w:hAnsi="Times New Roman" w:cs="Times New Roman"/>
          <w:sz w:val="24"/>
          <w:szCs w:val="24"/>
        </w:rPr>
        <w:t xml:space="preserve"> returns generated by investors, which can either be profits from trading or company dividends that are given to its shareholders. </w:t>
      </w:r>
      <w:r w:rsidR="0064513E" w:rsidRPr="006F6A08">
        <w:rPr>
          <w:rFonts w:ascii="Times New Roman" w:hAnsi="Times New Roman" w:cs="Times New Roman"/>
          <w:sz w:val="24"/>
          <w:szCs w:val="24"/>
        </w:rPr>
        <w:t>Stock price return is calculated by adding price appreciation plus paid dividends, which is the divided by the initial stock price.</w:t>
      </w:r>
      <w:r w:rsidR="00DE20A4" w:rsidRPr="006F6A08">
        <w:rPr>
          <w:rFonts w:ascii="Times New Roman" w:hAnsi="Times New Roman" w:cs="Times New Roman"/>
          <w:sz w:val="24"/>
          <w:szCs w:val="24"/>
        </w:rPr>
        <w:t xml:space="preserve"> Income from stock </w:t>
      </w:r>
      <w:r w:rsidR="00E07B27" w:rsidRPr="006F6A08">
        <w:rPr>
          <w:rFonts w:ascii="Times New Roman" w:hAnsi="Times New Roman" w:cs="Times New Roman"/>
          <w:sz w:val="24"/>
          <w:szCs w:val="24"/>
        </w:rPr>
        <w:t>is derived</w:t>
      </w:r>
      <w:r w:rsidR="00DE20A4" w:rsidRPr="006F6A08">
        <w:rPr>
          <w:rFonts w:ascii="Times New Roman" w:hAnsi="Times New Roman" w:cs="Times New Roman"/>
          <w:sz w:val="24"/>
          <w:szCs w:val="24"/>
        </w:rPr>
        <w:t xml:space="preserve"> from dividends and </w:t>
      </w:r>
      <w:r w:rsidR="00E07B27" w:rsidRPr="006F6A08">
        <w:rPr>
          <w:rFonts w:ascii="Times New Roman" w:hAnsi="Times New Roman" w:cs="Times New Roman"/>
          <w:sz w:val="24"/>
          <w:szCs w:val="24"/>
        </w:rPr>
        <w:t xml:space="preserve">the </w:t>
      </w:r>
      <w:r w:rsidR="00DE20A4" w:rsidRPr="006F6A08">
        <w:rPr>
          <w:rFonts w:ascii="Times New Roman" w:hAnsi="Times New Roman" w:cs="Times New Roman"/>
          <w:sz w:val="24"/>
          <w:szCs w:val="24"/>
        </w:rPr>
        <w:t>value increase.</w:t>
      </w:r>
    </w:p>
    <w:p w:rsidR="004B267E" w:rsidRPr="006F6A08" w:rsidRDefault="004B267E"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 xml:space="preserve">Price </w:t>
      </w:r>
      <w:r w:rsidR="00D2284E" w:rsidRPr="006F6A08">
        <w:rPr>
          <w:rFonts w:ascii="Times New Roman" w:hAnsi="Times New Roman" w:cs="Times New Roman"/>
          <w:b/>
          <w:sz w:val="24"/>
          <w:szCs w:val="24"/>
        </w:rPr>
        <w:t>Earnings R</w:t>
      </w:r>
      <w:r w:rsidRPr="006F6A08">
        <w:rPr>
          <w:rFonts w:ascii="Times New Roman" w:hAnsi="Times New Roman" w:cs="Times New Roman"/>
          <w:b/>
          <w:sz w:val="24"/>
          <w:szCs w:val="24"/>
        </w:rPr>
        <w:t>atio</w:t>
      </w:r>
    </w:p>
    <w:p w:rsidR="00881AD8" w:rsidRPr="006F6A08" w:rsidRDefault="00D2284E" w:rsidP="008E40FD">
      <w:pPr>
        <w:spacing w:before="240" w:line="360" w:lineRule="auto"/>
        <w:jc w:val="both"/>
        <w:rPr>
          <w:rFonts w:ascii="Times New Roman" w:hAnsi="Times New Roman" w:cs="Times New Roman"/>
          <w:sz w:val="24"/>
          <w:szCs w:val="24"/>
        </w:rPr>
      </w:pPr>
      <w:proofErr w:type="spellStart"/>
      <w:r w:rsidRPr="006F6A08">
        <w:rPr>
          <w:rFonts w:ascii="Times New Roman" w:hAnsi="Times New Roman" w:cs="Times New Roman"/>
          <w:sz w:val="24"/>
          <w:szCs w:val="24"/>
        </w:rPr>
        <w:t>Arslan</w:t>
      </w:r>
      <w:proofErr w:type="spellEnd"/>
      <w:r w:rsidRPr="006F6A08">
        <w:rPr>
          <w:rFonts w:ascii="Times New Roman" w:hAnsi="Times New Roman" w:cs="Times New Roman"/>
          <w:sz w:val="24"/>
          <w:szCs w:val="24"/>
        </w:rPr>
        <w:t xml:space="preserve"> </w:t>
      </w:r>
      <w:r w:rsidRPr="006F6A08">
        <w:rPr>
          <w:rFonts w:ascii="Times New Roman" w:hAnsi="Times New Roman" w:cs="Times New Roman"/>
          <w:i/>
          <w:sz w:val="24"/>
          <w:szCs w:val="24"/>
        </w:rPr>
        <w:t>et al</w:t>
      </w:r>
      <w:r w:rsidRPr="006F6A08">
        <w:rPr>
          <w:rFonts w:ascii="Times New Roman" w:hAnsi="Times New Roman" w:cs="Times New Roman"/>
          <w:sz w:val="24"/>
          <w:szCs w:val="24"/>
        </w:rPr>
        <w:t xml:space="preserve">. (2014) defines </w:t>
      </w:r>
      <w:r w:rsidR="00E535C9">
        <w:rPr>
          <w:rFonts w:ascii="Times New Roman" w:hAnsi="Times New Roman" w:cs="Times New Roman"/>
          <w:sz w:val="24"/>
          <w:szCs w:val="24"/>
        </w:rPr>
        <w:t>it</w:t>
      </w:r>
      <w:r w:rsidRPr="006F6A08">
        <w:rPr>
          <w:rFonts w:ascii="Times New Roman" w:hAnsi="Times New Roman" w:cs="Times New Roman"/>
          <w:sz w:val="24"/>
          <w:szCs w:val="24"/>
        </w:rPr>
        <w:t xml:space="preserve"> as the association between </w:t>
      </w:r>
      <w:r w:rsidR="00CE6988" w:rsidRPr="006F6A08">
        <w:rPr>
          <w:rFonts w:ascii="Times New Roman" w:hAnsi="Times New Roman" w:cs="Times New Roman"/>
          <w:sz w:val="24"/>
          <w:szCs w:val="24"/>
        </w:rPr>
        <w:t xml:space="preserve">a stock’s share price and </w:t>
      </w:r>
      <w:r w:rsidR="00E535C9">
        <w:rPr>
          <w:rFonts w:ascii="Times New Roman" w:hAnsi="Times New Roman" w:cs="Times New Roman"/>
          <w:sz w:val="24"/>
          <w:szCs w:val="24"/>
        </w:rPr>
        <w:t>EPS</w:t>
      </w:r>
      <w:r w:rsidR="00CE6988" w:rsidRPr="006F6A08">
        <w:rPr>
          <w:rFonts w:ascii="Times New Roman" w:hAnsi="Times New Roman" w:cs="Times New Roman"/>
          <w:sz w:val="24"/>
          <w:szCs w:val="24"/>
        </w:rPr>
        <w:t xml:space="preserve">. </w:t>
      </w:r>
      <w:r w:rsidR="00350958">
        <w:rPr>
          <w:rFonts w:ascii="Times New Roman" w:hAnsi="Times New Roman" w:cs="Times New Roman"/>
          <w:sz w:val="24"/>
          <w:szCs w:val="24"/>
        </w:rPr>
        <w:t>It</w:t>
      </w:r>
      <w:r w:rsidR="00CE6988" w:rsidRPr="006F6A08">
        <w:rPr>
          <w:rFonts w:ascii="Times New Roman" w:hAnsi="Times New Roman" w:cs="Times New Roman"/>
          <w:sz w:val="24"/>
          <w:szCs w:val="24"/>
        </w:rPr>
        <w:t xml:space="preserve"> is determined by dividing the share price and </w:t>
      </w:r>
      <w:r w:rsidR="00350958">
        <w:rPr>
          <w:rFonts w:ascii="Times New Roman" w:hAnsi="Times New Roman" w:cs="Times New Roman"/>
          <w:sz w:val="24"/>
          <w:szCs w:val="24"/>
        </w:rPr>
        <w:t>EPS</w:t>
      </w:r>
      <w:r w:rsidR="00CE6988" w:rsidRPr="006F6A08">
        <w:rPr>
          <w:rFonts w:ascii="Times New Roman" w:hAnsi="Times New Roman" w:cs="Times New Roman"/>
          <w:sz w:val="24"/>
          <w:szCs w:val="24"/>
        </w:rPr>
        <w:t xml:space="preserve">. According to Dutta </w:t>
      </w:r>
      <w:r w:rsidR="00CE6988" w:rsidRPr="006F6A08">
        <w:rPr>
          <w:rFonts w:ascii="Times New Roman" w:hAnsi="Times New Roman" w:cs="Times New Roman"/>
          <w:i/>
          <w:sz w:val="24"/>
          <w:szCs w:val="24"/>
        </w:rPr>
        <w:t>et al</w:t>
      </w:r>
      <w:r w:rsidR="00CE6988" w:rsidRPr="006F6A08">
        <w:rPr>
          <w:rFonts w:ascii="Times New Roman" w:hAnsi="Times New Roman" w:cs="Times New Roman"/>
          <w:sz w:val="24"/>
          <w:szCs w:val="24"/>
        </w:rPr>
        <w:t>. (2018)</w:t>
      </w:r>
      <w:r w:rsidR="00ED2A3A" w:rsidRPr="006F6A08">
        <w:rPr>
          <w:rFonts w:ascii="Times New Roman" w:hAnsi="Times New Roman" w:cs="Times New Roman"/>
          <w:sz w:val="24"/>
          <w:szCs w:val="24"/>
        </w:rPr>
        <w:t xml:space="preserve"> price earnings ratio are adopted by analysts and investors in the determination of the share value. They are also applied in the comparison of a company against its </w:t>
      </w:r>
      <w:r w:rsidR="00A64D7B" w:rsidRPr="006F6A08">
        <w:rPr>
          <w:rFonts w:ascii="Times New Roman" w:hAnsi="Times New Roman" w:cs="Times New Roman"/>
          <w:sz w:val="24"/>
          <w:szCs w:val="24"/>
        </w:rPr>
        <w:t>past record or in the comparison of markets over a period of a time.</w:t>
      </w:r>
    </w:p>
    <w:p w:rsidR="00095B8A" w:rsidRPr="006F6A08" w:rsidRDefault="00095B8A"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 xml:space="preserve">Earnings per </w:t>
      </w:r>
      <w:r w:rsidR="00881AD8" w:rsidRPr="006F6A08">
        <w:rPr>
          <w:rFonts w:ascii="Times New Roman" w:hAnsi="Times New Roman" w:cs="Times New Roman"/>
          <w:b/>
          <w:sz w:val="24"/>
          <w:szCs w:val="24"/>
        </w:rPr>
        <w:t>S</w:t>
      </w:r>
      <w:r w:rsidRPr="006F6A08">
        <w:rPr>
          <w:rFonts w:ascii="Times New Roman" w:hAnsi="Times New Roman" w:cs="Times New Roman"/>
          <w:b/>
          <w:sz w:val="24"/>
          <w:szCs w:val="24"/>
        </w:rPr>
        <w:t>hare</w:t>
      </w:r>
    </w:p>
    <w:p w:rsidR="008D63FA" w:rsidRPr="006F6A08" w:rsidRDefault="00B07F31" w:rsidP="008E40FD">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It</w:t>
      </w:r>
      <w:r w:rsidR="008D63FA" w:rsidRPr="006F6A08">
        <w:rPr>
          <w:rFonts w:ascii="Times New Roman" w:hAnsi="Times New Roman" w:cs="Times New Roman"/>
          <w:sz w:val="24"/>
          <w:szCs w:val="24"/>
        </w:rPr>
        <w:t xml:space="preserve"> refers to the net income</w:t>
      </w:r>
      <w:r>
        <w:rPr>
          <w:rFonts w:ascii="Times New Roman" w:hAnsi="Times New Roman" w:cs="Times New Roman"/>
          <w:sz w:val="24"/>
          <w:szCs w:val="24"/>
        </w:rPr>
        <w:t xml:space="preserve"> of the company</w:t>
      </w:r>
      <w:r w:rsidR="008D63FA" w:rsidRPr="006F6A08">
        <w:rPr>
          <w:rFonts w:ascii="Times New Roman" w:hAnsi="Times New Roman" w:cs="Times New Roman"/>
          <w:sz w:val="24"/>
          <w:szCs w:val="24"/>
        </w:rPr>
        <w:t xml:space="preserve"> divided by total outstanding shares. </w:t>
      </w:r>
      <w:r>
        <w:rPr>
          <w:rFonts w:ascii="Times New Roman" w:hAnsi="Times New Roman" w:cs="Times New Roman"/>
          <w:sz w:val="24"/>
          <w:szCs w:val="24"/>
        </w:rPr>
        <w:t>It</w:t>
      </w:r>
      <w:r w:rsidR="008D63FA" w:rsidRPr="006F6A08">
        <w:rPr>
          <w:rFonts w:ascii="Times New Roman" w:hAnsi="Times New Roman" w:cs="Times New Roman"/>
          <w:sz w:val="24"/>
          <w:szCs w:val="24"/>
        </w:rPr>
        <w:t xml:space="preserve"> </w:t>
      </w:r>
      <w:r w:rsidR="00082DB6" w:rsidRPr="006F6A08">
        <w:rPr>
          <w:rFonts w:ascii="Times New Roman" w:hAnsi="Times New Roman" w:cs="Times New Roman"/>
          <w:sz w:val="24"/>
          <w:szCs w:val="24"/>
        </w:rPr>
        <w:t>indicates</w:t>
      </w:r>
      <w:r w:rsidR="008D63FA" w:rsidRPr="006F6A08">
        <w:rPr>
          <w:rFonts w:ascii="Times New Roman" w:hAnsi="Times New Roman" w:cs="Times New Roman"/>
          <w:sz w:val="24"/>
          <w:szCs w:val="24"/>
        </w:rPr>
        <w:t xml:space="preserve"> a company’</w:t>
      </w:r>
      <w:r w:rsidR="00283037" w:rsidRPr="006F6A08">
        <w:rPr>
          <w:rFonts w:ascii="Times New Roman" w:hAnsi="Times New Roman" w:cs="Times New Roman"/>
          <w:sz w:val="24"/>
          <w:szCs w:val="24"/>
        </w:rPr>
        <w:t xml:space="preserve">s </w:t>
      </w:r>
      <w:r w:rsidR="008D63FA" w:rsidRPr="006F6A08">
        <w:rPr>
          <w:rFonts w:ascii="Times New Roman" w:hAnsi="Times New Roman" w:cs="Times New Roman"/>
          <w:sz w:val="24"/>
          <w:szCs w:val="24"/>
        </w:rPr>
        <w:t xml:space="preserve">profitability and the changes in earnings per share </w:t>
      </w:r>
      <w:r w:rsidR="003E36E0">
        <w:rPr>
          <w:rFonts w:ascii="Times New Roman" w:hAnsi="Times New Roman" w:cs="Times New Roman"/>
          <w:sz w:val="24"/>
          <w:szCs w:val="24"/>
        </w:rPr>
        <w:t>greatly affect</w:t>
      </w:r>
      <w:r w:rsidR="009062DC">
        <w:rPr>
          <w:rFonts w:ascii="Times New Roman" w:hAnsi="Times New Roman" w:cs="Times New Roman"/>
          <w:sz w:val="24"/>
          <w:szCs w:val="24"/>
        </w:rPr>
        <w:t>s</w:t>
      </w:r>
      <w:r w:rsidR="003E36E0">
        <w:rPr>
          <w:rFonts w:ascii="Times New Roman" w:hAnsi="Times New Roman" w:cs="Times New Roman"/>
          <w:sz w:val="24"/>
          <w:szCs w:val="24"/>
        </w:rPr>
        <w:t xml:space="preserve"> share price in the </w:t>
      </w:r>
      <w:r w:rsidR="008D63FA" w:rsidRPr="006F6A08">
        <w:rPr>
          <w:rFonts w:ascii="Times New Roman" w:hAnsi="Times New Roman" w:cs="Times New Roman"/>
          <w:sz w:val="24"/>
          <w:szCs w:val="24"/>
        </w:rPr>
        <w:t xml:space="preserve">long run </w:t>
      </w:r>
      <w:r w:rsidR="00283037" w:rsidRPr="006F6A08">
        <w:rPr>
          <w:rFonts w:ascii="Times New Roman" w:hAnsi="Times New Roman" w:cs="Times New Roman"/>
          <w:sz w:val="24"/>
          <w:szCs w:val="24"/>
        </w:rPr>
        <w:t>because share prices are expected to be positively related to the company’s earnings although in the short run, the relationship may be inverse (</w:t>
      </w:r>
      <w:proofErr w:type="spellStart"/>
      <w:r w:rsidR="00283037" w:rsidRPr="006F6A08">
        <w:rPr>
          <w:rFonts w:ascii="Times New Roman" w:hAnsi="Times New Roman" w:cs="Times New Roman"/>
          <w:sz w:val="24"/>
          <w:szCs w:val="24"/>
          <w:shd w:val="clear" w:color="auto" w:fill="FFFFFF"/>
        </w:rPr>
        <w:t>Arslan</w:t>
      </w:r>
      <w:proofErr w:type="spellEnd"/>
      <w:r w:rsidR="00283037" w:rsidRPr="006F6A08">
        <w:rPr>
          <w:rFonts w:ascii="Times New Roman" w:hAnsi="Times New Roman" w:cs="Times New Roman"/>
          <w:sz w:val="24"/>
          <w:szCs w:val="24"/>
          <w:shd w:val="clear" w:color="auto" w:fill="FFFFFF"/>
        </w:rPr>
        <w:t xml:space="preserve"> </w:t>
      </w:r>
      <w:r w:rsidR="00283037" w:rsidRPr="006F6A08">
        <w:rPr>
          <w:rFonts w:ascii="Times New Roman" w:hAnsi="Times New Roman" w:cs="Times New Roman"/>
          <w:i/>
          <w:sz w:val="24"/>
          <w:szCs w:val="24"/>
          <w:shd w:val="clear" w:color="auto" w:fill="FFFFFF"/>
        </w:rPr>
        <w:t>et al</w:t>
      </w:r>
      <w:r w:rsidR="009062DC">
        <w:rPr>
          <w:rFonts w:ascii="Times New Roman" w:hAnsi="Times New Roman" w:cs="Times New Roman"/>
          <w:i/>
          <w:sz w:val="24"/>
          <w:szCs w:val="24"/>
          <w:shd w:val="clear" w:color="auto" w:fill="FFFFFF"/>
        </w:rPr>
        <w:t>.,</w:t>
      </w:r>
      <w:r w:rsidR="00283037" w:rsidRPr="006F6A08">
        <w:rPr>
          <w:rFonts w:ascii="Times New Roman" w:hAnsi="Times New Roman" w:cs="Times New Roman"/>
          <w:sz w:val="24"/>
          <w:szCs w:val="24"/>
          <w:shd w:val="clear" w:color="auto" w:fill="FFFFFF"/>
        </w:rPr>
        <w:t xml:space="preserve"> 2014). </w:t>
      </w:r>
      <w:r w:rsidR="00283037" w:rsidRPr="006F6A08">
        <w:rPr>
          <w:rFonts w:ascii="Times New Roman" w:hAnsi="Times New Roman" w:cs="Times New Roman"/>
          <w:sz w:val="24"/>
          <w:szCs w:val="24"/>
        </w:rPr>
        <w:t xml:space="preserve">According to </w:t>
      </w:r>
      <w:proofErr w:type="spellStart"/>
      <w:r w:rsidR="00283037" w:rsidRPr="006F6A08">
        <w:rPr>
          <w:rFonts w:ascii="Times New Roman" w:hAnsi="Times New Roman" w:cs="Times New Roman"/>
          <w:sz w:val="24"/>
          <w:szCs w:val="24"/>
        </w:rPr>
        <w:t>Atidhira</w:t>
      </w:r>
      <w:proofErr w:type="spellEnd"/>
      <w:r w:rsidR="00283037" w:rsidRPr="006F6A08">
        <w:rPr>
          <w:rFonts w:ascii="Times New Roman" w:hAnsi="Times New Roman" w:cs="Times New Roman"/>
          <w:sz w:val="24"/>
          <w:szCs w:val="24"/>
        </w:rPr>
        <w:t xml:space="preserve"> </w:t>
      </w:r>
      <w:r w:rsidR="009062DC">
        <w:rPr>
          <w:rFonts w:ascii="Times New Roman" w:hAnsi="Times New Roman" w:cs="Times New Roman"/>
          <w:sz w:val="24"/>
          <w:szCs w:val="24"/>
        </w:rPr>
        <w:t>and</w:t>
      </w:r>
      <w:r w:rsidR="00283037" w:rsidRPr="006F6A08">
        <w:rPr>
          <w:rFonts w:ascii="Times New Roman" w:hAnsi="Times New Roman" w:cs="Times New Roman"/>
          <w:sz w:val="24"/>
          <w:szCs w:val="24"/>
        </w:rPr>
        <w:t xml:space="preserve"> </w:t>
      </w:r>
      <w:proofErr w:type="spellStart"/>
      <w:r w:rsidR="00283037" w:rsidRPr="006F6A08">
        <w:rPr>
          <w:rFonts w:ascii="Times New Roman" w:hAnsi="Times New Roman" w:cs="Times New Roman"/>
          <w:sz w:val="24"/>
          <w:szCs w:val="24"/>
        </w:rPr>
        <w:lastRenderedPageBreak/>
        <w:t>Yustina</w:t>
      </w:r>
      <w:proofErr w:type="spellEnd"/>
      <w:r w:rsidR="003A259D">
        <w:rPr>
          <w:rFonts w:ascii="Times New Roman" w:hAnsi="Times New Roman" w:cs="Times New Roman"/>
          <w:sz w:val="24"/>
          <w:szCs w:val="24"/>
        </w:rPr>
        <w:t xml:space="preserve"> </w:t>
      </w:r>
      <w:r w:rsidR="00283037" w:rsidRPr="006F6A08">
        <w:rPr>
          <w:rFonts w:ascii="Times New Roman" w:hAnsi="Times New Roman" w:cs="Times New Roman"/>
          <w:sz w:val="24"/>
          <w:szCs w:val="24"/>
        </w:rPr>
        <w:t>(2017</w:t>
      </w:r>
      <w:r w:rsidR="003A259D">
        <w:rPr>
          <w:rFonts w:ascii="Times New Roman" w:hAnsi="Times New Roman" w:cs="Times New Roman"/>
          <w:sz w:val="24"/>
          <w:szCs w:val="24"/>
        </w:rPr>
        <w:t>)</w:t>
      </w:r>
      <w:r w:rsidR="00283037" w:rsidRPr="006F6A08">
        <w:rPr>
          <w:rFonts w:ascii="Times New Roman" w:hAnsi="Times New Roman" w:cs="Times New Roman"/>
          <w:sz w:val="24"/>
          <w:szCs w:val="24"/>
        </w:rPr>
        <w:t xml:space="preserve">, it is </w:t>
      </w:r>
      <w:r w:rsidR="009062DC">
        <w:rPr>
          <w:rFonts w:ascii="Times New Roman" w:hAnsi="Times New Roman" w:cs="Times New Roman"/>
          <w:sz w:val="24"/>
          <w:szCs w:val="24"/>
        </w:rPr>
        <w:t>common for a firm to report earnings</w:t>
      </w:r>
      <w:r w:rsidR="00283037" w:rsidRPr="006F6A08">
        <w:rPr>
          <w:rFonts w:ascii="Times New Roman" w:hAnsi="Times New Roman" w:cs="Times New Roman"/>
          <w:sz w:val="24"/>
          <w:szCs w:val="24"/>
        </w:rPr>
        <w:t xml:space="preserve"> </w:t>
      </w:r>
      <w:r w:rsidR="009062DC">
        <w:rPr>
          <w:rFonts w:ascii="Times New Roman" w:hAnsi="Times New Roman" w:cs="Times New Roman"/>
          <w:sz w:val="24"/>
          <w:szCs w:val="24"/>
        </w:rPr>
        <w:t xml:space="preserve">per share that is doctored for </w:t>
      </w:r>
      <w:r w:rsidR="00283037" w:rsidRPr="006F6A08">
        <w:rPr>
          <w:rFonts w:ascii="Times New Roman" w:hAnsi="Times New Roman" w:cs="Times New Roman"/>
          <w:sz w:val="24"/>
          <w:szCs w:val="24"/>
        </w:rPr>
        <w:t>extraordinary and potential share weakening.</w:t>
      </w:r>
    </w:p>
    <w:p w:rsidR="001C3C91" w:rsidRPr="006F6A08" w:rsidRDefault="00E73808"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3</w:t>
      </w:r>
      <w:r w:rsidR="001C3C91" w:rsidRPr="006F6A08">
        <w:rPr>
          <w:rFonts w:ascii="Times New Roman" w:hAnsi="Times New Roman" w:cs="Times New Roman"/>
          <w:b/>
          <w:sz w:val="24"/>
          <w:szCs w:val="24"/>
        </w:rPr>
        <w:t xml:space="preserve">. </w:t>
      </w:r>
      <w:r w:rsidRPr="006F6A08">
        <w:rPr>
          <w:rFonts w:ascii="Times New Roman" w:hAnsi="Times New Roman" w:cs="Times New Roman"/>
          <w:b/>
          <w:sz w:val="24"/>
          <w:szCs w:val="24"/>
        </w:rPr>
        <w:t>Empirical</w:t>
      </w:r>
      <w:r w:rsidR="001C3C91" w:rsidRPr="006F6A08">
        <w:rPr>
          <w:rFonts w:ascii="Times New Roman" w:hAnsi="Times New Roman" w:cs="Times New Roman"/>
          <w:b/>
          <w:sz w:val="24"/>
          <w:szCs w:val="24"/>
        </w:rPr>
        <w:t xml:space="preserve"> Review</w:t>
      </w:r>
    </w:p>
    <w:p w:rsidR="00A13C6E" w:rsidRPr="006F6A08" w:rsidRDefault="00223B8E" w:rsidP="00543C5C">
      <w:pPr>
        <w:spacing w:before="240" w:line="360" w:lineRule="auto"/>
        <w:jc w:val="both"/>
        <w:rPr>
          <w:rFonts w:ascii="Times New Roman" w:hAnsi="Times New Roman" w:cs="Times New Roman"/>
          <w:sz w:val="24"/>
          <w:szCs w:val="24"/>
        </w:rPr>
      </w:pPr>
      <w:proofErr w:type="spellStart"/>
      <w:r w:rsidRPr="006F6A08">
        <w:rPr>
          <w:rFonts w:ascii="Times New Roman" w:hAnsi="Times New Roman" w:cs="Times New Roman"/>
          <w:sz w:val="24"/>
          <w:szCs w:val="24"/>
        </w:rPr>
        <w:t>Arsalan</w:t>
      </w:r>
      <w:proofErr w:type="spellEnd"/>
      <w:r w:rsidRPr="006F6A08">
        <w:rPr>
          <w:rFonts w:ascii="Times New Roman" w:hAnsi="Times New Roman" w:cs="Times New Roman"/>
          <w:sz w:val="24"/>
          <w:szCs w:val="24"/>
        </w:rPr>
        <w:t xml:space="preserve"> </w:t>
      </w:r>
      <w:r w:rsidRPr="006F6A08">
        <w:rPr>
          <w:rFonts w:ascii="Times New Roman" w:hAnsi="Times New Roman" w:cs="Times New Roman"/>
          <w:i/>
          <w:sz w:val="24"/>
          <w:szCs w:val="24"/>
        </w:rPr>
        <w:t>et al</w:t>
      </w:r>
      <w:r w:rsidRPr="006F6A08">
        <w:rPr>
          <w:rFonts w:ascii="Times New Roman" w:hAnsi="Times New Roman" w:cs="Times New Roman"/>
          <w:sz w:val="24"/>
          <w:szCs w:val="24"/>
        </w:rPr>
        <w:t xml:space="preserve">. (2014) studied </w:t>
      </w:r>
      <w:r w:rsidR="00690954">
        <w:rPr>
          <w:rFonts w:ascii="Times New Roman" w:hAnsi="Times New Roman" w:cs="Times New Roman"/>
          <w:sz w:val="24"/>
          <w:szCs w:val="24"/>
        </w:rPr>
        <w:t>how stock return was impacted by price earnings ratio</w:t>
      </w:r>
      <w:r w:rsidR="00B36CFF">
        <w:rPr>
          <w:rFonts w:ascii="Times New Roman" w:hAnsi="Times New Roman" w:cs="Times New Roman"/>
          <w:sz w:val="24"/>
          <w:szCs w:val="24"/>
        </w:rPr>
        <w:t xml:space="preserve"> (PER)</w:t>
      </w:r>
      <w:r w:rsidR="00690954">
        <w:rPr>
          <w:rFonts w:ascii="Times New Roman" w:hAnsi="Times New Roman" w:cs="Times New Roman"/>
          <w:sz w:val="24"/>
          <w:szCs w:val="24"/>
        </w:rPr>
        <w:t xml:space="preserve"> and dividend yield </w:t>
      </w:r>
      <w:r w:rsidR="00B36CFF">
        <w:rPr>
          <w:rFonts w:ascii="Times New Roman" w:hAnsi="Times New Roman" w:cs="Times New Roman"/>
          <w:sz w:val="24"/>
          <w:szCs w:val="24"/>
        </w:rPr>
        <w:t xml:space="preserve">in Pakistan. </w:t>
      </w:r>
      <w:r w:rsidR="00E03190" w:rsidRPr="006F6A08">
        <w:rPr>
          <w:rFonts w:ascii="Times New Roman" w:hAnsi="Times New Roman" w:cs="Times New Roman"/>
          <w:sz w:val="24"/>
          <w:szCs w:val="24"/>
        </w:rPr>
        <w:t>The findings in their study showed that price earnings ratio significantly impacted stock prices. Further,</w:t>
      </w:r>
      <w:r w:rsidR="003700DB" w:rsidRPr="006F6A08">
        <w:rPr>
          <w:rFonts w:ascii="Times New Roman" w:hAnsi="Times New Roman" w:cs="Times New Roman"/>
          <w:sz w:val="24"/>
          <w:szCs w:val="24"/>
        </w:rPr>
        <w:t xml:space="preserve"> </w:t>
      </w:r>
      <w:proofErr w:type="spellStart"/>
      <w:r w:rsidR="00E03190" w:rsidRPr="006F6A08">
        <w:rPr>
          <w:rFonts w:ascii="Times New Roman" w:hAnsi="Times New Roman" w:cs="Times New Roman"/>
          <w:sz w:val="24"/>
          <w:szCs w:val="24"/>
        </w:rPr>
        <w:t>Dergriades</w:t>
      </w:r>
      <w:proofErr w:type="spellEnd"/>
      <w:r w:rsidR="00E03190" w:rsidRPr="006F6A08">
        <w:rPr>
          <w:rFonts w:ascii="Times New Roman" w:hAnsi="Times New Roman" w:cs="Times New Roman"/>
          <w:sz w:val="24"/>
          <w:szCs w:val="24"/>
        </w:rPr>
        <w:t xml:space="preserve"> </w:t>
      </w:r>
      <w:r w:rsidR="00E03190" w:rsidRPr="006F6A08">
        <w:rPr>
          <w:rFonts w:ascii="Times New Roman" w:hAnsi="Times New Roman" w:cs="Times New Roman"/>
          <w:i/>
          <w:sz w:val="24"/>
          <w:szCs w:val="24"/>
        </w:rPr>
        <w:t>et al</w:t>
      </w:r>
      <w:r w:rsidR="00E03190" w:rsidRPr="006F6A08">
        <w:rPr>
          <w:rFonts w:ascii="Times New Roman" w:hAnsi="Times New Roman" w:cs="Times New Roman"/>
          <w:sz w:val="24"/>
          <w:szCs w:val="24"/>
        </w:rPr>
        <w:t>. (2020)</w:t>
      </w:r>
      <w:r w:rsidR="003700DB" w:rsidRPr="006F6A08">
        <w:rPr>
          <w:rFonts w:ascii="Times New Roman" w:hAnsi="Times New Roman" w:cs="Times New Roman"/>
          <w:sz w:val="24"/>
          <w:szCs w:val="24"/>
        </w:rPr>
        <w:t xml:space="preserve"> also showed that </w:t>
      </w:r>
      <w:r w:rsidR="00426C42">
        <w:rPr>
          <w:rFonts w:ascii="Times New Roman" w:hAnsi="Times New Roman" w:cs="Times New Roman"/>
          <w:sz w:val="24"/>
          <w:szCs w:val="24"/>
        </w:rPr>
        <w:t>PER</w:t>
      </w:r>
      <w:r w:rsidR="003700DB" w:rsidRPr="006F6A08">
        <w:rPr>
          <w:rFonts w:ascii="Times New Roman" w:hAnsi="Times New Roman" w:cs="Times New Roman"/>
          <w:sz w:val="24"/>
          <w:szCs w:val="24"/>
        </w:rPr>
        <w:t xml:space="preserve"> had a significant </w:t>
      </w:r>
      <w:r w:rsidR="00426C42">
        <w:rPr>
          <w:rFonts w:ascii="Times New Roman" w:hAnsi="Times New Roman" w:cs="Times New Roman"/>
          <w:sz w:val="24"/>
          <w:szCs w:val="24"/>
        </w:rPr>
        <w:t>association with</w:t>
      </w:r>
      <w:r w:rsidR="003700DB" w:rsidRPr="006F6A08">
        <w:rPr>
          <w:rFonts w:ascii="Times New Roman" w:hAnsi="Times New Roman" w:cs="Times New Roman"/>
          <w:sz w:val="24"/>
          <w:szCs w:val="24"/>
        </w:rPr>
        <w:t xml:space="preserve"> stock returns </w:t>
      </w:r>
      <w:r w:rsidR="00426C42">
        <w:rPr>
          <w:rFonts w:ascii="Times New Roman" w:hAnsi="Times New Roman" w:cs="Times New Roman"/>
          <w:sz w:val="24"/>
          <w:szCs w:val="24"/>
        </w:rPr>
        <w:t>of companies</w:t>
      </w:r>
      <w:r w:rsidR="003700DB" w:rsidRPr="006F6A08">
        <w:rPr>
          <w:rFonts w:ascii="Times New Roman" w:hAnsi="Times New Roman" w:cs="Times New Roman"/>
          <w:sz w:val="24"/>
          <w:szCs w:val="24"/>
        </w:rPr>
        <w:t xml:space="preserve">. </w:t>
      </w:r>
      <w:proofErr w:type="spellStart"/>
      <w:r w:rsidR="00153C27" w:rsidRPr="006F6A08">
        <w:rPr>
          <w:rFonts w:ascii="Times New Roman" w:hAnsi="Times New Roman" w:cs="Times New Roman"/>
          <w:sz w:val="24"/>
          <w:szCs w:val="24"/>
        </w:rPr>
        <w:t>Petcharabul</w:t>
      </w:r>
      <w:proofErr w:type="spellEnd"/>
      <w:r w:rsidR="00153C27" w:rsidRPr="006F6A08">
        <w:rPr>
          <w:rFonts w:ascii="Times New Roman" w:hAnsi="Times New Roman" w:cs="Times New Roman"/>
          <w:sz w:val="24"/>
          <w:szCs w:val="24"/>
        </w:rPr>
        <w:t xml:space="preserve"> and </w:t>
      </w:r>
      <w:proofErr w:type="spellStart"/>
      <w:r w:rsidR="00153C27" w:rsidRPr="006F6A08">
        <w:rPr>
          <w:rFonts w:ascii="Times New Roman" w:hAnsi="Times New Roman" w:cs="Times New Roman"/>
          <w:sz w:val="24"/>
          <w:szCs w:val="24"/>
        </w:rPr>
        <w:t>Suppanunta</w:t>
      </w:r>
      <w:proofErr w:type="spellEnd"/>
      <w:r w:rsidR="00153C27" w:rsidRPr="006F6A08">
        <w:rPr>
          <w:rFonts w:ascii="Times New Roman" w:hAnsi="Times New Roman" w:cs="Times New Roman"/>
          <w:sz w:val="24"/>
          <w:szCs w:val="24"/>
        </w:rPr>
        <w:t xml:space="preserve"> (2014) examined the relationship between financial ratios </w:t>
      </w:r>
      <w:r w:rsidR="007443EE" w:rsidRPr="006F6A08">
        <w:rPr>
          <w:rFonts w:ascii="Times New Roman" w:hAnsi="Times New Roman" w:cs="Times New Roman"/>
          <w:sz w:val="24"/>
          <w:szCs w:val="24"/>
        </w:rPr>
        <w:t>(</w:t>
      </w:r>
      <w:r w:rsidR="00E5725F" w:rsidRPr="006F6A08">
        <w:rPr>
          <w:rFonts w:ascii="Times New Roman" w:hAnsi="Times New Roman" w:cs="Times New Roman"/>
          <w:sz w:val="24"/>
          <w:szCs w:val="24"/>
        </w:rPr>
        <w:t>return on equity, current ratio, debt equity ratio, price to earnings ratio</w:t>
      </w:r>
      <w:r w:rsidR="007443EE" w:rsidRPr="006F6A08">
        <w:rPr>
          <w:rFonts w:ascii="Times New Roman" w:hAnsi="Times New Roman" w:cs="Times New Roman"/>
          <w:sz w:val="24"/>
          <w:szCs w:val="24"/>
        </w:rPr>
        <w:t>, inventory turnover ratio)</w:t>
      </w:r>
      <w:r w:rsidR="00E5725F" w:rsidRPr="006F6A08">
        <w:rPr>
          <w:rFonts w:ascii="Times New Roman" w:hAnsi="Times New Roman" w:cs="Times New Roman"/>
          <w:sz w:val="24"/>
          <w:szCs w:val="24"/>
        </w:rPr>
        <w:t xml:space="preserve"> and </w:t>
      </w:r>
      <w:r w:rsidR="007443EE" w:rsidRPr="006F6A08">
        <w:rPr>
          <w:rFonts w:ascii="Times New Roman" w:hAnsi="Times New Roman" w:cs="Times New Roman"/>
          <w:sz w:val="24"/>
          <w:szCs w:val="24"/>
        </w:rPr>
        <w:t xml:space="preserve">stock returns. In their findings, they established that </w:t>
      </w:r>
      <w:r w:rsidR="0024787E" w:rsidRPr="006F6A08">
        <w:rPr>
          <w:rFonts w:ascii="Times New Roman" w:hAnsi="Times New Roman" w:cs="Times New Roman"/>
          <w:sz w:val="24"/>
          <w:szCs w:val="24"/>
        </w:rPr>
        <w:t xml:space="preserve">there was a strong association between returns on equity ratio and price earnings ratio whereas other ratios had an insignificant association to stock returns. </w:t>
      </w:r>
      <w:r w:rsidR="004A5A31" w:rsidRPr="006F6A08">
        <w:rPr>
          <w:rFonts w:ascii="Times New Roman" w:hAnsi="Times New Roman" w:cs="Times New Roman"/>
          <w:sz w:val="24"/>
          <w:szCs w:val="24"/>
        </w:rPr>
        <w:t xml:space="preserve">A study by </w:t>
      </w:r>
      <w:proofErr w:type="spellStart"/>
      <w:r w:rsidR="004A5A31" w:rsidRPr="006F6A08">
        <w:rPr>
          <w:rFonts w:ascii="Times New Roman" w:hAnsi="Times New Roman" w:cs="Times New Roman"/>
          <w:sz w:val="24"/>
          <w:szCs w:val="24"/>
        </w:rPr>
        <w:t>Wijaya</w:t>
      </w:r>
      <w:proofErr w:type="spellEnd"/>
      <w:r w:rsidR="004A5A31" w:rsidRPr="006F6A08">
        <w:rPr>
          <w:rFonts w:ascii="Times New Roman" w:hAnsi="Times New Roman" w:cs="Times New Roman"/>
          <w:sz w:val="24"/>
          <w:szCs w:val="24"/>
        </w:rPr>
        <w:t xml:space="preserve"> (2015) also sought to </w:t>
      </w:r>
      <w:r w:rsidR="00C475A1">
        <w:rPr>
          <w:rFonts w:ascii="Times New Roman" w:hAnsi="Times New Roman" w:cs="Times New Roman"/>
          <w:sz w:val="24"/>
          <w:szCs w:val="24"/>
        </w:rPr>
        <w:t>establish</w:t>
      </w:r>
      <w:r w:rsidR="004A5A31" w:rsidRPr="006F6A08">
        <w:rPr>
          <w:rFonts w:ascii="Times New Roman" w:hAnsi="Times New Roman" w:cs="Times New Roman"/>
          <w:sz w:val="24"/>
          <w:szCs w:val="24"/>
        </w:rPr>
        <w:t xml:space="preserve"> the </w:t>
      </w:r>
      <w:r w:rsidR="00C475A1">
        <w:rPr>
          <w:rFonts w:ascii="Times New Roman" w:hAnsi="Times New Roman" w:cs="Times New Roman"/>
          <w:sz w:val="24"/>
          <w:szCs w:val="24"/>
        </w:rPr>
        <w:t>association</w:t>
      </w:r>
      <w:r w:rsidR="004A5A31" w:rsidRPr="006F6A08">
        <w:rPr>
          <w:rFonts w:ascii="Times New Roman" w:hAnsi="Times New Roman" w:cs="Times New Roman"/>
          <w:sz w:val="24"/>
          <w:szCs w:val="24"/>
        </w:rPr>
        <w:t xml:space="preserve"> between </w:t>
      </w:r>
      <w:r w:rsidR="00C475A1">
        <w:rPr>
          <w:rFonts w:ascii="Times New Roman" w:hAnsi="Times New Roman" w:cs="Times New Roman"/>
          <w:sz w:val="24"/>
          <w:szCs w:val="24"/>
        </w:rPr>
        <w:t xml:space="preserve">financial ratios and </w:t>
      </w:r>
      <w:r w:rsidR="004A5A31" w:rsidRPr="006F6A08">
        <w:rPr>
          <w:rFonts w:ascii="Times New Roman" w:hAnsi="Times New Roman" w:cs="Times New Roman"/>
          <w:sz w:val="24"/>
          <w:szCs w:val="24"/>
        </w:rPr>
        <w:t xml:space="preserve">stock returns in 20 companies in Indonesia and found that stock returns was significantly affected by </w:t>
      </w:r>
      <w:r w:rsidR="00A6150B" w:rsidRPr="006F6A08">
        <w:rPr>
          <w:rFonts w:ascii="Times New Roman" w:hAnsi="Times New Roman" w:cs="Times New Roman"/>
          <w:sz w:val="24"/>
          <w:szCs w:val="24"/>
        </w:rPr>
        <w:t xml:space="preserve">book to market ratio, earning’s yield, return on assets and dividend yield. Kumar (2017) study determined the relationship </w:t>
      </w:r>
      <w:r w:rsidR="00267E5D" w:rsidRPr="006F6A08">
        <w:rPr>
          <w:rFonts w:ascii="Times New Roman" w:hAnsi="Times New Roman" w:cs="Times New Roman"/>
          <w:sz w:val="24"/>
          <w:szCs w:val="24"/>
        </w:rPr>
        <w:t xml:space="preserve">between stock return, </w:t>
      </w:r>
      <w:r w:rsidR="00C475A1">
        <w:rPr>
          <w:rFonts w:ascii="Times New Roman" w:hAnsi="Times New Roman" w:cs="Times New Roman"/>
          <w:sz w:val="24"/>
          <w:szCs w:val="24"/>
        </w:rPr>
        <w:t>PER</w:t>
      </w:r>
      <w:r w:rsidR="00267E5D" w:rsidRPr="006F6A08">
        <w:rPr>
          <w:rFonts w:ascii="Times New Roman" w:hAnsi="Times New Roman" w:cs="Times New Roman"/>
          <w:sz w:val="24"/>
          <w:szCs w:val="24"/>
        </w:rPr>
        <w:t xml:space="preserve"> and </w:t>
      </w:r>
      <w:r w:rsidR="00C475A1">
        <w:rPr>
          <w:rFonts w:ascii="Times New Roman" w:hAnsi="Times New Roman" w:cs="Times New Roman"/>
          <w:sz w:val="24"/>
          <w:szCs w:val="24"/>
        </w:rPr>
        <w:t>EPS</w:t>
      </w:r>
      <w:r w:rsidR="00267E5D" w:rsidRPr="006F6A08">
        <w:rPr>
          <w:rFonts w:ascii="Times New Roman" w:hAnsi="Times New Roman" w:cs="Times New Roman"/>
          <w:sz w:val="24"/>
          <w:szCs w:val="24"/>
        </w:rPr>
        <w:t xml:space="preserve">. The findings from their study led to the conclusion that there was a significant positive relationship between stock return, </w:t>
      </w:r>
      <w:r w:rsidR="00526418">
        <w:rPr>
          <w:rFonts w:ascii="Times New Roman" w:hAnsi="Times New Roman" w:cs="Times New Roman"/>
          <w:sz w:val="24"/>
          <w:szCs w:val="24"/>
        </w:rPr>
        <w:t>PER</w:t>
      </w:r>
      <w:r w:rsidR="00267E5D" w:rsidRPr="006F6A08">
        <w:rPr>
          <w:rFonts w:ascii="Times New Roman" w:hAnsi="Times New Roman" w:cs="Times New Roman"/>
          <w:sz w:val="24"/>
          <w:szCs w:val="24"/>
        </w:rPr>
        <w:t xml:space="preserve"> and </w:t>
      </w:r>
      <w:r w:rsidR="00526418">
        <w:rPr>
          <w:rFonts w:ascii="Times New Roman" w:hAnsi="Times New Roman" w:cs="Times New Roman"/>
          <w:sz w:val="24"/>
          <w:szCs w:val="24"/>
        </w:rPr>
        <w:t>EPS</w:t>
      </w:r>
      <w:r w:rsidR="00267E5D" w:rsidRPr="006F6A08">
        <w:rPr>
          <w:rFonts w:ascii="Times New Roman" w:hAnsi="Times New Roman" w:cs="Times New Roman"/>
          <w:sz w:val="24"/>
          <w:szCs w:val="24"/>
        </w:rPr>
        <w:t xml:space="preserve"> which meant that they can be used to forecast stock return.</w:t>
      </w:r>
    </w:p>
    <w:p w:rsidR="003C1DB0" w:rsidRPr="006F6A08" w:rsidRDefault="00BB4129"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Anwar (2016) investigated the extent to which stock returns were affected by performance of companies and established a sign</w:t>
      </w:r>
      <w:r w:rsidR="00D371F7" w:rsidRPr="006F6A08">
        <w:rPr>
          <w:rFonts w:ascii="Times New Roman" w:hAnsi="Times New Roman" w:cs="Times New Roman"/>
          <w:sz w:val="24"/>
          <w:szCs w:val="24"/>
        </w:rPr>
        <w:t xml:space="preserve">ificant negative </w:t>
      </w:r>
      <w:r w:rsidR="00BA7287">
        <w:rPr>
          <w:rFonts w:ascii="Times New Roman" w:hAnsi="Times New Roman" w:cs="Times New Roman"/>
          <w:sz w:val="24"/>
          <w:szCs w:val="24"/>
        </w:rPr>
        <w:t>association</w:t>
      </w:r>
      <w:r w:rsidR="00D371F7" w:rsidRPr="006F6A08">
        <w:rPr>
          <w:rFonts w:ascii="Times New Roman" w:hAnsi="Times New Roman" w:cs="Times New Roman"/>
          <w:sz w:val="24"/>
          <w:szCs w:val="24"/>
        </w:rPr>
        <w:t xml:space="preserve"> between </w:t>
      </w:r>
      <w:r w:rsidR="00BA7287">
        <w:rPr>
          <w:rFonts w:ascii="Times New Roman" w:hAnsi="Times New Roman" w:cs="Times New Roman"/>
          <w:sz w:val="24"/>
          <w:szCs w:val="24"/>
        </w:rPr>
        <w:t>EPS</w:t>
      </w:r>
      <w:r w:rsidR="008B796E">
        <w:rPr>
          <w:rFonts w:ascii="Times New Roman" w:hAnsi="Times New Roman" w:cs="Times New Roman"/>
          <w:sz w:val="24"/>
          <w:szCs w:val="24"/>
        </w:rPr>
        <w:t xml:space="preserve"> and stock returns. In Kenya, T</w:t>
      </w:r>
      <w:r w:rsidR="00D371F7" w:rsidRPr="006F6A08">
        <w:rPr>
          <w:rFonts w:ascii="Times New Roman" w:hAnsi="Times New Roman" w:cs="Times New Roman"/>
          <w:sz w:val="24"/>
          <w:szCs w:val="24"/>
        </w:rPr>
        <w:t xml:space="preserve">obias and </w:t>
      </w:r>
      <w:proofErr w:type="spellStart"/>
      <w:r w:rsidR="00D371F7" w:rsidRPr="006F6A08">
        <w:rPr>
          <w:rFonts w:ascii="Times New Roman" w:hAnsi="Times New Roman" w:cs="Times New Roman"/>
          <w:sz w:val="24"/>
          <w:szCs w:val="24"/>
        </w:rPr>
        <w:t>Macharia</w:t>
      </w:r>
      <w:proofErr w:type="spellEnd"/>
      <w:r w:rsidR="00D371F7" w:rsidRPr="006F6A08">
        <w:rPr>
          <w:rFonts w:ascii="Times New Roman" w:hAnsi="Times New Roman" w:cs="Times New Roman"/>
          <w:sz w:val="24"/>
          <w:szCs w:val="24"/>
        </w:rPr>
        <w:t xml:space="preserve"> (2019) also established a significant positive </w:t>
      </w:r>
      <w:r w:rsidR="00BA7287">
        <w:rPr>
          <w:rFonts w:ascii="Times New Roman" w:hAnsi="Times New Roman" w:cs="Times New Roman"/>
          <w:sz w:val="24"/>
          <w:szCs w:val="24"/>
        </w:rPr>
        <w:t>association</w:t>
      </w:r>
      <w:r w:rsidR="00D371F7" w:rsidRPr="006F6A08">
        <w:rPr>
          <w:rFonts w:ascii="Times New Roman" w:hAnsi="Times New Roman" w:cs="Times New Roman"/>
          <w:sz w:val="24"/>
          <w:szCs w:val="24"/>
        </w:rPr>
        <w:t xml:space="preserve"> between </w:t>
      </w:r>
      <w:r w:rsidR="00BA7287">
        <w:rPr>
          <w:rFonts w:ascii="Times New Roman" w:hAnsi="Times New Roman" w:cs="Times New Roman"/>
          <w:sz w:val="24"/>
          <w:szCs w:val="24"/>
        </w:rPr>
        <w:t>EPS</w:t>
      </w:r>
      <w:r w:rsidR="00D371F7" w:rsidRPr="006F6A08">
        <w:rPr>
          <w:rFonts w:ascii="Times New Roman" w:hAnsi="Times New Roman" w:cs="Times New Roman"/>
          <w:sz w:val="24"/>
          <w:szCs w:val="24"/>
        </w:rPr>
        <w:t xml:space="preserve"> and stock price volatility. Jamal and </w:t>
      </w:r>
      <w:proofErr w:type="spellStart"/>
      <w:r w:rsidR="00D371F7" w:rsidRPr="006F6A08">
        <w:rPr>
          <w:rFonts w:ascii="Times New Roman" w:hAnsi="Times New Roman" w:cs="Times New Roman"/>
          <w:sz w:val="24"/>
          <w:szCs w:val="24"/>
        </w:rPr>
        <w:t>Kasran</w:t>
      </w:r>
      <w:proofErr w:type="spellEnd"/>
      <w:r w:rsidR="00D371F7" w:rsidRPr="006F6A08">
        <w:rPr>
          <w:rFonts w:ascii="Times New Roman" w:hAnsi="Times New Roman" w:cs="Times New Roman"/>
          <w:sz w:val="24"/>
          <w:szCs w:val="24"/>
        </w:rPr>
        <w:t xml:space="preserve"> (2017) study </w:t>
      </w:r>
      <w:r w:rsidR="00DD5BDC" w:rsidRPr="006F6A08">
        <w:rPr>
          <w:rFonts w:ascii="Times New Roman" w:hAnsi="Times New Roman" w:cs="Times New Roman"/>
          <w:sz w:val="24"/>
          <w:szCs w:val="24"/>
        </w:rPr>
        <w:t xml:space="preserve">concluded that </w:t>
      </w:r>
      <w:r w:rsidR="008B796E">
        <w:rPr>
          <w:rFonts w:ascii="Times New Roman" w:hAnsi="Times New Roman" w:cs="Times New Roman"/>
          <w:sz w:val="24"/>
          <w:szCs w:val="24"/>
        </w:rPr>
        <w:t>EPS</w:t>
      </w:r>
      <w:r w:rsidR="00DD5BDC" w:rsidRPr="006F6A08">
        <w:rPr>
          <w:rFonts w:ascii="Times New Roman" w:hAnsi="Times New Roman" w:cs="Times New Roman"/>
          <w:sz w:val="24"/>
          <w:szCs w:val="24"/>
        </w:rPr>
        <w:t xml:space="preserve"> and stock returns had a significant negative relationship. </w:t>
      </w:r>
      <w:proofErr w:type="spellStart"/>
      <w:r w:rsidR="00DD5BDC" w:rsidRPr="006F6A08">
        <w:rPr>
          <w:rFonts w:ascii="Times New Roman" w:hAnsi="Times New Roman" w:cs="Times New Roman"/>
          <w:sz w:val="24"/>
          <w:szCs w:val="24"/>
        </w:rPr>
        <w:t>Wijesundra</w:t>
      </w:r>
      <w:proofErr w:type="spellEnd"/>
      <w:r w:rsidR="00DD5BDC" w:rsidRPr="006F6A08">
        <w:rPr>
          <w:rFonts w:ascii="Times New Roman" w:hAnsi="Times New Roman" w:cs="Times New Roman"/>
          <w:sz w:val="24"/>
          <w:szCs w:val="24"/>
        </w:rPr>
        <w:t xml:space="preserve"> </w:t>
      </w:r>
      <w:r w:rsidR="00DD5BDC" w:rsidRPr="006F6A08">
        <w:rPr>
          <w:rFonts w:ascii="Times New Roman" w:hAnsi="Times New Roman" w:cs="Times New Roman"/>
          <w:i/>
          <w:sz w:val="24"/>
          <w:szCs w:val="24"/>
        </w:rPr>
        <w:t>et al</w:t>
      </w:r>
      <w:r w:rsidR="00DD5BDC" w:rsidRPr="006F6A08">
        <w:rPr>
          <w:rFonts w:ascii="Times New Roman" w:hAnsi="Times New Roman" w:cs="Times New Roman"/>
          <w:sz w:val="24"/>
          <w:szCs w:val="24"/>
        </w:rPr>
        <w:t>. (2016) study concluded that</w:t>
      </w:r>
      <w:r w:rsidR="002528FE">
        <w:rPr>
          <w:rFonts w:ascii="Times New Roman" w:hAnsi="Times New Roman" w:cs="Times New Roman"/>
          <w:sz w:val="24"/>
          <w:szCs w:val="24"/>
        </w:rPr>
        <w:t xml:space="preserve"> the relationship between</w:t>
      </w:r>
      <w:r w:rsidR="00DD5BDC" w:rsidRPr="006F6A08">
        <w:rPr>
          <w:rFonts w:ascii="Times New Roman" w:hAnsi="Times New Roman" w:cs="Times New Roman"/>
          <w:sz w:val="24"/>
          <w:szCs w:val="24"/>
        </w:rPr>
        <w:t xml:space="preserve"> </w:t>
      </w:r>
      <w:r w:rsidR="002528FE">
        <w:rPr>
          <w:rFonts w:ascii="Times New Roman" w:hAnsi="Times New Roman" w:cs="Times New Roman"/>
          <w:sz w:val="24"/>
          <w:szCs w:val="24"/>
        </w:rPr>
        <w:t>EPS</w:t>
      </w:r>
      <w:r w:rsidR="00DD5BDC" w:rsidRPr="006F6A08">
        <w:rPr>
          <w:rFonts w:ascii="Times New Roman" w:hAnsi="Times New Roman" w:cs="Times New Roman"/>
          <w:sz w:val="24"/>
          <w:szCs w:val="24"/>
        </w:rPr>
        <w:t xml:space="preserve"> and stock returns </w:t>
      </w:r>
      <w:r w:rsidR="002528FE">
        <w:rPr>
          <w:rFonts w:ascii="Times New Roman" w:hAnsi="Times New Roman" w:cs="Times New Roman"/>
          <w:sz w:val="24"/>
          <w:szCs w:val="24"/>
        </w:rPr>
        <w:t>was significantly</w:t>
      </w:r>
      <w:r w:rsidR="00DD5BDC" w:rsidRPr="006F6A08">
        <w:rPr>
          <w:rFonts w:ascii="Times New Roman" w:hAnsi="Times New Roman" w:cs="Times New Roman"/>
          <w:sz w:val="24"/>
          <w:szCs w:val="24"/>
        </w:rPr>
        <w:t xml:space="preserve"> positive. Further, </w:t>
      </w:r>
      <w:proofErr w:type="spellStart"/>
      <w:r w:rsidR="00DD5BDC" w:rsidRPr="006F6A08">
        <w:rPr>
          <w:rFonts w:ascii="Times New Roman" w:hAnsi="Times New Roman" w:cs="Times New Roman"/>
          <w:sz w:val="24"/>
          <w:szCs w:val="24"/>
        </w:rPr>
        <w:t>Musslam</w:t>
      </w:r>
      <w:proofErr w:type="spellEnd"/>
      <w:r w:rsidR="00DD5BDC" w:rsidRPr="006F6A08">
        <w:rPr>
          <w:rFonts w:ascii="Times New Roman" w:hAnsi="Times New Roman" w:cs="Times New Roman"/>
          <w:sz w:val="24"/>
          <w:szCs w:val="24"/>
        </w:rPr>
        <w:t xml:space="preserve"> (2018)</w:t>
      </w:r>
      <w:r w:rsidR="00104B2D" w:rsidRPr="006F6A08">
        <w:rPr>
          <w:rFonts w:ascii="Times New Roman" w:hAnsi="Times New Roman" w:cs="Times New Roman"/>
          <w:sz w:val="24"/>
          <w:szCs w:val="24"/>
        </w:rPr>
        <w:t xml:space="preserve"> sought to establish </w:t>
      </w:r>
      <w:r w:rsidR="005947E8">
        <w:rPr>
          <w:rFonts w:ascii="Times New Roman" w:hAnsi="Times New Roman" w:cs="Times New Roman"/>
          <w:sz w:val="24"/>
          <w:szCs w:val="24"/>
        </w:rPr>
        <w:t>the association between</w:t>
      </w:r>
      <w:r w:rsidR="00104B2D" w:rsidRPr="006F6A08">
        <w:rPr>
          <w:rFonts w:ascii="Times New Roman" w:hAnsi="Times New Roman" w:cs="Times New Roman"/>
          <w:sz w:val="24"/>
          <w:szCs w:val="24"/>
        </w:rPr>
        <w:t xml:space="preserve"> financial ratios </w:t>
      </w:r>
      <w:r w:rsidR="005947E8">
        <w:rPr>
          <w:rFonts w:ascii="Times New Roman" w:hAnsi="Times New Roman" w:cs="Times New Roman"/>
          <w:sz w:val="24"/>
          <w:szCs w:val="24"/>
        </w:rPr>
        <w:t>and</w:t>
      </w:r>
      <w:r w:rsidR="00104B2D" w:rsidRPr="006F6A08">
        <w:rPr>
          <w:rFonts w:ascii="Times New Roman" w:hAnsi="Times New Roman" w:cs="Times New Roman"/>
          <w:sz w:val="24"/>
          <w:szCs w:val="24"/>
        </w:rPr>
        <w:t xml:space="preserve"> stock returns</w:t>
      </w:r>
      <w:r w:rsidR="005947E8">
        <w:rPr>
          <w:rFonts w:ascii="Times New Roman" w:hAnsi="Times New Roman" w:cs="Times New Roman"/>
          <w:sz w:val="24"/>
          <w:szCs w:val="24"/>
        </w:rPr>
        <w:t>, and</w:t>
      </w:r>
      <w:r w:rsidR="00104B2D" w:rsidRPr="006F6A08">
        <w:rPr>
          <w:rFonts w:ascii="Times New Roman" w:hAnsi="Times New Roman" w:cs="Times New Roman"/>
          <w:sz w:val="24"/>
          <w:szCs w:val="24"/>
        </w:rPr>
        <w:t xml:space="preserve"> showed a significantly positive relationship between </w:t>
      </w:r>
      <w:r w:rsidR="005947E8">
        <w:rPr>
          <w:rFonts w:ascii="Times New Roman" w:hAnsi="Times New Roman" w:cs="Times New Roman"/>
          <w:sz w:val="24"/>
          <w:szCs w:val="24"/>
        </w:rPr>
        <w:t>EPS</w:t>
      </w:r>
      <w:r w:rsidR="00104B2D" w:rsidRPr="006F6A08">
        <w:rPr>
          <w:rFonts w:ascii="Times New Roman" w:hAnsi="Times New Roman" w:cs="Times New Roman"/>
          <w:sz w:val="24"/>
          <w:szCs w:val="24"/>
        </w:rPr>
        <w:t xml:space="preserve"> and stock returns. In a study by </w:t>
      </w:r>
      <w:proofErr w:type="spellStart"/>
      <w:r w:rsidR="00104B2D" w:rsidRPr="006F6A08">
        <w:rPr>
          <w:rFonts w:ascii="Times New Roman" w:hAnsi="Times New Roman" w:cs="Times New Roman"/>
          <w:sz w:val="24"/>
          <w:szCs w:val="24"/>
        </w:rPr>
        <w:t>Allozi</w:t>
      </w:r>
      <w:proofErr w:type="spellEnd"/>
      <w:r w:rsidR="00104B2D" w:rsidRPr="006F6A08">
        <w:rPr>
          <w:rFonts w:ascii="Times New Roman" w:hAnsi="Times New Roman" w:cs="Times New Roman"/>
          <w:sz w:val="24"/>
          <w:szCs w:val="24"/>
        </w:rPr>
        <w:t xml:space="preserve"> and </w:t>
      </w:r>
      <w:proofErr w:type="spellStart"/>
      <w:r w:rsidR="00104B2D" w:rsidRPr="006F6A08">
        <w:rPr>
          <w:rFonts w:ascii="Times New Roman" w:hAnsi="Times New Roman" w:cs="Times New Roman"/>
          <w:sz w:val="24"/>
          <w:szCs w:val="24"/>
        </w:rPr>
        <w:t>Obeidat</w:t>
      </w:r>
      <w:proofErr w:type="spellEnd"/>
      <w:r w:rsidR="00104B2D" w:rsidRPr="006F6A08">
        <w:rPr>
          <w:rFonts w:ascii="Times New Roman" w:hAnsi="Times New Roman" w:cs="Times New Roman"/>
          <w:sz w:val="24"/>
          <w:szCs w:val="24"/>
        </w:rPr>
        <w:t xml:space="preserve"> (2016)</w:t>
      </w:r>
      <w:r w:rsidR="00983ED3" w:rsidRPr="006F6A08">
        <w:rPr>
          <w:rFonts w:ascii="Times New Roman" w:hAnsi="Times New Roman" w:cs="Times New Roman"/>
          <w:sz w:val="24"/>
          <w:szCs w:val="24"/>
        </w:rPr>
        <w:t>, the impact of debt to equity ratio, net profit margin, return</w:t>
      </w:r>
      <w:r w:rsidR="004D34BB" w:rsidRPr="006F6A08">
        <w:rPr>
          <w:rFonts w:ascii="Times New Roman" w:hAnsi="Times New Roman" w:cs="Times New Roman"/>
          <w:sz w:val="24"/>
          <w:szCs w:val="24"/>
        </w:rPr>
        <w:t xml:space="preserve"> on equity, earnings per share and return on assets on stock returns was investigated among manufacturing firms in the Amman market and established that earnings per share significantly impacted stock returns. </w:t>
      </w:r>
      <w:proofErr w:type="spellStart"/>
      <w:r w:rsidR="004D34BB" w:rsidRPr="006F6A08">
        <w:rPr>
          <w:rFonts w:ascii="Times New Roman" w:hAnsi="Times New Roman" w:cs="Times New Roman"/>
          <w:sz w:val="24"/>
          <w:szCs w:val="24"/>
        </w:rPr>
        <w:t>Bouteska</w:t>
      </w:r>
      <w:proofErr w:type="spellEnd"/>
      <w:r w:rsidR="004D34BB" w:rsidRPr="006F6A08">
        <w:rPr>
          <w:rFonts w:ascii="Times New Roman" w:hAnsi="Times New Roman" w:cs="Times New Roman"/>
          <w:sz w:val="24"/>
          <w:szCs w:val="24"/>
        </w:rPr>
        <w:t xml:space="preserve"> and </w:t>
      </w:r>
      <w:proofErr w:type="spellStart"/>
      <w:r w:rsidR="004D34BB" w:rsidRPr="006F6A08">
        <w:rPr>
          <w:rFonts w:ascii="Times New Roman" w:hAnsi="Times New Roman" w:cs="Times New Roman"/>
          <w:sz w:val="24"/>
          <w:szCs w:val="24"/>
        </w:rPr>
        <w:t>Ragaieg</w:t>
      </w:r>
      <w:proofErr w:type="spellEnd"/>
      <w:r w:rsidR="004D34BB" w:rsidRPr="006F6A08">
        <w:rPr>
          <w:rFonts w:ascii="Times New Roman" w:hAnsi="Times New Roman" w:cs="Times New Roman"/>
          <w:sz w:val="24"/>
          <w:szCs w:val="24"/>
        </w:rPr>
        <w:t xml:space="preserve"> (2017) had the postulation that </w:t>
      </w:r>
      <w:r w:rsidR="00A35377" w:rsidRPr="006F6A08">
        <w:rPr>
          <w:rFonts w:ascii="Times New Roman" w:hAnsi="Times New Roman" w:cs="Times New Roman"/>
          <w:sz w:val="24"/>
          <w:szCs w:val="24"/>
        </w:rPr>
        <w:t xml:space="preserve">stock market performance was predicted by investors by </w:t>
      </w:r>
      <w:r w:rsidR="00A35377" w:rsidRPr="006F6A08">
        <w:rPr>
          <w:rFonts w:ascii="Times New Roman" w:hAnsi="Times New Roman" w:cs="Times New Roman"/>
          <w:sz w:val="24"/>
          <w:szCs w:val="24"/>
        </w:rPr>
        <w:lastRenderedPageBreak/>
        <w:t xml:space="preserve">paying attention to dividend yield. In a study by Rao </w:t>
      </w:r>
      <w:r w:rsidR="00A35377" w:rsidRPr="008159D0">
        <w:rPr>
          <w:rFonts w:ascii="Times New Roman" w:hAnsi="Times New Roman" w:cs="Times New Roman"/>
          <w:i/>
          <w:sz w:val="24"/>
          <w:szCs w:val="24"/>
        </w:rPr>
        <w:t>et al</w:t>
      </w:r>
      <w:r w:rsidR="00A35377" w:rsidRPr="006F6A08">
        <w:rPr>
          <w:rFonts w:ascii="Times New Roman" w:hAnsi="Times New Roman" w:cs="Times New Roman"/>
          <w:sz w:val="24"/>
          <w:szCs w:val="24"/>
        </w:rPr>
        <w:t>. (1992), the findings showed that between dividend yield and stock returns</w:t>
      </w:r>
      <w:r w:rsidR="001A3415">
        <w:rPr>
          <w:rFonts w:ascii="Times New Roman" w:hAnsi="Times New Roman" w:cs="Times New Roman"/>
          <w:sz w:val="24"/>
          <w:szCs w:val="24"/>
        </w:rPr>
        <w:t xml:space="preserve"> the relationship was positive and significant</w:t>
      </w:r>
      <w:r w:rsidR="00A35377" w:rsidRPr="006F6A08">
        <w:rPr>
          <w:rFonts w:ascii="Times New Roman" w:hAnsi="Times New Roman" w:cs="Times New Roman"/>
          <w:sz w:val="24"/>
          <w:szCs w:val="24"/>
        </w:rPr>
        <w:t xml:space="preserve">. However, the study </w:t>
      </w:r>
      <w:r w:rsidR="003D0741" w:rsidRPr="006F6A08">
        <w:rPr>
          <w:rFonts w:ascii="Times New Roman" w:hAnsi="Times New Roman" w:cs="Times New Roman"/>
          <w:sz w:val="24"/>
          <w:szCs w:val="24"/>
        </w:rPr>
        <w:t xml:space="preserve">also confirmed the existence of seasonal anomaly as pinpointed in previous research. The study concluded that there was a significant effect of dividend yield on stock returns for some months and an insignificant effect when </w:t>
      </w:r>
      <w:r w:rsidR="00161BA2" w:rsidRPr="006F6A08">
        <w:rPr>
          <w:rFonts w:ascii="Times New Roman" w:hAnsi="Times New Roman" w:cs="Times New Roman"/>
          <w:sz w:val="24"/>
          <w:szCs w:val="24"/>
        </w:rPr>
        <w:t>the effect of size was mitigated.</w:t>
      </w:r>
    </w:p>
    <w:p w:rsidR="00043C4D" w:rsidRPr="006F6A08" w:rsidRDefault="00043C4D"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Contrary to the above findings, </w:t>
      </w:r>
      <w:proofErr w:type="spellStart"/>
      <w:proofErr w:type="gramStart"/>
      <w:r w:rsidRPr="006F6A08">
        <w:rPr>
          <w:rFonts w:ascii="Times New Roman" w:hAnsi="Times New Roman" w:cs="Times New Roman"/>
          <w:sz w:val="24"/>
          <w:szCs w:val="24"/>
        </w:rPr>
        <w:t>Dwi</w:t>
      </w:r>
      <w:proofErr w:type="spellEnd"/>
      <w:proofErr w:type="gramEnd"/>
      <w:r w:rsidRPr="006F6A08">
        <w:rPr>
          <w:rFonts w:ascii="Times New Roman" w:hAnsi="Times New Roman" w:cs="Times New Roman"/>
          <w:sz w:val="24"/>
          <w:szCs w:val="24"/>
        </w:rPr>
        <w:t xml:space="preserve"> (2019) findings showed that earnings per share did not significantly impact stock returns. In fact, this contradiction motivates further interrogation by this paper.</w:t>
      </w:r>
    </w:p>
    <w:p w:rsidR="001C3C91" w:rsidRPr="006F6A08" w:rsidRDefault="00E73808"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 xml:space="preserve">4. </w:t>
      </w:r>
      <w:r w:rsidR="001C3C91" w:rsidRPr="006F6A08">
        <w:rPr>
          <w:rFonts w:ascii="Times New Roman" w:hAnsi="Times New Roman" w:cs="Times New Roman"/>
          <w:b/>
          <w:sz w:val="24"/>
          <w:szCs w:val="24"/>
        </w:rPr>
        <w:t>Hypotheses</w:t>
      </w:r>
    </w:p>
    <w:p w:rsidR="001E20CC" w:rsidRPr="006F6A08" w:rsidRDefault="001E20CC"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This study proposes the following hypotheses;</w:t>
      </w:r>
    </w:p>
    <w:p w:rsidR="001E20CC" w:rsidRPr="006F6A08" w:rsidRDefault="001E20CC"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Hypothesis 1</w:t>
      </w:r>
    </w:p>
    <w:p w:rsidR="001C3C91" w:rsidRPr="006F6A08" w:rsidRDefault="00131ADE"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H</w:t>
      </w:r>
      <w:r w:rsidR="007B6AD7" w:rsidRPr="006F6A08">
        <w:rPr>
          <w:rFonts w:ascii="Times New Roman" w:hAnsi="Times New Roman" w:cs="Times New Roman"/>
          <w:b/>
          <w:sz w:val="24"/>
          <w:szCs w:val="24"/>
          <w:vertAlign w:val="subscript"/>
        </w:rPr>
        <w:t>0</w:t>
      </w:r>
      <w:r w:rsidRPr="006F6A08">
        <w:rPr>
          <w:rFonts w:ascii="Times New Roman" w:hAnsi="Times New Roman" w:cs="Times New Roman"/>
          <w:sz w:val="24"/>
          <w:szCs w:val="24"/>
        </w:rPr>
        <w:t xml:space="preserve">: </w:t>
      </w:r>
      <w:r w:rsidR="00A10DE8" w:rsidRPr="006F6A08">
        <w:rPr>
          <w:rFonts w:ascii="Times New Roman" w:hAnsi="Times New Roman" w:cs="Times New Roman"/>
          <w:sz w:val="24"/>
          <w:szCs w:val="24"/>
        </w:rPr>
        <w:t>S</w:t>
      </w:r>
      <w:r w:rsidR="001C3C91" w:rsidRPr="006F6A08">
        <w:rPr>
          <w:rFonts w:ascii="Times New Roman" w:hAnsi="Times New Roman" w:cs="Times New Roman"/>
          <w:sz w:val="24"/>
          <w:szCs w:val="24"/>
        </w:rPr>
        <w:t>tock</w:t>
      </w:r>
      <w:r w:rsidRPr="006F6A08">
        <w:rPr>
          <w:rFonts w:ascii="Times New Roman" w:hAnsi="Times New Roman" w:cs="Times New Roman"/>
          <w:sz w:val="24"/>
          <w:szCs w:val="24"/>
        </w:rPr>
        <w:t xml:space="preserve"> return</w:t>
      </w:r>
      <w:r w:rsidR="001C3C91" w:rsidRPr="006F6A08">
        <w:rPr>
          <w:rFonts w:ascii="Times New Roman" w:hAnsi="Times New Roman" w:cs="Times New Roman"/>
          <w:sz w:val="24"/>
          <w:szCs w:val="24"/>
        </w:rPr>
        <w:t xml:space="preserve"> and </w:t>
      </w:r>
      <w:r w:rsidRPr="006F6A08">
        <w:rPr>
          <w:rFonts w:ascii="Times New Roman" w:hAnsi="Times New Roman" w:cs="Times New Roman"/>
          <w:sz w:val="24"/>
          <w:szCs w:val="24"/>
        </w:rPr>
        <w:t>price earnings ratio</w:t>
      </w:r>
      <w:r w:rsidR="0077167C" w:rsidRPr="006F6A08">
        <w:rPr>
          <w:rFonts w:ascii="Times New Roman" w:hAnsi="Times New Roman" w:cs="Times New Roman"/>
          <w:sz w:val="24"/>
          <w:szCs w:val="24"/>
        </w:rPr>
        <w:t xml:space="preserve"> have</w:t>
      </w:r>
      <w:r w:rsidR="001C3C91" w:rsidRPr="006F6A08">
        <w:rPr>
          <w:rFonts w:ascii="Times New Roman" w:hAnsi="Times New Roman" w:cs="Times New Roman"/>
          <w:sz w:val="24"/>
          <w:szCs w:val="24"/>
        </w:rPr>
        <w:t xml:space="preserve"> no </w:t>
      </w:r>
      <w:r w:rsidR="001C78F8" w:rsidRPr="006F6A08">
        <w:rPr>
          <w:rFonts w:ascii="Times New Roman" w:hAnsi="Times New Roman" w:cs="Times New Roman"/>
          <w:sz w:val="24"/>
          <w:szCs w:val="24"/>
        </w:rPr>
        <w:t>association.</w:t>
      </w:r>
    </w:p>
    <w:p w:rsidR="007B6AD7" w:rsidRPr="006F6A08" w:rsidRDefault="007B6AD7" w:rsidP="007B6AD7">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H</w:t>
      </w:r>
      <w:r w:rsidRPr="006F6A08">
        <w:rPr>
          <w:rFonts w:ascii="Times New Roman" w:hAnsi="Times New Roman" w:cs="Times New Roman"/>
          <w:b/>
          <w:sz w:val="24"/>
          <w:szCs w:val="24"/>
          <w:vertAlign w:val="subscript"/>
        </w:rPr>
        <w:t>a</w:t>
      </w:r>
      <w:r w:rsidRPr="006F6A08">
        <w:rPr>
          <w:rFonts w:ascii="Times New Roman" w:hAnsi="Times New Roman" w:cs="Times New Roman"/>
          <w:sz w:val="24"/>
          <w:szCs w:val="24"/>
        </w:rPr>
        <w:t>: Stock return and price earnings ratio have an association.</w:t>
      </w:r>
    </w:p>
    <w:p w:rsidR="007B6AD7" w:rsidRPr="006F6A08" w:rsidRDefault="001E20CC"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Hypothesis 2</w:t>
      </w:r>
    </w:p>
    <w:p w:rsidR="0077167C" w:rsidRPr="006F6A08" w:rsidRDefault="001E20CC"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H</w:t>
      </w:r>
      <w:r w:rsidRPr="006F6A08">
        <w:rPr>
          <w:rFonts w:ascii="Times New Roman" w:hAnsi="Times New Roman" w:cs="Times New Roman"/>
          <w:b/>
          <w:sz w:val="24"/>
          <w:szCs w:val="24"/>
          <w:vertAlign w:val="subscript"/>
        </w:rPr>
        <w:t>0</w:t>
      </w:r>
      <w:r w:rsidR="00A10DE8" w:rsidRPr="006F6A08">
        <w:rPr>
          <w:rFonts w:ascii="Times New Roman" w:hAnsi="Times New Roman" w:cs="Times New Roman"/>
          <w:sz w:val="24"/>
          <w:szCs w:val="24"/>
        </w:rPr>
        <w:t>:</w:t>
      </w:r>
      <w:r w:rsidR="001C3C91" w:rsidRPr="006F6A08">
        <w:rPr>
          <w:rFonts w:ascii="Times New Roman" w:hAnsi="Times New Roman" w:cs="Times New Roman"/>
          <w:sz w:val="24"/>
          <w:szCs w:val="24"/>
        </w:rPr>
        <w:t xml:space="preserve"> </w:t>
      </w:r>
      <w:r w:rsidR="00A10DE8" w:rsidRPr="006F6A08">
        <w:rPr>
          <w:rFonts w:ascii="Times New Roman" w:hAnsi="Times New Roman" w:cs="Times New Roman"/>
          <w:sz w:val="24"/>
          <w:szCs w:val="24"/>
        </w:rPr>
        <w:t>S</w:t>
      </w:r>
      <w:r w:rsidR="0077167C" w:rsidRPr="006F6A08">
        <w:rPr>
          <w:rFonts w:ascii="Times New Roman" w:hAnsi="Times New Roman" w:cs="Times New Roman"/>
          <w:sz w:val="24"/>
          <w:szCs w:val="24"/>
        </w:rPr>
        <w:t>tock return and earnings per s</w:t>
      </w:r>
      <w:r w:rsidR="001C78F8" w:rsidRPr="006F6A08">
        <w:rPr>
          <w:rFonts w:ascii="Times New Roman" w:hAnsi="Times New Roman" w:cs="Times New Roman"/>
          <w:sz w:val="24"/>
          <w:szCs w:val="24"/>
        </w:rPr>
        <w:t>hare ratio have no association.</w:t>
      </w:r>
    </w:p>
    <w:p w:rsidR="007B6AD7" w:rsidRPr="006F6A08" w:rsidRDefault="001E20CC" w:rsidP="007B6AD7">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H</w:t>
      </w:r>
      <w:r w:rsidRPr="006F6A08">
        <w:rPr>
          <w:rFonts w:ascii="Times New Roman" w:hAnsi="Times New Roman" w:cs="Times New Roman"/>
          <w:b/>
          <w:sz w:val="24"/>
          <w:szCs w:val="24"/>
          <w:vertAlign w:val="subscript"/>
        </w:rPr>
        <w:t>a</w:t>
      </w:r>
      <w:r w:rsidR="007B6AD7" w:rsidRPr="006F6A08">
        <w:rPr>
          <w:rFonts w:ascii="Times New Roman" w:hAnsi="Times New Roman" w:cs="Times New Roman"/>
          <w:sz w:val="24"/>
          <w:szCs w:val="24"/>
        </w:rPr>
        <w:t>: Stock return and earnings per s</w:t>
      </w:r>
      <w:r w:rsidRPr="006F6A08">
        <w:rPr>
          <w:rFonts w:ascii="Times New Roman" w:hAnsi="Times New Roman" w:cs="Times New Roman"/>
          <w:sz w:val="24"/>
          <w:szCs w:val="24"/>
        </w:rPr>
        <w:t>hare ratio have an</w:t>
      </w:r>
      <w:r w:rsidR="007B6AD7" w:rsidRPr="006F6A08">
        <w:rPr>
          <w:rFonts w:ascii="Times New Roman" w:hAnsi="Times New Roman" w:cs="Times New Roman"/>
          <w:sz w:val="24"/>
          <w:szCs w:val="24"/>
        </w:rPr>
        <w:t xml:space="preserve"> association.</w:t>
      </w:r>
    </w:p>
    <w:p w:rsidR="007B6AD7" w:rsidRPr="006F6A08" w:rsidRDefault="001E20CC"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Hypothesis 3</w:t>
      </w:r>
    </w:p>
    <w:p w:rsidR="001E20CC" w:rsidRPr="006F6A08" w:rsidRDefault="001E20CC" w:rsidP="001E20CC">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H</w:t>
      </w:r>
      <w:r w:rsidRPr="006F6A08">
        <w:rPr>
          <w:rFonts w:ascii="Times New Roman" w:hAnsi="Times New Roman" w:cs="Times New Roman"/>
          <w:b/>
          <w:sz w:val="24"/>
          <w:szCs w:val="24"/>
          <w:vertAlign w:val="subscript"/>
        </w:rPr>
        <w:t>0</w:t>
      </w:r>
      <w:r w:rsidR="001C3C91" w:rsidRPr="006F6A08">
        <w:rPr>
          <w:rFonts w:ascii="Times New Roman" w:hAnsi="Times New Roman" w:cs="Times New Roman"/>
          <w:sz w:val="24"/>
          <w:szCs w:val="24"/>
        </w:rPr>
        <w:t xml:space="preserve">: </w:t>
      </w:r>
      <w:r w:rsidR="00A10DE8" w:rsidRPr="006F6A08">
        <w:rPr>
          <w:rFonts w:ascii="Times New Roman" w:hAnsi="Times New Roman" w:cs="Times New Roman"/>
          <w:sz w:val="24"/>
          <w:szCs w:val="24"/>
        </w:rPr>
        <w:t>S</w:t>
      </w:r>
      <w:r w:rsidR="0077167C" w:rsidRPr="006F6A08">
        <w:rPr>
          <w:rFonts w:ascii="Times New Roman" w:hAnsi="Times New Roman" w:cs="Times New Roman"/>
          <w:sz w:val="24"/>
          <w:szCs w:val="24"/>
        </w:rPr>
        <w:t>tock return and dividend yield ratio have no association.</w:t>
      </w:r>
    </w:p>
    <w:p w:rsidR="001E20CC" w:rsidRPr="006F6A08" w:rsidRDefault="001E20CC" w:rsidP="001E20CC">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H</w:t>
      </w:r>
      <w:r w:rsidRPr="006F6A08">
        <w:rPr>
          <w:rFonts w:ascii="Times New Roman" w:hAnsi="Times New Roman" w:cs="Times New Roman"/>
          <w:b/>
          <w:sz w:val="24"/>
          <w:szCs w:val="24"/>
          <w:vertAlign w:val="subscript"/>
        </w:rPr>
        <w:t>a</w:t>
      </w:r>
      <w:r w:rsidRPr="006F6A08">
        <w:rPr>
          <w:rFonts w:ascii="Times New Roman" w:hAnsi="Times New Roman" w:cs="Times New Roman"/>
          <w:sz w:val="24"/>
          <w:szCs w:val="24"/>
        </w:rPr>
        <w:t>: Stock return and dividend yield ratio have an association.</w:t>
      </w:r>
    </w:p>
    <w:p w:rsidR="001C3C91" w:rsidRPr="006F6A08" w:rsidRDefault="00E73808"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 xml:space="preserve">5. </w:t>
      </w:r>
      <w:r w:rsidR="001C3C91" w:rsidRPr="006F6A08">
        <w:rPr>
          <w:rFonts w:ascii="Times New Roman" w:hAnsi="Times New Roman" w:cs="Times New Roman"/>
          <w:b/>
          <w:sz w:val="24"/>
          <w:szCs w:val="24"/>
        </w:rPr>
        <w:t>Research Methodology</w:t>
      </w:r>
    </w:p>
    <w:p w:rsidR="0069036B" w:rsidRPr="006F6A08" w:rsidRDefault="005E6A59"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The study sampled a total of 39 firms for the period 2008-2017 so as to </w:t>
      </w:r>
      <w:r w:rsidR="00BB5D64" w:rsidRPr="006F6A08">
        <w:rPr>
          <w:rFonts w:ascii="Times New Roman" w:hAnsi="Times New Roman" w:cs="Times New Roman"/>
          <w:sz w:val="24"/>
          <w:szCs w:val="24"/>
        </w:rPr>
        <w:t xml:space="preserve">investigate the relationship of the variables, thus </w:t>
      </w:r>
      <w:r w:rsidR="009569A4">
        <w:rPr>
          <w:rFonts w:ascii="Times New Roman" w:hAnsi="Times New Roman" w:cs="Times New Roman"/>
          <w:sz w:val="24"/>
          <w:szCs w:val="24"/>
        </w:rPr>
        <w:t>EPS</w:t>
      </w:r>
      <w:r w:rsidR="00BB5D64" w:rsidRPr="006F6A08">
        <w:rPr>
          <w:rFonts w:ascii="Times New Roman" w:hAnsi="Times New Roman" w:cs="Times New Roman"/>
          <w:sz w:val="24"/>
          <w:szCs w:val="24"/>
        </w:rPr>
        <w:t xml:space="preserve">, dividend yield and </w:t>
      </w:r>
      <w:r w:rsidR="009569A4">
        <w:rPr>
          <w:rFonts w:ascii="Times New Roman" w:hAnsi="Times New Roman" w:cs="Times New Roman"/>
          <w:sz w:val="24"/>
          <w:szCs w:val="24"/>
        </w:rPr>
        <w:t>PER</w:t>
      </w:r>
      <w:r w:rsidR="00BB5D64" w:rsidRPr="006F6A08">
        <w:rPr>
          <w:rFonts w:ascii="Times New Roman" w:hAnsi="Times New Roman" w:cs="Times New Roman"/>
          <w:sz w:val="24"/>
          <w:szCs w:val="24"/>
        </w:rPr>
        <w:t xml:space="preserve"> on stock returns. </w:t>
      </w:r>
      <w:r w:rsidR="001455EE" w:rsidRPr="006F6A08">
        <w:rPr>
          <w:rFonts w:ascii="Times New Roman" w:hAnsi="Times New Roman" w:cs="Times New Roman"/>
          <w:sz w:val="24"/>
          <w:szCs w:val="24"/>
        </w:rPr>
        <w:t>Exclusivity and inclusivity criteria applied to the sample included first and foremost, that the sampled firm must</w:t>
      </w:r>
      <w:r w:rsidR="00C84143" w:rsidRPr="006F6A08">
        <w:rPr>
          <w:rFonts w:ascii="Times New Roman" w:hAnsi="Times New Roman" w:cs="Times New Roman"/>
          <w:sz w:val="24"/>
          <w:szCs w:val="24"/>
        </w:rPr>
        <w:t xml:space="preserve"> have</w:t>
      </w:r>
      <w:r w:rsidR="001455EE" w:rsidRPr="006F6A08">
        <w:rPr>
          <w:rFonts w:ascii="Times New Roman" w:hAnsi="Times New Roman" w:cs="Times New Roman"/>
          <w:sz w:val="24"/>
          <w:szCs w:val="24"/>
        </w:rPr>
        <w:t xml:space="preserve"> be</w:t>
      </w:r>
      <w:r w:rsidR="00C84143" w:rsidRPr="006F6A08">
        <w:rPr>
          <w:rFonts w:ascii="Times New Roman" w:hAnsi="Times New Roman" w:cs="Times New Roman"/>
          <w:sz w:val="24"/>
          <w:szCs w:val="24"/>
        </w:rPr>
        <w:t>en on</w:t>
      </w:r>
      <w:r w:rsidR="0069036B" w:rsidRPr="006F6A08">
        <w:rPr>
          <w:rFonts w:ascii="Times New Roman" w:hAnsi="Times New Roman" w:cs="Times New Roman"/>
          <w:sz w:val="24"/>
          <w:szCs w:val="24"/>
        </w:rPr>
        <w:t xml:space="preserve"> </w:t>
      </w:r>
      <w:r w:rsidR="0069036B" w:rsidRPr="006F6A08">
        <w:rPr>
          <w:rFonts w:ascii="Times New Roman" w:hAnsi="Times New Roman" w:cs="Times New Roman"/>
          <w:sz w:val="24"/>
          <w:szCs w:val="24"/>
        </w:rPr>
        <w:lastRenderedPageBreak/>
        <w:t>the Nairobi securiti</w:t>
      </w:r>
      <w:r w:rsidR="00AA5C29" w:rsidRPr="006F6A08">
        <w:rPr>
          <w:rFonts w:ascii="Times New Roman" w:hAnsi="Times New Roman" w:cs="Times New Roman"/>
          <w:sz w:val="24"/>
          <w:szCs w:val="24"/>
        </w:rPr>
        <w:t>es Exchange before Jan 1st 2008</w:t>
      </w:r>
      <w:r w:rsidR="00C84143" w:rsidRPr="006F6A08">
        <w:rPr>
          <w:rFonts w:ascii="Times New Roman" w:hAnsi="Times New Roman" w:cs="Times New Roman"/>
          <w:sz w:val="24"/>
          <w:szCs w:val="24"/>
        </w:rPr>
        <w:t>, and</w:t>
      </w:r>
      <w:r w:rsidR="00E81722" w:rsidRPr="006F6A08">
        <w:rPr>
          <w:rFonts w:ascii="Times New Roman" w:hAnsi="Times New Roman" w:cs="Times New Roman"/>
          <w:sz w:val="24"/>
          <w:szCs w:val="24"/>
        </w:rPr>
        <w:t xml:space="preserve"> the firm </w:t>
      </w:r>
      <w:r w:rsidR="00C84143" w:rsidRPr="006F6A08">
        <w:rPr>
          <w:rFonts w:ascii="Times New Roman" w:hAnsi="Times New Roman" w:cs="Times New Roman"/>
          <w:sz w:val="24"/>
          <w:szCs w:val="24"/>
        </w:rPr>
        <w:t>must have</w:t>
      </w:r>
      <w:r w:rsidR="00E81722" w:rsidRPr="006F6A08">
        <w:rPr>
          <w:rFonts w:ascii="Times New Roman" w:hAnsi="Times New Roman" w:cs="Times New Roman"/>
          <w:sz w:val="24"/>
          <w:szCs w:val="24"/>
        </w:rPr>
        <w:t xml:space="preserve"> all the information required by the </w:t>
      </w:r>
      <w:r w:rsidR="00E26074" w:rsidRPr="006F6A08">
        <w:rPr>
          <w:rFonts w:ascii="Times New Roman" w:hAnsi="Times New Roman" w:cs="Times New Roman"/>
          <w:sz w:val="24"/>
          <w:szCs w:val="24"/>
        </w:rPr>
        <w:t xml:space="preserve">study. This </w:t>
      </w:r>
      <w:r w:rsidR="00C84143" w:rsidRPr="006F6A08">
        <w:rPr>
          <w:rFonts w:ascii="Times New Roman" w:hAnsi="Times New Roman" w:cs="Times New Roman"/>
          <w:sz w:val="24"/>
          <w:szCs w:val="24"/>
        </w:rPr>
        <w:t>was in order to enable us</w:t>
      </w:r>
      <w:r w:rsidR="00E26074" w:rsidRPr="006F6A08">
        <w:rPr>
          <w:rFonts w:ascii="Times New Roman" w:hAnsi="Times New Roman" w:cs="Times New Roman"/>
          <w:sz w:val="24"/>
          <w:szCs w:val="24"/>
        </w:rPr>
        <w:t xml:space="preserve"> to capture only stocks that were active throughout the study period.</w:t>
      </w:r>
      <w:r w:rsidR="001C3C91" w:rsidRPr="006F6A08">
        <w:rPr>
          <w:rFonts w:ascii="Times New Roman" w:hAnsi="Times New Roman" w:cs="Times New Roman"/>
          <w:sz w:val="24"/>
          <w:szCs w:val="24"/>
        </w:rPr>
        <w:t xml:space="preserve"> </w:t>
      </w:r>
    </w:p>
    <w:p w:rsidR="001C3C91" w:rsidRPr="006F6A08" w:rsidRDefault="00E73808"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 xml:space="preserve">6. </w:t>
      </w:r>
      <w:r w:rsidR="001C3C91" w:rsidRPr="006F6A08">
        <w:rPr>
          <w:rFonts w:ascii="Times New Roman" w:hAnsi="Times New Roman" w:cs="Times New Roman"/>
          <w:b/>
          <w:sz w:val="24"/>
          <w:szCs w:val="24"/>
        </w:rPr>
        <w:t>Measurement of Variables</w:t>
      </w:r>
    </w:p>
    <w:p w:rsidR="001C3C91" w:rsidRPr="006F6A08" w:rsidRDefault="001C3C91"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Stock Return</w:t>
      </w:r>
    </w:p>
    <w:p w:rsidR="002D788D" w:rsidRPr="006F6A08" w:rsidRDefault="0069036B"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This study has used</w:t>
      </w:r>
      <w:r w:rsidR="001C3C91" w:rsidRPr="006F6A08">
        <w:rPr>
          <w:rFonts w:ascii="Times New Roman" w:hAnsi="Times New Roman" w:cs="Times New Roman"/>
          <w:sz w:val="24"/>
          <w:szCs w:val="24"/>
        </w:rPr>
        <w:t xml:space="preserve"> stock return as dependent variable. </w:t>
      </w:r>
      <w:r w:rsidR="0095453E" w:rsidRPr="006F6A08">
        <w:rPr>
          <w:rFonts w:ascii="Times New Roman" w:hAnsi="Times New Roman" w:cs="Times New Roman"/>
          <w:sz w:val="24"/>
          <w:szCs w:val="24"/>
        </w:rPr>
        <w:t xml:space="preserve">According to </w:t>
      </w:r>
      <w:r w:rsidR="00335555" w:rsidRPr="006F6A08">
        <w:rPr>
          <w:rFonts w:ascii="Times New Roman" w:hAnsi="Times New Roman" w:cs="Times New Roman"/>
          <w:sz w:val="24"/>
          <w:szCs w:val="24"/>
        </w:rPr>
        <w:t xml:space="preserve">Hatem (2017), </w:t>
      </w:r>
      <w:r w:rsidR="004F68A4">
        <w:rPr>
          <w:rFonts w:ascii="Times New Roman" w:hAnsi="Times New Roman" w:cs="Times New Roman"/>
          <w:sz w:val="24"/>
          <w:szCs w:val="24"/>
        </w:rPr>
        <w:t>s</w:t>
      </w:r>
      <w:r w:rsidR="00335555" w:rsidRPr="006F6A08">
        <w:rPr>
          <w:rFonts w:ascii="Times New Roman" w:hAnsi="Times New Roman" w:cs="Times New Roman"/>
          <w:sz w:val="24"/>
          <w:szCs w:val="24"/>
        </w:rPr>
        <w:t xml:space="preserve">tock returns are estimated by market share price growth rate. </w:t>
      </w:r>
      <w:r w:rsidR="00E93C34" w:rsidRPr="006F6A08">
        <w:rPr>
          <w:rFonts w:ascii="Times New Roman" w:hAnsi="Times New Roman" w:cs="Times New Roman"/>
          <w:sz w:val="24"/>
          <w:szCs w:val="24"/>
        </w:rPr>
        <w:t>Stock</w:t>
      </w:r>
      <w:r w:rsidR="00F840AA" w:rsidRPr="006F6A08">
        <w:rPr>
          <w:rFonts w:ascii="Times New Roman" w:hAnsi="Times New Roman" w:cs="Times New Roman"/>
          <w:sz w:val="24"/>
          <w:szCs w:val="24"/>
        </w:rPr>
        <w:t xml:space="preserve"> returns </w:t>
      </w:r>
      <w:r w:rsidR="00E93C34" w:rsidRPr="006F6A08">
        <w:rPr>
          <w:rFonts w:ascii="Times New Roman" w:hAnsi="Times New Roman" w:cs="Times New Roman"/>
          <w:sz w:val="24"/>
          <w:szCs w:val="24"/>
        </w:rPr>
        <w:t>can be computed</w:t>
      </w:r>
      <w:r w:rsidR="00F840AA" w:rsidRPr="006F6A08">
        <w:rPr>
          <w:rFonts w:ascii="Times New Roman" w:hAnsi="Times New Roman" w:cs="Times New Roman"/>
          <w:sz w:val="24"/>
          <w:szCs w:val="24"/>
        </w:rPr>
        <w:t xml:space="preserve"> by</w:t>
      </w:r>
      <w:r w:rsidR="00E93C34" w:rsidRPr="006F6A08">
        <w:rPr>
          <w:rFonts w:ascii="Times New Roman" w:hAnsi="Times New Roman" w:cs="Times New Roman"/>
          <w:sz w:val="24"/>
          <w:szCs w:val="24"/>
        </w:rPr>
        <w:t xml:space="preserve"> use of</w:t>
      </w:r>
      <w:r w:rsidR="00F840AA" w:rsidRPr="006F6A08">
        <w:rPr>
          <w:rFonts w:ascii="Times New Roman" w:hAnsi="Times New Roman" w:cs="Times New Roman"/>
          <w:sz w:val="24"/>
          <w:szCs w:val="24"/>
        </w:rPr>
        <w:t xml:space="preserve"> </w:t>
      </w:r>
      <w:r w:rsidR="00E93C34" w:rsidRPr="006F6A08">
        <w:rPr>
          <w:rFonts w:ascii="Times New Roman" w:hAnsi="Times New Roman" w:cs="Times New Roman"/>
          <w:sz w:val="24"/>
          <w:szCs w:val="24"/>
        </w:rPr>
        <w:t>various</w:t>
      </w:r>
      <w:r w:rsidR="00F840AA" w:rsidRPr="006F6A08">
        <w:rPr>
          <w:rFonts w:ascii="Times New Roman" w:hAnsi="Times New Roman" w:cs="Times New Roman"/>
          <w:sz w:val="24"/>
          <w:szCs w:val="24"/>
        </w:rPr>
        <w:t xml:space="preserve"> models </w:t>
      </w:r>
      <w:r w:rsidR="00E93C34" w:rsidRPr="006F6A08">
        <w:rPr>
          <w:rFonts w:ascii="Times New Roman" w:hAnsi="Times New Roman" w:cs="Times New Roman"/>
          <w:sz w:val="24"/>
          <w:szCs w:val="24"/>
        </w:rPr>
        <w:t>such as Market adjusted returns</w:t>
      </w:r>
      <w:r w:rsidR="00F840AA" w:rsidRPr="006F6A08">
        <w:rPr>
          <w:rFonts w:ascii="Times New Roman" w:hAnsi="Times New Roman" w:cs="Times New Roman"/>
          <w:sz w:val="24"/>
          <w:szCs w:val="24"/>
        </w:rPr>
        <w:t xml:space="preserve">, Market model, </w:t>
      </w:r>
      <w:proofErr w:type="spellStart"/>
      <w:r w:rsidR="00F840AA" w:rsidRPr="006F6A08">
        <w:rPr>
          <w:rFonts w:ascii="Times New Roman" w:hAnsi="Times New Roman" w:cs="Times New Roman"/>
          <w:sz w:val="24"/>
          <w:szCs w:val="24"/>
        </w:rPr>
        <w:t>Fama</w:t>
      </w:r>
      <w:proofErr w:type="spellEnd"/>
      <w:r w:rsidR="00F840AA" w:rsidRPr="006F6A08">
        <w:rPr>
          <w:rFonts w:ascii="Times New Roman" w:hAnsi="Times New Roman" w:cs="Times New Roman"/>
          <w:sz w:val="24"/>
          <w:szCs w:val="24"/>
        </w:rPr>
        <w:t xml:space="preserve"> and French three-factor model, </w:t>
      </w:r>
      <w:proofErr w:type="spellStart"/>
      <w:r w:rsidR="00F840AA" w:rsidRPr="006F6A08">
        <w:rPr>
          <w:rFonts w:ascii="Times New Roman" w:hAnsi="Times New Roman" w:cs="Times New Roman"/>
          <w:sz w:val="24"/>
          <w:szCs w:val="24"/>
        </w:rPr>
        <w:t>Carhart</w:t>
      </w:r>
      <w:proofErr w:type="spellEnd"/>
      <w:r w:rsidR="00F840AA" w:rsidRPr="006F6A08">
        <w:rPr>
          <w:rFonts w:ascii="Times New Roman" w:hAnsi="Times New Roman" w:cs="Times New Roman"/>
          <w:sz w:val="24"/>
          <w:szCs w:val="24"/>
        </w:rPr>
        <w:t xml:space="preserve"> four-factor model and</w:t>
      </w:r>
      <w:r w:rsidR="00E93C34" w:rsidRPr="006F6A08">
        <w:rPr>
          <w:rFonts w:ascii="Times New Roman" w:hAnsi="Times New Roman" w:cs="Times New Roman"/>
          <w:sz w:val="24"/>
          <w:szCs w:val="24"/>
        </w:rPr>
        <w:t xml:space="preserve"> Constant mean return model</w:t>
      </w:r>
      <w:r w:rsidR="00F840AA" w:rsidRPr="006F6A08">
        <w:rPr>
          <w:rFonts w:ascii="Times New Roman" w:hAnsi="Times New Roman" w:cs="Times New Roman"/>
          <w:sz w:val="24"/>
          <w:szCs w:val="24"/>
        </w:rPr>
        <w:t xml:space="preserve">. </w:t>
      </w:r>
      <w:r w:rsidR="00E93C34" w:rsidRPr="006F6A08">
        <w:rPr>
          <w:rFonts w:ascii="Times New Roman" w:hAnsi="Times New Roman" w:cs="Times New Roman"/>
          <w:sz w:val="24"/>
          <w:szCs w:val="24"/>
        </w:rPr>
        <w:t xml:space="preserve">This study adopted a simple market adjustment method as suggested by </w:t>
      </w:r>
      <w:r w:rsidR="00E93C34" w:rsidRPr="006F6A08">
        <w:rPr>
          <w:rFonts w:ascii="Times New Roman" w:hAnsi="Times New Roman" w:cs="Times New Roman"/>
          <w:sz w:val="24"/>
          <w:szCs w:val="24"/>
          <w:shd w:val="clear" w:color="auto" w:fill="FFFFFF"/>
        </w:rPr>
        <w:t xml:space="preserve">Muhammad </w:t>
      </w:r>
      <w:r w:rsidR="009B2C7E" w:rsidRPr="006F6A08">
        <w:rPr>
          <w:rFonts w:ascii="Times New Roman" w:hAnsi="Times New Roman" w:cs="Times New Roman"/>
          <w:sz w:val="24"/>
          <w:szCs w:val="24"/>
          <w:shd w:val="clear" w:color="auto" w:fill="FFFFFF"/>
        </w:rPr>
        <w:t>and</w:t>
      </w:r>
      <w:r w:rsidR="00E93C34" w:rsidRPr="006F6A08">
        <w:rPr>
          <w:rFonts w:ascii="Times New Roman" w:hAnsi="Times New Roman" w:cs="Times New Roman"/>
          <w:sz w:val="24"/>
          <w:szCs w:val="24"/>
          <w:shd w:val="clear" w:color="auto" w:fill="FFFFFF"/>
        </w:rPr>
        <w:t xml:space="preserve"> Ali (2018). </w:t>
      </w:r>
      <w:r w:rsidR="00F840AA" w:rsidRPr="006F6A08">
        <w:rPr>
          <w:rFonts w:ascii="Times New Roman" w:hAnsi="Times New Roman" w:cs="Times New Roman"/>
          <w:sz w:val="24"/>
          <w:szCs w:val="24"/>
        </w:rPr>
        <w:cr/>
      </w:r>
      <w:r w:rsidR="00545A82" w:rsidRPr="006F6A08">
        <w:rPr>
          <w:rFonts w:ascii="Times New Roman" w:hAnsi="Times New Roman" w:cs="Times New Roman"/>
          <w:sz w:val="24"/>
          <w:szCs w:val="24"/>
        </w:rPr>
        <w:t xml:space="preserve">Stock Returns </w:t>
      </w:r>
      <w:r w:rsidR="002D788D" w:rsidRPr="006F6A08">
        <w:rPr>
          <w:rFonts w:ascii="Times New Roman" w:hAnsi="Times New Roman" w:cs="Times New Roman"/>
          <w:sz w:val="24"/>
          <w:szCs w:val="24"/>
        </w:rPr>
        <w:t>= ln</w:t>
      </w:r>
      <w:r w:rsidR="00545A82" w:rsidRPr="006F6A08">
        <w:rPr>
          <w:rFonts w:ascii="Times New Roman" w:hAnsi="Times New Roman" w:cs="Times New Roman"/>
          <w:sz w:val="24"/>
          <w:szCs w:val="24"/>
        </w:rPr>
        <w:t xml:space="preserve"> </w:t>
      </w:r>
      <w:r w:rsidR="002D788D" w:rsidRPr="006F6A08">
        <w:rPr>
          <w:rFonts w:ascii="Times New Roman" w:hAnsi="Times New Roman" w:cs="Times New Roman"/>
          <w:sz w:val="24"/>
          <w:szCs w:val="24"/>
        </w:rPr>
        <w:t>(</w:t>
      </w:r>
      <w:r w:rsidR="00545A82" w:rsidRPr="006F6A08">
        <w:rPr>
          <w:rFonts w:ascii="Times New Roman" w:hAnsi="Times New Roman" w:cs="Times New Roman"/>
          <w:sz w:val="24"/>
          <w:szCs w:val="24"/>
        </w:rPr>
        <w:t xml:space="preserve">Pı </w:t>
      </w:r>
      <w:r w:rsidR="002D788D" w:rsidRPr="006F6A08">
        <w:rPr>
          <w:rFonts w:ascii="Times New Roman" w:hAnsi="Times New Roman" w:cs="Times New Roman"/>
          <w:sz w:val="24"/>
          <w:szCs w:val="24"/>
        </w:rPr>
        <w:t>/</w:t>
      </w:r>
      <w:r w:rsidR="00545A82" w:rsidRPr="006F6A08">
        <w:rPr>
          <w:rFonts w:ascii="Times New Roman" w:hAnsi="Times New Roman" w:cs="Times New Roman"/>
          <w:sz w:val="24"/>
          <w:szCs w:val="24"/>
        </w:rPr>
        <w:t>P0</w:t>
      </w:r>
      <w:r w:rsidR="002D788D" w:rsidRPr="006F6A08">
        <w:rPr>
          <w:rFonts w:ascii="Times New Roman" w:hAnsi="Times New Roman" w:cs="Times New Roman"/>
          <w:sz w:val="24"/>
          <w:szCs w:val="24"/>
        </w:rPr>
        <w:t>).</w:t>
      </w:r>
    </w:p>
    <w:p w:rsidR="0095453E" w:rsidRPr="006F6A08" w:rsidRDefault="00545A82"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Whereas: Pı = Current Price, P0 = Previous Price and ln = Natural Logarithm</w:t>
      </w:r>
    </w:p>
    <w:p w:rsidR="00545A82" w:rsidRPr="006F6A08" w:rsidRDefault="002D788D"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Stock returns measures </w:t>
      </w:r>
      <w:r w:rsidR="00545A82" w:rsidRPr="006F6A08">
        <w:rPr>
          <w:rFonts w:ascii="Times New Roman" w:hAnsi="Times New Roman" w:cs="Times New Roman"/>
          <w:sz w:val="24"/>
          <w:szCs w:val="24"/>
        </w:rPr>
        <w:t>gains/losses of investors in a particular period of time.</w:t>
      </w:r>
    </w:p>
    <w:p w:rsidR="001C3C91" w:rsidRPr="006F6A08" w:rsidRDefault="001A17AE"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Dividend Y</w:t>
      </w:r>
      <w:r w:rsidR="001C3C91" w:rsidRPr="006F6A08">
        <w:rPr>
          <w:rFonts w:ascii="Times New Roman" w:hAnsi="Times New Roman" w:cs="Times New Roman"/>
          <w:b/>
          <w:sz w:val="24"/>
          <w:szCs w:val="24"/>
        </w:rPr>
        <w:t>ield</w:t>
      </w:r>
    </w:p>
    <w:p w:rsidR="001C3C91" w:rsidRPr="006F6A08" w:rsidRDefault="00BF3ADA"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According </w:t>
      </w:r>
      <w:r w:rsidR="007852A8" w:rsidRPr="006F6A08">
        <w:rPr>
          <w:rFonts w:ascii="Times New Roman" w:hAnsi="Times New Roman" w:cs="Times New Roman"/>
          <w:sz w:val="24"/>
          <w:szCs w:val="24"/>
        </w:rPr>
        <w:t xml:space="preserve">to </w:t>
      </w:r>
      <w:proofErr w:type="spellStart"/>
      <w:r w:rsidR="007852A8" w:rsidRPr="006F6A08">
        <w:rPr>
          <w:rFonts w:ascii="Times New Roman" w:hAnsi="Times New Roman" w:cs="Times New Roman"/>
          <w:sz w:val="24"/>
          <w:szCs w:val="24"/>
        </w:rPr>
        <w:t>Kheradyar</w:t>
      </w:r>
      <w:proofErr w:type="spellEnd"/>
      <w:r w:rsidR="001C3C91" w:rsidRPr="006F6A08">
        <w:rPr>
          <w:rFonts w:ascii="Times New Roman" w:hAnsi="Times New Roman" w:cs="Times New Roman"/>
          <w:sz w:val="24"/>
          <w:szCs w:val="24"/>
        </w:rPr>
        <w:t xml:space="preserve"> </w:t>
      </w:r>
      <w:r w:rsidR="001C3C91" w:rsidRPr="006F6A08">
        <w:rPr>
          <w:rFonts w:ascii="Times New Roman" w:hAnsi="Times New Roman" w:cs="Times New Roman"/>
          <w:i/>
          <w:sz w:val="24"/>
          <w:szCs w:val="24"/>
        </w:rPr>
        <w:t>et al</w:t>
      </w:r>
      <w:r w:rsidR="001A17AE" w:rsidRPr="006F6A08">
        <w:rPr>
          <w:rFonts w:ascii="Times New Roman" w:hAnsi="Times New Roman" w:cs="Times New Roman"/>
          <w:sz w:val="24"/>
          <w:szCs w:val="24"/>
        </w:rPr>
        <w:t>.</w:t>
      </w:r>
      <w:r w:rsidR="001C3C91" w:rsidRPr="006F6A08">
        <w:rPr>
          <w:rFonts w:ascii="Times New Roman" w:hAnsi="Times New Roman" w:cs="Times New Roman"/>
          <w:sz w:val="24"/>
          <w:szCs w:val="24"/>
        </w:rPr>
        <w:t xml:space="preserve"> (2011)</w:t>
      </w:r>
      <w:r w:rsidR="006457BB" w:rsidRPr="006F6A08">
        <w:rPr>
          <w:rFonts w:ascii="Times New Roman" w:hAnsi="Times New Roman" w:cs="Times New Roman"/>
          <w:sz w:val="24"/>
          <w:szCs w:val="24"/>
        </w:rPr>
        <w:t>,</w:t>
      </w:r>
      <w:r w:rsidR="001C3C91" w:rsidRPr="006F6A08">
        <w:rPr>
          <w:rFonts w:ascii="Times New Roman" w:hAnsi="Times New Roman" w:cs="Times New Roman"/>
          <w:sz w:val="24"/>
          <w:szCs w:val="24"/>
        </w:rPr>
        <w:t xml:space="preserve"> </w:t>
      </w:r>
      <w:r w:rsidR="006457BB" w:rsidRPr="006F6A08">
        <w:rPr>
          <w:rFonts w:ascii="Times New Roman" w:hAnsi="Times New Roman" w:cs="Times New Roman"/>
          <w:sz w:val="24"/>
          <w:szCs w:val="24"/>
        </w:rPr>
        <w:t xml:space="preserve">to calculate dividend yield, dividend per share is divided by market price per share. Lower market price </w:t>
      </w:r>
      <w:r w:rsidR="00A42861" w:rsidRPr="006F6A08">
        <w:rPr>
          <w:rFonts w:ascii="Times New Roman" w:hAnsi="Times New Roman" w:cs="Times New Roman"/>
          <w:sz w:val="24"/>
          <w:szCs w:val="24"/>
        </w:rPr>
        <w:t>compared to a</w:t>
      </w:r>
      <w:r w:rsidR="00D62FDD" w:rsidRPr="006F6A08">
        <w:rPr>
          <w:rFonts w:ascii="Times New Roman" w:hAnsi="Times New Roman" w:cs="Times New Roman"/>
          <w:sz w:val="24"/>
          <w:szCs w:val="24"/>
        </w:rPr>
        <w:t xml:space="preserve"> high dividend </w:t>
      </w:r>
      <w:r w:rsidR="00A42861" w:rsidRPr="006F6A08">
        <w:rPr>
          <w:rFonts w:ascii="Times New Roman" w:hAnsi="Times New Roman" w:cs="Times New Roman"/>
          <w:sz w:val="24"/>
          <w:szCs w:val="24"/>
        </w:rPr>
        <w:t>per share</w:t>
      </w:r>
      <w:r w:rsidR="00D62FDD" w:rsidRPr="006F6A08">
        <w:rPr>
          <w:rFonts w:ascii="Times New Roman" w:hAnsi="Times New Roman" w:cs="Times New Roman"/>
          <w:sz w:val="24"/>
          <w:szCs w:val="24"/>
        </w:rPr>
        <w:t xml:space="preserve">, </w:t>
      </w:r>
      <w:r w:rsidR="00A42861" w:rsidRPr="006F6A08">
        <w:rPr>
          <w:rFonts w:ascii="Times New Roman" w:hAnsi="Times New Roman" w:cs="Times New Roman"/>
          <w:sz w:val="24"/>
          <w:szCs w:val="24"/>
        </w:rPr>
        <w:t>means that</w:t>
      </w:r>
      <w:r w:rsidR="00D62FDD" w:rsidRPr="006F6A08">
        <w:rPr>
          <w:rFonts w:ascii="Times New Roman" w:hAnsi="Times New Roman" w:cs="Times New Roman"/>
          <w:sz w:val="24"/>
          <w:szCs w:val="24"/>
        </w:rPr>
        <w:t xml:space="preserve"> the investment signal is more risky. Alternatively,</w:t>
      </w:r>
      <w:r w:rsidR="00A42861" w:rsidRPr="006F6A08">
        <w:rPr>
          <w:rFonts w:ascii="Times New Roman" w:hAnsi="Times New Roman" w:cs="Times New Roman"/>
          <w:sz w:val="24"/>
          <w:szCs w:val="24"/>
        </w:rPr>
        <w:t xml:space="preserve"> with a high market price and low dividend per share, the investment signal is optimistic.</w:t>
      </w:r>
    </w:p>
    <w:p w:rsidR="001C3C91" w:rsidRPr="006F6A08" w:rsidRDefault="00DD420C"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Dividend yield is calculated using the formula:</w:t>
      </w:r>
    </w:p>
    <w:p w:rsidR="00A10DE8" w:rsidRPr="006F6A08" w:rsidRDefault="00A92FA4"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Dividend Yield Ratio = </w:t>
      </w:r>
      <w:r w:rsidR="001C3C91" w:rsidRPr="006F6A08">
        <w:rPr>
          <w:rFonts w:ascii="Times New Roman" w:hAnsi="Times New Roman" w:cs="Times New Roman"/>
          <w:sz w:val="24"/>
          <w:szCs w:val="24"/>
        </w:rPr>
        <w:t>Dividend per Shar</w:t>
      </w:r>
      <w:r w:rsidRPr="006F6A08">
        <w:rPr>
          <w:rFonts w:ascii="Times New Roman" w:hAnsi="Times New Roman" w:cs="Times New Roman"/>
          <w:sz w:val="24"/>
          <w:szCs w:val="24"/>
        </w:rPr>
        <w:t>e / Market rate per share</w:t>
      </w:r>
      <w:r w:rsidR="00FA7382" w:rsidRPr="006F6A08">
        <w:rPr>
          <w:rFonts w:ascii="Times New Roman" w:hAnsi="Times New Roman" w:cs="Times New Roman"/>
          <w:sz w:val="24"/>
          <w:szCs w:val="24"/>
        </w:rPr>
        <w:t>.</w:t>
      </w:r>
    </w:p>
    <w:p w:rsidR="00FA7382" w:rsidRPr="006F6A08" w:rsidRDefault="00FA7382"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Price Earnings Ratio</w:t>
      </w:r>
    </w:p>
    <w:p w:rsidR="00F45342" w:rsidRPr="006F6A08" w:rsidRDefault="00110F0B"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P/E ratio is used in company valuation and it measures share price </w:t>
      </w:r>
      <w:r w:rsidR="00210DD2">
        <w:rPr>
          <w:rFonts w:ascii="Times New Roman" w:hAnsi="Times New Roman" w:cs="Times New Roman"/>
          <w:sz w:val="24"/>
          <w:szCs w:val="24"/>
        </w:rPr>
        <w:t>against</w:t>
      </w:r>
      <w:r w:rsidRPr="006F6A08">
        <w:rPr>
          <w:rFonts w:ascii="Times New Roman" w:hAnsi="Times New Roman" w:cs="Times New Roman"/>
          <w:sz w:val="24"/>
          <w:szCs w:val="24"/>
        </w:rPr>
        <w:t xml:space="preserve"> the </w:t>
      </w:r>
      <w:r w:rsidR="00210DD2">
        <w:rPr>
          <w:rFonts w:ascii="Times New Roman" w:hAnsi="Times New Roman" w:cs="Times New Roman"/>
          <w:sz w:val="24"/>
          <w:szCs w:val="24"/>
        </w:rPr>
        <w:t>firm’s</w:t>
      </w:r>
      <w:r w:rsidRPr="006F6A08">
        <w:rPr>
          <w:rFonts w:ascii="Times New Roman" w:hAnsi="Times New Roman" w:cs="Times New Roman"/>
          <w:sz w:val="24"/>
          <w:szCs w:val="24"/>
        </w:rPr>
        <w:t xml:space="preserve"> </w:t>
      </w:r>
      <w:r w:rsidR="00210DD2">
        <w:rPr>
          <w:rFonts w:ascii="Times New Roman" w:hAnsi="Times New Roman" w:cs="Times New Roman"/>
          <w:sz w:val="24"/>
          <w:szCs w:val="24"/>
        </w:rPr>
        <w:t xml:space="preserve">EPS (Dutta </w:t>
      </w:r>
      <w:r w:rsidR="00210DD2">
        <w:rPr>
          <w:rFonts w:ascii="Times New Roman" w:hAnsi="Times New Roman" w:cs="Times New Roman"/>
          <w:i/>
          <w:sz w:val="24"/>
          <w:szCs w:val="24"/>
        </w:rPr>
        <w:t>et al.,</w:t>
      </w:r>
      <w:r w:rsidR="00525FA7">
        <w:rPr>
          <w:rFonts w:ascii="Times New Roman" w:hAnsi="Times New Roman" w:cs="Times New Roman"/>
          <w:sz w:val="24"/>
          <w:szCs w:val="24"/>
        </w:rPr>
        <w:t xml:space="preserve"> 2018)</w:t>
      </w:r>
      <w:r w:rsidRPr="006F6A08">
        <w:rPr>
          <w:rFonts w:ascii="Times New Roman" w:hAnsi="Times New Roman" w:cs="Times New Roman"/>
          <w:sz w:val="24"/>
          <w:szCs w:val="24"/>
        </w:rPr>
        <w:t xml:space="preserve">. </w:t>
      </w:r>
      <w:r w:rsidR="00EF57FE" w:rsidRPr="006F6A08">
        <w:rPr>
          <w:rFonts w:ascii="Times New Roman" w:hAnsi="Times New Roman" w:cs="Times New Roman"/>
          <w:sz w:val="24"/>
          <w:szCs w:val="24"/>
        </w:rPr>
        <w:t>Investors use price earnings ratios to make decisions on the value of the firm’s shar</w:t>
      </w:r>
      <w:r w:rsidR="00532264" w:rsidRPr="006F6A08">
        <w:rPr>
          <w:rFonts w:ascii="Times New Roman" w:hAnsi="Times New Roman" w:cs="Times New Roman"/>
          <w:sz w:val="24"/>
          <w:szCs w:val="24"/>
        </w:rPr>
        <w:t xml:space="preserve">e. The P/E ratio is also used to make comparisons between the firm and its records or to make </w:t>
      </w:r>
      <w:r w:rsidR="00532264" w:rsidRPr="006F6A08">
        <w:rPr>
          <w:rFonts w:ascii="Times New Roman" w:hAnsi="Times New Roman" w:cs="Times New Roman"/>
          <w:sz w:val="24"/>
          <w:szCs w:val="24"/>
        </w:rPr>
        <w:lastRenderedPageBreak/>
        <w:t>comparisons between markets over a period of time.</w:t>
      </w:r>
      <w:r w:rsidR="00EF57FE" w:rsidRPr="006F6A08">
        <w:rPr>
          <w:rFonts w:ascii="Times New Roman" w:hAnsi="Times New Roman" w:cs="Times New Roman"/>
          <w:sz w:val="24"/>
          <w:szCs w:val="24"/>
        </w:rPr>
        <w:t xml:space="preserve"> </w:t>
      </w:r>
      <w:r w:rsidR="005F6DB7" w:rsidRPr="006F6A08">
        <w:rPr>
          <w:rFonts w:ascii="Times New Roman" w:hAnsi="Times New Roman" w:cs="Times New Roman"/>
          <w:sz w:val="24"/>
          <w:szCs w:val="24"/>
        </w:rPr>
        <w:t xml:space="preserve">In other words it </w:t>
      </w:r>
      <w:r w:rsidR="00797C40" w:rsidRPr="006F6A08">
        <w:rPr>
          <w:rFonts w:ascii="Times New Roman" w:hAnsi="Times New Roman" w:cs="Times New Roman"/>
          <w:sz w:val="24"/>
          <w:szCs w:val="24"/>
        </w:rPr>
        <w:t>Measure of future prospective growth</w:t>
      </w:r>
      <w:r w:rsidR="008F2760" w:rsidRPr="006F6A08">
        <w:rPr>
          <w:rFonts w:ascii="Times New Roman" w:hAnsi="Times New Roman" w:cs="Times New Roman"/>
          <w:sz w:val="24"/>
          <w:szCs w:val="24"/>
        </w:rPr>
        <w:t>.</w:t>
      </w:r>
    </w:p>
    <w:p w:rsidR="001C17D0" w:rsidRPr="006F6A08" w:rsidRDefault="001C17D0"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The following formula is used in the calculation;</w:t>
      </w:r>
    </w:p>
    <w:p w:rsidR="001C17D0" w:rsidRPr="006F6A08" w:rsidRDefault="001C17D0"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P/E Ratio= Earnings per share/Market value per share.</w:t>
      </w:r>
    </w:p>
    <w:p w:rsidR="00797C40" w:rsidRPr="006F6A08" w:rsidRDefault="00797C40"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Earnings per Share</w:t>
      </w:r>
    </w:p>
    <w:p w:rsidR="00797C40" w:rsidRPr="006F6A08" w:rsidRDefault="00680EE1"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According to </w:t>
      </w:r>
      <w:proofErr w:type="spellStart"/>
      <w:r w:rsidRPr="006F6A08">
        <w:rPr>
          <w:rFonts w:ascii="Times New Roman" w:hAnsi="Times New Roman" w:cs="Times New Roman"/>
          <w:sz w:val="24"/>
          <w:szCs w:val="24"/>
        </w:rPr>
        <w:t>Atidhira</w:t>
      </w:r>
      <w:proofErr w:type="spellEnd"/>
      <w:r w:rsidRPr="006F6A08">
        <w:rPr>
          <w:rFonts w:ascii="Times New Roman" w:hAnsi="Times New Roman" w:cs="Times New Roman"/>
          <w:sz w:val="24"/>
          <w:szCs w:val="24"/>
        </w:rPr>
        <w:t xml:space="preserve"> and </w:t>
      </w:r>
      <w:proofErr w:type="spellStart"/>
      <w:r w:rsidRPr="006F6A08">
        <w:rPr>
          <w:rFonts w:ascii="Times New Roman" w:hAnsi="Times New Roman" w:cs="Times New Roman"/>
          <w:sz w:val="24"/>
          <w:szCs w:val="24"/>
        </w:rPr>
        <w:t>Yustina</w:t>
      </w:r>
      <w:proofErr w:type="spellEnd"/>
      <w:r w:rsidRPr="006F6A08">
        <w:rPr>
          <w:rFonts w:ascii="Times New Roman" w:hAnsi="Times New Roman" w:cs="Times New Roman"/>
          <w:sz w:val="24"/>
          <w:szCs w:val="24"/>
        </w:rPr>
        <w:t xml:space="preserve"> (2017), to calculate earnings per share, the company’</w:t>
      </w:r>
      <w:r w:rsidR="00DF1C8E" w:rsidRPr="006F6A08">
        <w:rPr>
          <w:rFonts w:ascii="Times New Roman" w:hAnsi="Times New Roman" w:cs="Times New Roman"/>
          <w:sz w:val="24"/>
          <w:szCs w:val="24"/>
        </w:rPr>
        <w:t xml:space="preserve">s common stock shares are divided by its profit which </w:t>
      </w:r>
      <w:r w:rsidR="00CD2B0C" w:rsidRPr="006F6A08">
        <w:rPr>
          <w:rFonts w:ascii="Times New Roman" w:hAnsi="Times New Roman" w:cs="Times New Roman"/>
          <w:sz w:val="24"/>
          <w:szCs w:val="24"/>
        </w:rPr>
        <w:t xml:space="preserve">results to an indication of the profitability of the company. </w:t>
      </w:r>
      <w:r w:rsidR="004F68A4">
        <w:rPr>
          <w:rFonts w:ascii="Times New Roman" w:hAnsi="Times New Roman" w:cs="Times New Roman"/>
          <w:sz w:val="24"/>
          <w:szCs w:val="24"/>
        </w:rPr>
        <w:t>They further</w:t>
      </w:r>
      <w:r w:rsidR="00CD2B0C" w:rsidRPr="006F6A08">
        <w:rPr>
          <w:rFonts w:ascii="Times New Roman" w:hAnsi="Times New Roman" w:cs="Times New Roman"/>
          <w:sz w:val="24"/>
          <w:szCs w:val="24"/>
        </w:rPr>
        <w:t xml:space="preserve"> add that a company may report an adjusted </w:t>
      </w:r>
      <w:r w:rsidR="007F0EF0" w:rsidRPr="006F6A08">
        <w:rPr>
          <w:rFonts w:ascii="Times New Roman" w:hAnsi="Times New Roman" w:cs="Times New Roman"/>
          <w:sz w:val="24"/>
          <w:szCs w:val="24"/>
        </w:rPr>
        <w:t>EPS to cater to share dilution and extraordinary items.</w:t>
      </w:r>
      <w:r w:rsidRPr="006F6A08">
        <w:rPr>
          <w:rFonts w:ascii="Times New Roman" w:hAnsi="Times New Roman" w:cs="Times New Roman"/>
          <w:sz w:val="24"/>
          <w:szCs w:val="24"/>
        </w:rPr>
        <w:t xml:space="preserve"> </w:t>
      </w:r>
      <w:r w:rsidR="007F0EF0" w:rsidRPr="006F6A08">
        <w:rPr>
          <w:rFonts w:ascii="Times New Roman" w:hAnsi="Times New Roman" w:cs="Times New Roman"/>
          <w:sz w:val="24"/>
          <w:szCs w:val="24"/>
        </w:rPr>
        <w:t>Overall, EPS</w:t>
      </w:r>
      <w:r w:rsidR="00D53521" w:rsidRPr="006F6A08">
        <w:rPr>
          <w:rFonts w:ascii="Times New Roman" w:hAnsi="Times New Roman" w:cs="Times New Roman"/>
          <w:sz w:val="24"/>
          <w:szCs w:val="24"/>
        </w:rPr>
        <w:t xml:space="preserve"> </w:t>
      </w:r>
      <w:r w:rsidR="007F0EF0" w:rsidRPr="006F6A08">
        <w:rPr>
          <w:rFonts w:ascii="Times New Roman" w:hAnsi="Times New Roman" w:cs="Times New Roman"/>
          <w:sz w:val="24"/>
          <w:szCs w:val="24"/>
        </w:rPr>
        <w:t>m</w:t>
      </w:r>
      <w:r w:rsidR="00797C40" w:rsidRPr="006F6A08">
        <w:rPr>
          <w:rFonts w:ascii="Times New Roman" w:hAnsi="Times New Roman" w:cs="Times New Roman"/>
          <w:sz w:val="24"/>
          <w:szCs w:val="24"/>
        </w:rPr>
        <w:t>easure</w:t>
      </w:r>
      <w:r w:rsidR="00D53521" w:rsidRPr="006F6A08">
        <w:rPr>
          <w:rFonts w:ascii="Times New Roman" w:hAnsi="Times New Roman" w:cs="Times New Roman"/>
          <w:sz w:val="24"/>
          <w:szCs w:val="24"/>
        </w:rPr>
        <w:t>s</w:t>
      </w:r>
      <w:r w:rsidR="00797C40" w:rsidRPr="006F6A08">
        <w:rPr>
          <w:rFonts w:ascii="Times New Roman" w:hAnsi="Times New Roman" w:cs="Times New Roman"/>
          <w:sz w:val="24"/>
          <w:szCs w:val="24"/>
        </w:rPr>
        <w:t xml:space="preserve"> market efficiency in terms of profitability</w:t>
      </w:r>
      <w:r w:rsidR="00745A77" w:rsidRPr="006F6A08">
        <w:rPr>
          <w:rFonts w:ascii="Times New Roman" w:hAnsi="Times New Roman" w:cs="Times New Roman"/>
          <w:sz w:val="24"/>
          <w:szCs w:val="24"/>
        </w:rPr>
        <w:t xml:space="preserve">. </w:t>
      </w:r>
    </w:p>
    <w:p w:rsidR="00745A77" w:rsidRPr="006F6A08" w:rsidRDefault="007F0EF0"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To calculate EPS, </w:t>
      </w:r>
      <w:r w:rsidR="00FA50C2" w:rsidRPr="006F6A08">
        <w:rPr>
          <w:rFonts w:ascii="Times New Roman" w:hAnsi="Times New Roman" w:cs="Times New Roman"/>
          <w:sz w:val="24"/>
          <w:szCs w:val="24"/>
        </w:rPr>
        <w:t xml:space="preserve">net profit (after taxes) and preference dividends are divided by the </w:t>
      </w:r>
      <w:r w:rsidR="00E05330" w:rsidRPr="006F6A08">
        <w:rPr>
          <w:rFonts w:ascii="Times New Roman" w:hAnsi="Times New Roman" w:cs="Times New Roman"/>
          <w:sz w:val="24"/>
          <w:szCs w:val="24"/>
        </w:rPr>
        <w:t>number of equity shares, expressed as follows</w:t>
      </w:r>
      <w:r w:rsidR="00745A77" w:rsidRPr="006F6A08">
        <w:rPr>
          <w:rFonts w:ascii="Times New Roman" w:hAnsi="Times New Roman" w:cs="Times New Roman"/>
          <w:sz w:val="24"/>
          <w:szCs w:val="24"/>
        </w:rPr>
        <w:t>:</w:t>
      </w:r>
    </w:p>
    <w:p w:rsidR="00745A77" w:rsidRPr="006F6A08" w:rsidRDefault="00745A77"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Earnings per share = (Net Profit after Taxes – Preference Dividends) / Number of Equity Shares</w:t>
      </w:r>
    </w:p>
    <w:p w:rsidR="00C57D3E" w:rsidRPr="006F6A08" w:rsidRDefault="006B191D"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In case of a change in the capital structure (</w:t>
      </w:r>
      <w:r w:rsidR="00237926" w:rsidRPr="006F6A08">
        <w:rPr>
          <w:rFonts w:ascii="Times New Roman" w:hAnsi="Times New Roman" w:cs="Times New Roman"/>
          <w:sz w:val="24"/>
          <w:szCs w:val="24"/>
        </w:rPr>
        <w:t>change in share number) during the period of reporting, EPS is calculated using a weighted average of the equity shares.</w:t>
      </w:r>
    </w:p>
    <w:p w:rsidR="001C3C91" w:rsidRPr="006F6A08" w:rsidRDefault="00E73808"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 xml:space="preserve">7. </w:t>
      </w:r>
      <w:r w:rsidR="001C3C91" w:rsidRPr="006F6A08">
        <w:rPr>
          <w:rFonts w:ascii="Times New Roman" w:hAnsi="Times New Roman" w:cs="Times New Roman"/>
          <w:b/>
          <w:sz w:val="24"/>
          <w:szCs w:val="24"/>
        </w:rPr>
        <w:t>Regression Model</w:t>
      </w:r>
    </w:p>
    <w:p w:rsidR="001C3C91" w:rsidRPr="006F6A08" w:rsidRDefault="00F46693"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This study has investigated the relationship between market value ratios (price earnings ratio, earnings per share and dividend yield) and stock returns. Panel multiple regression model has been formulated using panel data. </w:t>
      </w:r>
      <w:proofErr w:type="spellStart"/>
      <w:r w:rsidRPr="006F6A08">
        <w:rPr>
          <w:rFonts w:ascii="Times New Roman" w:hAnsi="Times New Roman" w:cs="Times New Roman"/>
          <w:sz w:val="24"/>
          <w:szCs w:val="24"/>
        </w:rPr>
        <w:t>Heteroskedasticity</w:t>
      </w:r>
      <w:proofErr w:type="spellEnd"/>
      <w:r w:rsidRPr="006F6A08">
        <w:rPr>
          <w:rFonts w:ascii="Times New Roman" w:hAnsi="Times New Roman" w:cs="Times New Roman"/>
          <w:sz w:val="24"/>
          <w:szCs w:val="24"/>
        </w:rPr>
        <w:t xml:space="preserve"> and non-normality has been tackled by applying generalized least squares</w:t>
      </w:r>
      <w:r w:rsidR="00D6514B" w:rsidRPr="006F6A08">
        <w:rPr>
          <w:rFonts w:ascii="Times New Roman" w:hAnsi="Times New Roman" w:cs="Times New Roman"/>
          <w:sz w:val="24"/>
          <w:szCs w:val="24"/>
        </w:rPr>
        <w:t xml:space="preserve">. This is similar to the model used </w:t>
      </w:r>
      <w:r w:rsidR="009F5F7F" w:rsidRPr="006F6A08">
        <w:rPr>
          <w:rFonts w:ascii="Times New Roman" w:hAnsi="Times New Roman" w:cs="Times New Roman"/>
          <w:sz w:val="24"/>
          <w:szCs w:val="24"/>
        </w:rPr>
        <w:t xml:space="preserve">by </w:t>
      </w:r>
      <w:proofErr w:type="spellStart"/>
      <w:r w:rsidR="009F5F7F" w:rsidRPr="006F6A08">
        <w:rPr>
          <w:rFonts w:ascii="Times New Roman" w:hAnsi="Times New Roman" w:cs="Times New Roman"/>
          <w:sz w:val="24"/>
          <w:szCs w:val="24"/>
        </w:rPr>
        <w:t>Kheradyar</w:t>
      </w:r>
      <w:proofErr w:type="spellEnd"/>
      <w:r w:rsidR="009B2C7E" w:rsidRPr="006F6A08">
        <w:rPr>
          <w:rFonts w:ascii="Times New Roman" w:hAnsi="Times New Roman" w:cs="Times New Roman"/>
          <w:sz w:val="24"/>
          <w:szCs w:val="24"/>
        </w:rPr>
        <w:t xml:space="preserve"> </w:t>
      </w:r>
      <w:r w:rsidR="009B2C7E" w:rsidRPr="006F6A08">
        <w:rPr>
          <w:rFonts w:ascii="Times New Roman" w:hAnsi="Times New Roman" w:cs="Times New Roman"/>
          <w:i/>
          <w:sz w:val="24"/>
          <w:szCs w:val="24"/>
        </w:rPr>
        <w:t>et al</w:t>
      </w:r>
      <w:r w:rsidR="009B2C7E" w:rsidRPr="006F6A08">
        <w:rPr>
          <w:rFonts w:ascii="Times New Roman" w:hAnsi="Times New Roman" w:cs="Times New Roman"/>
          <w:sz w:val="24"/>
          <w:szCs w:val="24"/>
        </w:rPr>
        <w:t>.</w:t>
      </w:r>
      <w:r w:rsidR="00AC20DC" w:rsidRPr="006F6A08">
        <w:rPr>
          <w:rFonts w:ascii="Times New Roman" w:hAnsi="Times New Roman" w:cs="Times New Roman"/>
          <w:sz w:val="24"/>
          <w:szCs w:val="24"/>
        </w:rPr>
        <w:t xml:space="preserve"> </w:t>
      </w:r>
      <w:r w:rsidR="001C3C91" w:rsidRPr="006F6A08">
        <w:rPr>
          <w:rFonts w:ascii="Times New Roman" w:hAnsi="Times New Roman" w:cs="Times New Roman"/>
          <w:sz w:val="24"/>
          <w:szCs w:val="24"/>
        </w:rPr>
        <w:t>(2011</w:t>
      </w:r>
      <w:r w:rsidR="009F5F7F" w:rsidRPr="006F6A08">
        <w:rPr>
          <w:rFonts w:ascii="Times New Roman" w:hAnsi="Times New Roman" w:cs="Times New Roman"/>
          <w:sz w:val="24"/>
          <w:szCs w:val="24"/>
        </w:rPr>
        <w:t>) and</w:t>
      </w:r>
      <w:r w:rsidR="00DE3F62" w:rsidRPr="006F6A08">
        <w:rPr>
          <w:rFonts w:ascii="Times New Roman" w:hAnsi="Times New Roman" w:cs="Times New Roman"/>
          <w:sz w:val="24"/>
          <w:szCs w:val="24"/>
        </w:rPr>
        <w:t xml:space="preserve"> </w:t>
      </w:r>
      <w:proofErr w:type="spellStart"/>
      <w:r w:rsidR="00DE3F62" w:rsidRPr="006F6A08">
        <w:rPr>
          <w:rFonts w:ascii="Times New Roman" w:hAnsi="Times New Roman" w:cs="Times New Roman"/>
          <w:sz w:val="24"/>
          <w:szCs w:val="24"/>
        </w:rPr>
        <w:t>Kwai-yee</w:t>
      </w:r>
      <w:proofErr w:type="spellEnd"/>
      <w:r w:rsidR="009F5F7F" w:rsidRPr="006F6A08">
        <w:rPr>
          <w:rFonts w:ascii="Times New Roman" w:hAnsi="Times New Roman" w:cs="Times New Roman"/>
          <w:sz w:val="24"/>
          <w:szCs w:val="24"/>
        </w:rPr>
        <w:t>, (</w:t>
      </w:r>
      <w:r w:rsidR="00640B77" w:rsidRPr="006F6A08">
        <w:rPr>
          <w:rFonts w:ascii="Times New Roman" w:hAnsi="Times New Roman" w:cs="Times New Roman"/>
          <w:sz w:val="24"/>
          <w:szCs w:val="24"/>
        </w:rPr>
        <w:t>2016).</w:t>
      </w:r>
    </w:p>
    <w:p w:rsidR="001C3C91" w:rsidRPr="006F6A08" w:rsidRDefault="00A2083A"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The study’s hypotheses have been tested using multiple regression model</w:t>
      </w:r>
      <w:r w:rsidR="00EE62B7" w:rsidRPr="006F6A08">
        <w:rPr>
          <w:rFonts w:ascii="Times New Roman" w:hAnsi="Times New Roman" w:cs="Times New Roman"/>
          <w:sz w:val="24"/>
          <w:szCs w:val="24"/>
        </w:rPr>
        <w:t>.</w:t>
      </w:r>
      <w:r w:rsidR="001C3C91" w:rsidRPr="006F6A08">
        <w:rPr>
          <w:rFonts w:ascii="Times New Roman" w:hAnsi="Times New Roman" w:cs="Times New Roman"/>
          <w:sz w:val="24"/>
          <w:szCs w:val="24"/>
        </w:rPr>
        <w:t xml:space="preserve"> </w:t>
      </w:r>
      <w:r w:rsidR="00EE62B7" w:rsidRPr="006F6A08">
        <w:rPr>
          <w:rFonts w:ascii="Times New Roman" w:hAnsi="Times New Roman" w:cs="Times New Roman"/>
          <w:sz w:val="24"/>
          <w:szCs w:val="24"/>
        </w:rPr>
        <w:t>The model takes the following</w:t>
      </w:r>
      <w:r w:rsidR="001C3C91" w:rsidRPr="006F6A08">
        <w:rPr>
          <w:rFonts w:ascii="Times New Roman" w:hAnsi="Times New Roman" w:cs="Times New Roman"/>
          <w:sz w:val="24"/>
          <w:szCs w:val="24"/>
        </w:rPr>
        <w:t xml:space="preserve"> form:</w:t>
      </w:r>
    </w:p>
    <w:p w:rsidR="001C3C91" w:rsidRPr="006F6A08" w:rsidRDefault="001C3C91"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SR </w:t>
      </w:r>
      <w:r w:rsidRPr="006F6A08">
        <w:rPr>
          <w:rFonts w:ascii="Times New Roman" w:hAnsi="Times New Roman" w:cs="Times New Roman"/>
          <w:sz w:val="24"/>
          <w:szCs w:val="24"/>
          <w:vertAlign w:val="subscript"/>
        </w:rPr>
        <w:t>it</w:t>
      </w:r>
      <w:r w:rsidRPr="006F6A08">
        <w:rPr>
          <w:rFonts w:ascii="Times New Roman" w:hAnsi="Times New Roman" w:cs="Times New Roman"/>
          <w:sz w:val="24"/>
          <w:szCs w:val="24"/>
        </w:rPr>
        <w:t xml:space="preserve"> = β0 +</w:t>
      </w:r>
      <w:r w:rsidR="009F5F7F" w:rsidRPr="006F6A08">
        <w:rPr>
          <w:rFonts w:ascii="Times New Roman" w:hAnsi="Times New Roman" w:cs="Times New Roman"/>
          <w:sz w:val="24"/>
          <w:szCs w:val="24"/>
        </w:rPr>
        <w:t xml:space="preserve"> </w:t>
      </w:r>
      <w:r w:rsidR="003053E1" w:rsidRPr="006F6A08">
        <w:rPr>
          <w:rFonts w:ascii="Times New Roman" w:hAnsi="Times New Roman" w:cs="Times New Roman"/>
          <w:sz w:val="24"/>
          <w:szCs w:val="24"/>
        </w:rPr>
        <w:t>β</w:t>
      </w:r>
      <w:r w:rsidR="009F5F7F" w:rsidRPr="006F6A08">
        <w:rPr>
          <w:rFonts w:ascii="Times New Roman" w:hAnsi="Times New Roman" w:cs="Times New Roman"/>
          <w:sz w:val="24"/>
          <w:szCs w:val="24"/>
        </w:rPr>
        <w:t>1 PER</w:t>
      </w:r>
      <w:r w:rsidR="009F5F7F" w:rsidRPr="006F6A08">
        <w:rPr>
          <w:rFonts w:ascii="Times New Roman" w:hAnsi="Times New Roman" w:cs="Times New Roman"/>
          <w:sz w:val="24"/>
          <w:szCs w:val="24"/>
          <w:vertAlign w:val="subscript"/>
        </w:rPr>
        <w:t xml:space="preserve"> it</w:t>
      </w:r>
      <w:r w:rsidR="009F5F7F" w:rsidRPr="006F6A08">
        <w:rPr>
          <w:rFonts w:ascii="Times New Roman" w:hAnsi="Times New Roman" w:cs="Times New Roman"/>
          <w:sz w:val="24"/>
          <w:szCs w:val="24"/>
        </w:rPr>
        <w:t xml:space="preserve"> +</w:t>
      </w:r>
      <w:r w:rsidR="003053E1" w:rsidRPr="006F6A08">
        <w:rPr>
          <w:rFonts w:ascii="Times New Roman" w:hAnsi="Times New Roman" w:cs="Times New Roman"/>
          <w:sz w:val="24"/>
          <w:szCs w:val="24"/>
        </w:rPr>
        <w:t xml:space="preserve"> β</w:t>
      </w:r>
      <w:r w:rsidR="009F5F7F" w:rsidRPr="006F6A08">
        <w:rPr>
          <w:rFonts w:ascii="Times New Roman" w:hAnsi="Times New Roman" w:cs="Times New Roman"/>
          <w:sz w:val="24"/>
          <w:szCs w:val="24"/>
        </w:rPr>
        <w:t>2</w:t>
      </w:r>
      <w:r w:rsidR="00E070F2" w:rsidRPr="006F6A08">
        <w:rPr>
          <w:rFonts w:ascii="Times New Roman" w:hAnsi="Times New Roman" w:cs="Times New Roman"/>
          <w:sz w:val="24"/>
          <w:szCs w:val="24"/>
        </w:rPr>
        <w:t xml:space="preserve"> EPS</w:t>
      </w:r>
      <w:r w:rsidR="00EE62B7" w:rsidRPr="006F6A08">
        <w:rPr>
          <w:rFonts w:ascii="Times New Roman" w:hAnsi="Times New Roman" w:cs="Times New Roman"/>
          <w:sz w:val="24"/>
          <w:szCs w:val="24"/>
          <w:vertAlign w:val="subscript"/>
        </w:rPr>
        <w:t xml:space="preserve"> it</w:t>
      </w:r>
      <w:r w:rsidR="00EE62B7" w:rsidRPr="006F6A08">
        <w:rPr>
          <w:rFonts w:ascii="Times New Roman" w:hAnsi="Times New Roman" w:cs="Times New Roman"/>
          <w:sz w:val="24"/>
          <w:szCs w:val="24"/>
        </w:rPr>
        <w:t xml:space="preserve"> </w:t>
      </w:r>
      <w:r w:rsidR="003053E1" w:rsidRPr="006F6A08">
        <w:rPr>
          <w:rFonts w:ascii="Times New Roman" w:hAnsi="Times New Roman" w:cs="Times New Roman"/>
          <w:sz w:val="24"/>
          <w:szCs w:val="24"/>
        </w:rPr>
        <w:t>+ β</w:t>
      </w:r>
      <w:r w:rsidR="009F5F7F" w:rsidRPr="006F6A08">
        <w:rPr>
          <w:rFonts w:ascii="Times New Roman" w:hAnsi="Times New Roman" w:cs="Times New Roman"/>
          <w:sz w:val="24"/>
          <w:szCs w:val="24"/>
        </w:rPr>
        <w:t>3</w:t>
      </w:r>
      <w:r w:rsidR="00E070F2" w:rsidRPr="006F6A08">
        <w:rPr>
          <w:rFonts w:ascii="Times New Roman" w:hAnsi="Times New Roman" w:cs="Times New Roman"/>
          <w:sz w:val="24"/>
          <w:szCs w:val="24"/>
        </w:rPr>
        <w:t xml:space="preserve"> D</w:t>
      </w:r>
      <w:r w:rsidRPr="006F6A08">
        <w:rPr>
          <w:rFonts w:ascii="Times New Roman" w:hAnsi="Times New Roman" w:cs="Times New Roman"/>
          <w:sz w:val="24"/>
          <w:szCs w:val="24"/>
        </w:rPr>
        <w:t>Y</w:t>
      </w:r>
      <w:r w:rsidR="00EE62B7" w:rsidRPr="006F6A08">
        <w:rPr>
          <w:rFonts w:ascii="Times New Roman" w:hAnsi="Times New Roman" w:cs="Times New Roman"/>
          <w:sz w:val="24"/>
          <w:szCs w:val="24"/>
          <w:vertAlign w:val="subscript"/>
        </w:rPr>
        <w:t xml:space="preserve"> it</w:t>
      </w:r>
      <w:r w:rsidR="00EE62B7" w:rsidRPr="006F6A08">
        <w:rPr>
          <w:rFonts w:ascii="Times New Roman" w:hAnsi="Times New Roman" w:cs="Times New Roman"/>
          <w:sz w:val="24"/>
          <w:szCs w:val="24"/>
        </w:rPr>
        <w:t xml:space="preserve">  </w:t>
      </w:r>
      <w:r w:rsidRPr="006F6A08">
        <w:rPr>
          <w:rFonts w:ascii="Times New Roman" w:hAnsi="Times New Roman" w:cs="Times New Roman"/>
          <w:sz w:val="24"/>
          <w:szCs w:val="24"/>
        </w:rPr>
        <w:t>+ ε</w:t>
      </w:r>
      <w:r w:rsidR="00EE62B7" w:rsidRPr="006F6A08">
        <w:rPr>
          <w:rFonts w:ascii="Times New Roman" w:hAnsi="Times New Roman" w:cs="Times New Roman"/>
          <w:sz w:val="24"/>
          <w:szCs w:val="24"/>
          <w:vertAlign w:val="subscript"/>
        </w:rPr>
        <w:t xml:space="preserve"> it</w:t>
      </w:r>
      <w:r w:rsidR="00EE62B7" w:rsidRPr="006F6A08">
        <w:rPr>
          <w:rFonts w:ascii="Times New Roman" w:hAnsi="Times New Roman" w:cs="Times New Roman"/>
          <w:sz w:val="24"/>
          <w:szCs w:val="24"/>
        </w:rPr>
        <w:t>.</w:t>
      </w:r>
    </w:p>
    <w:p w:rsidR="004F68A4" w:rsidRDefault="004F68A4" w:rsidP="008E40FD">
      <w:pPr>
        <w:spacing w:before="240" w:line="360" w:lineRule="auto"/>
        <w:jc w:val="both"/>
        <w:rPr>
          <w:rFonts w:ascii="Times New Roman" w:hAnsi="Times New Roman" w:cs="Times New Roman"/>
          <w:sz w:val="24"/>
          <w:szCs w:val="24"/>
        </w:rPr>
      </w:pPr>
    </w:p>
    <w:p w:rsidR="001C3C91" w:rsidRPr="006F6A08" w:rsidRDefault="001C3C91"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lastRenderedPageBreak/>
        <w:t>Where,</w:t>
      </w:r>
    </w:p>
    <w:p w:rsidR="001C3C91" w:rsidRPr="006F6A08" w:rsidRDefault="001C3C91"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SR</w:t>
      </w:r>
      <w:r w:rsidR="00EE62B7" w:rsidRPr="006F6A08">
        <w:rPr>
          <w:rFonts w:ascii="Times New Roman" w:hAnsi="Times New Roman" w:cs="Times New Roman"/>
          <w:sz w:val="24"/>
          <w:szCs w:val="24"/>
          <w:vertAlign w:val="subscript"/>
        </w:rPr>
        <w:t xml:space="preserve"> it</w:t>
      </w:r>
      <w:r w:rsidR="00EE62B7" w:rsidRPr="006F6A08">
        <w:rPr>
          <w:rFonts w:ascii="Times New Roman" w:hAnsi="Times New Roman" w:cs="Times New Roman"/>
          <w:sz w:val="24"/>
          <w:szCs w:val="24"/>
        </w:rPr>
        <w:t xml:space="preserve"> </w:t>
      </w:r>
      <w:r w:rsidR="00F25FF7" w:rsidRPr="006F6A08">
        <w:rPr>
          <w:rFonts w:ascii="Times New Roman" w:hAnsi="Times New Roman" w:cs="Times New Roman"/>
          <w:sz w:val="24"/>
          <w:szCs w:val="24"/>
        </w:rPr>
        <w:t xml:space="preserve">= Dependent variable which represents stock returns of company </w:t>
      </w:r>
      <w:proofErr w:type="spellStart"/>
      <w:r w:rsidR="00F25FF7" w:rsidRPr="006F6A08">
        <w:rPr>
          <w:rFonts w:ascii="Times New Roman" w:hAnsi="Times New Roman" w:cs="Times New Roman"/>
          <w:sz w:val="24"/>
          <w:szCs w:val="24"/>
        </w:rPr>
        <w:t>i</w:t>
      </w:r>
      <w:proofErr w:type="spellEnd"/>
      <w:r w:rsidR="00F25FF7" w:rsidRPr="006F6A08">
        <w:rPr>
          <w:rFonts w:ascii="Times New Roman" w:hAnsi="Times New Roman" w:cs="Times New Roman"/>
          <w:sz w:val="24"/>
          <w:szCs w:val="24"/>
        </w:rPr>
        <w:t xml:space="preserve"> at time t</w:t>
      </w:r>
    </w:p>
    <w:p w:rsidR="001C3C91" w:rsidRPr="006F6A08" w:rsidRDefault="00EE62B7"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β0=  </w:t>
      </w:r>
      <w:r w:rsidR="001C3C91" w:rsidRPr="006F6A08">
        <w:rPr>
          <w:rFonts w:ascii="Times New Roman" w:hAnsi="Times New Roman" w:cs="Times New Roman"/>
          <w:sz w:val="24"/>
          <w:szCs w:val="24"/>
        </w:rPr>
        <w:t xml:space="preserve"> </w:t>
      </w:r>
      <w:r w:rsidR="00F25FF7" w:rsidRPr="006F6A08">
        <w:rPr>
          <w:rFonts w:ascii="Times New Roman" w:hAnsi="Times New Roman" w:cs="Times New Roman"/>
          <w:sz w:val="24"/>
          <w:szCs w:val="24"/>
        </w:rPr>
        <w:t>the expected stock returns  if all factors have a value of zero sometimes it is  usually referred to as the risk-free rate or the constant</w:t>
      </w:r>
      <w:r w:rsidR="00105209" w:rsidRPr="006F6A08">
        <w:rPr>
          <w:rFonts w:ascii="Times New Roman" w:hAnsi="Times New Roman" w:cs="Times New Roman"/>
          <w:sz w:val="24"/>
          <w:szCs w:val="24"/>
        </w:rPr>
        <w:t>.</w:t>
      </w:r>
    </w:p>
    <w:p w:rsidR="001C3C91" w:rsidRPr="006F6A08" w:rsidRDefault="003053E1" w:rsidP="008E40FD">
      <w:pPr>
        <w:pStyle w:val="BodyText"/>
        <w:spacing w:before="240" w:after="240" w:line="360" w:lineRule="auto"/>
        <w:rPr>
          <w:i/>
          <w:sz w:val="24"/>
          <w:szCs w:val="24"/>
        </w:rPr>
      </w:pPr>
      <w:r w:rsidRPr="006F6A08">
        <w:rPr>
          <w:sz w:val="24"/>
          <w:szCs w:val="24"/>
        </w:rPr>
        <w:t>β</w:t>
      </w:r>
      <w:r w:rsidR="00105209" w:rsidRPr="006F6A08">
        <w:rPr>
          <w:sz w:val="24"/>
          <w:szCs w:val="24"/>
        </w:rPr>
        <w:t xml:space="preserve">1, </w:t>
      </w:r>
      <w:r w:rsidR="00455050" w:rsidRPr="006F6A08">
        <w:rPr>
          <w:sz w:val="24"/>
          <w:szCs w:val="24"/>
        </w:rPr>
        <w:t xml:space="preserve">β2 and </w:t>
      </w:r>
      <w:r w:rsidRPr="006F6A08">
        <w:rPr>
          <w:sz w:val="24"/>
          <w:szCs w:val="24"/>
        </w:rPr>
        <w:t>β</w:t>
      </w:r>
      <w:r w:rsidR="00455050" w:rsidRPr="006F6A08">
        <w:rPr>
          <w:sz w:val="24"/>
          <w:szCs w:val="24"/>
        </w:rPr>
        <w:t>3</w:t>
      </w:r>
      <w:r w:rsidR="00105209" w:rsidRPr="006F6A08">
        <w:rPr>
          <w:i/>
          <w:sz w:val="24"/>
          <w:szCs w:val="24"/>
        </w:rPr>
        <w:t xml:space="preserve">= </w:t>
      </w:r>
      <w:r w:rsidR="00105209" w:rsidRPr="006F6A08">
        <w:rPr>
          <w:sz w:val="24"/>
          <w:szCs w:val="24"/>
        </w:rPr>
        <w:t>the sensitivity of stock returns to price earnings ratio (</w:t>
      </w:r>
      <w:r w:rsidR="00455050" w:rsidRPr="006F6A08">
        <w:rPr>
          <w:sz w:val="24"/>
          <w:szCs w:val="24"/>
        </w:rPr>
        <w:t xml:space="preserve">PER), earnings per share (EPS) and </w:t>
      </w:r>
      <w:r w:rsidR="005E7201" w:rsidRPr="006F6A08">
        <w:rPr>
          <w:sz w:val="24"/>
          <w:szCs w:val="24"/>
        </w:rPr>
        <w:t>dividend yield (DY)</w:t>
      </w:r>
      <w:r w:rsidR="00455050" w:rsidRPr="006F6A08">
        <w:rPr>
          <w:sz w:val="24"/>
          <w:szCs w:val="24"/>
        </w:rPr>
        <w:t>.</w:t>
      </w:r>
    </w:p>
    <w:p w:rsidR="002F10D4" w:rsidRPr="006F6A08" w:rsidRDefault="002F10D4" w:rsidP="008E40FD">
      <w:pPr>
        <w:pStyle w:val="BodyText"/>
        <w:spacing w:before="240" w:after="240" w:line="360" w:lineRule="auto"/>
        <w:rPr>
          <w:sz w:val="24"/>
          <w:szCs w:val="24"/>
        </w:rPr>
      </w:pPr>
      <w:proofErr w:type="spellStart"/>
      <w:r w:rsidRPr="006F6A08">
        <w:rPr>
          <w:sz w:val="24"/>
          <w:szCs w:val="24"/>
        </w:rPr>
        <w:t>PER</w:t>
      </w:r>
      <w:r w:rsidRPr="006F6A08">
        <w:rPr>
          <w:sz w:val="24"/>
          <w:szCs w:val="24"/>
          <w:vertAlign w:val="subscript"/>
        </w:rPr>
        <w:t>it</w:t>
      </w:r>
      <w:proofErr w:type="spellEnd"/>
      <w:r w:rsidRPr="006F6A08">
        <w:rPr>
          <w:sz w:val="24"/>
          <w:szCs w:val="24"/>
        </w:rPr>
        <w:t xml:space="preserve"> = Price earnings Ratio of company </w:t>
      </w:r>
      <w:proofErr w:type="spellStart"/>
      <w:r w:rsidRPr="006F6A08">
        <w:rPr>
          <w:sz w:val="24"/>
          <w:szCs w:val="24"/>
        </w:rPr>
        <w:t>i</w:t>
      </w:r>
      <w:proofErr w:type="spellEnd"/>
      <w:r w:rsidRPr="006F6A08">
        <w:rPr>
          <w:sz w:val="24"/>
          <w:szCs w:val="24"/>
        </w:rPr>
        <w:t xml:space="preserve"> at time </w:t>
      </w:r>
      <w:r w:rsidRPr="006F6A08">
        <w:rPr>
          <w:i/>
          <w:sz w:val="24"/>
          <w:szCs w:val="24"/>
        </w:rPr>
        <w:t>t</w:t>
      </w:r>
      <w:r w:rsidRPr="006F6A08">
        <w:rPr>
          <w:sz w:val="24"/>
          <w:szCs w:val="24"/>
        </w:rPr>
        <w:t>.</w:t>
      </w:r>
    </w:p>
    <w:p w:rsidR="002F10D4" w:rsidRPr="006F6A08" w:rsidRDefault="002F10D4" w:rsidP="008E40FD">
      <w:pPr>
        <w:pStyle w:val="BodyText"/>
        <w:spacing w:before="240" w:after="240" w:line="360" w:lineRule="auto"/>
        <w:rPr>
          <w:sz w:val="24"/>
          <w:szCs w:val="24"/>
        </w:rPr>
      </w:pPr>
      <w:proofErr w:type="spellStart"/>
      <w:r w:rsidRPr="006F6A08">
        <w:rPr>
          <w:sz w:val="24"/>
          <w:szCs w:val="24"/>
        </w:rPr>
        <w:t>EPS</w:t>
      </w:r>
      <w:r w:rsidRPr="006F6A08">
        <w:rPr>
          <w:sz w:val="24"/>
          <w:szCs w:val="24"/>
          <w:vertAlign w:val="subscript"/>
        </w:rPr>
        <w:t>it</w:t>
      </w:r>
      <w:proofErr w:type="spellEnd"/>
      <w:r w:rsidRPr="006F6A08">
        <w:rPr>
          <w:sz w:val="24"/>
          <w:szCs w:val="24"/>
        </w:rPr>
        <w:t xml:space="preserve"> = Earnings per share of company </w:t>
      </w:r>
      <w:proofErr w:type="spellStart"/>
      <w:r w:rsidRPr="006F6A08">
        <w:rPr>
          <w:sz w:val="24"/>
          <w:szCs w:val="24"/>
        </w:rPr>
        <w:t>i</w:t>
      </w:r>
      <w:proofErr w:type="spellEnd"/>
      <w:r w:rsidRPr="006F6A08">
        <w:rPr>
          <w:sz w:val="24"/>
          <w:szCs w:val="24"/>
        </w:rPr>
        <w:t xml:space="preserve"> at time </w:t>
      </w:r>
      <w:r w:rsidRPr="006F6A08">
        <w:rPr>
          <w:i/>
          <w:sz w:val="24"/>
          <w:szCs w:val="24"/>
        </w:rPr>
        <w:t>t</w:t>
      </w:r>
      <w:r w:rsidRPr="006F6A08">
        <w:rPr>
          <w:sz w:val="24"/>
          <w:szCs w:val="24"/>
        </w:rPr>
        <w:t>.</w:t>
      </w:r>
    </w:p>
    <w:p w:rsidR="002F10D4" w:rsidRPr="006F6A08" w:rsidRDefault="002F10D4" w:rsidP="008E40FD">
      <w:pPr>
        <w:pStyle w:val="BodyText"/>
        <w:spacing w:before="240" w:after="240" w:line="360" w:lineRule="auto"/>
        <w:rPr>
          <w:sz w:val="24"/>
          <w:szCs w:val="24"/>
        </w:rPr>
      </w:pPr>
      <w:proofErr w:type="spellStart"/>
      <w:r w:rsidRPr="006F6A08">
        <w:rPr>
          <w:sz w:val="24"/>
          <w:szCs w:val="24"/>
        </w:rPr>
        <w:t>DY</w:t>
      </w:r>
      <w:r w:rsidRPr="006F6A08">
        <w:rPr>
          <w:sz w:val="24"/>
          <w:szCs w:val="24"/>
          <w:vertAlign w:val="subscript"/>
        </w:rPr>
        <w:t>it</w:t>
      </w:r>
      <w:proofErr w:type="spellEnd"/>
      <w:r w:rsidRPr="006F6A08">
        <w:rPr>
          <w:sz w:val="24"/>
          <w:szCs w:val="24"/>
        </w:rPr>
        <w:t xml:space="preserve"> = Dividend yield of company </w:t>
      </w:r>
      <w:proofErr w:type="spellStart"/>
      <w:r w:rsidRPr="006F6A08">
        <w:rPr>
          <w:sz w:val="24"/>
          <w:szCs w:val="24"/>
        </w:rPr>
        <w:t>i</w:t>
      </w:r>
      <w:proofErr w:type="spellEnd"/>
      <w:r w:rsidRPr="006F6A08">
        <w:rPr>
          <w:sz w:val="24"/>
          <w:szCs w:val="24"/>
        </w:rPr>
        <w:t xml:space="preserve"> at time </w:t>
      </w:r>
      <w:r w:rsidRPr="006F6A08">
        <w:rPr>
          <w:i/>
          <w:sz w:val="24"/>
          <w:szCs w:val="24"/>
        </w:rPr>
        <w:t>t</w:t>
      </w:r>
      <w:r w:rsidRPr="006F6A08">
        <w:rPr>
          <w:sz w:val="24"/>
          <w:szCs w:val="24"/>
        </w:rPr>
        <w:t>.</w:t>
      </w:r>
    </w:p>
    <w:p w:rsidR="00881AD8" w:rsidRPr="006F6A08" w:rsidRDefault="00105209" w:rsidP="008E40FD">
      <w:pPr>
        <w:spacing w:before="240" w:line="360" w:lineRule="auto"/>
        <w:jc w:val="both"/>
        <w:rPr>
          <w:rFonts w:ascii="Times New Roman" w:hAnsi="Times New Roman" w:cs="Times New Roman"/>
          <w:sz w:val="24"/>
          <w:szCs w:val="24"/>
          <w:u w:val="single"/>
        </w:rPr>
      </w:pPr>
      <w:proofErr w:type="spellStart"/>
      <w:proofErr w:type="gramStart"/>
      <w:r w:rsidRPr="006F6A08">
        <w:rPr>
          <w:rFonts w:ascii="Times New Roman" w:hAnsi="Times New Roman" w:cs="Times New Roman"/>
          <w:sz w:val="24"/>
          <w:szCs w:val="24"/>
        </w:rPr>
        <w:t>ε</w:t>
      </w:r>
      <w:r w:rsidRPr="006F6A08">
        <w:rPr>
          <w:rFonts w:ascii="Times New Roman" w:hAnsi="Times New Roman" w:cs="Times New Roman"/>
          <w:sz w:val="24"/>
          <w:szCs w:val="24"/>
          <w:vertAlign w:val="subscript"/>
        </w:rPr>
        <w:t>it</w:t>
      </w:r>
      <w:proofErr w:type="spellEnd"/>
      <w:proofErr w:type="gramEnd"/>
      <w:r w:rsidRPr="006F6A08">
        <w:rPr>
          <w:rFonts w:ascii="Times New Roman" w:hAnsi="Times New Roman" w:cs="Times New Roman"/>
          <w:sz w:val="24"/>
          <w:szCs w:val="24"/>
        </w:rPr>
        <w:t xml:space="preserve"> = error term</w:t>
      </w:r>
      <w:r w:rsidR="001C3C91" w:rsidRPr="006F6A08">
        <w:rPr>
          <w:rFonts w:ascii="Times New Roman" w:hAnsi="Times New Roman" w:cs="Times New Roman"/>
          <w:sz w:val="24"/>
          <w:szCs w:val="24"/>
        </w:rPr>
        <w:t>.</w:t>
      </w:r>
    </w:p>
    <w:p w:rsidR="00F03AE2" w:rsidRPr="006F6A08" w:rsidRDefault="00E73808"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 xml:space="preserve">8. </w:t>
      </w:r>
      <w:r w:rsidR="001C3C91" w:rsidRPr="006F6A08">
        <w:rPr>
          <w:rFonts w:ascii="Times New Roman" w:hAnsi="Times New Roman" w:cs="Times New Roman"/>
          <w:b/>
          <w:sz w:val="24"/>
          <w:szCs w:val="24"/>
        </w:rPr>
        <w:t>Results and Discussion</w:t>
      </w:r>
    </w:p>
    <w:p w:rsidR="00F03AE2" w:rsidRPr="006F6A08" w:rsidRDefault="00F03AE2"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Table 1</w:t>
      </w:r>
    </w:p>
    <w:p w:rsidR="00AB57B6" w:rsidRPr="006F6A08" w:rsidRDefault="00AB57B6"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Descriptive Statistics</w:t>
      </w:r>
    </w:p>
    <w:p w:rsidR="00AB57B6" w:rsidRPr="006F6A08" w:rsidRDefault="00280CEC" w:rsidP="00A10DE8">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r w:rsidR="00AB57B6" w:rsidRPr="006F6A08">
        <w:rPr>
          <w:rFonts w:ascii="Times New Roman" w:hAnsi="Times New Roman" w:cs="Times New Roman"/>
          <w:sz w:val="24"/>
          <w:szCs w:val="24"/>
        </w:rPr>
        <w:t xml:space="preserve">Variable |       </w:t>
      </w:r>
      <w:proofErr w:type="spellStart"/>
      <w:r w:rsidR="00AB57B6" w:rsidRPr="006F6A08">
        <w:rPr>
          <w:rFonts w:ascii="Times New Roman" w:hAnsi="Times New Roman" w:cs="Times New Roman"/>
          <w:sz w:val="24"/>
          <w:szCs w:val="24"/>
        </w:rPr>
        <w:t>Obs</w:t>
      </w:r>
      <w:proofErr w:type="spellEnd"/>
      <w:r w:rsidR="00AB57B6" w:rsidRPr="006F6A08">
        <w:rPr>
          <w:rFonts w:ascii="Times New Roman" w:hAnsi="Times New Roman" w:cs="Times New Roman"/>
          <w:sz w:val="24"/>
          <w:szCs w:val="24"/>
        </w:rPr>
        <w:t xml:space="preserve">        Mean    </w:t>
      </w:r>
      <w:r w:rsidR="00966901" w:rsidRPr="006F6A08">
        <w:rPr>
          <w:rFonts w:ascii="Times New Roman" w:hAnsi="Times New Roman" w:cs="Times New Roman"/>
          <w:sz w:val="24"/>
          <w:szCs w:val="24"/>
        </w:rPr>
        <w:tab/>
      </w:r>
      <w:r w:rsidR="00AB57B6" w:rsidRPr="006F6A08">
        <w:rPr>
          <w:rFonts w:ascii="Times New Roman" w:hAnsi="Times New Roman" w:cs="Times New Roman"/>
          <w:sz w:val="24"/>
          <w:szCs w:val="24"/>
        </w:rPr>
        <w:t xml:space="preserve">Std. Dev.       Min        </w:t>
      </w:r>
      <w:r w:rsidR="00966901" w:rsidRPr="006F6A08">
        <w:rPr>
          <w:rFonts w:ascii="Times New Roman" w:hAnsi="Times New Roman" w:cs="Times New Roman"/>
          <w:sz w:val="24"/>
          <w:szCs w:val="24"/>
        </w:rPr>
        <w:tab/>
      </w:r>
      <w:r w:rsidR="00AB57B6" w:rsidRPr="006F6A08">
        <w:rPr>
          <w:rFonts w:ascii="Times New Roman" w:hAnsi="Times New Roman" w:cs="Times New Roman"/>
          <w:sz w:val="24"/>
          <w:szCs w:val="24"/>
        </w:rPr>
        <w:t>Max</w:t>
      </w:r>
    </w:p>
    <w:p w:rsidR="00AB57B6" w:rsidRPr="006F6A08" w:rsidRDefault="00AB57B6" w:rsidP="00A10DE8">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w:t>
      </w:r>
      <w:r w:rsidR="00966901" w:rsidRPr="006F6A08">
        <w:rPr>
          <w:rFonts w:ascii="Times New Roman" w:hAnsi="Times New Roman" w:cs="Times New Roman"/>
          <w:sz w:val="24"/>
          <w:szCs w:val="24"/>
        </w:rPr>
        <w:t>-------------------</w:t>
      </w:r>
    </w:p>
    <w:p w:rsidR="00AB57B6" w:rsidRPr="006F6A08" w:rsidRDefault="00AB57B6" w:rsidP="00A10DE8">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r w:rsidR="00F960CD" w:rsidRPr="006F6A08">
        <w:rPr>
          <w:rFonts w:ascii="Times New Roman" w:hAnsi="Times New Roman" w:cs="Times New Roman"/>
          <w:sz w:val="24"/>
          <w:szCs w:val="24"/>
        </w:rPr>
        <w:t>SRS</w:t>
      </w:r>
      <w:r w:rsidR="00966901" w:rsidRPr="006F6A08">
        <w:rPr>
          <w:rFonts w:ascii="Times New Roman" w:hAnsi="Times New Roman" w:cs="Times New Roman"/>
          <w:sz w:val="24"/>
          <w:szCs w:val="24"/>
        </w:rPr>
        <w:t xml:space="preserve">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 xml:space="preserve">332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 xml:space="preserve">-4.796019    </w:t>
      </w:r>
      <w:r w:rsidR="00966901" w:rsidRPr="006F6A08">
        <w:rPr>
          <w:rFonts w:ascii="Times New Roman" w:hAnsi="Times New Roman" w:cs="Times New Roman"/>
          <w:sz w:val="24"/>
          <w:szCs w:val="24"/>
        </w:rPr>
        <w:tab/>
        <w:t>89.30108</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 xml:space="preserve">-1627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3.7032</w:t>
      </w:r>
    </w:p>
    <w:p w:rsidR="00AB57B6" w:rsidRPr="006F6A08" w:rsidRDefault="00AB57B6" w:rsidP="00A10DE8">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r w:rsidR="00F03AE2" w:rsidRPr="006F6A08">
        <w:rPr>
          <w:rFonts w:ascii="Times New Roman" w:hAnsi="Times New Roman" w:cs="Times New Roman"/>
          <w:sz w:val="24"/>
          <w:szCs w:val="24"/>
        </w:rPr>
        <w:t>Eps |</w:t>
      </w:r>
      <w:r w:rsidRPr="006F6A08">
        <w:rPr>
          <w:rFonts w:ascii="Times New Roman" w:hAnsi="Times New Roman" w:cs="Times New Roman"/>
          <w:sz w:val="24"/>
          <w:szCs w:val="24"/>
        </w:rPr>
        <w:t xml:space="preserve">      390    </w:t>
      </w:r>
      <w:r w:rsidR="00966901" w:rsidRPr="006F6A08">
        <w:rPr>
          <w:rFonts w:ascii="Times New Roman" w:hAnsi="Times New Roman" w:cs="Times New Roman"/>
          <w:sz w:val="24"/>
          <w:szCs w:val="24"/>
        </w:rPr>
        <w:tab/>
        <w:t>8.316954</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 xml:space="preserve">15.64841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 xml:space="preserve">-46.74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100</w:t>
      </w:r>
    </w:p>
    <w:p w:rsidR="00AB57B6" w:rsidRPr="006F6A08" w:rsidRDefault="00AB57B6" w:rsidP="00A10DE8">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Per </w:t>
      </w:r>
      <w:r w:rsidR="00280CEC" w:rsidRPr="006F6A08">
        <w:rPr>
          <w:rFonts w:ascii="Times New Roman" w:hAnsi="Times New Roman" w:cs="Times New Roman"/>
          <w:sz w:val="24"/>
          <w:szCs w:val="24"/>
        </w:rPr>
        <w:t xml:space="preserve">  </w:t>
      </w:r>
      <w:r w:rsidRPr="006F6A08">
        <w:rPr>
          <w:rFonts w:ascii="Times New Roman" w:hAnsi="Times New Roman" w:cs="Times New Roman"/>
          <w:sz w:val="24"/>
          <w:szCs w:val="24"/>
        </w:rPr>
        <w:t xml:space="preserve">|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 xml:space="preserve">390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 xml:space="preserve">.1070152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 xml:space="preserve">.3365657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 xml:space="preserve">-.6628     </w:t>
      </w:r>
      <w:r w:rsidR="00966901" w:rsidRPr="006F6A08">
        <w:rPr>
          <w:rFonts w:ascii="Times New Roman" w:hAnsi="Times New Roman" w:cs="Times New Roman"/>
          <w:sz w:val="24"/>
          <w:szCs w:val="24"/>
        </w:rPr>
        <w:tab/>
      </w:r>
      <w:r w:rsidRPr="006F6A08">
        <w:rPr>
          <w:rFonts w:ascii="Times New Roman" w:hAnsi="Times New Roman" w:cs="Times New Roman"/>
          <w:sz w:val="24"/>
          <w:szCs w:val="24"/>
        </w:rPr>
        <w:t>6.0295</w:t>
      </w:r>
    </w:p>
    <w:p w:rsidR="00AB57B6" w:rsidRPr="006F6A08" w:rsidRDefault="00A10DE8" w:rsidP="00A10DE8">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proofErr w:type="spellStart"/>
      <w:r w:rsidR="00F03AE2" w:rsidRPr="006F6A08">
        <w:rPr>
          <w:rFonts w:ascii="Times New Roman" w:hAnsi="Times New Roman" w:cs="Times New Roman"/>
          <w:sz w:val="24"/>
          <w:szCs w:val="24"/>
        </w:rPr>
        <w:t>Dyr</w:t>
      </w:r>
      <w:proofErr w:type="spellEnd"/>
      <w:r w:rsidR="00F03AE2" w:rsidRPr="006F6A08">
        <w:rPr>
          <w:rFonts w:ascii="Times New Roman" w:hAnsi="Times New Roman" w:cs="Times New Roman"/>
          <w:sz w:val="24"/>
          <w:szCs w:val="24"/>
        </w:rPr>
        <w:t xml:space="preserve"> |</w:t>
      </w:r>
      <w:r w:rsidR="00AB57B6" w:rsidRPr="006F6A08">
        <w:rPr>
          <w:rFonts w:ascii="Times New Roman" w:hAnsi="Times New Roman" w:cs="Times New Roman"/>
          <w:sz w:val="24"/>
          <w:szCs w:val="24"/>
        </w:rPr>
        <w:t xml:space="preserve">      390    </w:t>
      </w:r>
      <w:r w:rsidR="00966901" w:rsidRPr="006F6A08">
        <w:rPr>
          <w:rFonts w:ascii="Times New Roman" w:hAnsi="Times New Roman" w:cs="Times New Roman"/>
          <w:sz w:val="24"/>
          <w:szCs w:val="24"/>
        </w:rPr>
        <w:tab/>
      </w:r>
      <w:r w:rsidR="00AB57B6" w:rsidRPr="006F6A08">
        <w:rPr>
          <w:rFonts w:ascii="Times New Roman" w:hAnsi="Times New Roman" w:cs="Times New Roman"/>
          <w:sz w:val="24"/>
          <w:szCs w:val="24"/>
        </w:rPr>
        <w:t xml:space="preserve">3.814103    </w:t>
      </w:r>
      <w:r w:rsidR="00966901" w:rsidRPr="006F6A08">
        <w:rPr>
          <w:rFonts w:ascii="Times New Roman" w:hAnsi="Times New Roman" w:cs="Times New Roman"/>
          <w:sz w:val="24"/>
          <w:szCs w:val="24"/>
        </w:rPr>
        <w:tab/>
        <w:t>8.310951</w:t>
      </w:r>
      <w:r w:rsidR="00966901" w:rsidRPr="006F6A08">
        <w:rPr>
          <w:rFonts w:ascii="Times New Roman" w:hAnsi="Times New Roman" w:cs="Times New Roman"/>
          <w:sz w:val="24"/>
          <w:szCs w:val="24"/>
        </w:rPr>
        <w:tab/>
      </w:r>
      <w:r w:rsidR="00AB57B6" w:rsidRPr="006F6A08">
        <w:rPr>
          <w:rFonts w:ascii="Times New Roman" w:hAnsi="Times New Roman" w:cs="Times New Roman"/>
          <w:sz w:val="24"/>
          <w:szCs w:val="24"/>
        </w:rPr>
        <w:t xml:space="preserve">0      </w:t>
      </w:r>
      <w:r w:rsidR="00966901" w:rsidRPr="006F6A08">
        <w:rPr>
          <w:rFonts w:ascii="Times New Roman" w:hAnsi="Times New Roman" w:cs="Times New Roman"/>
          <w:sz w:val="24"/>
          <w:szCs w:val="24"/>
        </w:rPr>
        <w:tab/>
      </w:r>
      <w:r w:rsidR="00966901" w:rsidRPr="006F6A08">
        <w:rPr>
          <w:rFonts w:ascii="Times New Roman" w:hAnsi="Times New Roman" w:cs="Times New Roman"/>
          <w:sz w:val="24"/>
          <w:szCs w:val="24"/>
        </w:rPr>
        <w:tab/>
      </w:r>
      <w:r w:rsidR="00AB57B6" w:rsidRPr="006F6A08">
        <w:rPr>
          <w:rFonts w:ascii="Times New Roman" w:hAnsi="Times New Roman" w:cs="Times New Roman"/>
          <w:sz w:val="24"/>
          <w:szCs w:val="24"/>
        </w:rPr>
        <w:t xml:space="preserve">112.2   </w:t>
      </w:r>
    </w:p>
    <w:p w:rsidR="004F68A4" w:rsidRDefault="004F68A4" w:rsidP="008B1807">
      <w:pPr>
        <w:spacing w:line="360" w:lineRule="auto"/>
        <w:jc w:val="both"/>
        <w:rPr>
          <w:rFonts w:ascii="Times New Roman" w:hAnsi="Times New Roman" w:cs="Times New Roman"/>
          <w:sz w:val="24"/>
          <w:szCs w:val="24"/>
        </w:rPr>
      </w:pPr>
    </w:p>
    <w:p w:rsidR="00F03AE2" w:rsidRPr="006F6A08" w:rsidRDefault="006F6A08" w:rsidP="008B1807">
      <w:pPr>
        <w:spacing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Table 1 </w:t>
      </w:r>
      <w:r w:rsidR="00FC4BBB" w:rsidRPr="006F6A08">
        <w:rPr>
          <w:rFonts w:ascii="Times New Roman" w:hAnsi="Times New Roman" w:cs="Times New Roman"/>
          <w:sz w:val="24"/>
          <w:szCs w:val="24"/>
        </w:rPr>
        <w:t xml:space="preserve">displays an overview of descriptive statistics </w:t>
      </w:r>
      <w:r w:rsidR="00C67655">
        <w:rPr>
          <w:rFonts w:ascii="Times New Roman" w:hAnsi="Times New Roman" w:cs="Times New Roman"/>
          <w:sz w:val="24"/>
          <w:szCs w:val="24"/>
        </w:rPr>
        <w:t>study’s variables</w:t>
      </w:r>
      <w:r w:rsidR="00FC4BBB" w:rsidRPr="006F6A08">
        <w:rPr>
          <w:rFonts w:ascii="Times New Roman" w:hAnsi="Times New Roman" w:cs="Times New Roman"/>
          <w:sz w:val="24"/>
          <w:szCs w:val="24"/>
        </w:rPr>
        <w:t xml:space="preserve">. The rows contains mean, </w:t>
      </w:r>
      <w:r w:rsidR="00C67655">
        <w:rPr>
          <w:rFonts w:ascii="Times New Roman" w:hAnsi="Times New Roman" w:cs="Times New Roman"/>
          <w:sz w:val="24"/>
          <w:szCs w:val="24"/>
        </w:rPr>
        <w:t>std. dev.</w:t>
      </w:r>
      <w:r w:rsidR="00FC4BBB" w:rsidRPr="006F6A08">
        <w:rPr>
          <w:rFonts w:ascii="Times New Roman" w:hAnsi="Times New Roman" w:cs="Times New Roman"/>
          <w:sz w:val="24"/>
          <w:szCs w:val="24"/>
        </w:rPr>
        <w:t xml:space="preserve">, </w:t>
      </w:r>
      <w:r w:rsidR="00C67655">
        <w:rPr>
          <w:rFonts w:ascii="Times New Roman" w:hAnsi="Times New Roman" w:cs="Times New Roman"/>
          <w:sz w:val="24"/>
          <w:szCs w:val="24"/>
        </w:rPr>
        <w:t>min</w:t>
      </w:r>
      <w:r w:rsidR="00FC4BBB" w:rsidRPr="006F6A08">
        <w:rPr>
          <w:rFonts w:ascii="Times New Roman" w:hAnsi="Times New Roman" w:cs="Times New Roman"/>
          <w:sz w:val="24"/>
          <w:szCs w:val="24"/>
        </w:rPr>
        <w:t xml:space="preserve">, and </w:t>
      </w:r>
      <w:r w:rsidR="00C67655">
        <w:rPr>
          <w:rFonts w:ascii="Times New Roman" w:hAnsi="Times New Roman" w:cs="Times New Roman"/>
          <w:sz w:val="24"/>
          <w:szCs w:val="24"/>
        </w:rPr>
        <w:t>max</w:t>
      </w:r>
      <w:r w:rsidR="00FC4BBB" w:rsidRPr="006F6A08">
        <w:rPr>
          <w:rFonts w:ascii="Times New Roman" w:hAnsi="Times New Roman" w:cs="Times New Roman"/>
          <w:sz w:val="24"/>
          <w:szCs w:val="24"/>
        </w:rPr>
        <w:t xml:space="preserve"> values of all the variables utilized in this research. The dependent variable for this study is stock returns and it shows a mean of -4.796019</w:t>
      </w:r>
      <w:r w:rsidR="00C67655">
        <w:rPr>
          <w:rFonts w:ascii="Times New Roman" w:hAnsi="Times New Roman" w:cs="Times New Roman"/>
          <w:sz w:val="24"/>
          <w:szCs w:val="24"/>
        </w:rPr>
        <w:t xml:space="preserve"> </w:t>
      </w:r>
      <w:r w:rsidR="00FC4BBB" w:rsidRPr="006F6A08">
        <w:rPr>
          <w:rFonts w:ascii="Times New Roman" w:hAnsi="Times New Roman" w:cs="Times New Roman"/>
          <w:sz w:val="24"/>
          <w:szCs w:val="24"/>
        </w:rPr>
        <w:t xml:space="preserve">and a </w:t>
      </w:r>
      <w:r w:rsidR="00C67655">
        <w:rPr>
          <w:rFonts w:ascii="Times New Roman" w:hAnsi="Times New Roman" w:cs="Times New Roman"/>
          <w:sz w:val="24"/>
          <w:szCs w:val="24"/>
        </w:rPr>
        <w:t>std. dev.</w:t>
      </w:r>
      <w:r w:rsidR="00FC4BBB" w:rsidRPr="006F6A08">
        <w:rPr>
          <w:rFonts w:ascii="Times New Roman" w:hAnsi="Times New Roman" w:cs="Times New Roman"/>
          <w:sz w:val="24"/>
          <w:szCs w:val="24"/>
        </w:rPr>
        <w:t xml:space="preserve"> of 89.30108, a </w:t>
      </w:r>
      <w:r w:rsidR="00C369D0">
        <w:rPr>
          <w:rFonts w:ascii="Times New Roman" w:hAnsi="Times New Roman" w:cs="Times New Roman"/>
          <w:sz w:val="24"/>
          <w:szCs w:val="24"/>
        </w:rPr>
        <w:t>min</w:t>
      </w:r>
      <w:r w:rsidR="00FC4BBB" w:rsidRPr="006F6A08">
        <w:rPr>
          <w:rFonts w:ascii="Times New Roman" w:hAnsi="Times New Roman" w:cs="Times New Roman"/>
          <w:sz w:val="24"/>
          <w:szCs w:val="24"/>
        </w:rPr>
        <w:t xml:space="preserve"> of -1627 and a </w:t>
      </w:r>
      <w:r w:rsidR="00C369D0">
        <w:rPr>
          <w:rFonts w:ascii="Times New Roman" w:hAnsi="Times New Roman" w:cs="Times New Roman"/>
          <w:sz w:val="24"/>
          <w:szCs w:val="24"/>
        </w:rPr>
        <w:t>max</w:t>
      </w:r>
      <w:r w:rsidR="00FC4BBB" w:rsidRPr="006F6A08">
        <w:rPr>
          <w:rFonts w:ascii="Times New Roman" w:hAnsi="Times New Roman" w:cs="Times New Roman"/>
          <w:sz w:val="24"/>
          <w:szCs w:val="24"/>
        </w:rPr>
        <w:t xml:space="preserve"> </w:t>
      </w:r>
      <w:r w:rsidR="008B1807" w:rsidRPr="006F6A08">
        <w:rPr>
          <w:rFonts w:ascii="Times New Roman" w:hAnsi="Times New Roman" w:cs="Times New Roman"/>
          <w:sz w:val="24"/>
          <w:szCs w:val="24"/>
        </w:rPr>
        <w:t>of 3.7032</w:t>
      </w:r>
      <w:r w:rsidR="00FC4BBB" w:rsidRPr="006F6A08">
        <w:rPr>
          <w:rFonts w:ascii="Times New Roman" w:hAnsi="Times New Roman" w:cs="Times New Roman"/>
          <w:sz w:val="24"/>
          <w:szCs w:val="24"/>
        </w:rPr>
        <w:t>. The first independent variable is earnings per share</w:t>
      </w:r>
      <w:r w:rsidR="008B1807" w:rsidRPr="006F6A08">
        <w:rPr>
          <w:rFonts w:ascii="Times New Roman" w:hAnsi="Times New Roman" w:cs="Times New Roman"/>
          <w:sz w:val="24"/>
          <w:szCs w:val="24"/>
        </w:rPr>
        <w:t xml:space="preserve"> which shows a mean of 8.316954, a </w:t>
      </w:r>
      <w:r w:rsidR="00C369D0">
        <w:rPr>
          <w:rFonts w:ascii="Times New Roman" w:hAnsi="Times New Roman" w:cs="Times New Roman"/>
          <w:sz w:val="24"/>
          <w:szCs w:val="24"/>
        </w:rPr>
        <w:t>std. dev.</w:t>
      </w:r>
      <w:r w:rsidR="008B1807" w:rsidRPr="006F6A08">
        <w:rPr>
          <w:rFonts w:ascii="Times New Roman" w:hAnsi="Times New Roman" w:cs="Times New Roman"/>
          <w:sz w:val="24"/>
          <w:szCs w:val="24"/>
        </w:rPr>
        <w:t xml:space="preserve"> of 15.64841</w:t>
      </w:r>
      <w:r w:rsidR="00C369D0">
        <w:rPr>
          <w:rFonts w:ascii="Times New Roman" w:hAnsi="Times New Roman" w:cs="Times New Roman"/>
          <w:sz w:val="24"/>
          <w:szCs w:val="24"/>
        </w:rPr>
        <w:t xml:space="preserve"> </w:t>
      </w:r>
      <w:r w:rsidR="008B1807" w:rsidRPr="006F6A08">
        <w:rPr>
          <w:rFonts w:ascii="Times New Roman" w:hAnsi="Times New Roman" w:cs="Times New Roman"/>
          <w:sz w:val="24"/>
          <w:szCs w:val="24"/>
        </w:rPr>
        <w:t xml:space="preserve">a </w:t>
      </w:r>
      <w:r w:rsidR="00C369D0">
        <w:rPr>
          <w:rFonts w:ascii="Times New Roman" w:hAnsi="Times New Roman" w:cs="Times New Roman"/>
          <w:sz w:val="24"/>
          <w:szCs w:val="24"/>
        </w:rPr>
        <w:t>min</w:t>
      </w:r>
      <w:r w:rsidR="008B1807" w:rsidRPr="006F6A08">
        <w:rPr>
          <w:rFonts w:ascii="Times New Roman" w:hAnsi="Times New Roman" w:cs="Times New Roman"/>
          <w:sz w:val="24"/>
          <w:szCs w:val="24"/>
        </w:rPr>
        <w:t xml:space="preserve"> of -46.74 and a </w:t>
      </w:r>
      <w:r w:rsidR="00C369D0">
        <w:rPr>
          <w:rFonts w:ascii="Times New Roman" w:hAnsi="Times New Roman" w:cs="Times New Roman"/>
          <w:sz w:val="24"/>
          <w:szCs w:val="24"/>
        </w:rPr>
        <w:t xml:space="preserve">max of 100. </w:t>
      </w:r>
      <w:r w:rsidR="008B1807" w:rsidRPr="006F6A08">
        <w:rPr>
          <w:rFonts w:ascii="Times New Roman" w:hAnsi="Times New Roman" w:cs="Times New Roman"/>
          <w:sz w:val="24"/>
          <w:szCs w:val="24"/>
        </w:rPr>
        <w:t xml:space="preserve">The second independent variable is price earnings ratio which shows a mean of 0.1070152, a </w:t>
      </w:r>
      <w:r w:rsidR="00C369D0">
        <w:rPr>
          <w:rFonts w:ascii="Times New Roman" w:hAnsi="Times New Roman" w:cs="Times New Roman"/>
          <w:sz w:val="24"/>
          <w:szCs w:val="24"/>
        </w:rPr>
        <w:t>std.</w:t>
      </w:r>
      <w:r w:rsidR="008B1807" w:rsidRPr="006F6A08">
        <w:rPr>
          <w:rFonts w:ascii="Times New Roman" w:hAnsi="Times New Roman" w:cs="Times New Roman"/>
          <w:sz w:val="24"/>
          <w:szCs w:val="24"/>
        </w:rPr>
        <w:t xml:space="preserve"> </w:t>
      </w:r>
      <w:r w:rsidR="00C369D0">
        <w:rPr>
          <w:rFonts w:ascii="Times New Roman" w:hAnsi="Times New Roman" w:cs="Times New Roman"/>
          <w:sz w:val="24"/>
          <w:szCs w:val="24"/>
        </w:rPr>
        <w:t>dev.</w:t>
      </w:r>
      <w:r w:rsidR="008B1807" w:rsidRPr="006F6A08">
        <w:rPr>
          <w:rFonts w:ascii="Times New Roman" w:hAnsi="Times New Roman" w:cs="Times New Roman"/>
          <w:sz w:val="24"/>
          <w:szCs w:val="24"/>
        </w:rPr>
        <w:t xml:space="preserve"> of </w:t>
      </w:r>
      <w:r w:rsidR="008B1807" w:rsidRPr="006F6A08">
        <w:rPr>
          <w:rFonts w:ascii="Times New Roman" w:hAnsi="Times New Roman" w:cs="Times New Roman"/>
          <w:sz w:val="24"/>
          <w:szCs w:val="24"/>
        </w:rPr>
        <w:lastRenderedPageBreak/>
        <w:t>.3365657</w:t>
      </w:r>
      <w:r w:rsidR="00C369D0">
        <w:rPr>
          <w:rFonts w:ascii="Times New Roman" w:hAnsi="Times New Roman" w:cs="Times New Roman"/>
          <w:sz w:val="24"/>
          <w:szCs w:val="24"/>
        </w:rPr>
        <w:t xml:space="preserve">, </w:t>
      </w:r>
      <w:r w:rsidR="008B1807" w:rsidRPr="006F6A08">
        <w:rPr>
          <w:rFonts w:ascii="Times New Roman" w:hAnsi="Times New Roman" w:cs="Times New Roman"/>
          <w:sz w:val="24"/>
          <w:szCs w:val="24"/>
        </w:rPr>
        <w:t xml:space="preserve">a </w:t>
      </w:r>
      <w:r w:rsidR="00C369D0">
        <w:rPr>
          <w:rFonts w:ascii="Times New Roman" w:hAnsi="Times New Roman" w:cs="Times New Roman"/>
          <w:sz w:val="24"/>
          <w:szCs w:val="24"/>
        </w:rPr>
        <w:t>min</w:t>
      </w:r>
      <w:r w:rsidR="008B1807" w:rsidRPr="006F6A08">
        <w:rPr>
          <w:rFonts w:ascii="Times New Roman" w:hAnsi="Times New Roman" w:cs="Times New Roman"/>
          <w:sz w:val="24"/>
          <w:szCs w:val="24"/>
        </w:rPr>
        <w:t xml:space="preserve"> of -.6628</w:t>
      </w:r>
      <w:r w:rsidR="00C369D0">
        <w:rPr>
          <w:rFonts w:ascii="Times New Roman" w:hAnsi="Times New Roman" w:cs="Times New Roman"/>
          <w:sz w:val="24"/>
          <w:szCs w:val="24"/>
        </w:rPr>
        <w:t xml:space="preserve"> </w:t>
      </w:r>
      <w:r w:rsidR="008B1807" w:rsidRPr="006F6A08">
        <w:rPr>
          <w:rFonts w:ascii="Times New Roman" w:hAnsi="Times New Roman" w:cs="Times New Roman"/>
          <w:sz w:val="24"/>
          <w:szCs w:val="24"/>
        </w:rPr>
        <w:t xml:space="preserve">and a </w:t>
      </w:r>
      <w:r w:rsidR="00C369D0">
        <w:rPr>
          <w:rFonts w:ascii="Times New Roman" w:hAnsi="Times New Roman" w:cs="Times New Roman"/>
          <w:sz w:val="24"/>
          <w:szCs w:val="24"/>
        </w:rPr>
        <w:t xml:space="preserve">max of 6.0295. </w:t>
      </w:r>
      <w:r w:rsidR="008B1807" w:rsidRPr="006F6A08">
        <w:rPr>
          <w:rFonts w:ascii="Times New Roman" w:hAnsi="Times New Roman" w:cs="Times New Roman"/>
          <w:sz w:val="24"/>
          <w:szCs w:val="24"/>
        </w:rPr>
        <w:t xml:space="preserve">The third independent variable is dividend yield which shows a mean of 3.814103, a </w:t>
      </w:r>
      <w:r w:rsidR="00422308">
        <w:rPr>
          <w:rFonts w:ascii="Times New Roman" w:hAnsi="Times New Roman" w:cs="Times New Roman"/>
          <w:sz w:val="24"/>
          <w:szCs w:val="24"/>
        </w:rPr>
        <w:t>std.</w:t>
      </w:r>
      <w:r w:rsidR="008B1807" w:rsidRPr="006F6A08">
        <w:rPr>
          <w:rFonts w:ascii="Times New Roman" w:hAnsi="Times New Roman" w:cs="Times New Roman"/>
          <w:sz w:val="24"/>
          <w:szCs w:val="24"/>
        </w:rPr>
        <w:t xml:space="preserve"> </w:t>
      </w:r>
      <w:r w:rsidR="00422308">
        <w:rPr>
          <w:rFonts w:ascii="Times New Roman" w:hAnsi="Times New Roman" w:cs="Times New Roman"/>
          <w:sz w:val="24"/>
          <w:szCs w:val="24"/>
        </w:rPr>
        <w:t>dev.</w:t>
      </w:r>
      <w:r w:rsidR="008B1807" w:rsidRPr="006F6A08">
        <w:rPr>
          <w:rFonts w:ascii="Times New Roman" w:hAnsi="Times New Roman" w:cs="Times New Roman"/>
          <w:sz w:val="24"/>
          <w:szCs w:val="24"/>
        </w:rPr>
        <w:t xml:space="preserve"> of 8.310951 a </w:t>
      </w:r>
      <w:r w:rsidR="00422308">
        <w:rPr>
          <w:rFonts w:ascii="Times New Roman" w:hAnsi="Times New Roman" w:cs="Times New Roman"/>
          <w:sz w:val="24"/>
          <w:szCs w:val="24"/>
        </w:rPr>
        <w:t>min</w:t>
      </w:r>
      <w:r w:rsidR="008B1807" w:rsidRPr="006F6A08">
        <w:rPr>
          <w:rFonts w:ascii="Times New Roman" w:hAnsi="Times New Roman" w:cs="Times New Roman"/>
          <w:sz w:val="24"/>
          <w:szCs w:val="24"/>
        </w:rPr>
        <w:t xml:space="preserve"> of 0 and a </w:t>
      </w:r>
      <w:r w:rsidR="00422308">
        <w:rPr>
          <w:rFonts w:ascii="Times New Roman" w:hAnsi="Times New Roman" w:cs="Times New Roman"/>
          <w:sz w:val="24"/>
          <w:szCs w:val="24"/>
        </w:rPr>
        <w:t>max of 112.2</w:t>
      </w:r>
      <w:r w:rsidR="008B1807" w:rsidRPr="006F6A08">
        <w:rPr>
          <w:rFonts w:ascii="Times New Roman" w:hAnsi="Times New Roman" w:cs="Times New Roman"/>
          <w:sz w:val="24"/>
          <w:szCs w:val="24"/>
        </w:rPr>
        <w:t xml:space="preserve">.                           </w:t>
      </w:r>
    </w:p>
    <w:p w:rsidR="00F960CD" w:rsidRPr="006F6A08" w:rsidRDefault="00F960CD" w:rsidP="008E40FD">
      <w:pPr>
        <w:spacing w:before="240" w:after="0" w:line="360" w:lineRule="auto"/>
        <w:rPr>
          <w:rFonts w:ascii="Times New Roman" w:hAnsi="Times New Roman" w:cs="Times New Roman"/>
          <w:b/>
          <w:sz w:val="24"/>
          <w:szCs w:val="24"/>
        </w:rPr>
      </w:pPr>
      <w:r w:rsidRPr="006F6A08">
        <w:rPr>
          <w:rFonts w:ascii="Times New Roman" w:hAnsi="Times New Roman" w:cs="Times New Roman"/>
          <w:b/>
          <w:sz w:val="24"/>
          <w:szCs w:val="24"/>
        </w:rPr>
        <w:t>Correlation Analysis</w:t>
      </w:r>
    </w:p>
    <w:p w:rsidR="00F960CD" w:rsidRPr="006F6A08" w:rsidRDefault="00F960CD" w:rsidP="00280CEC">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      SRS      </w:t>
      </w:r>
      <w:r w:rsidR="00280CEC" w:rsidRPr="006F6A08">
        <w:rPr>
          <w:rFonts w:ascii="Times New Roman" w:hAnsi="Times New Roman" w:cs="Times New Roman"/>
          <w:sz w:val="24"/>
          <w:szCs w:val="24"/>
        </w:rPr>
        <w:tab/>
      </w:r>
      <w:r w:rsidR="00280CEC" w:rsidRPr="006F6A08">
        <w:rPr>
          <w:rFonts w:ascii="Times New Roman" w:hAnsi="Times New Roman" w:cs="Times New Roman"/>
          <w:sz w:val="24"/>
          <w:szCs w:val="24"/>
        </w:rPr>
        <w:tab/>
      </w:r>
      <w:r w:rsidRPr="006F6A08">
        <w:rPr>
          <w:rFonts w:ascii="Times New Roman" w:hAnsi="Times New Roman" w:cs="Times New Roman"/>
          <w:sz w:val="24"/>
          <w:szCs w:val="24"/>
        </w:rPr>
        <w:t xml:space="preserve">PER      </w:t>
      </w:r>
      <w:r w:rsidR="00280CEC" w:rsidRPr="006F6A08">
        <w:rPr>
          <w:rFonts w:ascii="Times New Roman" w:hAnsi="Times New Roman" w:cs="Times New Roman"/>
          <w:sz w:val="24"/>
          <w:szCs w:val="24"/>
        </w:rPr>
        <w:tab/>
      </w:r>
      <w:r w:rsidRPr="006F6A08">
        <w:rPr>
          <w:rFonts w:ascii="Times New Roman" w:hAnsi="Times New Roman" w:cs="Times New Roman"/>
          <w:sz w:val="24"/>
          <w:szCs w:val="24"/>
        </w:rPr>
        <w:t xml:space="preserve">EPS      </w:t>
      </w:r>
      <w:r w:rsidR="00280CEC" w:rsidRPr="006F6A08">
        <w:rPr>
          <w:rFonts w:ascii="Times New Roman" w:hAnsi="Times New Roman" w:cs="Times New Roman"/>
          <w:sz w:val="24"/>
          <w:szCs w:val="24"/>
        </w:rPr>
        <w:tab/>
      </w:r>
      <w:r w:rsidRPr="006F6A08">
        <w:rPr>
          <w:rFonts w:ascii="Times New Roman" w:hAnsi="Times New Roman" w:cs="Times New Roman"/>
          <w:sz w:val="24"/>
          <w:szCs w:val="24"/>
        </w:rPr>
        <w:t>DYR</w:t>
      </w:r>
    </w:p>
    <w:p w:rsidR="00F960CD" w:rsidRPr="006F6A08" w:rsidRDefault="00F960CD" w:rsidP="00280CEC">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w:t>
      </w:r>
      <w:r w:rsidR="00160765" w:rsidRPr="006F6A08">
        <w:rPr>
          <w:rFonts w:ascii="Times New Roman" w:hAnsi="Times New Roman" w:cs="Times New Roman"/>
          <w:sz w:val="24"/>
          <w:szCs w:val="24"/>
        </w:rPr>
        <w:t>--------------------------------</w:t>
      </w:r>
    </w:p>
    <w:p w:rsidR="00F960CD" w:rsidRPr="006F6A08" w:rsidRDefault="00F960CD" w:rsidP="00280CEC">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SRS </w:t>
      </w:r>
      <w:r w:rsidR="00280CEC" w:rsidRPr="006F6A08">
        <w:rPr>
          <w:rFonts w:ascii="Times New Roman" w:hAnsi="Times New Roman" w:cs="Times New Roman"/>
          <w:sz w:val="24"/>
          <w:szCs w:val="24"/>
        </w:rPr>
        <w:t xml:space="preserve">  </w:t>
      </w:r>
      <w:r w:rsidRPr="006F6A08">
        <w:rPr>
          <w:rFonts w:ascii="Times New Roman" w:hAnsi="Times New Roman" w:cs="Times New Roman"/>
          <w:sz w:val="24"/>
          <w:szCs w:val="24"/>
        </w:rPr>
        <w:t xml:space="preserve">|   </w:t>
      </w:r>
      <w:r w:rsidR="00280CEC" w:rsidRPr="006F6A08">
        <w:rPr>
          <w:rFonts w:ascii="Times New Roman" w:hAnsi="Times New Roman" w:cs="Times New Roman"/>
          <w:sz w:val="24"/>
          <w:szCs w:val="24"/>
        </w:rPr>
        <w:tab/>
      </w:r>
      <w:r w:rsidRPr="006F6A08">
        <w:rPr>
          <w:rFonts w:ascii="Times New Roman" w:hAnsi="Times New Roman" w:cs="Times New Roman"/>
          <w:sz w:val="24"/>
          <w:szCs w:val="24"/>
        </w:rPr>
        <w:t>1.0000</w:t>
      </w:r>
    </w:p>
    <w:p w:rsidR="00F960CD" w:rsidRPr="006F6A08" w:rsidRDefault="00F960CD" w:rsidP="00280CEC">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PER </w:t>
      </w:r>
      <w:r w:rsidR="00280CEC" w:rsidRPr="006F6A08">
        <w:rPr>
          <w:rFonts w:ascii="Times New Roman" w:hAnsi="Times New Roman" w:cs="Times New Roman"/>
          <w:sz w:val="24"/>
          <w:szCs w:val="24"/>
        </w:rPr>
        <w:t xml:space="preserve">  </w:t>
      </w:r>
      <w:r w:rsidRPr="006F6A08">
        <w:rPr>
          <w:rFonts w:ascii="Times New Roman" w:hAnsi="Times New Roman" w:cs="Times New Roman"/>
          <w:sz w:val="24"/>
          <w:szCs w:val="24"/>
        </w:rPr>
        <w:t xml:space="preserve">|   </w:t>
      </w:r>
      <w:r w:rsidR="00280CEC" w:rsidRPr="006F6A08">
        <w:rPr>
          <w:rFonts w:ascii="Times New Roman" w:hAnsi="Times New Roman" w:cs="Times New Roman"/>
          <w:sz w:val="24"/>
          <w:szCs w:val="24"/>
        </w:rPr>
        <w:tab/>
      </w:r>
      <w:r w:rsidRPr="006F6A08">
        <w:rPr>
          <w:rFonts w:ascii="Times New Roman" w:hAnsi="Times New Roman" w:cs="Times New Roman"/>
          <w:sz w:val="24"/>
          <w:szCs w:val="24"/>
        </w:rPr>
        <w:t xml:space="preserve">0.0065   </w:t>
      </w:r>
      <w:r w:rsidR="00160765" w:rsidRPr="006F6A08">
        <w:rPr>
          <w:rFonts w:ascii="Times New Roman" w:hAnsi="Times New Roman" w:cs="Times New Roman"/>
          <w:sz w:val="24"/>
          <w:szCs w:val="24"/>
        </w:rPr>
        <w:tab/>
      </w:r>
      <w:r w:rsidRPr="006F6A08">
        <w:rPr>
          <w:rFonts w:ascii="Times New Roman" w:hAnsi="Times New Roman" w:cs="Times New Roman"/>
          <w:sz w:val="24"/>
          <w:szCs w:val="24"/>
        </w:rPr>
        <w:t>1.0000</w:t>
      </w:r>
    </w:p>
    <w:p w:rsidR="00F960CD" w:rsidRPr="006F6A08" w:rsidRDefault="00F960CD" w:rsidP="00280CEC">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EPS </w:t>
      </w:r>
      <w:r w:rsidR="00280CEC" w:rsidRPr="006F6A08">
        <w:rPr>
          <w:rFonts w:ascii="Times New Roman" w:hAnsi="Times New Roman" w:cs="Times New Roman"/>
          <w:sz w:val="24"/>
          <w:szCs w:val="24"/>
        </w:rPr>
        <w:t xml:space="preserve">  </w:t>
      </w:r>
      <w:r w:rsidRPr="006F6A08">
        <w:rPr>
          <w:rFonts w:ascii="Times New Roman" w:hAnsi="Times New Roman" w:cs="Times New Roman"/>
          <w:sz w:val="24"/>
          <w:szCs w:val="24"/>
        </w:rPr>
        <w:t xml:space="preserve">|   </w:t>
      </w:r>
      <w:r w:rsidR="00280CEC" w:rsidRPr="006F6A08">
        <w:rPr>
          <w:rFonts w:ascii="Times New Roman" w:hAnsi="Times New Roman" w:cs="Times New Roman"/>
          <w:sz w:val="24"/>
          <w:szCs w:val="24"/>
        </w:rPr>
        <w:tab/>
      </w:r>
      <w:r w:rsidRPr="006F6A08">
        <w:rPr>
          <w:rFonts w:ascii="Times New Roman" w:hAnsi="Times New Roman" w:cs="Times New Roman"/>
          <w:sz w:val="24"/>
          <w:szCs w:val="24"/>
        </w:rPr>
        <w:t xml:space="preserve">0.0221 </w:t>
      </w:r>
      <w:r w:rsidR="00160765" w:rsidRPr="006F6A08">
        <w:rPr>
          <w:rFonts w:ascii="Times New Roman" w:hAnsi="Times New Roman" w:cs="Times New Roman"/>
          <w:sz w:val="24"/>
          <w:szCs w:val="24"/>
        </w:rPr>
        <w:tab/>
      </w:r>
      <w:r w:rsidRPr="006F6A08">
        <w:rPr>
          <w:rFonts w:ascii="Times New Roman" w:hAnsi="Times New Roman" w:cs="Times New Roman"/>
          <w:sz w:val="24"/>
          <w:szCs w:val="24"/>
        </w:rPr>
        <w:t xml:space="preserve">-0.0347   </w:t>
      </w:r>
      <w:r w:rsidR="00160765" w:rsidRPr="006F6A08">
        <w:rPr>
          <w:rFonts w:ascii="Times New Roman" w:hAnsi="Times New Roman" w:cs="Times New Roman"/>
          <w:sz w:val="24"/>
          <w:szCs w:val="24"/>
        </w:rPr>
        <w:tab/>
      </w:r>
      <w:r w:rsidRPr="006F6A08">
        <w:rPr>
          <w:rFonts w:ascii="Times New Roman" w:hAnsi="Times New Roman" w:cs="Times New Roman"/>
          <w:sz w:val="24"/>
          <w:szCs w:val="24"/>
        </w:rPr>
        <w:t>1.0000</w:t>
      </w:r>
    </w:p>
    <w:p w:rsidR="00F960CD" w:rsidRPr="006F6A08" w:rsidRDefault="00F960CD" w:rsidP="00280CEC">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DYR | </w:t>
      </w:r>
      <w:r w:rsidR="00280CEC" w:rsidRPr="006F6A08">
        <w:rPr>
          <w:rFonts w:ascii="Times New Roman" w:hAnsi="Times New Roman" w:cs="Times New Roman"/>
          <w:sz w:val="24"/>
          <w:szCs w:val="24"/>
        </w:rPr>
        <w:tab/>
      </w:r>
      <w:r w:rsidRPr="006F6A08">
        <w:rPr>
          <w:rFonts w:ascii="Times New Roman" w:hAnsi="Times New Roman" w:cs="Times New Roman"/>
          <w:sz w:val="24"/>
          <w:szCs w:val="24"/>
        </w:rPr>
        <w:t xml:space="preserve">-0.0017   </w:t>
      </w:r>
      <w:r w:rsidR="00160765" w:rsidRPr="006F6A08">
        <w:rPr>
          <w:rFonts w:ascii="Times New Roman" w:hAnsi="Times New Roman" w:cs="Times New Roman"/>
          <w:sz w:val="24"/>
          <w:szCs w:val="24"/>
        </w:rPr>
        <w:tab/>
      </w:r>
      <w:r w:rsidRPr="006F6A08">
        <w:rPr>
          <w:rFonts w:ascii="Times New Roman" w:hAnsi="Times New Roman" w:cs="Times New Roman"/>
          <w:sz w:val="24"/>
          <w:szCs w:val="24"/>
        </w:rPr>
        <w:t xml:space="preserve">0.0033   </w:t>
      </w:r>
      <w:r w:rsidR="00160765" w:rsidRPr="006F6A08">
        <w:rPr>
          <w:rFonts w:ascii="Times New Roman" w:hAnsi="Times New Roman" w:cs="Times New Roman"/>
          <w:sz w:val="24"/>
          <w:szCs w:val="24"/>
        </w:rPr>
        <w:tab/>
      </w:r>
      <w:r w:rsidRPr="006F6A08">
        <w:rPr>
          <w:rFonts w:ascii="Times New Roman" w:hAnsi="Times New Roman" w:cs="Times New Roman"/>
          <w:sz w:val="24"/>
          <w:szCs w:val="24"/>
        </w:rPr>
        <w:t xml:space="preserve">0.0131   </w:t>
      </w:r>
      <w:r w:rsidR="00160765" w:rsidRPr="006F6A08">
        <w:rPr>
          <w:rFonts w:ascii="Times New Roman" w:hAnsi="Times New Roman" w:cs="Times New Roman"/>
          <w:sz w:val="24"/>
          <w:szCs w:val="24"/>
        </w:rPr>
        <w:tab/>
      </w:r>
      <w:r w:rsidRPr="006F6A08">
        <w:rPr>
          <w:rFonts w:ascii="Times New Roman" w:hAnsi="Times New Roman" w:cs="Times New Roman"/>
          <w:sz w:val="24"/>
          <w:szCs w:val="24"/>
        </w:rPr>
        <w:t>1.0000</w:t>
      </w:r>
    </w:p>
    <w:p w:rsidR="004F68A4" w:rsidRDefault="004F68A4" w:rsidP="00640B77">
      <w:pPr>
        <w:spacing w:before="240" w:after="0" w:line="360" w:lineRule="auto"/>
        <w:jc w:val="both"/>
        <w:rPr>
          <w:rFonts w:ascii="Times New Roman" w:hAnsi="Times New Roman" w:cs="Times New Roman"/>
          <w:sz w:val="24"/>
          <w:szCs w:val="24"/>
        </w:rPr>
      </w:pPr>
    </w:p>
    <w:p w:rsidR="000563BA" w:rsidRPr="006F6A08" w:rsidRDefault="000563BA" w:rsidP="00640B77">
      <w:pPr>
        <w:spacing w:before="240" w:after="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Table 2 </w:t>
      </w:r>
      <w:r w:rsidR="00F61134">
        <w:rPr>
          <w:rFonts w:ascii="Times New Roman" w:hAnsi="Times New Roman" w:cs="Times New Roman"/>
          <w:sz w:val="24"/>
          <w:szCs w:val="24"/>
        </w:rPr>
        <w:t>presents</w:t>
      </w:r>
      <w:r w:rsidRPr="006F6A08">
        <w:rPr>
          <w:rFonts w:ascii="Times New Roman" w:hAnsi="Times New Roman" w:cs="Times New Roman"/>
          <w:sz w:val="24"/>
          <w:szCs w:val="24"/>
        </w:rPr>
        <w:t xml:space="preserve"> the correlation analysis </w:t>
      </w:r>
      <w:r w:rsidR="00F61134">
        <w:rPr>
          <w:rFonts w:ascii="Times New Roman" w:hAnsi="Times New Roman" w:cs="Times New Roman"/>
          <w:sz w:val="24"/>
          <w:szCs w:val="24"/>
        </w:rPr>
        <w:t>results</w:t>
      </w:r>
      <w:r w:rsidRPr="006F6A08">
        <w:rPr>
          <w:rFonts w:ascii="Times New Roman" w:hAnsi="Times New Roman" w:cs="Times New Roman"/>
          <w:sz w:val="24"/>
          <w:szCs w:val="24"/>
        </w:rPr>
        <w:t>.</w:t>
      </w:r>
      <w:r w:rsidR="00F61134">
        <w:rPr>
          <w:rFonts w:ascii="Times New Roman" w:hAnsi="Times New Roman" w:cs="Times New Roman"/>
          <w:sz w:val="24"/>
          <w:szCs w:val="24"/>
        </w:rPr>
        <w:t xml:space="preserve"> </w:t>
      </w:r>
      <w:r w:rsidRPr="006F6A08">
        <w:rPr>
          <w:rFonts w:ascii="Times New Roman" w:hAnsi="Times New Roman" w:cs="Times New Roman"/>
          <w:sz w:val="24"/>
          <w:szCs w:val="24"/>
        </w:rPr>
        <w:t>The correlation matrix measures the degree to which the variables are linearly related. This analysis is important because it aids the researcher to identify the type of relationship among the variables (</w:t>
      </w:r>
      <w:proofErr w:type="spellStart"/>
      <w:r w:rsidRPr="006F6A08">
        <w:rPr>
          <w:rFonts w:ascii="Times New Roman" w:hAnsi="Times New Roman" w:cs="Times New Roman"/>
          <w:sz w:val="24"/>
          <w:szCs w:val="24"/>
        </w:rPr>
        <w:t>Acheampong</w:t>
      </w:r>
      <w:proofErr w:type="spellEnd"/>
      <w:r w:rsidRPr="006F6A08">
        <w:rPr>
          <w:rFonts w:ascii="Times New Roman" w:hAnsi="Times New Roman" w:cs="Times New Roman"/>
          <w:sz w:val="24"/>
          <w:szCs w:val="24"/>
        </w:rPr>
        <w:t xml:space="preserve"> </w:t>
      </w:r>
      <w:r w:rsidRPr="006F6A08">
        <w:rPr>
          <w:rFonts w:ascii="Times New Roman" w:hAnsi="Times New Roman" w:cs="Times New Roman"/>
          <w:i/>
          <w:sz w:val="24"/>
          <w:szCs w:val="24"/>
        </w:rPr>
        <w:t>et al.</w:t>
      </w:r>
      <w:r w:rsidR="00A52BB1">
        <w:rPr>
          <w:rFonts w:ascii="Times New Roman" w:hAnsi="Times New Roman" w:cs="Times New Roman"/>
          <w:i/>
          <w:sz w:val="24"/>
          <w:szCs w:val="24"/>
        </w:rPr>
        <w:t xml:space="preserve">, </w:t>
      </w:r>
      <w:r w:rsidRPr="006F6A08">
        <w:rPr>
          <w:rFonts w:ascii="Times New Roman" w:hAnsi="Times New Roman" w:cs="Times New Roman"/>
          <w:sz w:val="24"/>
          <w:szCs w:val="24"/>
        </w:rPr>
        <w:t>2021). Further Shah</w:t>
      </w:r>
      <w:r w:rsidR="00A52BB1">
        <w:rPr>
          <w:rFonts w:ascii="Times New Roman" w:hAnsi="Times New Roman" w:cs="Times New Roman"/>
          <w:sz w:val="24"/>
          <w:szCs w:val="24"/>
        </w:rPr>
        <w:t xml:space="preserve"> and Noree (2016) reiterate</w:t>
      </w:r>
      <w:r w:rsidRPr="006F6A08">
        <w:rPr>
          <w:rFonts w:ascii="Times New Roman" w:hAnsi="Times New Roman" w:cs="Times New Roman"/>
          <w:sz w:val="24"/>
          <w:szCs w:val="24"/>
        </w:rPr>
        <w:t xml:space="preserve"> that correlation analysis </w:t>
      </w:r>
      <w:r w:rsidR="00A52BB1">
        <w:rPr>
          <w:rFonts w:ascii="Times New Roman" w:hAnsi="Times New Roman" w:cs="Times New Roman"/>
          <w:sz w:val="24"/>
          <w:szCs w:val="24"/>
        </w:rPr>
        <w:t>is an indication of</w:t>
      </w:r>
      <w:r w:rsidRPr="006F6A08">
        <w:rPr>
          <w:rFonts w:ascii="Times New Roman" w:hAnsi="Times New Roman" w:cs="Times New Roman"/>
          <w:sz w:val="24"/>
          <w:szCs w:val="24"/>
        </w:rPr>
        <w:t xml:space="preserve"> the direction of the </w:t>
      </w:r>
      <w:r w:rsidR="00A52BB1">
        <w:rPr>
          <w:rFonts w:ascii="Times New Roman" w:hAnsi="Times New Roman" w:cs="Times New Roman"/>
          <w:sz w:val="24"/>
          <w:szCs w:val="24"/>
        </w:rPr>
        <w:t>association</w:t>
      </w:r>
      <w:r w:rsidRPr="006F6A08">
        <w:rPr>
          <w:rFonts w:ascii="Times New Roman" w:hAnsi="Times New Roman" w:cs="Times New Roman"/>
          <w:sz w:val="24"/>
          <w:szCs w:val="24"/>
        </w:rPr>
        <w:t xml:space="preserve"> </w:t>
      </w:r>
      <w:r w:rsidR="00A52BB1">
        <w:rPr>
          <w:rFonts w:ascii="Times New Roman" w:hAnsi="Times New Roman" w:cs="Times New Roman"/>
          <w:sz w:val="24"/>
          <w:szCs w:val="24"/>
        </w:rPr>
        <w:t>between variables, which can either be positive or negative</w:t>
      </w:r>
      <w:r w:rsidR="0035220E" w:rsidRPr="006F6A08">
        <w:rPr>
          <w:rFonts w:ascii="Times New Roman" w:hAnsi="Times New Roman" w:cs="Times New Roman"/>
          <w:sz w:val="24"/>
          <w:szCs w:val="24"/>
        </w:rPr>
        <w:t>.</w:t>
      </w:r>
      <w:r w:rsidR="00A52BB1">
        <w:rPr>
          <w:rFonts w:ascii="Times New Roman" w:hAnsi="Times New Roman" w:cs="Times New Roman"/>
          <w:sz w:val="24"/>
          <w:szCs w:val="24"/>
        </w:rPr>
        <w:t xml:space="preserve"> </w:t>
      </w:r>
      <w:r w:rsidRPr="006F6A08">
        <w:rPr>
          <w:rFonts w:ascii="Times New Roman" w:hAnsi="Times New Roman" w:cs="Times New Roman"/>
          <w:sz w:val="24"/>
          <w:szCs w:val="24"/>
        </w:rPr>
        <w:t xml:space="preserve">The correlation </w:t>
      </w:r>
      <w:r w:rsidR="00A52BB1">
        <w:rPr>
          <w:rFonts w:ascii="Times New Roman" w:hAnsi="Times New Roman" w:cs="Times New Roman"/>
          <w:sz w:val="24"/>
          <w:szCs w:val="24"/>
        </w:rPr>
        <w:t xml:space="preserve">results in </w:t>
      </w:r>
      <w:r w:rsidRPr="006F6A08">
        <w:rPr>
          <w:rFonts w:ascii="Times New Roman" w:hAnsi="Times New Roman" w:cs="Times New Roman"/>
          <w:sz w:val="24"/>
          <w:szCs w:val="24"/>
        </w:rPr>
        <w:t xml:space="preserve">table </w:t>
      </w:r>
      <w:r w:rsidR="00A52BB1">
        <w:rPr>
          <w:rFonts w:ascii="Times New Roman" w:hAnsi="Times New Roman" w:cs="Times New Roman"/>
          <w:sz w:val="24"/>
          <w:szCs w:val="24"/>
        </w:rPr>
        <w:t>2</w:t>
      </w:r>
      <w:r w:rsidR="002A0FE1">
        <w:rPr>
          <w:rFonts w:ascii="Times New Roman" w:hAnsi="Times New Roman" w:cs="Times New Roman"/>
          <w:sz w:val="24"/>
          <w:szCs w:val="24"/>
        </w:rPr>
        <w:t xml:space="preserve"> explains</w:t>
      </w:r>
      <w:r w:rsidRPr="006F6A08">
        <w:rPr>
          <w:rFonts w:ascii="Times New Roman" w:hAnsi="Times New Roman" w:cs="Times New Roman"/>
          <w:sz w:val="24"/>
          <w:szCs w:val="24"/>
        </w:rPr>
        <w:t xml:space="preserve"> the </w:t>
      </w:r>
      <w:r w:rsidR="002A0FE1">
        <w:rPr>
          <w:rFonts w:ascii="Times New Roman" w:hAnsi="Times New Roman" w:cs="Times New Roman"/>
          <w:sz w:val="24"/>
          <w:szCs w:val="24"/>
        </w:rPr>
        <w:t>association</w:t>
      </w:r>
      <w:r w:rsidRPr="006F6A08">
        <w:rPr>
          <w:rFonts w:ascii="Times New Roman" w:hAnsi="Times New Roman" w:cs="Times New Roman"/>
          <w:sz w:val="24"/>
          <w:szCs w:val="24"/>
        </w:rPr>
        <w:t xml:space="preserve"> between dependent</w:t>
      </w:r>
      <w:r w:rsidR="00A52BB1">
        <w:rPr>
          <w:rFonts w:ascii="Times New Roman" w:hAnsi="Times New Roman" w:cs="Times New Roman"/>
          <w:sz w:val="24"/>
          <w:szCs w:val="24"/>
        </w:rPr>
        <w:t xml:space="preserve"> </w:t>
      </w:r>
      <w:r w:rsidRPr="006F6A08">
        <w:rPr>
          <w:rFonts w:ascii="Times New Roman" w:hAnsi="Times New Roman" w:cs="Times New Roman"/>
          <w:sz w:val="24"/>
          <w:szCs w:val="24"/>
        </w:rPr>
        <w:t>(SRS) and independent variable</w:t>
      </w:r>
      <w:r w:rsidR="002A0FE1">
        <w:rPr>
          <w:rFonts w:ascii="Times New Roman" w:hAnsi="Times New Roman" w:cs="Times New Roman"/>
          <w:sz w:val="24"/>
          <w:szCs w:val="24"/>
        </w:rPr>
        <w:t>s</w:t>
      </w:r>
      <w:r w:rsidRPr="006F6A08">
        <w:rPr>
          <w:rFonts w:ascii="Times New Roman" w:hAnsi="Times New Roman" w:cs="Times New Roman"/>
          <w:sz w:val="24"/>
          <w:szCs w:val="24"/>
        </w:rPr>
        <w:t xml:space="preserve"> </w:t>
      </w:r>
      <w:r w:rsidR="00491522">
        <w:rPr>
          <w:rFonts w:ascii="Times New Roman" w:hAnsi="Times New Roman" w:cs="Times New Roman"/>
          <w:sz w:val="24"/>
          <w:szCs w:val="24"/>
        </w:rPr>
        <w:t>(</w:t>
      </w:r>
      <w:r w:rsidR="0035220E" w:rsidRPr="006F6A08">
        <w:rPr>
          <w:rFonts w:ascii="Times New Roman" w:hAnsi="Times New Roman" w:cs="Times New Roman"/>
          <w:sz w:val="24"/>
          <w:szCs w:val="24"/>
        </w:rPr>
        <w:t>price earnings ratio (PER),</w:t>
      </w:r>
      <w:r w:rsidR="00491522">
        <w:rPr>
          <w:rFonts w:ascii="Times New Roman" w:hAnsi="Times New Roman" w:cs="Times New Roman"/>
          <w:sz w:val="24"/>
          <w:szCs w:val="24"/>
        </w:rPr>
        <w:t xml:space="preserve"> earnings per share (EPS)</w:t>
      </w:r>
      <w:r w:rsidR="0035220E" w:rsidRPr="006F6A08">
        <w:rPr>
          <w:rFonts w:ascii="Times New Roman" w:hAnsi="Times New Roman" w:cs="Times New Roman"/>
          <w:sz w:val="24"/>
          <w:szCs w:val="24"/>
        </w:rPr>
        <w:t>,</w:t>
      </w:r>
      <w:r w:rsidR="00491522">
        <w:rPr>
          <w:rFonts w:ascii="Times New Roman" w:hAnsi="Times New Roman" w:cs="Times New Roman"/>
          <w:sz w:val="24"/>
          <w:szCs w:val="24"/>
        </w:rPr>
        <w:t xml:space="preserve"> </w:t>
      </w:r>
      <w:r w:rsidR="0035220E" w:rsidRPr="006F6A08">
        <w:rPr>
          <w:rFonts w:ascii="Times New Roman" w:hAnsi="Times New Roman" w:cs="Times New Roman"/>
          <w:sz w:val="24"/>
          <w:szCs w:val="24"/>
        </w:rPr>
        <w:t>and dividend yield (DYR)</w:t>
      </w:r>
      <w:r w:rsidR="00491522">
        <w:rPr>
          <w:rFonts w:ascii="Times New Roman" w:hAnsi="Times New Roman" w:cs="Times New Roman"/>
          <w:sz w:val="24"/>
          <w:szCs w:val="24"/>
        </w:rPr>
        <w:t>)</w:t>
      </w:r>
      <w:r w:rsidR="0035220E" w:rsidRPr="006F6A08">
        <w:rPr>
          <w:rFonts w:ascii="Times New Roman" w:hAnsi="Times New Roman" w:cs="Times New Roman"/>
          <w:sz w:val="24"/>
          <w:szCs w:val="24"/>
        </w:rPr>
        <w:t>.</w:t>
      </w:r>
    </w:p>
    <w:p w:rsidR="008F3A51" w:rsidRPr="006F6A08" w:rsidRDefault="00F960CD" w:rsidP="00640B77">
      <w:pPr>
        <w:spacing w:before="240" w:after="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The </w:t>
      </w:r>
      <w:r w:rsidR="000563BA" w:rsidRPr="006F6A08">
        <w:rPr>
          <w:rFonts w:ascii="Times New Roman" w:hAnsi="Times New Roman" w:cs="Times New Roman"/>
          <w:sz w:val="24"/>
          <w:szCs w:val="24"/>
        </w:rPr>
        <w:t>correlation analysis above</w:t>
      </w:r>
      <w:r w:rsidRPr="006F6A08">
        <w:rPr>
          <w:rFonts w:ascii="Times New Roman" w:hAnsi="Times New Roman" w:cs="Times New Roman"/>
          <w:sz w:val="24"/>
          <w:szCs w:val="24"/>
        </w:rPr>
        <w:t xml:space="preserve"> reveals that </w:t>
      </w:r>
      <w:r w:rsidR="00491522">
        <w:rPr>
          <w:rFonts w:ascii="Times New Roman" w:hAnsi="Times New Roman" w:cs="Times New Roman"/>
          <w:sz w:val="24"/>
          <w:szCs w:val="24"/>
        </w:rPr>
        <w:t>PER</w:t>
      </w:r>
      <w:r w:rsidRPr="006F6A08">
        <w:rPr>
          <w:rFonts w:ascii="Times New Roman" w:hAnsi="Times New Roman" w:cs="Times New Roman"/>
          <w:sz w:val="24"/>
          <w:szCs w:val="24"/>
        </w:rPr>
        <w:t xml:space="preserve"> and </w:t>
      </w:r>
      <w:r w:rsidR="00E871BF">
        <w:rPr>
          <w:rFonts w:ascii="Times New Roman" w:hAnsi="Times New Roman" w:cs="Times New Roman"/>
          <w:sz w:val="24"/>
          <w:szCs w:val="24"/>
        </w:rPr>
        <w:t>EPS</w:t>
      </w:r>
      <w:r w:rsidRPr="006F6A08">
        <w:rPr>
          <w:rFonts w:ascii="Times New Roman" w:hAnsi="Times New Roman" w:cs="Times New Roman"/>
          <w:sz w:val="24"/>
          <w:szCs w:val="24"/>
        </w:rPr>
        <w:t xml:space="preserve"> are positively related </w:t>
      </w:r>
      <w:r w:rsidR="00640B77" w:rsidRPr="006F6A08">
        <w:rPr>
          <w:rFonts w:ascii="Times New Roman" w:hAnsi="Times New Roman" w:cs="Times New Roman"/>
          <w:sz w:val="24"/>
          <w:szCs w:val="24"/>
        </w:rPr>
        <w:t>w</w:t>
      </w:r>
      <w:r w:rsidRPr="006F6A08">
        <w:rPr>
          <w:rFonts w:ascii="Times New Roman" w:hAnsi="Times New Roman" w:cs="Times New Roman"/>
          <w:sz w:val="24"/>
          <w:szCs w:val="24"/>
        </w:rPr>
        <w:t>ith share returns at 0.0065 and 0.0221 respectively. Dividend yield on the other hand is negativel</w:t>
      </w:r>
      <w:r w:rsidR="0035220E" w:rsidRPr="006F6A08">
        <w:rPr>
          <w:rFonts w:ascii="Times New Roman" w:hAnsi="Times New Roman" w:cs="Times New Roman"/>
          <w:sz w:val="24"/>
          <w:szCs w:val="24"/>
        </w:rPr>
        <w:t xml:space="preserve">y correlated with share returns at-0.0017   . </w:t>
      </w:r>
    </w:p>
    <w:p w:rsidR="002E2D97" w:rsidRPr="006F6A08" w:rsidRDefault="002E2D97" w:rsidP="008E40FD">
      <w:pPr>
        <w:spacing w:before="240" w:line="360" w:lineRule="auto"/>
        <w:jc w:val="both"/>
        <w:rPr>
          <w:rFonts w:ascii="Times New Roman" w:hAnsi="Times New Roman" w:cs="Times New Roman"/>
          <w:sz w:val="24"/>
          <w:szCs w:val="24"/>
        </w:rPr>
      </w:pPr>
      <w:r w:rsidRPr="006F6A08">
        <w:rPr>
          <w:rFonts w:ascii="Times New Roman" w:hAnsi="Times New Roman" w:cs="Times New Roman"/>
          <w:b/>
          <w:sz w:val="24"/>
          <w:szCs w:val="24"/>
        </w:rPr>
        <w:t>Regression Results</w:t>
      </w:r>
      <w:r w:rsidR="003E5FF1" w:rsidRPr="006F6A08">
        <w:rPr>
          <w:rFonts w:ascii="Times New Roman" w:hAnsi="Times New Roman" w:cs="Times New Roman"/>
          <w:b/>
          <w:sz w:val="24"/>
          <w:szCs w:val="24"/>
        </w:rPr>
        <w:t xml:space="preserve"> and discussion</w:t>
      </w:r>
    </w:p>
    <w:p w:rsidR="00615F6A" w:rsidRPr="00787F14" w:rsidRDefault="00247925" w:rsidP="00787F14">
      <w:pPr>
        <w:spacing w:before="240" w:after="240" w:line="360" w:lineRule="auto"/>
        <w:jc w:val="both"/>
        <w:rPr>
          <w:rFonts w:ascii="Times New Roman" w:hAnsi="Times New Roman" w:cs="Times New Roman"/>
          <w:sz w:val="24"/>
          <w:szCs w:val="24"/>
        </w:rPr>
      </w:pPr>
      <w:r w:rsidRPr="006F6A08">
        <w:rPr>
          <w:rFonts w:ascii="Times New Roman" w:hAnsi="Times New Roman" w:cs="Times New Roman"/>
          <w:sz w:val="24"/>
          <w:szCs w:val="24"/>
        </w:rPr>
        <w:t>The study performed the fixed effect and regression model and random effect regression model on the basic</w:t>
      </w:r>
      <w:r w:rsidR="0046645A" w:rsidRPr="006F6A08">
        <w:rPr>
          <w:rFonts w:ascii="Times New Roman" w:hAnsi="Times New Roman" w:cs="Times New Roman"/>
          <w:sz w:val="24"/>
          <w:szCs w:val="24"/>
        </w:rPr>
        <w:t xml:space="preserve"> model</w:t>
      </w:r>
      <w:r w:rsidRPr="006F6A08">
        <w:rPr>
          <w:rFonts w:ascii="Times New Roman" w:hAnsi="Times New Roman" w:cs="Times New Roman"/>
          <w:sz w:val="24"/>
          <w:szCs w:val="24"/>
        </w:rPr>
        <w:t>.</w:t>
      </w:r>
      <w:r w:rsidR="00787F14">
        <w:rPr>
          <w:rFonts w:ascii="Times New Roman" w:hAnsi="Times New Roman" w:cs="Times New Roman"/>
          <w:sz w:val="24"/>
          <w:szCs w:val="24"/>
        </w:rPr>
        <w:t xml:space="preserve"> Finally, </w:t>
      </w:r>
      <w:r w:rsidRPr="006F6A08">
        <w:rPr>
          <w:rFonts w:ascii="Times New Roman" w:hAnsi="Times New Roman" w:cs="Times New Roman"/>
          <w:sz w:val="24"/>
          <w:szCs w:val="24"/>
        </w:rPr>
        <w:t xml:space="preserve">the Haussmann test </w:t>
      </w:r>
      <w:r w:rsidR="00787F14">
        <w:rPr>
          <w:rFonts w:ascii="Times New Roman" w:hAnsi="Times New Roman" w:cs="Times New Roman"/>
          <w:sz w:val="24"/>
          <w:szCs w:val="24"/>
        </w:rPr>
        <w:t xml:space="preserve">was conducted, </w:t>
      </w:r>
      <w:r w:rsidRPr="006F6A08">
        <w:rPr>
          <w:rFonts w:ascii="Times New Roman" w:hAnsi="Times New Roman" w:cs="Times New Roman"/>
          <w:sz w:val="24"/>
          <w:szCs w:val="24"/>
        </w:rPr>
        <w:t xml:space="preserve">which revealed </w:t>
      </w:r>
      <w:r w:rsidR="00787F14">
        <w:rPr>
          <w:rFonts w:ascii="Times New Roman" w:hAnsi="Times New Roman" w:cs="Times New Roman"/>
          <w:sz w:val="24"/>
          <w:szCs w:val="24"/>
        </w:rPr>
        <w:t>the appropriateness of the</w:t>
      </w:r>
      <w:r w:rsidRPr="006F6A08">
        <w:rPr>
          <w:rFonts w:ascii="Times New Roman" w:hAnsi="Times New Roman" w:cs="Times New Roman"/>
          <w:sz w:val="24"/>
          <w:szCs w:val="24"/>
        </w:rPr>
        <w:t xml:space="preserve"> fixed effect model</w:t>
      </w:r>
      <w:r w:rsidR="000B7819">
        <w:rPr>
          <w:rFonts w:ascii="Times New Roman" w:hAnsi="Times New Roman" w:cs="Times New Roman"/>
          <w:sz w:val="24"/>
          <w:szCs w:val="24"/>
        </w:rPr>
        <w:t xml:space="preserve"> for the study</w:t>
      </w:r>
      <w:r w:rsidRPr="006F6A08">
        <w:rPr>
          <w:rFonts w:ascii="Times New Roman" w:hAnsi="Times New Roman" w:cs="Times New Roman"/>
          <w:sz w:val="24"/>
          <w:szCs w:val="24"/>
        </w:rPr>
        <w:t>. The fixed effects model results are shown:</w:t>
      </w:r>
    </w:p>
    <w:p w:rsidR="004F68A4" w:rsidRDefault="004F68A4" w:rsidP="008E40FD">
      <w:pPr>
        <w:spacing w:before="240" w:after="0" w:line="360" w:lineRule="auto"/>
        <w:rPr>
          <w:rFonts w:ascii="Times New Roman" w:hAnsi="Times New Roman" w:cs="Times New Roman"/>
          <w:b/>
          <w:sz w:val="24"/>
          <w:szCs w:val="24"/>
        </w:rPr>
      </w:pPr>
    </w:p>
    <w:p w:rsidR="004F68A4" w:rsidRDefault="004F68A4" w:rsidP="008E40FD">
      <w:pPr>
        <w:spacing w:before="240" w:after="0" w:line="360" w:lineRule="auto"/>
        <w:rPr>
          <w:rFonts w:ascii="Times New Roman" w:hAnsi="Times New Roman" w:cs="Times New Roman"/>
          <w:b/>
          <w:sz w:val="24"/>
          <w:szCs w:val="24"/>
        </w:rPr>
      </w:pPr>
    </w:p>
    <w:p w:rsidR="004F68A4" w:rsidRDefault="004F68A4" w:rsidP="008E40FD">
      <w:pPr>
        <w:spacing w:before="240" w:after="0" w:line="360" w:lineRule="auto"/>
        <w:rPr>
          <w:rFonts w:ascii="Times New Roman" w:hAnsi="Times New Roman" w:cs="Times New Roman"/>
          <w:b/>
          <w:sz w:val="24"/>
          <w:szCs w:val="24"/>
        </w:rPr>
      </w:pPr>
    </w:p>
    <w:p w:rsidR="001F2A72" w:rsidRPr="006F6A08" w:rsidRDefault="00160765" w:rsidP="008E40FD">
      <w:pPr>
        <w:spacing w:before="240" w:after="0" w:line="360" w:lineRule="auto"/>
        <w:rPr>
          <w:rFonts w:ascii="Times New Roman" w:hAnsi="Times New Roman" w:cs="Times New Roman"/>
          <w:b/>
          <w:sz w:val="24"/>
          <w:szCs w:val="24"/>
        </w:rPr>
      </w:pPr>
      <w:r w:rsidRPr="006F6A08">
        <w:rPr>
          <w:rFonts w:ascii="Times New Roman" w:hAnsi="Times New Roman" w:cs="Times New Roman"/>
          <w:b/>
          <w:sz w:val="24"/>
          <w:szCs w:val="24"/>
        </w:rPr>
        <w:lastRenderedPageBreak/>
        <w:t>Fixed Effect Regression</w:t>
      </w:r>
    </w:p>
    <w:p w:rsidR="001F2A72" w:rsidRPr="006F6A08" w:rsidRDefault="001F2A72" w:rsidP="00B10129">
      <w:pPr>
        <w:spacing w:after="0" w:line="240" w:lineRule="auto"/>
        <w:jc w:val="both"/>
        <w:rPr>
          <w:rFonts w:ascii="Times New Roman" w:hAnsi="Times New Roman" w:cs="Times New Roman"/>
          <w:sz w:val="24"/>
          <w:szCs w:val="24"/>
        </w:rPr>
      </w:pPr>
      <w:r w:rsidRPr="006F6A08">
        <w:rPr>
          <w:rFonts w:ascii="Times New Roman" w:hAnsi="Times New Roman" w:cs="Times New Roman"/>
          <w:sz w:val="24"/>
          <w:szCs w:val="24"/>
        </w:rPr>
        <w:t>Fixed-effects (within) regression</w:t>
      </w:r>
      <w:r w:rsidR="00160765" w:rsidRPr="006F6A08">
        <w:rPr>
          <w:rFonts w:ascii="Times New Roman" w:hAnsi="Times New Roman" w:cs="Times New Roman"/>
          <w:sz w:val="24"/>
          <w:szCs w:val="24"/>
        </w:rPr>
        <w:tab/>
        <w:t xml:space="preserve">Number of </w:t>
      </w:r>
      <w:proofErr w:type="spellStart"/>
      <w:r w:rsidR="00160765" w:rsidRPr="006F6A08">
        <w:rPr>
          <w:rFonts w:ascii="Times New Roman" w:hAnsi="Times New Roman" w:cs="Times New Roman"/>
          <w:sz w:val="24"/>
          <w:szCs w:val="24"/>
        </w:rPr>
        <w:t>obs</w:t>
      </w:r>
      <w:proofErr w:type="spellEnd"/>
      <w:r w:rsidR="00160765" w:rsidRPr="006F6A08">
        <w:rPr>
          <w:rFonts w:ascii="Times New Roman" w:hAnsi="Times New Roman" w:cs="Times New Roman"/>
          <w:sz w:val="24"/>
          <w:szCs w:val="24"/>
        </w:rPr>
        <w:tab/>
      </w:r>
      <w:r w:rsidR="00160765" w:rsidRPr="006F6A08">
        <w:rPr>
          <w:rFonts w:ascii="Times New Roman" w:hAnsi="Times New Roman" w:cs="Times New Roman"/>
          <w:sz w:val="24"/>
          <w:szCs w:val="24"/>
        </w:rPr>
        <w:tab/>
      </w:r>
      <w:r w:rsidRPr="006F6A08">
        <w:rPr>
          <w:rFonts w:ascii="Times New Roman" w:hAnsi="Times New Roman" w:cs="Times New Roman"/>
          <w:sz w:val="24"/>
          <w:szCs w:val="24"/>
        </w:rPr>
        <w:t>=       332</w:t>
      </w:r>
    </w:p>
    <w:p w:rsidR="001F2A72" w:rsidRPr="006F6A08" w:rsidRDefault="001F2A72" w:rsidP="00B10129">
      <w:pPr>
        <w:spacing w:after="0" w:line="240" w:lineRule="auto"/>
        <w:jc w:val="both"/>
        <w:rPr>
          <w:rFonts w:ascii="Times New Roman" w:hAnsi="Times New Roman" w:cs="Times New Roman"/>
          <w:sz w:val="24"/>
          <w:szCs w:val="24"/>
        </w:rPr>
      </w:pPr>
      <w:r w:rsidRPr="006F6A08">
        <w:rPr>
          <w:rFonts w:ascii="Times New Roman" w:hAnsi="Times New Roman" w:cs="Times New Roman"/>
          <w:sz w:val="24"/>
          <w:szCs w:val="24"/>
        </w:rPr>
        <w:t>Group variable: comp</w:t>
      </w:r>
      <w:r w:rsidR="00160765" w:rsidRPr="006F6A08">
        <w:rPr>
          <w:rFonts w:ascii="Times New Roman" w:hAnsi="Times New Roman" w:cs="Times New Roman"/>
          <w:sz w:val="24"/>
          <w:szCs w:val="24"/>
        </w:rPr>
        <w:tab/>
      </w:r>
      <w:r w:rsidR="00160765" w:rsidRPr="006F6A08">
        <w:rPr>
          <w:rFonts w:ascii="Times New Roman" w:hAnsi="Times New Roman" w:cs="Times New Roman"/>
          <w:sz w:val="24"/>
          <w:szCs w:val="24"/>
        </w:rPr>
        <w:tab/>
      </w:r>
      <w:r w:rsidR="00160765" w:rsidRPr="006F6A08">
        <w:rPr>
          <w:rFonts w:ascii="Times New Roman" w:hAnsi="Times New Roman" w:cs="Times New Roman"/>
          <w:sz w:val="24"/>
          <w:szCs w:val="24"/>
        </w:rPr>
        <w:tab/>
      </w:r>
      <w:r w:rsidRPr="006F6A08">
        <w:rPr>
          <w:rFonts w:ascii="Times New Roman" w:hAnsi="Times New Roman" w:cs="Times New Roman"/>
          <w:sz w:val="24"/>
          <w:szCs w:val="24"/>
        </w:rPr>
        <w:t xml:space="preserve">Number of groups   </w:t>
      </w:r>
      <w:r w:rsidR="00160765" w:rsidRPr="006F6A08">
        <w:rPr>
          <w:rFonts w:ascii="Times New Roman" w:hAnsi="Times New Roman" w:cs="Times New Roman"/>
          <w:sz w:val="24"/>
          <w:szCs w:val="24"/>
        </w:rPr>
        <w:tab/>
      </w:r>
      <w:r w:rsidRPr="006F6A08">
        <w:rPr>
          <w:rFonts w:ascii="Times New Roman" w:hAnsi="Times New Roman" w:cs="Times New Roman"/>
          <w:sz w:val="24"/>
          <w:szCs w:val="24"/>
        </w:rPr>
        <w:t>=        39</w:t>
      </w:r>
    </w:p>
    <w:p w:rsidR="001F2A72" w:rsidRPr="006F6A08" w:rsidRDefault="001F2A72" w:rsidP="00B10129">
      <w:pPr>
        <w:spacing w:after="0" w:line="240" w:lineRule="auto"/>
        <w:jc w:val="both"/>
        <w:rPr>
          <w:rFonts w:ascii="Times New Roman" w:hAnsi="Times New Roman" w:cs="Times New Roman"/>
          <w:sz w:val="24"/>
          <w:szCs w:val="24"/>
        </w:rPr>
      </w:pPr>
    </w:p>
    <w:p w:rsidR="001F2A72" w:rsidRPr="006F6A08" w:rsidRDefault="001F2A72" w:rsidP="00B10129">
      <w:pPr>
        <w:spacing w:after="0" w:line="240" w:lineRule="auto"/>
        <w:jc w:val="both"/>
        <w:rPr>
          <w:rFonts w:ascii="Times New Roman" w:hAnsi="Times New Roman" w:cs="Times New Roman"/>
          <w:sz w:val="24"/>
          <w:szCs w:val="24"/>
        </w:rPr>
      </w:pPr>
      <w:r w:rsidRPr="006F6A08">
        <w:rPr>
          <w:rFonts w:ascii="Times New Roman" w:hAnsi="Times New Roman" w:cs="Times New Roman"/>
          <w:sz w:val="24"/>
          <w:szCs w:val="24"/>
        </w:rPr>
        <w:t>R-</w:t>
      </w:r>
      <w:proofErr w:type="spellStart"/>
      <w:r w:rsidRPr="006F6A08">
        <w:rPr>
          <w:rFonts w:ascii="Times New Roman" w:hAnsi="Times New Roman" w:cs="Times New Roman"/>
          <w:sz w:val="24"/>
          <w:szCs w:val="24"/>
        </w:rPr>
        <w:t>sq</w:t>
      </w:r>
      <w:proofErr w:type="spellEnd"/>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within =</w:t>
      </w:r>
      <w:r w:rsidRPr="006F6A08">
        <w:rPr>
          <w:rFonts w:ascii="Times New Roman" w:hAnsi="Times New Roman" w:cs="Times New Roman"/>
          <w:sz w:val="24"/>
          <w:szCs w:val="24"/>
        </w:rPr>
        <w:t xml:space="preserve"> 0.1510                         </w:t>
      </w:r>
      <w:proofErr w:type="spellStart"/>
      <w:r w:rsidRPr="006F6A08">
        <w:rPr>
          <w:rFonts w:ascii="Times New Roman" w:hAnsi="Times New Roman" w:cs="Times New Roman"/>
          <w:sz w:val="24"/>
          <w:szCs w:val="24"/>
        </w:rPr>
        <w:t>Obs</w:t>
      </w:r>
      <w:proofErr w:type="spellEnd"/>
      <w:r w:rsidRPr="006F6A08">
        <w:rPr>
          <w:rFonts w:ascii="Times New Roman" w:hAnsi="Times New Roman" w:cs="Times New Roman"/>
          <w:sz w:val="24"/>
          <w:szCs w:val="24"/>
        </w:rPr>
        <w:t xml:space="preserve"> per group: min </w:t>
      </w:r>
      <w:r w:rsidR="00160765" w:rsidRPr="006F6A08">
        <w:rPr>
          <w:rFonts w:ascii="Times New Roman" w:hAnsi="Times New Roman" w:cs="Times New Roman"/>
          <w:sz w:val="24"/>
          <w:szCs w:val="24"/>
        </w:rPr>
        <w:tab/>
      </w:r>
      <w:r w:rsidRPr="006F6A08">
        <w:rPr>
          <w:rFonts w:ascii="Times New Roman" w:hAnsi="Times New Roman" w:cs="Times New Roman"/>
          <w:sz w:val="24"/>
          <w:szCs w:val="24"/>
        </w:rPr>
        <w:t>=         4</w:t>
      </w:r>
    </w:p>
    <w:p w:rsidR="001F2A72" w:rsidRPr="006F6A08" w:rsidRDefault="001F2A72" w:rsidP="00B10129">
      <w:pPr>
        <w:spacing w:after="0" w:line="24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Between</w:t>
      </w:r>
      <w:r w:rsidRPr="006F6A08">
        <w:rPr>
          <w:rFonts w:ascii="Times New Roman" w:hAnsi="Times New Roman" w:cs="Times New Roman"/>
          <w:sz w:val="24"/>
          <w:szCs w:val="24"/>
        </w:rPr>
        <w:t xml:space="preserve"> = 0.0402                                        avg</w:t>
      </w:r>
      <w:r w:rsidR="002573A2" w:rsidRPr="006F6A08">
        <w:rPr>
          <w:rFonts w:ascii="Times New Roman" w:hAnsi="Times New Roman" w:cs="Times New Roman"/>
          <w:sz w:val="24"/>
          <w:szCs w:val="24"/>
        </w:rPr>
        <w:t>.</w:t>
      </w:r>
      <w:r w:rsidR="00160765" w:rsidRPr="006F6A08">
        <w:rPr>
          <w:rFonts w:ascii="Times New Roman" w:hAnsi="Times New Roman" w:cs="Times New Roman"/>
          <w:sz w:val="24"/>
          <w:szCs w:val="24"/>
        </w:rPr>
        <w:tab/>
      </w:r>
      <w:r w:rsidR="00160765" w:rsidRPr="006F6A08">
        <w:rPr>
          <w:rFonts w:ascii="Times New Roman" w:hAnsi="Times New Roman" w:cs="Times New Roman"/>
          <w:sz w:val="24"/>
          <w:szCs w:val="24"/>
        </w:rPr>
        <w:tab/>
      </w:r>
      <w:r w:rsidRPr="006F6A08">
        <w:rPr>
          <w:rFonts w:ascii="Times New Roman" w:hAnsi="Times New Roman" w:cs="Times New Roman"/>
          <w:sz w:val="24"/>
          <w:szCs w:val="24"/>
        </w:rPr>
        <w:t>=       8.5</w:t>
      </w:r>
    </w:p>
    <w:p w:rsidR="001F2A72" w:rsidRPr="006F6A08" w:rsidRDefault="001F2A72" w:rsidP="00B10129">
      <w:pPr>
        <w:spacing w:after="0" w:line="24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Overall</w:t>
      </w:r>
      <w:r w:rsidRPr="006F6A08">
        <w:rPr>
          <w:rFonts w:ascii="Times New Roman" w:hAnsi="Times New Roman" w:cs="Times New Roman"/>
          <w:sz w:val="24"/>
          <w:szCs w:val="24"/>
        </w:rPr>
        <w:t xml:space="preserve"> = 0.0912                                        </w:t>
      </w:r>
      <w:r w:rsidR="00314E86" w:rsidRPr="006F6A08">
        <w:rPr>
          <w:rFonts w:ascii="Times New Roman" w:hAnsi="Times New Roman" w:cs="Times New Roman"/>
          <w:sz w:val="24"/>
          <w:szCs w:val="24"/>
        </w:rPr>
        <w:t xml:space="preserve"> </w:t>
      </w:r>
      <w:r w:rsidRPr="006F6A08">
        <w:rPr>
          <w:rFonts w:ascii="Times New Roman" w:hAnsi="Times New Roman" w:cs="Times New Roman"/>
          <w:sz w:val="24"/>
          <w:szCs w:val="24"/>
        </w:rPr>
        <w:t xml:space="preserve">max </w:t>
      </w:r>
      <w:r w:rsidR="00160765" w:rsidRPr="006F6A08">
        <w:rPr>
          <w:rFonts w:ascii="Times New Roman" w:hAnsi="Times New Roman" w:cs="Times New Roman"/>
          <w:sz w:val="24"/>
          <w:szCs w:val="24"/>
        </w:rPr>
        <w:tab/>
      </w:r>
      <w:r w:rsidR="00160765" w:rsidRPr="006F6A08">
        <w:rPr>
          <w:rFonts w:ascii="Times New Roman" w:hAnsi="Times New Roman" w:cs="Times New Roman"/>
          <w:sz w:val="24"/>
          <w:szCs w:val="24"/>
        </w:rPr>
        <w:tab/>
      </w:r>
      <w:r w:rsidRPr="006F6A08">
        <w:rPr>
          <w:rFonts w:ascii="Times New Roman" w:hAnsi="Times New Roman" w:cs="Times New Roman"/>
          <w:sz w:val="24"/>
          <w:szCs w:val="24"/>
        </w:rPr>
        <w:t>=         9</w:t>
      </w:r>
    </w:p>
    <w:p w:rsidR="00FF22DA" w:rsidRPr="006F6A08" w:rsidRDefault="00FF22DA" w:rsidP="00B10129">
      <w:pPr>
        <w:spacing w:after="0" w:line="240" w:lineRule="auto"/>
        <w:jc w:val="both"/>
        <w:rPr>
          <w:rFonts w:ascii="Times New Roman" w:hAnsi="Times New Roman" w:cs="Times New Roman"/>
          <w:sz w:val="24"/>
          <w:szCs w:val="24"/>
        </w:rPr>
      </w:pPr>
    </w:p>
    <w:p w:rsidR="001F2A72" w:rsidRPr="006F6A08" w:rsidRDefault="001F2A72" w:rsidP="00B10129">
      <w:pPr>
        <w:spacing w:after="0" w:line="24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                                                </w:t>
      </w:r>
      <w:r w:rsidR="00FF22DA" w:rsidRPr="006F6A08">
        <w:rPr>
          <w:rFonts w:ascii="Times New Roman" w:hAnsi="Times New Roman" w:cs="Times New Roman"/>
          <w:sz w:val="24"/>
          <w:szCs w:val="24"/>
        </w:rPr>
        <w:tab/>
      </w:r>
      <w:r w:rsidR="009377D6" w:rsidRPr="006F6A08">
        <w:rPr>
          <w:rFonts w:ascii="Times New Roman" w:hAnsi="Times New Roman" w:cs="Times New Roman"/>
          <w:sz w:val="24"/>
          <w:szCs w:val="24"/>
        </w:rPr>
        <w:tab/>
      </w:r>
      <w:r w:rsidR="0081281A" w:rsidRPr="006F6A08">
        <w:rPr>
          <w:rFonts w:ascii="Times New Roman" w:hAnsi="Times New Roman" w:cs="Times New Roman"/>
          <w:sz w:val="24"/>
          <w:szCs w:val="24"/>
        </w:rPr>
        <w:t>F (</w:t>
      </w:r>
      <w:r w:rsidRPr="006F6A08">
        <w:rPr>
          <w:rFonts w:ascii="Times New Roman" w:hAnsi="Times New Roman" w:cs="Times New Roman"/>
          <w:sz w:val="24"/>
          <w:szCs w:val="24"/>
        </w:rPr>
        <w:t>3,290)         =     17.19</w:t>
      </w:r>
    </w:p>
    <w:p w:rsidR="001F2A72" w:rsidRDefault="001F2A72" w:rsidP="004D4781">
      <w:pPr>
        <w:spacing w:after="0" w:line="240" w:lineRule="auto"/>
        <w:jc w:val="both"/>
        <w:rPr>
          <w:rFonts w:ascii="Times New Roman" w:hAnsi="Times New Roman" w:cs="Times New Roman"/>
          <w:sz w:val="24"/>
          <w:szCs w:val="24"/>
        </w:rPr>
      </w:pPr>
      <w:proofErr w:type="spellStart"/>
      <w:proofErr w:type="gramStart"/>
      <w:r w:rsidRPr="006F6A08">
        <w:rPr>
          <w:rFonts w:ascii="Times New Roman" w:hAnsi="Times New Roman" w:cs="Times New Roman"/>
          <w:sz w:val="24"/>
          <w:szCs w:val="24"/>
        </w:rPr>
        <w:t>corr</w:t>
      </w:r>
      <w:proofErr w:type="spellEnd"/>
      <w:r w:rsidRPr="006F6A08">
        <w:rPr>
          <w:rFonts w:ascii="Times New Roman" w:hAnsi="Times New Roman" w:cs="Times New Roman"/>
          <w:sz w:val="24"/>
          <w:szCs w:val="24"/>
        </w:rPr>
        <w:t>(</w:t>
      </w:r>
      <w:proofErr w:type="spellStart"/>
      <w:proofErr w:type="gramEnd"/>
      <w:r w:rsidRPr="006F6A08">
        <w:rPr>
          <w:rFonts w:ascii="Times New Roman" w:hAnsi="Times New Roman" w:cs="Times New Roman"/>
          <w:sz w:val="24"/>
          <w:szCs w:val="24"/>
        </w:rPr>
        <w:t>u_i</w:t>
      </w:r>
      <w:proofErr w:type="spellEnd"/>
      <w:r w:rsidRPr="006F6A08">
        <w:rPr>
          <w:rFonts w:ascii="Times New Roman" w:hAnsi="Times New Roman" w:cs="Times New Roman"/>
          <w:sz w:val="24"/>
          <w:szCs w:val="24"/>
        </w:rPr>
        <w:t xml:space="preserve">, </w:t>
      </w:r>
      <w:proofErr w:type="spellStart"/>
      <w:r w:rsidRPr="006F6A08">
        <w:rPr>
          <w:rFonts w:ascii="Times New Roman" w:hAnsi="Times New Roman" w:cs="Times New Roman"/>
          <w:sz w:val="24"/>
          <w:szCs w:val="24"/>
        </w:rPr>
        <w:t>Xb</w:t>
      </w:r>
      <w:proofErr w:type="spellEnd"/>
      <w:r w:rsidRPr="006F6A08">
        <w:rPr>
          <w:rFonts w:ascii="Times New Roman" w:hAnsi="Times New Roman" w:cs="Times New Roman"/>
          <w:sz w:val="24"/>
          <w:szCs w:val="24"/>
        </w:rPr>
        <w:t xml:space="preserve">)  = -0.5024                    </w:t>
      </w:r>
      <w:r w:rsidR="009377D6" w:rsidRPr="006F6A08">
        <w:rPr>
          <w:rFonts w:ascii="Times New Roman" w:hAnsi="Times New Roman" w:cs="Times New Roman"/>
          <w:sz w:val="24"/>
          <w:szCs w:val="24"/>
        </w:rPr>
        <w:tab/>
      </w:r>
      <w:r w:rsidR="009377D6" w:rsidRPr="006F6A08">
        <w:rPr>
          <w:rFonts w:ascii="Times New Roman" w:hAnsi="Times New Roman" w:cs="Times New Roman"/>
          <w:sz w:val="24"/>
          <w:szCs w:val="24"/>
        </w:rPr>
        <w:tab/>
      </w:r>
      <w:proofErr w:type="spellStart"/>
      <w:r w:rsidRPr="006F6A08">
        <w:rPr>
          <w:rFonts w:ascii="Times New Roman" w:hAnsi="Times New Roman" w:cs="Times New Roman"/>
          <w:sz w:val="24"/>
          <w:szCs w:val="24"/>
        </w:rPr>
        <w:t>Prob</w:t>
      </w:r>
      <w:proofErr w:type="spellEnd"/>
      <w:r w:rsidRPr="006F6A08">
        <w:rPr>
          <w:rFonts w:ascii="Times New Roman" w:hAnsi="Times New Roman" w:cs="Times New Roman"/>
          <w:sz w:val="24"/>
          <w:szCs w:val="24"/>
        </w:rPr>
        <w:t xml:space="preserve"> &gt; F          =    0.0000</w:t>
      </w:r>
    </w:p>
    <w:p w:rsidR="004D4781" w:rsidRDefault="004D4781" w:rsidP="004D4781">
      <w:pPr>
        <w:spacing w:after="0" w:line="240" w:lineRule="auto"/>
        <w:jc w:val="both"/>
        <w:rPr>
          <w:rFonts w:ascii="Times New Roman" w:hAnsi="Times New Roman" w:cs="Times New Roman"/>
          <w:sz w:val="24"/>
          <w:szCs w:val="24"/>
        </w:rPr>
      </w:pPr>
    </w:p>
    <w:p w:rsidR="004D4781" w:rsidRDefault="004D4781" w:rsidP="004D4781">
      <w:pPr>
        <w:spacing w:after="0" w:line="240" w:lineRule="auto"/>
        <w:jc w:val="both"/>
        <w:rPr>
          <w:rFonts w:ascii="Times New Roman" w:hAnsi="Times New Roman" w:cs="Times New Roman"/>
          <w:sz w:val="24"/>
          <w:szCs w:val="24"/>
        </w:rPr>
      </w:pPr>
    </w:p>
    <w:p w:rsidR="004D4781" w:rsidRPr="004D4781" w:rsidRDefault="004D4781" w:rsidP="004D4781">
      <w:pPr>
        <w:spacing w:after="0" w:line="240" w:lineRule="auto"/>
        <w:jc w:val="both"/>
        <w:rPr>
          <w:rFonts w:ascii="Times New Roman" w:hAnsi="Times New Roman" w:cs="Times New Roman"/>
          <w:sz w:val="24"/>
          <w:szCs w:val="24"/>
        </w:rPr>
      </w:pP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w:t>
      </w:r>
      <w:r w:rsidR="005F74EE" w:rsidRPr="006F6A08">
        <w:rPr>
          <w:rFonts w:ascii="Times New Roman" w:hAnsi="Times New Roman" w:cs="Times New Roman"/>
          <w:sz w:val="24"/>
          <w:szCs w:val="24"/>
        </w:rPr>
        <w:t>------------------------</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proofErr w:type="spellStart"/>
      <w:r w:rsidR="0081281A" w:rsidRPr="006F6A08">
        <w:rPr>
          <w:rFonts w:ascii="Times New Roman" w:hAnsi="Times New Roman" w:cs="Times New Roman"/>
          <w:sz w:val="24"/>
          <w:szCs w:val="24"/>
        </w:rPr>
        <w:t>S</w:t>
      </w:r>
      <w:r w:rsidRPr="006F6A08">
        <w:rPr>
          <w:rFonts w:ascii="Times New Roman" w:hAnsi="Times New Roman" w:cs="Times New Roman"/>
          <w:sz w:val="24"/>
          <w:szCs w:val="24"/>
        </w:rPr>
        <w:t>r</w:t>
      </w:r>
      <w:proofErr w:type="spellEnd"/>
      <w:r w:rsidRPr="006F6A08">
        <w:rPr>
          <w:rFonts w:ascii="Times New Roman" w:hAnsi="Times New Roman" w:cs="Times New Roman"/>
          <w:sz w:val="24"/>
          <w:szCs w:val="24"/>
        </w:rPr>
        <w:t xml:space="preserve"> |      </w:t>
      </w:r>
      <w:proofErr w:type="spellStart"/>
      <w:r w:rsidRPr="006F6A08">
        <w:rPr>
          <w:rFonts w:ascii="Times New Roman" w:hAnsi="Times New Roman" w:cs="Times New Roman"/>
          <w:sz w:val="24"/>
          <w:szCs w:val="24"/>
        </w:rPr>
        <w:t>Coef</w:t>
      </w:r>
      <w:proofErr w:type="spellEnd"/>
      <w:r w:rsidRPr="006F6A08">
        <w:rPr>
          <w:rFonts w:ascii="Times New Roman" w:hAnsi="Times New Roman" w:cs="Times New Roman"/>
          <w:sz w:val="24"/>
          <w:szCs w:val="24"/>
        </w:rPr>
        <w:t xml:space="preserve">.   </w:t>
      </w:r>
      <w:r w:rsidR="00436F04" w:rsidRPr="006F6A08">
        <w:rPr>
          <w:rFonts w:ascii="Times New Roman" w:hAnsi="Times New Roman" w:cs="Times New Roman"/>
          <w:sz w:val="24"/>
          <w:szCs w:val="24"/>
        </w:rPr>
        <w:tab/>
      </w:r>
      <w:r w:rsidR="00436F04" w:rsidRPr="006F6A08">
        <w:rPr>
          <w:rFonts w:ascii="Times New Roman" w:hAnsi="Times New Roman" w:cs="Times New Roman"/>
          <w:sz w:val="24"/>
          <w:szCs w:val="24"/>
        </w:rPr>
        <w:tab/>
      </w:r>
      <w:r w:rsidRPr="006F6A08">
        <w:rPr>
          <w:rFonts w:ascii="Times New Roman" w:hAnsi="Times New Roman" w:cs="Times New Roman"/>
          <w:sz w:val="24"/>
          <w:szCs w:val="24"/>
        </w:rPr>
        <w:t xml:space="preserve">Std. Err.      </w:t>
      </w:r>
      <w:r w:rsidR="00436F04" w:rsidRPr="006F6A08">
        <w:rPr>
          <w:rFonts w:ascii="Times New Roman" w:hAnsi="Times New Roman" w:cs="Times New Roman"/>
          <w:sz w:val="24"/>
          <w:szCs w:val="24"/>
        </w:rPr>
        <w:tab/>
      </w:r>
      <w:proofErr w:type="gramStart"/>
      <w:r w:rsidRPr="006F6A08">
        <w:rPr>
          <w:rFonts w:ascii="Times New Roman" w:hAnsi="Times New Roman" w:cs="Times New Roman"/>
          <w:sz w:val="24"/>
          <w:szCs w:val="24"/>
        </w:rPr>
        <w:t>t</w:t>
      </w:r>
      <w:proofErr w:type="gramEnd"/>
      <w:r w:rsidRPr="006F6A08">
        <w:rPr>
          <w:rFonts w:ascii="Times New Roman" w:hAnsi="Times New Roman" w:cs="Times New Roman"/>
          <w:sz w:val="24"/>
          <w:szCs w:val="24"/>
        </w:rPr>
        <w:t xml:space="preserve">    </w:t>
      </w:r>
      <w:r w:rsidR="00436F04" w:rsidRPr="006F6A08">
        <w:rPr>
          <w:rFonts w:ascii="Times New Roman" w:hAnsi="Times New Roman" w:cs="Times New Roman"/>
          <w:sz w:val="24"/>
          <w:szCs w:val="24"/>
        </w:rPr>
        <w:tab/>
      </w:r>
      <w:r w:rsidRPr="006F6A08">
        <w:rPr>
          <w:rFonts w:ascii="Times New Roman" w:hAnsi="Times New Roman" w:cs="Times New Roman"/>
          <w:sz w:val="24"/>
          <w:szCs w:val="24"/>
        </w:rPr>
        <w:t>P&gt;|t|     [95% Conf. Interval]</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w:t>
      </w:r>
      <w:r w:rsidR="005F74EE" w:rsidRPr="006F6A08">
        <w:rPr>
          <w:rFonts w:ascii="Times New Roman" w:hAnsi="Times New Roman" w:cs="Times New Roman"/>
          <w:sz w:val="24"/>
          <w:szCs w:val="24"/>
        </w:rPr>
        <w:t>------------------------</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Eps</w:t>
      </w:r>
      <w:r w:rsidRPr="006F6A08">
        <w:rPr>
          <w:rFonts w:ascii="Times New Roman" w:hAnsi="Times New Roman" w:cs="Times New Roman"/>
          <w:sz w:val="24"/>
          <w:szCs w:val="24"/>
        </w:rPr>
        <w:t xml:space="preserve"> </w:t>
      </w:r>
      <w:r w:rsidR="00436F04" w:rsidRPr="006F6A08">
        <w:rPr>
          <w:rFonts w:ascii="Times New Roman" w:hAnsi="Times New Roman" w:cs="Times New Roman"/>
          <w:sz w:val="24"/>
          <w:szCs w:val="24"/>
        </w:rPr>
        <w:t>|</w:t>
      </w:r>
      <w:r w:rsidR="00436F04" w:rsidRPr="006F6A08">
        <w:rPr>
          <w:rFonts w:ascii="Times New Roman" w:hAnsi="Times New Roman" w:cs="Times New Roman"/>
          <w:sz w:val="24"/>
          <w:szCs w:val="24"/>
        </w:rPr>
        <w:tab/>
      </w:r>
      <w:r w:rsidR="0081281A" w:rsidRPr="006F6A08">
        <w:rPr>
          <w:rFonts w:ascii="Times New Roman" w:hAnsi="Times New Roman" w:cs="Times New Roman"/>
          <w:sz w:val="24"/>
          <w:szCs w:val="24"/>
        </w:rPr>
        <w:t>-</w:t>
      </w:r>
      <w:r w:rsidR="00436F04" w:rsidRPr="006F6A08">
        <w:rPr>
          <w:rFonts w:ascii="Times New Roman" w:hAnsi="Times New Roman" w:cs="Times New Roman"/>
          <w:sz w:val="24"/>
          <w:szCs w:val="24"/>
        </w:rPr>
        <w:t>2.843191</w:t>
      </w:r>
      <w:r w:rsidR="00436F04" w:rsidRPr="006F6A08">
        <w:rPr>
          <w:rFonts w:ascii="Times New Roman" w:hAnsi="Times New Roman" w:cs="Times New Roman"/>
          <w:sz w:val="24"/>
          <w:szCs w:val="24"/>
        </w:rPr>
        <w:tab/>
      </w:r>
      <w:r w:rsidRPr="006F6A08">
        <w:rPr>
          <w:rFonts w:ascii="Times New Roman" w:hAnsi="Times New Roman" w:cs="Times New Roman"/>
          <w:sz w:val="24"/>
          <w:szCs w:val="24"/>
        </w:rPr>
        <w:t>.3973207</w:t>
      </w:r>
      <w:r w:rsidR="00436F04" w:rsidRPr="006F6A08">
        <w:rPr>
          <w:rFonts w:ascii="Times New Roman" w:hAnsi="Times New Roman" w:cs="Times New Roman"/>
          <w:sz w:val="24"/>
          <w:szCs w:val="24"/>
        </w:rPr>
        <w:tab/>
      </w:r>
      <w:r w:rsidRPr="006F6A08">
        <w:rPr>
          <w:rFonts w:ascii="Times New Roman" w:hAnsi="Times New Roman" w:cs="Times New Roman"/>
          <w:sz w:val="24"/>
          <w:szCs w:val="24"/>
        </w:rPr>
        <w:t xml:space="preserve">-7.16  </w:t>
      </w:r>
      <w:r w:rsidR="00436F04" w:rsidRPr="006F6A08">
        <w:rPr>
          <w:rFonts w:ascii="Times New Roman" w:hAnsi="Times New Roman" w:cs="Times New Roman"/>
          <w:sz w:val="24"/>
          <w:szCs w:val="24"/>
        </w:rPr>
        <w:tab/>
        <w:t>0.000</w:t>
      </w:r>
      <w:r w:rsidR="00436F04" w:rsidRPr="006F6A08">
        <w:rPr>
          <w:rFonts w:ascii="Times New Roman" w:hAnsi="Times New Roman" w:cs="Times New Roman"/>
          <w:sz w:val="24"/>
          <w:szCs w:val="24"/>
        </w:rPr>
        <w:tab/>
      </w:r>
      <w:r w:rsidR="005F74EE" w:rsidRPr="006F6A08">
        <w:rPr>
          <w:rFonts w:ascii="Times New Roman" w:hAnsi="Times New Roman" w:cs="Times New Roman"/>
          <w:sz w:val="24"/>
          <w:szCs w:val="24"/>
        </w:rPr>
        <w:t>-3.625189</w:t>
      </w:r>
      <w:r w:rsidR="005F74EE" w:rsidRPr="006F6A08">
        <w:rPr>
          <w:rFonts w:ascii="Times New Roman" w:hAnsi="Times New Roman" w:cs="Times New Roman"/>
          <w:sz w:val="24"/>
          <w:szCs w:val="24"/>
        </w:rPr>
        <w:tab/>
      </w:r>
      <w:r w:rsidRPr="006F6A08">
        <w:rPr>
          <w:rFonts w:ascii="Times New Roman" w:hAnsi="Times New Roman" w:cs="Times New Roman"/>
          <w:sz w:val="24"/>
          <w:szCs w:val="24"/>
        </w:rPr>
        <w:t>-2.061193</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Per</w:t>
      </w:r>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 xml:space="preserve">| </w:t>
      </w:r>
      <w:r w:rsidR="00436F04" w:rsidRPr="006F6A08">
        <w:rPr>
          <w:rFonts w:ascii="Times New Roman" w:hAnsi="Times New Roman" w:cs="Times New Roman"/>
          <w:sz w:val="24"/>
          <w:szCs w:val="24"/>
        </w:rPr>
        <w:tab/>
      </w:r>
      <w:r w:rsidR="0081281A" w:rsidRPr="006F6A08">
        <w:rPr>
          <w:rFonts w:ascii="Times New Roman" w:hAnsi="Times New Roman" w:cs="Times New Roman"/>
          <w:sz w:val="24"/>
          <w:szCs w:val="24"/>
        </w:rPr>
        <w:t>-</w:t>
      </w:r>
      <w:r w:rsidRPr="006F6A08">
        <w:rPr>
          <w:rFonts w:ascii="Times New Roman" w:hAnsi="Times New Roman" w:cs="Times New Roman"/>
          <w:sz w:val="24"/>
          <w:szCs w:val="24"/>
        </w:rPr>
        <w:t xml:space="preserve">.2029086      </w:t>
      </w:r>
      <w:r w:rsidR="00436F04" w:rsidRPr="006F6A08">
        <w:rPr>
          <w:rFonts w:ascii="Times New Roman" w:hAnsi="Times New Roman" w:cs="Times New Roman"/>
          <w:sz w:val="24"/>
          <w:szCs w:val="24"/>
        </w:rPr>
        <w:tab/>
        <w:t>13.42</w:t>
      </w:r>
      <w:r w:rsidR="00436F04" w:rsidRPr="006F6A08">
        <w:rPr>
          <w:rFonts w:ascii="Times New Roman" w:hAnsi="Times New Roman" w:cs="Times New Roman"/>
          <w:sz w:val="24"/>
          <w:szCs w:val="24"/>
        </w:rPr>
        <w:tab/>
      </w:r>
      <w:r w:rsidR="00436F04" w:rsidRPr="006F6A08">
        <w:rPr>
          <w:rFonts w:ascii="Times New Roman" w:hAnsi="Times New Roman" w:cs="Times New Roman"/>
          <w:sz w:val="24"/>
          <w:szCs w:val="24"/>
        </w:rPr>
        <w:tab/>
      </w:r>
      <w:r w:rsidRPr="006F6A08">
        <w:rPr>
          <w:rFonts w:ascii="Times New Roman" w:hAnsi="Times New Roman" w:cs="Times New Roman"/>
          <w:sz w:val="24"/>
          <w:szCs w:val="24"/>
        </w:rPr>
        <w:t xml:space="preserve">-0.02  </w:t>
      </w:r>
      <w:r w:rsidR="0081281A" w:rsidRPr="006F6A08">
        <w:rPr>
          <w:rFonts w:ascii="Times New Roman" w:hAnsi="Times New Roman" w:cs="Times New Roman"/>
          <w:sz w:val="24"/>
          <w:szCs w:val="24"/>
        </w:rPr>
        <w:t xml:space="preserve">  </w:t>
      </w:r>
      <w:r w:rsidRPr="006F6A08">
        <w:rPr>
          <w:rFonts w:ascii="Times New Roman" w:hAnsi="Times New Roman" w:cs="Times New Roman"/>
          <w:sz w:val="24"/>
          <w:szCs w:val="24"/>
        </w:rPr>
        <w:t xml:space="preserve">0.988   </w:t>
      </w:r>
      <w:r w:rsidR="005F74EE" w:rsidRPr="006F6A08">
        <w:rPr>
          <w:rFonts w:ascii="Times New Roman" w:hAnsi="Times New Roman" w:cs="Times New Roman"/>
          <w:sz w:val="24"/>
          <w:szCs w:val="24"/>
        </w:rPr>
        <w:t>-26.61586</w:t>
      </w:r>
      <w:r w:rsidR="005F74EE" w:rsidRPr="006F6A08">
        <w:rPr>
          <w:rFonts w:ascii="Times New Roman" w:hAnsi="Times New Roman" w:cs="Times New Roman"/>
          <w:sz w:val="24"/>
          <w:szCs w:val="24"/>
        </w:rPr>
        <w:tab/>
      </w:r>
      <w:r w:rsidRPr="006F6A08">
        <w:rPr>
          <w:rFonts w:ascii="Times New Roman" w:hAnsi="Times New Roman" w:cs="Times New Roman"/>
          <w:sz w:val="24"/>
          <w:szCs w:val="24"/>
        </w:rPr>
        <w:t>26.21004</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proofErr w:type="spellStart"/>
      <w:r w:rsidR="0081281A" w:rsidRPr="006F6A08">
        <w:rPr>
          <w:rFonts w:ascii="Times New Roman" w:hAnsi="Times New Roman" w:cs="Times New Roman"/>
          <w:sz w:val="24"/>
          <w:szCs w:val="24"/>
        </w:rPr>
        <w:t>Dy</w:t>
      </w:r>
      <w:proofErr w:type="spellEnd"/>
      <w:r w:rsidRPr="006F6A08">
        <w:rPr>
          <w:rFonts w:ascii="Times New Roman" w:hAnsi="Times New Roman" w:cs="Times New Roman"/>
          <w:sz w:val="24"/>
          <w:szCs w:val="24"/>
        </w:rPr>
        <w:t xml:space="preserve"> |   </w:t>
      </w:r>
      <w:r w:rsidR="00436F04" w:rsidRPr="006F6A08">
        <w:rPr>
          <w:rFonts w:ascii="Times New Roman" w:hAnsi="Times New Roman" w:cs="Times New Roman"/>
          <w:sz w:val="24"/>
          <w:szCs w:val="24"/>
        </w:rPr>
        <w:tab/>
      </w:r>
      <w:r w:rsidRPr="006F6A08">
        <w:rPr>
          <w:rFonts w:ascii="Times New Roman" w:hAnsi="Times New Roman" w:cs="Times New Roman"/>
          <w:sz w:val="24"/>
          <w:szCs w:val="24"/>
        </w:rPr>
        <w:t xml:space="preserve">.3047974   </w:t>
      </w:r>
      <w:r w:rsidR="00436F04" w:rsidRPr="006F6A08">
        <w:rPr>
          <w:rFonts w:ascii="Times New Roman" w:hAnsi="Times New Roman" w:cs="Times New Roman"/>
          <w:sz w:val="24"/>
          <w:szCs w:val="24"/>
        </w:rPr>
        <w:tab/>
      </w:r>
      <w:r w:rsidRPr="006F6A08">
        <w:rPr>
          <w:rFonts w:ascii="Times New Roman" w:hAnsi="Times New Roman" w:cs="Times New Roman"/>
          <w:sz w:val="24"/>
          <w:szCs w:val="24"/>
        </w:rPr>
        <w:t xml:space="preserve">.6972301     </w:t>
      </w:r>
      <w:r w:rsidR="00436F04" w:rsidRPr="006F6A08">
        <w:rPr>
          <w:rFonts w:ascii="Times New Roman" w:hAnsi="Times New Roman" w:cs="Times New Roman"/>
          <w:sz w:val="24"/>
          <w:szCs w:val="24"/>
        </w:rPr>
        <w:tab/>
      </w:r>
      <w:r w:rsidRPr="006F6A08">
        <w:rPr>
          <w:rFonts w:ascii="Times New Roman" w:hAnsi="Times New Roman" w:cs="Times New Roman"/>
          <w:sz w:val="24"/>
          <w:szCs w:val="24"/>
        </w:rPr>
        <w:t xml:space="preserve">0.44   </w:t>
      </w:r>
      <w:r w:rsidR="00436F04" w:rsidRPr="006F6A08">
        <w:rPr>
          <w:rFonts w:ascii="Times New Roman" w:hAnsi="Times New Roman" w:cs="Times New Roman"/>
          <w:sz w:val="24"/>
          <w:szCs w:val="24"/>
        </w:rPr>
        <w:tab/>
      </w:r>
      <w:r w:rsidRPr="006F6A08">
        <w:rPr>
          <w:rFonts w:ascii="Times New Roman" w:hAnsi="Times New Roman" w:cs="Times New Roman"/>
          <w:sz w:val="24"/>
          <w:szCs w:val="24"/>
        </w:rPr>
        <w:t>0.662   -1.06747</w:t>
      </w:r>
      <w:r w:rsidR="005F74EE" w:rsidRPr="006F6A08">
        <w:rPr>
          <w:rFonts w:ascii="Times New Roman" w:hAnsi="Times New Roman" w:cs="Times New Roman"/>
          <w:sz w:val="24"/>
          <w:szCs w:val="24"/>
        </w:rPr>
        <w:t>5</w:t>
      </w:r>
      <w:r w:rsidR="005F74EE" w:rsidRPr="006F6A08">
        <w:rPr>
          <w:rFonts w:ascii="Times New Roman" w:hAnsi="Times New Roman" w:cs="Times New Roman"/>
          <w:sz w:val="24"/>
          <w:szCs w:val="24"/>
        </w:rPr>
        <w:tab/>
      </w:r>
      <w:r w:rsidRPr="006F6A08">
        <w:rPr>
          <w:rFonts w:ascii="Times New Roman" w:hAnsi="Times New Roman" w:cs="Times New Roman"/>
          <w:sz w:val="24"/>
          <w:szCs w:val="24"/>
        </w:rPr>
        <w:t>1.67707</w:t>
      </w:r>
      <w:r w:rsidR="006B5489" w:rsidRPr="006F6A08">
        <w:rPr>
          <w:rFonts w:ascii="Times New Roman" w:hAnsi="Times New Roman" w:cs="Times New Roman"/>
          <w:sz w:val="24"/>
          <w:szCs w:val="24"/>
        </w:rPr>
        <w:t>s</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_cons |   </w:t>
      </w:r>
      <w:r w:rsidR="00436F04" w:rsidRPr="006F6A08">
        <w:rPr>
          <w:rFonts w:ascii="Times New Roman" w:hAnsi="Times New Roman" w:cs="Times New Roman"/>
          <w:sz w:val="24"/>
          <w:szCs w:val="24"/>
        </w:rPr>
        <w:tab/>
      </w:r>
      <w:r w:rsidRPr="006F6A08">
        <w:rPr>
          <w:rFonts w:ascii="Times New Roman" w:hAnsi="Times New Roman" w:cs="Times New Roman"/>
          <w:sz w:val="24"/>
          <w:szCs w:val="24"/>
        </w:rPr>
        <w:t xml:space="preserve">19.36062   </w:t>
      </w:r>
      <w:r w:rsidR="00436F04" w:rsidRPr="006F6A08">
        <w:rPr>
          <w:rFonts w:ascii="Times New Roman" w:hAnsi="Times New Roman" w:cs="Times New Roman"/>
          <w:sz w:val="24"/>
          <w:szCs w:val="24"/>
        </w:rPr>
        <w:tab/>
      </w:r>
      <w:r w:rsidRPr="006F6A08">
        <w:rPr>
          <w:rFonts w:ascii="Times New Roman" w:hAnsi="Times New Roman" w:cs="Times New Roman"/>
          <w:sz w:val="24"/>
          <w:szCs w:val="24"/>
        </w:rPr>
        <w:t xml:space="preserve">6.634273     </w:t>
      </w:r>
      <w:r w:rsidR="00436F04" w:rsidRPr="006F6A08">
        <w:rPr>
          <w:rFonts w:ascii="Times New Roman" w:hAnsi="Times New Roman" w:cs="Times New Roman"/>
          <w:sz w:val="24"/>
          <w:szCs w:val="24"/>
        </w:rPr>
        <w:tab/>
      </w:r>
      <w:r w:rsidR="0081281A" w:rsidRPr="006F6A08">
        <w:rPr>
          <w:rFonts w:ascii="Times New Roman" w:hAnsi="Times New Roman" w:cs="Times New Roman"/>
          <w:sz w:val="24"/>
          <w:szCs w:val="24"/>
        </w:rPr>
        <w:t xml:space="preserve">2.92 </w:t>
      </w:r>
      <w:r w:rsidR="00436F04" w:rsidRPr="006F6A08">
        <w:rPr>
          <w:rFonts w:ascii="Times New Roman" w:hAnsi="Times New Roman" w:cs="Times New Roman"/>
          <w:sz w:val="24"/>
          <w:szCs w:val="24"/>
        </w:rPr>
        <w:tab/>
      </w:r>
      <w:r w:rsidR="0081281A" w:rsidRPr="006F6A08">
        <w:rPr>
          <w:rFonts w:ascii="Times New Roman" w:hAnsi="Times New Roman" w:cs="Times New Roman"/>
          <w:sz w:val="24"/>
          <w:szCs w:val="24"/>
        </w:rPr>
        <w:t>0.004</w:t>
      </w:r>
      <w:r w:rsidRPr="006F6A08">
        <w:rPr>
          <w:rFonts w:ascii="Times New Roman" w:hAnsi="Times New Roman" w:cs="Times New Roman"/>
          <w:sz w:val="24"/>
          <w:szCs w:val="24"/>
        </w:rPr>
        <w:t xml:space="preserve">   </w:t>
      </w:r>
      <w:r w:rsidR="005F74EE" w:rsidRPr="006F6A08">
        <w:rPr>
          <w:rFonts w:ascii="Times New Roman" w:hAnsi="Times New Roman" w:cs="Times New Roman"/>
          <w:sz w:val="24"/>
          <w:szCs w:val="24"/>
        </w:rPr>
        <w:t>6.303186</w:t>
      </w:r>
      <w:r w:rsidR="005F74EE" w:rsidRPr="006F6A08">
        <w:rPr>
          <w:rFonts w:ascii="Times New Roman" w:hAnsi="Times New Roman" w:cs="Times New Roman"/>
          <w:sz w:val="24"/>
          <w:szCs w:val="24"/>
        </w:rPr>
        <w:tab/>
      </w:r>
      <w:r w:rsidRPr="006F6A08">
        <w:rPr>
          <w:rFonts w:ascii="Times New Roman" w:hAnsi="Times New Roman" w:cs="Times New Roman"/>
          <w:sz w:val="24"/>
          <w:szCs w:val="24"/>
        </w:rPr>
        <w:t>32.41805</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proofErr w:type="spellStart"/>
      <w:r w:rsidRPr="006F6A08">
        <w:rPr>
          <w:rFonts w:ascii="Times New Roman" w:hAnsi="Times New Roman" w:cs="Times New Roman"/>
          <w:sz w:val="24"/>
          <w:szCs w:val="24"/>
        </w:rPr>
        <w:t>sigma_u</w:t>
      </w:r>
      <w:proofErr w:type="spellEnd"/>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 xml:space="preserve">| </w:t>
      </w:r>
      <w:r w:rsidR="009377D6" w:rsidRPr="006F6A08">
        <w:rPr>
          <w:rFonts w:ascii="Times New Roman" w:hAnsi="Times New Roman" w:cs="Times New Roman"/>
          <w:sz w:val="24"/>
          <w:szCs w:val="24"/>
        </w:rPr>
        <w:tab/>
      </w:r>
      <w:r w:rsidR="0081281A" w:rsidRPr="006F6A08">
        <w:rPr>
          <w:rFonts w:ascii="Times New Roman" w:hAnsi="Times New Roman" w:cs="Times New Roman"/>
          <w:sz w:val="24"/>
          <w:szCs w:val="24"/>
        </w:rPr>
        <w:t>39.779303</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proofErr w:type="spellStart"/>
      <w:r w:rsidRPr="006F6A08">
        <w:rPr>
          <w:rFonts w:ascii="Times New Roman" w:hAnsi="Times New Roman" w:cs="Times New Roman"/>
          <w:sz w:val="24"/>
          <w:szCs w:val="24"/>
        </w:rPr>
        <w:t>sigma_e</w:t>
      </w:r>
      <w:proofErr w:type="spellEnd"/>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 xml:space="preserve">| </w:t>
      </w:r>
      <w:r w:rsidR="009377D6" w:rsidRPr="006F6A08">
        <w:rPr>
          <w:rFonts w:ascii="Times New Roman" w:hAnsi="Times New Roman" w:cs="Times New Roman"/>
          <w:sz w:val="24"/>
          <w:szCs w:val="24"/>
        </w:rPr>
        <w:tab/>
      </w:r>
      <w:r w:rsidR="0081281A" w:rsidRPr="006F6A08">
        <w:rPr>
          <w:rFonts w:ascii="Times New Roman" w:hAnsi="Times New Roman" w:cs="Times New Roman"/>
          <w:sz w:val="24"/>
          <w:szCs w:val="24"/>
        </w:rPr>
        <w:t>83.031552</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Rho</w:t>
      </w:r>
      <w:r w:rsidRPr="006F6A08">
        <w:rPr>
          <w:rFonts w:ascii="Times New Roman" w:hAnsi="Times New Roman" w:cs="Times New Roman"/>
          <w:sz w:val="24"/>
          <w:szCs w:val="24"/>
        </w:rPr>
        <w:t xml:space="preserve"> </w:t>
      </w:r>
      <w:r w:rsidR="0081281A" w:rsidRPr="006F6A08">
        <w:rPr>
          <w:rFonts w:ascii="Times New Roman" w:hAnsi="Times New Roman" w:cs="Times New Roman"/>
          <w:sz w:val="24"/>
          <w:szCs w:val="24"/>
        </w:rPr>
        <w:t xml:space="preserve">| </w:t>
      </w:r>
      <w:r w:rsidR="009377D6" w:rsidRPr="006F6A08">
        <w:rPr>
          <w:rFonts w:ascii="Times New Roman" w:hAnsi="Times New Roman" w:cs="Times New Roman"/>
          <w:sz w:val="24"/>
          <w:szCs w:val="24"/>
        </w:rPr>
        <w:tab/>
      </w:r>
      <w:r w:rsidR="0081281A" w:rsidRPr="006F6A08">
        <w:rPr>
          <w:rFonts w:ascii="Times New Roman" w:hAnsi="Times New Roman" w:cs="Times New Roman"/>
          <w:sz w:val="24"/>
          <w:szCs w:val="24"/>
        </w:rPr>
        <w:t>.</w:t>
      </w:r>
      <w:r w:rsidR="005F74EE" w:rsidRPr="006F6A08">
        <w:rPr>
          <w:rFonts w:ascii="Times New Roman" w:hAnsi="Times New Roman" w:cs="Times New Roman"/>
          <w:sz w:val="24"/>
          <w:szCs w:val="24"/>
        </w:rPr>
        <w:t>18667709</w:t>
      </w:r>
      <w:r w:rsidR="005F74EE" w:rsidRPr="006F6A08">
        <w:rPr>
          <w:rFonts w:ascii="Times New Roman" w:hAnsi="Times New Roman" w:cs="Times New Roman"/>
          <w:sz w:val="24"/>
          <w:szCs w:val="24"/>
        </w:rPr>
        <w:tab/>
      </w:r>
      <w:r w:rsidRPr="006F6A08">
        <w:rPr>
          <w:rFonts w:ascii="Times New Roman" w:hAnsi="Times New Roman" w:cs="Times New Roman"/>
          <w:sz w:val="24"/>
          <w:szCs w:val="24"/>
        </w:rPr>
        <w:t xml:space="preserve">(fraction of variance due to </w:t>
      </w:r>
      <w:proofErr w:type="spellStart"/>
      <w:r w:rsidRPr="006F6A08">
        <w:rPr>
          <w:rFonts w:ascii="Times New Roman" w:hAnsi="Times New Roman" w:cs="Times New Roman"/>
          <w:sz w:val="24"/>
          <w:szCs w:val="24"/>
        </w:rPr>
        <w:t>u_i</w:t>
      </w:r>
      <w:proofErr w:type="spellEnd"/>
      <w:r w:rsidRPr="006F6A08">
        <w:rPr>
          <w:rFonts w:ascii="Times New Roman" w:hAnsi="Times New Roman" w:cs="Times New Roman"/>
          <w:sz w:val="24"/>
          <w:szCs w:val="24"/>
        </w:rPr>
        <w:t>)</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w:t>
      </w:r>
      <w:r w:rsidR="005F74EE" w:rsidRPr="006F6A08">
        <w:rPr>
          <w:rFonts w:ascii="Times New Roman" w:hAnsi="Times New Roman" w:cs="Times New Roman"/>
          <w:sz w:val="24"/>
          <w:szCs w:val="24"/>
        </w:rPr>
        <w:t>-------------------------</w:t>
      </w:r>
    </w:p>
    <w:p w:rsidR="001F2A72" w:rsidRPr="006F6A08" w:rsidRDefault="001F2A72" w:rsidP="00FF22DA">
      <w:pPr>
        <w:spacing w:after="0" w:line="240" w:lineRule="auto"/>
        <w:rPr>
          <w:rFonts w:ascii="Times New Roman" w:hAnsi="Times New Roman" w:cs="Times New Roman"/>
          <w:sz w:val="24"/>
          <w:szCs w:val="24"/>
        </w:rPr>
      </w:pPr>
      <w:r w:rsidRPr="006F6A08">
        <w:rPr>
          <w:rFonts w:ascii="Times New Roman" w:hAnsi="Times New Roman" w:cs="Times New Roman"/>
          <w:sz w:val="24"/>
          <w:szCs w:val="24"/>
        </w:rPr>
        <w:t xml:space="preserve">F test that all </w:t>
      </w:r>
      <w:proofErr w:type="spellStart"/>
      <w:r w:rsidRPr="006F6A08">
        <w:rPr>
          <w:rFonts w:ascii="Times New Roman" w:hAnsi="Times New Roman" w:cs="Times New Roman"/>
          <w:sz w:val="24"/>
          <w:szCs w:val="24"/>
        </w:rPr>
        <w:t>u_i</w:t>
      </w:r>
      <w:proofErr w:type="spellEnd"/>
      <w:r w:rsidRPr="006F6A08">
        <w:rPr>
          <w:rFonts w:ascii="Times New Roman" w:hAnsi="Times New Roman" w:cs="Times New Roman"/>
          <w:sz w:val="24"/>
          <w:szCs w:val="24"/>
        </w:rPr>
        <w:t xml:space="preserve">=0:     </w:t>
      </w:r>
      <w:r w:rsidR="0081281A" w:rsidRPr="006F6A08">
        <w:rPr>
          <w:rFonts w:ascii="Times New Roman" w:hAnsi="Times New Roman" w:cs="Times New Roman"/>
          <w:sz w:val="24"/>
          <w:szCs w:val="24"/>
        </w:rPr>
        <w:t>F (</w:t>
      </w:r>
      <w:r w:rsidRPr="006F6A08">
        <w:rPr>
          <w:rFonts w:ascii="Times New Roman" w:hAnsi="Times New Roman" w:cs="Times New Roman"/>
          <w:sz w:val="24"/>
          <w:szCs w:val="24"/>
        </w:rPr>
        <w:t xml:space="preserve">38, 290) =     1.52             </w:t>
      </w:r>
      <w:proofErr w:type="spellStart"/>
      <w:r w:rsidRPr="006F6A08">
        <w:rPr>
          <w:rFonts w:ascii="Times New Roman" w:hAnsi="Times New Roman" w:cs="Times New Roman"/>
          <w:sz w:val="24"/>
          <w:szCs w:val="24"/>
        </w:rPr>
        <w:t>Prob</w:t>
      </w:r>
      <w:proofErr w:type="spellEnd"/>
      <w:r w:rsidRPr="006F6A08">
        <w:rPr>
          <w:rFonts w:ascii="Times New Roman" w:hAnsi="Times New Roman" w:cs="Times New Roman"/>
          <w:sz w:val="24"/>
          <w:szCs w:val="24"/>
        </w:rPr>
        <w:t xml:space="preserve"> &gt; F = 0.0301</w:t>
      </w:r>
    </w:p>
    <w:p w:rsidR="004F68A4" w:rsidRDefault="004F68A4" w:rsidP="008E40FD">
      <w:pPr>
        <w:spacing w:before="240" w:after="0" w:line="360" w:lineRule="auto"/>
        <w:jc w:val="both"/>
        <w:rPr>
          <w:rFonts w:ascii="Times New Roman" w:hAnsi="Times New Roman" w:cs="Times New Roman"/>
          <w:sz w:val="24"/>
          <w:szCs w:val="24"/>
        </w:rPr>
      </w:pPr>
    </w:p>
    <w:p w:rsidR="001759D2" w:rsidRPr="006F6A08" w:rsidRDefault="001F2A72" w:rsidP="008E40FD">
      <w:pPr>
        <w:spacing w:before="240" w:after="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The F-statistic is 0.0000 implying that the </w:t>
      </w:r>
      <w:r w:rsidR="00D403CE" w:rsidRPr="006F6A08">
        <w:rPr>
          <w:rFonts w:ascii="Times New Roman" w:hAnsi="Times New Roman" w:cs="Times New Roman"/>
          <w:sz w:val="24"/>
          <w:szCs w:val="24"/>
        </w:rPr>
        <w:t>overall</w:t>
      </w:r>
      <w:r w:rsidRPr="006F6A08">
        <w:rPr>
          <w:rFonts w:ascii="Times New Roman" w:hAnsi="Times New Roman" w:cs="Times New Roman"/>
          <w:sz w:val="24"/>
          <w:szCs w:val="24"/>
        </w:rPr>
        <w:t xml:space="preserve"> model is well </w:t>
      </w:r>
      <w:r w:rsidR="00D403CE" w:rsidRPr="006F6A08">
        <w:rPr>
          <w:rFonts w:ascii="Times New Roman" w:hAnsi="Times New Roman" w:cs="Times New Roman"/>
          <w:sz w:val="24"/>
          <w:szCs w:val="24"/>
        </w:rPr>
        <w:t>fitted. Further, the model reveal</w:t>
      </w:r>
      <w:r w:rsidR="00E1082C" w:rsidRPr="006F6A08">
        <w:rPr>
          <w:rFonts w:ascii="Times New Roman" w:hAnsi="Times New Roman" w:cs="Times New Roman"/>
          <w:sz w:val="24"/>
          <w:szCs w:val="24"/>
        </w:rPr>
        <w:t>s</w:t>
      </w:r>
      <w:r w:rsidR="00D403CE" w:rsidRPr="006F6A08">
        <w:rPr>
          <w:rFonts w:ascii="Times New Roman" w:hAnsi="Times New Roman" w:cs="Times New Roman"/>
          <w:sz w:val="24"/>
          <w:szCs w:val="24"/>
        </w:rPr>
        <w:t xml:space="preserve"> that </w:t>
      </w:r>
      <w:r w:rsidR="002A490A">
        <w:rPr>
          <w:rFonts w:ascii="Times New Roman" w:hAnsi="Times New Roman" w:cs="Times New Roman"/>
          <w:sz w:val="24"/>
          <w:szCs w:val="24"/>
        </w:rPr>
        <w:t>EPS</w:t>
      </w:r>
      <w:r w:rsidR="00D403CE" w:rsidRPr="006F6A08">
        <w:rPr>
          <w:rFonts w:ascii="Times New Roman" w:hAnsi="Times New Roman" w:cs="Times New Roman"/>
          <w:sz w:val="24"/>
          <w:szCs w:val="24"/>
        </w:rPr>
        <w:t xml:space="preserve"> is negatively </w:t>
      </w:r>
      <w:r w:rsidR="002A490A">
        <w:rPr>
          <w:rFonts w:ascii="Times New Roman" w:hAnsi="Times New Roman" w:cs="Times New Roman"/>
          <w:sz w:val="24"/>
          <w:szCs w:val="24"/>
        </w:rPr>
        <w:t>associated with</w:t>
      </w:r>
      <w:r w:rsidR="00D403CE" w:rsidRPr="006F6A08">
        <w:rPr>
          <w:rFonts w:ascii="Times New Roman" w:hAnsi="Times New Roman" w:cs="Times New Roman"/>
          <w:sz w:val="24"/>
          <w:szCs w:val="24"/>
        </w:rPr>
        <w:t xml:space="preserve"> share returns and it’s significant</w:t>
      </w:r>
      <w:r w:rsidR="0035220E" w:rsidRPr="006F6A08">
        <w:rPr>
          <w:rFonts w:ascii="Times New Roman" w:hAnsi="Times New Roman" w:cs="Times New Roman"/>
          <w:sz w:val="24"/>
          <w:szCs w:val="24"/>
        </w:rPr>
        <w:t xml:space="preserve"> thus the Null hypothesis that Stock return and earnings per share ratio have no association is therefore rejected.</w:t>
      </w:r>
      <w:r w:rsidR="001E20CC" w:rsidRPr="006F6A08">
        <w:rPr>
          <w:rFonts w:ascii="Times New Roman" w:hAnsi="Times New Roman" w:cs="Times New Roman"/>
          <w:sz w:val="24"/>
          <w:szCs w:val="24"/>
        </w:rPr>
        <w:t xml:space="preserve"> The alternative hypothesis that </w:t>
      </w:r>
      <w:r w:rsidR="008C5F3B">
        <w:rPr>
          <w:rFonts w:ascii="Times New Roman" w:hAnsi="Times New Roman" w:cs="Times New Roman"/>
          <w:sz w:val="24"/>
          <w:szCs w:val="24"/>
        </w:rPr>
        <w:t>s</w:t>
      </w:r>
      <w:r w:rsidR="001E20CC" w:rsidRPr="006F6A08">
        <w:rPr>
          <w:rFonts w:ascii="Times New Roman" w:hAnsi="Times New Roman" w:cs="Times New Roman"/>
          <w:sz w:val="24"/>
          <w:szCs w:val="24"/>
        </w:rPr>
        <w:t>tock return and price earnings ratio have an association is accepted.</w:t>
      </w:r>
      <w:r w:rsidR="0035220E" w:rsidRPr="006F6A08">
        <w:rPr>
          <w:rFonts w:ascii="Times New Roman" w:hAnsi="Times New Roman" w:cs="Times New Roman"/>
          <w:sz w:val="24"/>
          <w:szCs w:val="24"/>
        </w:rPr>
        <w:t xml:space="preserve"> </w:t>
      </w:r>
      <w:r w:rsidR="008C5F3B">
        <w:rPr>
          <w:rFonts w:ascii="Times New Roman" w:hAnsi="Times New Roman" w:cs="Times New Roman"/>
          <w:sz w:val="24"/>
          <w:szCs w:val="24"/>
        </w:rPr>
        <w:t>This finding is similar to those of</w:t>
      </w:r>
      <w:r w:rsidR="005F74EE" w:rsidRPr="006F6A08">
        <w:rPr>
          <w:rFonts w:ascii="Times New Roman" w:hAnsi="Times New Roman" w:cs="Times New Roman"/>
          <w:sz w:val="24"/>
          <w:szCs w:val="24"/>
        </w:rPr>
        <w:t xml:space="preserve"> </w:t>
      </w:r>
      <w:r w:rsidR="005B3341" w:rsidRPr="006F6A08">
        <w:rPr>
          <w:rFonts w:ascii="Times New Roman" w:hAnsi="Times New Roman" w:cs="Times New Roman"/>
          <w:sz w:val="24"/>
          <w:szCs w:val="24"/>
        </w:rPr>
        <w:t>Anwar (</w:t>
      </w:r>
      <w:r w:rsidR="00320CB1" w:rsidRPr="006F6A08">
        <w:rPr>
          <w:rFonts w:ascii="Times New Roman" w:hAnsi="Times New Roman" w:cs="Times New Roman"/>
          <w:sz w:val="24"/>
          <w:szCs w:val="24"/>
        </w:rPr>
        <w:t>2016</w:t>
      </w:r>
      <w:r w:rsidR="005B3341" w:rsidRPr="006F6A08">
        <w:rPr>
          <w:rFonts w:ascii="Times New Roman" w:hAnsi="Times New Roman" w:cs="Times New Roman"/>
          <w:sz w:val="24"/>
          <w:szCs w:val="24"/>
        </w:rPr>
        <w:t>)</w:t>
      </w:r>
      <w:r w:rsidR="00495828">
        <w:rPr>
          <w:rFonts w:ascii="Times New Roman" w:hAnsi="Times New Roman" w:cs="Times New Roman"/>
          <w:sz w:val="24"/>
          <w:szCs w:val="24"/>
        </w:rPr>
        <w:t>,</w:t>
      </w:r>
      <w:r w:rsidR="00184F7D" w:rsidRPr="006F6A08">
        <w:rPr>
          <w:rFonts w:ascii="Times New Roman" w:hAnsi="Times New Roman" w:cs="Times New Roman"/>
          <w:sz w:val="24"/>
          <w:szCs w:val="24"/>
        </w:rPr>
        <w:t xml:space="preserve"> Jamal &amp; </w:t>
      </w:r>
      <w:proofErr w:type="spellStart"/>
      <w:r w:rsidR="00184F7D" w:rsidRPr="006F6A08">
        <w:rPr>
          <w:rFonts w:ascii="Times New Roman" w:hAnsi="Times New Roman" w:cs="Times New Roman"/>
          <w:sz w:val="24"/>
          <w:szCs w:val="24"/>
        </w:rPr>
        <w:t>Kasran</w:t>
      </w:r>
      <w:proofErr w:type="spellEnd"/>
      <w:r w:rsidR="00184F7D" w:rsidRPr="006F6A08">
        <w:rPr>
          <w:rFonts w:ascii="Times New Roman" w:hAnsi="Times New Roman" w:cs="Times New Roman"/>
          <w:sz w:val="24"/>
          <w:szCs w:val="24"/>
        </w:rPr>
        <w:t xml:space="preserve"> (2017), and </w:t>
      </w:r>
      <w:r w:rsidR="00184F7D" w:rsidRPr="006F6A08">
        <w:rPr>
          <w:rFonts w:ascii="Times New Roman" w:hAnsi="Times New Roman" w:cs="Times New Roman"/>
          <w:sz w:val="24"/>
          <w:szCs w:val="24"/>
          <w:shd w:val="clear" w:color="auto" w:fill="FFFFFF"/>
        </w:rPr>
        <w:t>Anwar (2019),</w:t>
      </w:r>
      <w:r w:rsidR="005B3341" w:rsidRPr="006F6A08">
        <w:rPr>
          <w:rFonts w:ascii="Times New Roman" w:hAnsi="Times New Roman" w:cs="Times New Roman"/>
          <w:sz w:val="24"/>
          <w:szCs w:val="24"/>
        </w:rPr>
        <w:t xml:space="preserve"> but</w:t>
      </w:r>
      <w:r w:rsidR="00320CB1" w:rsidRPr="006F6A08">
        <w:rPr>
          <w:rFonts w:ascii="Times New Roman" w:hAnsi="Times New Roman" w:cs="Times New Roman"/>
          <w:sz w:val="24"/>
          <w:szCs w:val="24"/>
        </w:rPr>
        <w:t xml:space="preserve"> contradicts the finding of </w:t>
      </w:r>
      <w:proofErr w:type="spellStart"/>
      <w:r w:rsidR="00320CB1" w:rsidRPr="006F6A08">
        <w:rPr>
          <w:rFonts w:ascii="Times New Roman" w:hAnsi="Times New Roman" w:cs="Times New Roman"/>
          <w:sz w:val="24"/>
          <w:szCs w:val="24"/>
        </w:rPr>
        <w:t>Mussllam</w:t>
      </w:r>
      <w:proofErr w:type="spellEnd"/>
      <w:r w:rsidR="00320CB1" w:rsidRPr="006F6A08">
        <w:rPr>
          <w:rFonts w:ascii="Times New Roman" w:hAnsi="Times New Roman" w:cs="Times New Roman"/>
          <w:sz w:val="24"/>
          <w:szCs w:val="24"/>
        </w:rPr>
        <w:t xml:space="preserve"> (2018) </w:t>
      </w:r>
      <w:r w:rsidR="00495828">
        <w:rPr>
          <w:rFonts w:ascii="Times New Roman" w:hAnsi="Times New Roman" w:cs="Times New Roman"/>
          <w:sz w:val="24"/>
          <w:szCs w:val="24"/>
        </w:rPr>
        <w:t>whose findings indicated a positive association between EPS and share returns</w:t>
      </w:r>
      <w:r w:rsidR="005B3341" w:rsidRPr="006F6A08">
        <w:rPr>
          <w:rFonts w:ascii="Times New Roman" w:hAnsi="Times New Roman" w:cs="Times New Roman"/>
          <w:sz w:val="24"/>
          <w:szCs w:val="24"/>
        </w:rPr>
        <w:t>. The</w:t>
      </w:r>
      <w:r w:rsidR="00320CB1" w:rsidRPr="006F6A08">
        <w:rPr>
          <w:rFonts w:ascii="Times New Roman" w:hAnsi="Times New Roman" w:cs="Times New Roman"/>
          <w:sz w:val="24"/>
          <w:szCs w:val="24"/>
        </w:rPr>
        <w:t xml:space="preserve"> results also contradict </w:t>
      </w:r>
      <w:r w:rsidR="005B3341" w:rsidRPr="006F6A08">
        <w:rPr>
          <w:rFonts w:ascii="Times New Roman" w:hAnsi="Times New Roman" w:cs="Times New Roman"/>
          <w:sz w:val="24"/>
          <w:szCs w:val="24"/>
        </w:rPr>
        <w:t xml:space="preserve">the findings of </w:t>
      </w:r>
      <w:proofErr w:type="spellStart"/>
      <w:proofErr w:type="gramStart"/>
      <w:r w:rsidR="005B3341" w:rsidRPr="006F6A08">
        <w:rPr>
          <w:rFonts w:ascii="Times New Roman" w:hAnsi="Times New Roman" w:cs="Times New Roman"/>
          <w:sz w:val="24"/>
          <w:szCs w:val="24"/>
        </w:rPr>
        <w:t>Dwi</w:t>
      </w:r>
      <w:proofErr w:type="spellEnd"/>
      <w:proofErr w:type="gramEnd"/>
      <w:r w:rsidR="005B3341" w:rsidRPr="006F6A08">
        <w:rPr>
          <w:rFonts w:ascii="Times New Roman" w:hAnsi="Times New Roman" w:cs="Times New Roman"/>
          <w:sz w:val="24"/>
          <w:szCs w:val="24"/>
        </w:rPr>
        <w:t xml:space="preserve">, (2019) </w:t>
      </w:r>
      <w:r w:rsidR="00495828">
        <w:rPr>
          <w:rFonts w:ascii="Times New Roman" w:hAnsi="Times New Roman" w:cs="Times New Roman"/>
          <w:sz w:val="24"/>
          <w:szCs w:val="24"/>
        </w:rPr>
        <w:t xml:space="preserve">who found a significantly positive </w:t>
      </w:r>
      <w:r w:rsidR="004D4781">
        <w:rPr>
          <w:rFonts w:ascii="Times New Roman" w:hAnsi="Times New Roman" w:cs="Times New Roman"/>
          <w:sz w:val="24"/>
          <w:szCs w:val="24"/>
        </w:rPr>
        <w:t>association</w:t>
      </w:r>
      <w:r w:rsidR="00495828">
        <w:rPr>
          <w:rFonts w:ascii="Times New Roman" w:hAnsi="Times New Roman" w:cs="Times New Roman"/>
          <w:sz w:val="24"/>
          <w:szCs w:val="24"/>
        </w:rPr>
        <w:t xml:space="preserve"> between EPS and stock returns.</w:t>
      </w:r>
    </w:p>
    <w:p w:rsidR="00454950" w:rsidRPr="006F6A08" w:rsidRDefault="001759D2" w:rsidP="00EF184D">
      <w:pPr>
        <w:spacing w:before="240" w:after="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The results for the other two independent variables; </w:t>
      </w:r>
      <w:r w:rsidR="004D4781">
        <w:rPr>
          <w:rFonts w:ascii="Times New Roman" w:hAnsi="Times New Roman" w:cs="Times New Roman"/>
          <w:sz w:val="24"/>
          <w:szCs w:val="24"/>
        </w:rPr>
        <w:t>PER</w:t>
      </w:r>
      <w:r w:rsidRPr="006F6A08">
        <w:rPr>
          <w:rFonts w:ascii="Times New Roman" w:hAnsi="Times New Roman" w:cs="Times New Roman"/>
          <w:sz w:val="24"/>
          <w:szCs w:val="24"/>
        </w:rPr>
        <w:t xml:space="preserve"> and dividend yield are </w:t>
      </w:r>
      <w:r w:rsidR="001F79B5">
        <w:rPr>
          <w:rFonts w:ascii="Times New Roman" w:hAnsi="Times New Roman" w:cs="Times New Roman"/>
          <w:sz w:val="24"/>
          <w:szCs w:val="24"/>
        </w:rPr>
        <w:t>not significant, implying that n</w:t>
      </w:r>
      <w:r w:rsidRPr="006F6A08">
        <w:rPr>
          <w:rFonts w:ascii="Times New Roman" w:hAnsi="Times New Roman" w:cs="Times New Roman"/>
          <w:sz w:val="24"/>
          <w:szCs w:val="24"/>
        </w:rPr>
        <w:t>ull hypothesis for the two that they have an association</w:t>
      </w:r>
      <w:r w:rsidR="001F79B5">
        <w:rPr>
          <w:rFonts w:ascii="Times New Roman" w:hAnsi="Times New Roman" w:cs="Times New Roman"/>
          <w:sz w:val="24"/>
          <w:szCs w:val="24"/>
        </w:rPr>
        <w:t xml:space="preserve"> with stock returns is accepted and</w:t>
      </w:r>
      <w:r w:rsidRPr="006F6A08">
        <w:rPr>
          <w:rFonts w:ascii="Times New Roman" w:hAnsi="Times New Roman" w:cs="Times New Roman"/>
          <w:sz w:val="24"/>
          <w:szCs w:val="24"/>
        </w:rPr>
        <w:t xml:space="preserve"> the alternative hypothesis that they have an association is </w:t>
      </w:r>
      <w:r w:rsidR="00413C44" w:rsidRPr="006F6A08">
        <w:rPr>
          <w:rFonts w:ascii="Times New Roman" w:hAnsi="Times New Roman" w:cs="Times New Roman"/>
          <w:sz w:val="24"/>
          <w:szCs w:val="24"/>
        </w:rPr>
        <w:t xml:space="preserve">rejected. This results </w:t>
      </w:r>
      <w:r w:rsidR="00413C44" w:rsidRPr="006F6A08">
        <w:rPr>
          <w:rFonts w:ascii="Times New Roman" w:hAnsi="Times New Roman" w:cs="Times New Roman"/>
          <w:sz w:val="24"/>
          <w:szCs w:val="24"/>
        </w:rPr>
        <w:lastRenderedPageBreak/>
        <w:t xml:space="preserve">contradict those of </w:t>
      </w:r>
      <w:r w:rsidR="00413C44" w:rsidRPr="006F6A08">
        <w:rPr>
          <w:rFonts w:ascii="Times New Roman" w:hAnsi="Times New Roman" w:cs="Times New Roman"/>
          <w:sz w:val="24"/>
          <w:szCs w:val="24"/>
          <w:shd w:val="clear" w:color="auto" w:fill="FFFFFF"/>
        </w:rPr>
        <w:t>Kumar (2017</w:t>
      </w:r>
      <w:r w:rsidR="00FF01C6" w:rsidRPr="006F6A08">
        <w:rPr>
          <w:rFonts w:ascii="Times New Roman" w:hAnsi="Times New Roman" w:cs="Times New Roman"/>
          <w:sz w:val="24"/>
          <w:szCs w:val="24"/>
          <w:shd w:val="clear" w:color="auto" w:fill="FFFFFF"/>
        </w:rPr>
        <w:t>), who</w:t>
      </w:r>
      <w:r w:rsidR="00413C44" w:rsidRPr="006F6A08">
        <w:rPr>
          <w:rFonts w:ascii="Times New Roman" w:hAnsi="Times New Roman" w:cs="Times New Roman"/>
          <w:sz w:val="24"/>
          <w:szCs w:val="24"/>
          <w:shd w:val="clear" w:color="auto" w:fill="FFFFFF"/>
        </w:rPr>
        <w:t xml:space="preserve"> concluded that </w:t>
      </w:r>
      <w:r w:rsidR="00412781">
        <w:rPr>
          <w:rFonts w:ascii="Times New Roman" w:hAnsi="Times New Roman" w:cs="Times New Roman"/>
          <w:sz w:val="24"/>
          <w:szCs w:val="24"/>
          <w:shd w:val="clear" w:color="auto" w:fill="FFFFFF"/>
        </w:rPr>
        <w:t>EPS</w:t>
      </w:r>
      <w:r w:rsidR="00FF01C6" w:rsidRPr="006F6A08">
        <w:rPr>
          <w:rFonts w:ascii="Times New Roman" w:hAnsi="Times New Roman" w:cs="Times New Roman"/>
          <w:sz w:val="24"/>
          <w:szCs w:val="24"/>
          <w:shd w:val="clear" w:color="auto" w:fill="FFFFFF"/>
        </w:rPr>
        <w:t xml:space="preserve"> and </w:t>
      </w:r>
      <w:r w:rsidR="0093185F">
        <w:rPr>
          <w:rFonts w:ascii="Times New Roman" w:hAnsi="Times New Roman" w:cs="Times New Roman"/>
          <w:sz w:val="24"/>
          <w:szCs w:val="24"/>
          <w:shd w:val="clear" w:color="auto" w:fill="FFFFFF"/>
        </w:rPr>
        <w:t>PER</w:t>
      </w:r>
      <w:r w:rsidR="00FF01C6" w:rsidRPr="006F6A08">
        <w:rPr>
          <w:rFonts w:ascii="Times New Roman" w:hAnsi="Times New Roman" w:cs="Times New Roman"/>
          <w:sz w:val="24"/>
          <w:szCs w:val="24"/>
          <w:shd w:val="clear" w:color="auto" w:fill="FFFFFF"/>
        </w:rPr>
        <w:t xml:space="preserve"> are very strong forecaster</w:t>
      </w:r>
      <w:r w:rsidR="003E5FF1" w:rsidRPr="006F6A08">
        <w:rPr>
          <w:rFonts w:ascii="Times New Roman" w:hAnsi="Times New Roman" w:cs="Times New Roman"/>
          <w:sz w:val="24"/>
          <w:szCs w:val="24"/>
          <w:shd w:val="clear" w:color="auto" w:fill="FFFFFF"/>
        </w:rPr>
        <w:t>s of stock return.</w:t>
      </w:r>
      <w:r w:rsidR="00412781">
        <w:rPr>
          <w:rFonts w:ascii="Times New Roman" w:hAnsi="Times New Roman" w:cs="Times New Roman"/>
          <w:sz w:val="24"/>
          <w:szCs w:val="24"/>
          <w:shd w:val="clear" w:color="auto" w:fill="FFFFFF"/>
        </w:rPr>
        <w:t xml:space="preserve"> </w:t>
      </w:r>
      <w:r w:rsidR="003E5FF1" w:rsidRPr="006F6A08">
        <w:rPr>
          <w:rFonts w:ascii="Times New Roman" w:hAnsi="Times New Roman" w:cs="Times New Roman"/>
          <w:sz w:val="24"/>
          <w:szCs w:val="24"/>
          <w:shd w:val="clear" w:color="auto" w:fill="FFFFFF"/>
        </w:rPr>
        <w:t xml:space="preserve">Further, findings of </w:t>
      </w:r>
      <w:proofErr w:type="spellStart"/>
      <w:r w:rsidR="003E5FF1" w:rsidRPr="006F6A08">
        <w:rPr>
          <w:rFonts w:ascii="Times New Roman" w:hAnsi="Times New Roman" w:cs="Times New Roman"/>
          <w:sz w:val="24"/>
          <w:szCs w:val="24"/>
        </w:rPr>
        <w:t>Arslan</w:t>
      </w:r>
      <w:proofErr w:type="spellEnd"/>
      <w:r w:rsidR="003E5FF1" w:rsidRPr="006F6A08">
        <w:rPr>
          <w:rFonts w:ascii="Times New Roman" w:hAnsi="Times New Roman" w:cs="Times New Roman"/>
          <w:sz w:val="24"/>
          <w:szCs w:val="24"/>
        </w:rPr>
        <w:t xml:space="preserve"> </w:t>
      </w:r>
      <w:r w:rsidR="003E5FF1" w:rsidRPr="006F6A08">
        <w:rPr>
          <w:rFonts w:ascii="Times New Roman" w:hAnsi="Times New Roman" w:cs="Times New Roman"/>
          <w:i/>
          <w:sz w:val="24"/>
          <w:szCs w:val="24"/>
        </w:rPr>
        <w:t>et al</w:t>
      </w:r>
      <w:r w:rsidR="003E5FF1" w:rsidRPr="006F6A08">
        <w:rPr>
          <w:rFonts w:ascii="Times New Roman" w:hAnsi="Times New Roman" w:cs="Times New Roman"/>
          <w:sz w:val="24"/>
          <w:szCs w:val="24"/>
        </w:rPr>
        <w:t>. (2014),</w:t>
      </w:r>
      <w:r w:rsidR="00EF184D" w:rsidRPr="006F6A08">
        <w:rPr>
          <w:rFonts w:ascii="Times New Roman" w:hAnsi="Times New Roman" w:cs="Times New Roman"/>
          <w:sz w:val="24"/>
          <w:szCs w:val="24"/>
        </w:rPr>
        <w:t xml:space="preserve"> </w:t>
      </w:r>
      <w:proofErr w:type="spellStart"/>
      <w:r w:rsidR="00EF184D" w:rsidRPr="006F6A08">
        <w:rPr>
          <w:rFonts w:ascii="Times New Roman" w:hAnsi="Times New Roman" w:cs="Times New Roman"/>
          <w:sz w:val="24"/>
          <w:szCs w:val="24"/>
        </w:rPr>
        <w:t>Petcharabul</w:t>
      </w:r>
      <w:proofErr w:type="spellEnd"/>
      <w:r w:rsidR="00EF184D" w:rsidRPr="006F6A08">
        <w:rPr>
          <w:rFonts w:ascii="Times New Roman" w:hAnsi="Times New Roman" w:cs="Times New Roman"/>
          <w:sz w:val="24"/>
          <w:szCs w:val="24"/>
        </w:rPr>
        <w:t xml:space="preserve"> and </w:t>
      </w:r>
      <w:proofErr w:type="spellStart"/>
      <w:r w:rsidR="00EF184D" w:rsidRPr="006F6A08">
        <w:rPr>
          <w:rFonts w:ascii="Times New Roman" w:hAnsi="Times New Roman" w:cs="Times New Roman"/>
          <w:sz w:val="24"/>
          <w:szCs w:val="24"/>
        </w:rPr>
        <w:t>Suppanunta</w:t>
      </w:r>
      <w:proofErr w:type="spellEnd"/>
      <w:r w:rsidR="00EF184D" w:rsidRPr="006F6A08">
        <w:rPr>
          <w:rFonts w:ascii="Times New Roman" w:hAnsi="Times New Roman" w:cs="Times New Roman"/>
          <w:sz w:val="24"/>
          <w:szCs w:val="24"/>
        </w:rPr>
        <w:t xml:space="preserve"> (2014) and recently </w:t>
      </w:r>
      <w:proofErr w:type="spellStart"/>
      <w:r w:rsidR="003E5FF1" w:rsidRPr="006F6A08">
        <w:rPr>
          <w:rFonts w:ascii="Times New Roman" w:hAnsi="Times New Roman" w:cs="Times New Roman"/>
          <w:sz w:val="24"/>
          <w:szCs w:val="24"/>
        </w:rPr>
        <w:t>Dergiades</w:t>
      </w:r>
      <w:proofErr w:type="spellEnd"/>
      <w:r w:rsidR="003E5FF1" w:rsidRPr="006F6A08">
        <w:rPr>
          <w:rFonts w:ascii="Times New Roman" w:hAnsi="Times New Roman" w:cs="Times New Roman"/>
          <w:sz w:val="24"/>
          <w:szCs w:val="24"/>
        </w:rPr>
        <w:t xml:space="preserve"> </w:t>
      </w:r>
      <w:r w:rsidR="003E5FF1" w:rsidRPr="006F6A08">
        <w:rPr>
          <w:rFonts w:ascii="Times New Roman" w:hAnsi="Times New Roman" w:cs="Times New Roman"/>
          <w:i/>
          <w:sz w:val="24"/>
          <w:szCs w:val="24"/>
        </w:rPr>
        <w:t>et al.</w:t>
      </w:r>
      <w:r w:rsidR="00EF184D" w:rsidRPr="006F6A08">
        <w:rPr>
          <w:rFonts w:ascii="Times New Roman" w:hAnsi="Times New Roman" w:cs="Times New Roman"/>
          <w:sz w:val="24"/>
          <w:szCs w:val="24"/>
        </w:rPr>
        <w:t xml:space="preserve"> (2020) all found</w:t>
      </w:r>
      <w:r w:rsidR="003E5FF1" w:rsidRPr="006F6A08">
        <w:rPr>
          <w:rFonts w:ascii="Times New Roman" w:hAnsi="Times New Roman" w:cs="Times New Roman"/>
          <w:sz w:val="24"/>
          <w:szCs w:val="24"/>
        </w:rPr>
        <w:t xml:space="preserve"> </w:t>
      </w:r>
      <w:r w:rsidR="001F79B5">
        <w:rPr>
          <w:rFonts w:ascii="Times New Roman" w:hAnsi="Times New Roman" w:cs="Times New Roman"/>
          <w:sz w:val="24"/>
          <w:szCs w:val="24"/>
        </w:rPr>
        <w:t>a</w:t>
      </w:r>
      <w:r w:rsidR="00412781">
        <w:rPr>
          <w:rFonts w:ascii="Times New Roman" w:hAnsi="Times New Roman" w:cs="Times New Roman"/>
          <w:sz w:val="24"/>
          <w:szCs w:val="24"/>
        </w:rPr>
        <w:t xml:space="preserve"> significant positive relationship between PER</w:t>
      </w:r>
      <w:r w:rsidR="0093185F">
        <w:rPr>
          <w:rFonts w:ascii="Times New Roman" w:hAnsi="Times New Roman" w:cs="Times New Roman"/>
          <w:sz w:val="24"/>
          <w:szCs w:val="24"/>
        </w:rPr>
        <w:t xml:space="preserve"> and stock returns</w:t>
      </w:r>
      <w:r w:rsidR="001F79B5">
        <w:rPr>
          <w:rFonts w:ascii="Times New Roman" w:hAnsi="Times New Roman" w:cs="Times New Roman"/>
          <w:sz w:val="24"/>
          <w:szCs w:val="24"/>
        </w:rPr>
        <w:t xml:space="preserve"> where</w:t>
      </w:r>
      <w:r w:rsidR="00EF184D" w:rsidRPr="006F6A08">
        <w:rPr>
          <w:rFonts w:ascii="Times New Roman" w:hAnsi="Times New Roman" w:cs="Times New Roman"/>
          <w:sz w:val="24"/>
          <w:szCs w:val="24"/>
        </w:rPr>
        <w:t xml:space="preserve">as a study by </w:t>
      </w:r>
      <w:proofErr w:type="spellStart"/>
      <w:r w:rsidR="00EF184D" w:rsidRPr="006F6A08">
        <w:rPr>
          <w:rFonts w:ascii="Times New Roman" w:hAnsi="Times New Roman" w:cs="Times New Roman"/>
          <w:sz w:val="24"/>
          <w:szCs w:val="24"/>
        </w:rPr>
        <w:t>Wijaya</w:t>
      </w:r>
      <w:proofErr w:type="spellEnd"/>
      <w:r w:rsidR="00EF184D" w:rsidRPr="006F6A08">
        <w:rPr>
          <w:rFonts w:ascii="Times New Roman" w:hAnsi="Times New Roman" w:cs="Times New Roman"/>
          <w:sz w:val="24"/>
          <w:szCs w:val="24"/>
        </w:rPr>
        <w:t xml:space="preserve"> (2015), found that dividend yield significantly affected market stock returns contrary to the finding of the current study.</w:t>
      </w:r>
    </w:p>
    <w:p w:rsidR="00EE62B7" w:rsidRPr="006F6A08" w:rsidRDefault="00BE5870"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 xml:space="preserve">9. </w:t>
      </w:r>
      <w:r w:rsidR="001C3C91" w:rsidRPr="006F6A08">
        <w:rPr>
          <w:rFonts w:ascii="Times New Roman" w:hAnsi="Times New Roman" w:cs="Times New Roman"/>
          <w:b/>
          <w:sz w:val="24"/>
          <w:szCs w:val="24"/>
        </w:rPr>
        <w:t>Conclusion</w:t>
      </w:r>
    </w:p>
    <w:p w:rsidR="003549D5" w:rsidRPr="006F6A08" w:rsidRDefault="003549D5" w:rsidP="002D132F">
      <w:pPr>
        <w:spacing w:before="240" w:line="360" w:lineRule="auto"/>
        <w:jc w:val="both"/>
        <w:rPr>
          <w:rFonts w:ascii="Times New Roman" w:hAnsi="Times New Roman" w:cs="Times New Roman"/>
          <w:sz w:val="24"/>
          <w:szCs w:val="24"/>
        </w:rPr>
      </w:pPr>
      <w:r w:rsidRPr="006F6A08">
        <w:rPr>
          <w:rFonts w:ascii="Times New Roman" w:hAnsi="Times New Roman" w:cs="Times New Roman"/>
          <w:sz w:val="24"/>
          <w:szCs w:val="24"/>
        </w:rPr>
        <w:t xml:space="preserve">Stock returns is explained by earning per share, price earnings and dividend yields. Accordingly, </w:t>
      </w:r>
      <w:r w:rsidR="00E87BF1" w:rsidRPr="006F6A08">
        <w:rPr>
          <w:rFonts w:ascii="Times New Roman" w:hAnsi="Times New Roman" w:cs="Times New Roman"/>
          <w:sz w:val="24"/>
          <w:szCs w:val="24"/>
        </w:rPr>
        <w:t xml:space="preserve">price earnings ratio is negatively related to share returns though not significant. </w:t>
      </w:r>
      <w:r w:rsidR="00C2345A" w:rsidRPr="006F6A08">
        <w:rPr>
          <w:rFonts w:ascii="Times New Roman" w:hAnsi="Times New Roman" w:cs="Times New Roman"/>
          <w:sz w:val="24"/>
          <w:szCs w:val="24"/>
        </w:rPr>
        <w:t>Dividend yield on the other hand is negatively correlated with share returns.</w:t>
      </w:r>
      <w:r w:rsidR="00D10773" w:rsidRPr="006F6A08">
        <w:rPr>
          <w:rFonts w:ascii="Times New Roman" w:hAnsi="Times New Roman" w:cs="Times New Roman"/>
          <w:sz w:val="24"/>
          <w:szCs w:val="24"/>
        </w:rPr>
        <w:t xml:space="preserve"> The study also</w:t>
      </w:r>
      <w:r w:rsidR="00C2345A" w:rsidRPr="006F6A08">
        <w:rPr>
          <w:rFonts w:ascii="Times New Roman" w:hAnsi="Times New Roman" w:cs="Times New Roman"/>
          <w:sz w:val="24"/>
          <w:szCs w:val="24"/>
        </w:rPr>
        <w:t xml:space="preserve"> </w:t>
      </w:r>
      <w:r w:rsidRPr="006F6A08">
        <w:rPr>
          <w:rFonts w:ascii="Times New Roman" w:hAnsi="Times New Roman" w:cs="Times New Roman"/>
          <w:sz w:val="24"/>
          <w:szCs w:val="24"/>
        </w:rPr>
        <w:t>concludes</w:t>
      </w:r>
      <w:r w:rsidR="00C2345A" w:rsidRPr="006F6A08">
        <w:rPr>
          <w:rFonts w:ascii="Times New Roman" w:hAnsi="Times New Roman" w:cs="Times New Roman"/>
          <w:sz w:val="24"/>
          <w:szCs w:val="24"/>
        </w:rPr>
        <w:t xml:space="preserve"> that </w:t>
      </w:r>
      <w:r w:rsidR="004E54BA">
        <w:rPr>
          <w:rFonts w:ascii="Times New Roman" w:hAnsi="Times New Roman" w:cs="Times New Roman"/>
          <w:sz w:val="24"/>
          <w:szCs w:val="24"/>
        </w:rPr>
        <w:t>EPS</w:t>
      </w:r>
      <w:r w:rsidR="00C2345A" w:rsidRPr="006F6A08">
        <w:rPr>
          <w:rFonts w:ascii="Times New Roman" w:hAnsi="Times New Roman" w:cs="Times New Roman"/>
          <w:sz w:val="24"/>
          <w:szCs w:val="24"/>
        </w:rPr>
        <w:t xml:space="preserve"> is negatively related to shar</w:t>
      </w:r>
      <w:r w:rsidRPr="006F6A08">
        <w:rPr>
          <w:rFonts w:ascii="Times New Roman" w:hAnsi="Times New Roman" w:cs="Times New Roman"/>
          <w:sz w:val="24"/>
          <w:szCs w:val="24"/>
        </w:rPr>
        <w:t>e returns and it’s significant.</w:t>
      </w:r>
      <w:r w:rsidR="004E76A3" w:rsidRPr="006F6A08">
        <w:rPr>
          <w:rFonts w:ascii="Times New Roman" w:hAnsi="Times New Roman" w:cs="Times New Roman"/>
          <w:sz w:val="24"/>
          <w:szCs w:val="24"/>
        </w:rPr>
        <w:t xml:space="preserve"> We conclude that earnings per share can be used </w:t>
      </w:r>
      <w:r w:rsidR="00A95FC3" w:rsidRPr="006F6A08">
        <w:rPr>
          <w:rFonts w:ascii="Times New Roman" w:hAnsi="Times New Roman" w:cs="Times New Roman"/>
          <w:sz w:val="24"/>
          <w:szCs w:val="24"/>
        </w:rPr>
        <w:t>by prospective investors on Nairobi securities exchange as one of the predictors of stock prices.</w:t>
      </w:r>
      <w:r w:rsidR="00012E6C" w:rsidRPr="006F6A08">
        <w:rPr>
          <w:rFonts w:ascii="Times New Roman" w:hAnsi="Times New Roman" w:cs="Times New Roman"/>
          <w:sz w:val="24"/>
          <w:szCs w:val="24"/>
        </w:rPr>
        <w:t xml:space="preserve"> </w:t>
      </w:r>
      <w:r w:rsidR="00A95FC3" w:rsidRPr="006F6A08">
        <w:rPr>
          <w:rFonts w:ascii="Times New Roman" w:hAnsi="Times New Roman" w:cs="Times New Roman"/>
          <w:sz w:val="24"/>
          <w:szCs w:val="24"/>
        </w:rPr>
        <w:t xml:space="preserve">Although the other two independent variables; </w:t>
      </w:r>
      <w:r w:rsidR="004E54BA">
        <w:rPr>
          <w:rFonts w:ascii="Times New Roman" w:hAnsi="Times New Roman" w:cs="Times New Roman"/>
          <w:sz w:val="24"/>
          <w:szCs w:val="24"/>
        </w:rPr>
        <w:t>PER</w:t>
      </w:r>
      <w:r w:rsidR="00A95FC3" w:rsidRPr="006F6A08">
        <w:rPr>
          <w:rFonts w:ascii="Times New Roman" w:hAnsi="Times New Roman" w:cs="Times New Roman"/>
          <w:sz w:val="24"/>
          <w:szCs w:val="24"/>
        </w:rPr>
        <w:t xml:space="preserve"> and dividend yield ratio were found to be insignificant by the current study, we still recommend that the potential investors should consider them as predictors of stock prices as evidenced in the empirical literature. The</w:t>
      </w:r>
      <w:r w:rsidR="00012E6C" w:rsidRPr="006F6A08">
        <w:rPr>
          <w:rFonts w:ascii="Times New Roman" w:hAnsi="Times New Roman" w:cs="Times New Roman"/>
          <w:sz w:val="24"/>
          <w:szCs w:val="24"/>
        </w:rPr>
        <w:t xml:space="preserve"> study recommends for future research to use </w:t>
      </w:r>
      <w:r w:rsidR="00A95FC3" w:rsidRPr="006F6A08">
        <w:rPr>
          <w:rFonts w:ascii="Times New Roman" w:hAnsi="Times New Roman" w:cs="Times New Roman"/>
          <w:sz w:val="24"/>
          <w:szCs w:val="24"/>
        </w:rPr>
        <w:t xml:space="preserve">the variables utilized in this </w:t>
      </w:r>
      <w:r w:rsidR="00990A88" w:rsidRPr="006F6A08">
        <w:rPr>
          <w:rFonts w:ascii="Times New Roman" w:hAnsi="Times New Roman" w:cs="Times New Roman"/>
          <w:sz w:val="24"/>
          <w:szCs w:val="24"/>
        </w:rPr>
        <w:t xml:space="preserve">study plus </w:t>
      </w:r>
      <w:r w:rsidR="00012E6C" w:rsidRPr="006F6A08">
        <w:rPr>
          <w:rFonts w:ascii="Times New Roman" w:hAnsi="Times New Roman" w:cs="Times New Roman"/>
          <w:sz w:val="24"/>
          <w:szCs w:val="24"/>
        </w:rPr>
        <w:t xml:space="preserve">other </w:t>
      </w:r>
      <w:r w:rsidR="00BC2504" w:rsidRPr="006F6A08">
        <w:rPr>
          <w:rFonts w:ascii="Times New Roman" w:hAnsi="Times New Roman" w:cs="Times New Roman"/>
          <w:sz w:val="24"/>
          <w:szCs w:val="24"/>
        </w:rPr>
        <w:t>variables</w:t>
      </w:r>
      <w:r w:rsidR="00012E6C" w:rsidRPr="006F6A08">
        <w:rPr>
          <w:rFonts w:ascii="Times New Roman" w:hAnsi="Times New Roman" w:cs="Times New Roman"/>
          <w:sz w:val="24"/>
          <w:szCs w:val="24"/>
        </w:rPr>
        <w:t xml:space="preserve"> that were not used in this research to study </w:t>
      </w:r>
      <w:r w:rsidR="00322FD3" w:rsidRPr="006F6A08">
        <w:rPr>
          <w:rFonts w:ascii="Times New Roman" w:hAnsi="Times New Roman" w:cs="Times New Roman"/>
          <w:sz w:val="24"/>
          <w:szCs w:val="24"/>
        </w:rPr>
        <w:t>the predictability</w:t>
      </w:r>
      <w:r w:rsidR="00BC2504" w:rsidRPr="006F6A08">
        <w:rPr>
          <w:rFonts w:ascii="Times New Roman" w:hAnsi="Times New Roman" w:cs="Times New Roman"/>
          <w:sz w:val="24"/>
          <w:szCs w:val="24"/>
        </w:rPr>
        <w:t xml:space="preserve"> on stock returns</w:t>
      </w:r>
      <w:r w:rsidR="00990A88" w:rsidRPr="006F6A08">
        <w:rPr>
          <w:rFonts w:ascii="Times New Roman" w:hAnsi="Times New Roman" w:cs="Times New Roman"/>
          <w:sz w:val="24"/>
          <w:szCs w:val="24"/>
        </w:rPr>
        <w:t xml:space="preserve"> in order to arrive at more robust results</w:t>
      </w:r>
      <w:r w:rsidR="00BC2504" w:rsidRPr="006F6A08">
        <w:rPr>
          <w:rFonts w:ascii="Times New Roman" w:hAnsi="Times New Roman" w:cs="Times New Roman"/>
          <w:sz w:val="24"/>
          <w:szCs w:val="24"/>
        </w:rPr>
        <w:t>.</w:t>
      </w:r>
      <w:r w:rsidR="00012E6C" w:rsidRPr="006F6A08">
        <w:rPr>
          <w:rFonts w:ascii="Times New Roman" w:hAnsi="Times New Roman" w:cs="Times New Roman"/>
          <w:sz w:val="24"/>
          <w:szCs w:val="24"/>
        </w:rPr>
        <w:t xml:space="preserve"> </w:t>
      </w:r>
    </w:p>
    <w:p w:rsidR="006412B7" w:rsidRPr="006F6A08" w:rsidRDefault="00BE5870" w:rsidP="008E40FD">
      <w:pPr>
        <w:spacing w:before="240" w:line="360" w:lineRule="auto"/>
        <w:jc w:val="both"/>
        <w:rPr>
          <w:rFonts w:ascii="Times New Roman" w:hAnsi="Times New Roman" w:cs="Times New Roman"/>
          <w:b/>
          <w:sz w:val="24"/>
          <w:szCs w:val="24"/>
        </w:rPr>
      </w:pPr>
      <w:r w:rsidRPr="006F6A08">
        <w:rPr>
          <w:rFonts w:ascii="Times New Roman" w:hAnsi="Times New Roman" w:cs="Times New Roman"/>
          <w:b/>
          <w:sz w:val="24"/>
          <w:szCs w:val="24"/>
        </w:rPr>
        <w:t xml:space="preserve">10. </w:t>
      </w:r>
      <w:r w:rsidR="006412B7" w:rsidRPr="006F6A08">
        <w:rPr>
          <w:rFonts w:ascii="Times New Roman" w:hAnsi="Times New Roman" w:cs="Times New Roman"/>
          <w:b/>
          <w:sz w:val="24"/>
          <w:szCs w:val="24"/>
        </w:rPr>
        <w:t>References</w:t>
      </w:r>
    </w:p>
    <w:p w:rsidR="00790384" w:rsidRPr="006F6A08" w:rsidRDefault="000A4866"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Aiyabei</w:t>
      </w:r>
      <w:proofErr w:type="spellEnd"/>
      <w:r w:rsidRPr="006F6A08">
        <w:rPr>
          <w:rFonts w:ascii="Times New Roman" w:hAnsi="Times New Roman" w:cs="Times New Roman"/>
          <w:sz w:val="24"/>
          <w:szCs w:val="24"/>
          <w:shd w:val="clear" w:color="auto" w:fill="FFFFFF"/>
        </w:rPr>
        <w:t>, J.</w:t>
      </w:r>
      <w:r w:rsidR="009D537F" w:rsidRPr="006F6A08">
        <w:rPr>
          <w:rFonts w:ascii="Times New Roman" w:hAnsi="Times New Roman" w:cs="Times New Roman"/>
          <w:sz w:val="24"/>
          <w:szCs w:val="24"/>
          <w:shd w:val="clear" w:color="auto" w:fill="FFFFFF"/>
        </w:rPr>
        <w:t xml:space="preserve">C., Tobias, O., &amp; </w:t>
      </w:r>
      <w:proofErr w:type="spellStart"/>
      <w:r w:rsidR="009D537F" w:rsidRPr="006F6A08">
        <w:rPr>
          <w:rFonts w:ascii="Times New Roman" w:hAnsi="Times New Roman" w:cs="Times New Roman"/>
          <w:sz w:val="24"/>
          <w:szCs w:val="24"/>
          <w:shd w:val="clear" w:color="auto" w:fill="FFFFFF"/>
        </w:rPr>
        <w:t>Macharia</w:t>
      </w:r>
      <w:proofErr w:type="spellEnd"/>
      <w:r w:rsidR="009D537F" w:rsidRPr="006F6A08">
        <w:rPr>
          <w:rFonts w:ascii="Times New Roman" w:hAnsi="Times New Roman" w:cs="Times New Roman"/>
          <w:sz w:val="24"/>
          <w:szCs w:val="24"/>
          <w:shd w:val="clear" w:color="auto" w:fill="FFFFFF"/>
        </w:rPr>
        <w:t>, I. (2019). Influence of Book Value per Share on</w:t>
      </w:r>
      <w:r w:rsidR="005E7201" w:rsidRPr="006F6A08">
        <w:rPr>
          <w:rFonts w:ascii="Times New Roman" w:hAnsi="Times New Roman" w:cs="Times New Roman"/>
          <w:sz w:val="24"/>
          <w:szCs w:val="24"/>
          <w:shd w:val="clear" w:color="auto" w:fill="FFFFFF"/>
        </w:rPr>
        <w:t xml:space="preserve"> </w:t>
      </w:r>
      <w:r w:rsidR="00B57A50" w:rsidRPr="006F6A08">
        <w:rPr>
          <w:rFonts w:ascii="Times New Roman" w:hAnsi="Times New Roman" w:cs="Times New Roman"/>
          <w:sz w:val="24"/>
          <w:szCs w:val="24"/>
        </w:rPr>
        <w:t>Idiosyncratic Volatility of Stock Returns among Listed Firms in Kenya. </w:t>
      </w:r>
      <w:r w:rsidR="00B57A50" w:rsidRPr="006F6A08">
        <w:rPr>
          <w:rFonts w:ascii="Times New Roman" w:hAnsi="Times New Roman" w:cs="Times New Roman"/>
          <w:i/>
          <w:sz w:val="24"/>
          <w:szCs w:val="24"/>
        </w:rPr>
        <w:t>Journal of Finance       and Accounting</w:t>
      </w:r>
      <w:r w:rsidR="00B57A50" w:rsidRPr="006F6A08">
        <w:rPr>
          <w:rFonts w:ascii="Times New Roman" w:hAnsi="Times New Roman" w:cs="Times New Roman"/>
          <w:sz w:val="24"/>
          <w:szCs w:val="24"/>
        </w:rPr>
        <w:t>, 3(1), 15-28.</w:t>
      </w:r>
      <w:r w:rsidR="009D537F" w:rsidRPr="006F6A08">
        <w:rPr>
          <w:rFonts w:ascii="Times New Roman" w:hAnsi="Times New Roman" w:cs="Times New Roman"/>
          <w:sz w:val="24"/>
          <w:szCs w:val="24"/>
          <w:shd w:val="clear" w:color="auto" w:fill="FFFFFF"/>
        </w:rPr>
        <w:t xml:space="preserve"> </w:t>
      </w:r>
    </w:p>
    <w:p w:rsidR="009D537F" w:rsidRPr="006F6A08" w:rsidRDefault="001258D3"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Allozi</w:t>
      </w:r>
      <w:proofErr w:type="spellEnd"/>
      <w:r>
        <w:rPr>
          <w:rFonts w:ascii="Times New Roman" w:hAnsi="Times New Roman" w:cs="Times New Roman"/>
          <w:sz w:val="24"/>
          <w:szCs w:val="24"/>
          <w:shd w:val="clear" w:color="auto" w:fill="FFFFFF"/>
        </w:rPr>
        <w:t>, N.</w:t>
      </w:r>
      <w:r w:rsidR="00790384" w:rsidRPr="006F6A08">
        <w:rPr>
          <w:rFonts w:ascii="Times New Roman" w:hAnsi="Times New Roman" w:cs="Times New Roman"/>
          <w:sz w:val="24"/>
          <w:szCs w:val="24"/>
          <w:shd w:val="clear" w:color="auto" w:fill="FFFFFF"/>
        </w:rPr>
        <w:t xml:space="preserve">M., &amp; </w:t>
      </w:r>
      <w:proofErr w:type="spellStart"/>
      <w:r w:rsidR="00790384" w:rsidRPr="006F6A08">
        <w:rPr>
          <w:rFonts w:ascii="Times New Roman" w:hAnsi="Times New Roman" w:cs="Times New Roman"/>
          <w:sz w:val="24"/>
          <w:szCs w:val="24"/>
          <w:shd w:val="clear" w:color="auto" w:fill="FFFFFF"/>
        </w:rPr>
        <w:t>Obeidat</w:t>
      </w:r>
      <w:proofErr w:type="spellEnd"/>
      <w:r w:rsidR="00790384" w:rsidRPr="006F6A08">
        <w:rPr>
          <w:rFonts w:ascii="Times New Roman" w:hAnsi="Times New Roman" w:cs="Times New Roman"/>
          <w:sz w:val="24"/>
          <w:szCs w:val="24"/>
          <w:shd w:val="clear" w:color="auto" w:fill="FFFFFF"/>
        </w:rPr>
        <w:t>, G.S. (2016). The relationship between the stock return and financial indicators (profitability, leverage): An empirical study on manufacturing companies listed in Amman Stock Exchange. </w:t>
      </w:r>
      <w:r w:rsidR="00790384" w:rsidRPr="006F6A08">
        <w:rPr>
          <w:rFonts w:ascii="Times New Roman" w:hAnsi="Times New Roman" w:cs="Times New Roman"/>
          <w:i/>
          <w:iCs/>
          <w:sz w:val="24"/>
          <w:szCs w:val="24"/>
          <w:shd w:val="clear" w:color="auto" w:fill="FFFFFF"/>
        </w:rPr>
        <w:t>Journal of Social Sciences (COES&amp;RJ-JSS)</w:t>
      </w:r>
      <w:r w:rsidR="00790384" w:rsidRPr="006F6A08">
        <w:rPr>
          <w:rFonts w:ascii="Times New Roman" w:hAnsi="Times New Roman" w:cs="Times New Roman"/>
          <w:sz w:val="24"/>
          <w:szCs w:val="24"/>
          <w:shd w:val="clear" w:color="auto" w:fill="FFFFFF"/>
        </w:rPr>
        <w:t>, </w:t>
      </w:r>
      <w:r w:rsidR="00790384" w:rsidRPr="006F6A08">
        <w:rPr>
          <w:rFonts w:ascii="Times New Roman" w:hAnsi="Times New Roman" w:cs="Times New Roman"/>
          <w:i/>
          <w:iCs/>
          <w:sz w:val="24"/>
          <w:szCs w:val="24"/>
          <w:shd w:val="clear" w:color="auto" w:fill="FFFFFF"/>
        </w:rPr>
        <w:t>5</w:t>
      </w:r>
      <w:r w:rsidR="00790384" w:rsidRPr="006F6A08">
        <w:rPr>
          <w:rFonts w:ascii="Times New Roman" w:hAnsi="Times New Roman" w:cs="Times New Roman"/>
          <w:sz w:val="24"/>
          <w:szCs w:val="24"/>
          <w:shd w:val="clear" w:color="auto" w:fill="FFFFFF"/>
        </w:rPr>
        <w:t>(3), 408-424.</w:t>
      </w:r>
      <w:r w:rsidR="00FA7382" w:rsidRPr="006F6A08">
        <w:rPr>
          <w:rFonts w:ascii="Times New Roman" w:hAnsi="Times New Roman" w:cs="Times New Roman"/>
          <w:sz w:val="24"/>
          <w:szCs w:val="24"/>
          <w:shd w:val="clear" w:color="auto" w:fill="FFFFFF"/>
        </w:rPr>
        <w:t xml:space="preserve">   </w:t>
      </w:r>
      <w:r w:rsidR="00B57A50" w:rsidRPr="006F6A08">
        <w:rPr>
          <w:rFonts w:ascii="Times New Roman" w:hAnsi="Times New Roman" w:cs="Times New Roman"/>
          <w:sz w:val="24"/>
          <w:szCs w:val="24"/>
          <w:shd w:val="clear" w:color="auto" w:fill="FFFFFF"/>
        </w:rPr>
        <w:t xml:space="preserve">    </w:t>
      </w:r>
    </w:p>
    <w:p w:rsidR="00B57A50" w:rsidRPr="006F6A08" w:rsidRDefault="009D537F"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Anwaar</w:t>
      </w:r>
      <w:proofErr w:type="spellEnd"/>
      <w:r w:rsidRPr="006F6A08">
        <w:rPr>
          <w:rFonts w:ascii="Times New Roman" w:hAnsi="Times New Roman" w:cs="Times New Roman"/>
          <w:sz w:val="24"/>
          <w:szCs w:val="24"/>
          <w:shd w:val="clear" w:color="auto" w:fill="FFFFFF"/>
        </w:rPr>
        <w:t>, M. (2016). Impact of firm’s performance on stock re</w:t>
      </w:r>
      <w:r w:rsidR="005E7201" w:rsidRPr="006F6A08">
        <w:rPr>
          <w:rFonts w:ascii="Times New Roman" w:hAnsi="Times New Roman" w:cs="Times New Roman"/>
          <w:sz w:val="24"/>
          <w:szCs w:val="24"/>
          <w:shd w:val="clear" w:color="auto" w:fill="FFFFFF"/>
        </w:rPr>
        <w:t xml:space="preserve">turns (evidence from listed </w:t>
      </w:r>
      <w:r w:rsidR="00C3522E" w:rsidRPr="006F6A08">
        <w:rPr>
          <w:rFonts w:ascii="Times New Roman" w:hAnsi="Times New Roman" w:cs="Times New Roman"/>
          <w:sz w:val="24"/>
          <w:szCs w:val="24"/>
          <w:shd w:val="clear" w:color="auto" w:fill="FFFFFF"/>
        </w:rPr>
        <w:t>Companies</w:t>
      </w:r>
      <w:r w:rsidR="00B57A50" w:rsidRPr="006F6A08">
        <w:rPr>
          <w:rFonts w:ascii="Times New Roman" w:hAnsi="Times New Roman" w:cs="Times New Roman"/>
          <w:sz w:val="24"/>
          <w:szCs w:val="24"/>
          <w:shd w:val="clear" w:color="auto" w:fill="FFFFFF"/>
        </w:rPr>
        <w:t xml:space="preserve"> of ftse-100 index London, UK). </w:t>
      </w:r>
      <w:r w:rsidR="00B57A50" w:rsidRPr="006F6A08">
        <w:rPr>
          <w:rFonts w:ascii="Times New Roman" w:hAnsi="Times New Roman" w:cs="Times New Roman"/>
          <w:i/>
          <w:iCs/>
          <w:sz w:val="24"/>
          <w:szCs w:val="24"/>
          <w:shd w:val="clear" w:color="auto" w:fill="FFFFFF"/>
        </w:rPr>
        <w:t>Global Journal of Management and Business Research</w:t>
      </w:r>
      <w:r w:rsidR="00B57A50" w:rsidRPr="006F6A08">
        <w:rPr>
          <w:rFonts w:ascii="Times New Roman" w:hAnsi="Times New Roman" w:cs="Times New Roman"/>
          <w:sz w:val="24"/>
          <w:szCs w:val="24"/>
          <w:shd w:val="clear" w:color="auto" w:fill="FFFFFF"/>
        </w:rPr>
        <w:t>.</w:t>
      </w:r>
    </w:p>
    <w:p w:rsidR="00184F7D" w:rsidRPr="006F6A08" w:rsidRDefault="00184F7D"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Anwar, Y. (2019). The effect of return on equity, earning per share and price earnings ratio on stock prices. </w:t>
      </w:r>
      <w:r w:rsidRPr="006F6A08">
        <w:rPr>
          <w:rFonts w:ascii="Times New Roman" w:hAnsi="Times New Roman" w:cs="Times New Roman"/>
          <w:i/>
          <w:iCs/>
          <w:sz w:val="24"/>
          <w:szCs w:val="24"/>
          <w:shd w:val="clear" w:color="auto" w:fill="FFFFFF"/>
        </w:rPr>
        <w:t xml:space="preserve">The Accounting Journal of </w:t>
      </w:r>
      <w:proofErr w:type="spellStart"/>
      <w:r w:rsidRPr="006F6A08">
        <w:rPr>
          <w:rFonts w:ascii="Times New Roman" w:hAnsi="Times New Roman" w:cs="Times New Roman"/>
          <w:i/>
          <w:iCs/>
          <w:sz w:val="24"/>
          <w:szCs w:val="24"/>
          <w:shd w:val="clear" w:color="auto" w:fill="FFFFFF"/>
        </w:rPr>
        <w:t>Binaniaga</w:t>
      </w:r>
      <w:proofErr w:type="spellEnd"/>
      <w:r w:rsidRPr="006F6A08">
        <w:rPr>
          <w:rFonts w:ascii="Times New Roman" w:hAnsi="Times New Roman" w:cs="Times New Roman"/>
          <w:sz w:val="24"/>
          <w:szCs w:val="24"/>
          <w:shd w:val="clear" w:color="auto" w:fill="FFFFFF"/>
        </w:rPr>
        <w:t>, </w:t>
      </w:r>
      <w:r w:rsidRPr="006F6A08">
        <w:rPr>
          <w:rFonts w:ascii="Times New Roman" w:hAnsi="Times New Roman" w:cs="Times New Roman"/>
          <w:i/>
          <w:iCs/>
          <w:sz w:val="24"/>
          <w:szCs w:val="24"/>
          <w:shd w:val="clear" w:color="auto" w:fill="FFFFFF"/>
        </w:rPr>
        <w:t>4</w:t>
      </w:r>
      <w:r w:rsidRPr="006F6A08">
        <w:rPr>
          <w:rFonts w:ascii="Times New Roman" w:hAnsi="Times New Roman" w:cs="Times New Roman"/>
          <w:sz w:val="24"/>
          <w:szCs w:val="24"/>
          <w:shd w:val="clear" w:color="auto" w:fill="FFFFFF"/>
        </w:rPr>
        <w:t>(01), 57-66.</w:t>
      </w:r>
    </w:p>
    <w:p w:rsidR="00B57A50" w:rsidRPr="006F6A08" w:rsidRDefault="009D537F"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lastRenderedPageBreak/>
        <w:t>Arslan</w:t>
      </w:r>
      <w:proofErr w:type="spellEnd"/>
      <w:r w:rsidRPr="006F6A08">
        <w:rPr>
          <w:rFonts w:ascii="Times New Roman" w:hAnsi="Times New Roman" w:cs="Times New Roman"/>
          <w:sz w:val="24"/>
          <w:szCs w:val="24"/>
          <w:shd w:val="clear" w:color="auto" w:fill="FFFFFF"/>
        </w:rPr>
        <w:t>, M., Zaman, R., &amp; Phil, M. (2014). Impact of dividend yi</w:t>
      </w:r>
      <w:r w:rsidR="00B57A50" w:rsidRPr="006F6A08">
        <w:rPr>
          <w:rFonts w:ascii="Times New Roman" w:hAnsi="Times New Roman" w:cs="Times New Roman"/>
          <w:sz w:val="24"/>
          <w:szCs w:val="24"/>
          <w:shd w:val="clear" w:color="auto" w:fill="FFFFFF"/>
        </w:rPr>
        <w:t xml:space="preserve">eld and price earnings ratio on </w:t>
      </w:r>
      <w:r w:rsidR="00BF6975" w:rsidRPr="006F6A08">
        <w:rPr>
          <w:rFonts w:ascii="Times New Roman" w:hAnsi="Times New Roman" w:cs="Times New Roman"/>
          <w:sz w:val="24"/>
          <w:szCs w:val="24"/>
          <w:shd w:val="clear" w:color="auto" w:fill="FFFFFF"/>
        </w:rPr>
        <w:t>Stock</w:t>
      </w:r>
      <w:r w:rsidR="00B57A50" w:rsidRPr="006F6A08">
        <w:rPr>
          <w:rFonts w:ascii="Times New Roman" w:hAnsi="Times New Roman" w:cs="Times New Roman"/>
          <w:sz w:val="24"/>
          <w:szCs w:val="24"/>
          <w:shd w:val="clear" w:color="auto" w:fill="FFFFFF"/>
        </w:rPr>
        <w:t xml:space="preserve"> returns: A study of non-financial listed firms of Pakistan. </w:t>
      </w:r>
      <w:r w:rsidR="00B57A50" w:rsidRPr="006F6A08">
        <w:rPr>
          <w:rFonts w:ascii="Times New Roman" w:hAnsi="Times New Roman" w:cs="Times New Roman"/>
          <w:i/>
          <w:iCs/>
          <w:sz w:val="24"/>
          <w:szCs w:val="24"/>
          <w:shd w:val="clear" w:color="auto" w:fill="FFFFFF"/>
        </w:rPr>
        <w:t>Research Journal of Finance and Accounting</w:t>
      </w:r>
      <w:r w:rsidR="00B57A50" w:rsidRPr="006F6A08">
        <w:rPr>
          <w:rFonts w:ascii="Times New Roman" w:hAnsi="Times New Roman" w:cs="Times New Roman"/>
          <w:sz w:val="24"/>
          <w:szCs w:val="24"/>
          <w:shd w:val="clear" w:color="auto" w:fill="FFFFFF"/>
        </w:rPr>
        <w:t>, </w:t>
      </w:r>
      <w:r w:rsidR="00B57A50" w:rsidRPr="006F6A08">
        <w:rPr>
          <w:rFonts w:ascii="Times New Roman" w:hAnsi="Times New Roman" w:cs="Times New Roman"/>
          <w:i/>
          <w:iCs/>
          <w:sz w:val="24"/>
          <w:szCs w:val="24"/>
          <w:shd w:val="clear" w:color="auto" w:fill="FFFFFF"/>
        </w:rPr>
        <w:t>5</w:t>
      </w:r>
      <w:r w:rsidR="00B57A50" w:rsidRPr="006F6A08">
        <w:rPr>
          <w:rFonts w:ascii="Times New Roman" w:hAnsi="Times New Roman" w:cs="Times New Roman"/>
          <w:sz w:val="24"/>
          <w:szCs w:val="24"/>
          <w:shd w:val="clear" w:color="auto" w:fill="FFFFFF"/>
        </w:rPr>
        <w:t xml:space="preserve">(19), 68-74.       </w:t>
      </w:r>
    </w:p>
    <w:p w:rsidR="00BF6975" w:rsidRPr="006F6A08" w:rsidRDefault="002F44B0"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 xml:space="preserve">Asif, M., </w:t>
      </w:r>
      <w:proofErr w:type="spellStart"/>
      <w:r w:rsidRPr="006F6A08">
        <w:rPr>
          <w:rFonts w:ascii="Times New Roman" w:hAnsi="Times New Roman" w:cs="Times New Roman"/>
          <w:sz w:val="24"/>
          <w:szCs w:val="24"/>
          <w:shd w:val="clear" w:color="auto" w:fill="FFFFFF"/>
        </w:rPr>
        <w:t>Arif</w:t>
      </w:r>
      <w:proofErr w:type="spellEnd"/>
      <w:r w:rsidRPr="006F6A08">
        <w:rPr>
          <w:rFonts w:ascii="Times New Roman" w:hAnsi="Times New Roman" w:cs="Times New Roman"/>
          <w:sz w:val="24"/>
          <w:szCs w:val="24"/>
          <w:shd w:val="clear" w:color="auto" w:fill="FFFFFF"/>
        </w:rPr>
        <w:t xml:space="preserve">, K., &amp; Akbar, W. (2016). Impact of accounting information on share price: </w:t>
      </w:r>
      <w:r w:rsidR="00BF6975" w:rsidRPr="006F6A08">
        <w:rPr>
          <w:rFonts w:ascii="Times New Roman" w:hAnsi="Times New Roman" w:cs="Times New Roman"/>
          <w:sz w:val="24"/>
          <w:szCs w:val="24"/>
          <w:shd w:val="clear" w:color="auto" w:fill="FFFFFF"/>
        </w:rPr>
        <w:t>Empirical evidence from Pakistan stock exchange. </w:t>
      </w:r>
      <w:r w:rsidR="00BF6975" w:rsidRPr="006F6A08">
        <w:rPr>
          <w:rFonts w:ascii="Times New Roman" w:hAnsi="Times New Roman" w:cs="Times New Roman"/>
          <w:i/>
          <w:iCs/>
          <w:sz w:val="24"/>
          <w:szCs w:val="24"/>
          <w:shd w:val="clear" w:color="auto" w:fill="FFFFFF"/>
        </w:rPr>
        <w:t>International Finance and Banking</w:t>
      </w:r>
      <w:r w:rsidR="00BF6975" w:rsidRPr="006F6A08">
        <w:rPr>
          <w:rFonts w:ascii="Times New Roman" w:hAnsi="Times New Roman" w:cs="Times New Roman"/>
          <w:sz w:val="24"/>
          <w:szCs w:val="24"/>
          <w:shd w:val="clear" w:color="auto" w:fill="FFFFFF"/>
        </w:rPr>
        <w:t>, </w:t>
      </w:r>
      <w:r w:rsidR="00BF6975" w:rsidRPr="006F6A08">
        <w:rPr>
          <w:rFonts w:ascii="Times New Roman" w:hAnsi="Times New Roman" w:cs="Times New Roman"/>
          <w:i/>
          <w:iCs/>
          <w:sz w:val="24"/>
          <w:szCs w:val="24"/>
          <w:shd w:val="clear" w:color="auto" w:fill="FFFFFF"/>
        </w:rPr>
        <w:t>3</w:t>
      </w:r>
      <w:r w:rsidR="00BF6975" w:rsidRPr="006F6A08">
        <w:rPr>
          <w:rFonts w:ascii="Times New Roman" w:hAnsi="Times New Roman" w:cs="Times New Roman"/>
          <w:sz w:val="24"/>
          <w:szCs w:val="24"/>
          <w:shd w:val="clear" w:color="auto" w:fill="FFFFFF"/>
        </w:rPr>
        <w:t>(1), 124-135.</w:t>
      </w:r>
    </w:p>
    <w:p w:rsidR="00C165AD" w:rsidRPr="006F6A08" w:rsidRDefault="000A4866"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Atidhira</w:t>
      </w:r>
      <w:proofErr w:type="spellEnd"/>
      <w:r w:rsidRPr="006F6A08">
        <w:rPr>
          <w:rFonts w:ascii="Times New Roman" w:hAnsi="Times New Roman" w:cs="Times New Roman"/>
          <w:sz w:val="24"/>
          <w:szCs w:val="24"/>
          <w:shd w:val="clear" w:color="auto" w:fill="FFFFFF"/>
        </w:rPr>
        <w:t>, A.</w:t>
      </w:r>
      <w:r w:rsidR="00745A77" w:rsidRPr="006F6A08">
        <w:rPr>
          <w:rFonts w:ascii="Times New Roman" w:hAnsi="Times New Roman" w:cs="Times New Roman"/>
          <w:sz w:val="24"/>
          <w:szCs w:val="24"/>
          <w:shd w:val="clear" w:color="auto" w:fill="FFFFFF"/>
        </w:rPr>
        <w:t xml:space="preserve">T., &amp; </w:t>
      </w:r>
      <w:proofErr w:type="spellStart"/>
      <w:r w:rsidR="00745A77" w:rsidRPr="006F6A08">
        <w:rPr>
          <w:rFonts w:ascii="Times New Roman" w:hAnsi="Times New Roman" w:cs="Times New Roman"/>
          <w:sz w:val="24"/>
          <w:szCs w:val="24"/>
          <w:shd w:val="clear" w:color="auto" w:fill="FFFFFF"/>
        </w:rPr>
        <w:t>Yustina</w:t>
      </w:r>
      <w:proofErr w:type="spellEnd"/>
      <w:r w:rsidR="00745A77" w:rsidRPr="006F6A08">
        <w:rPr>
          <w:rFonts w:ascii="Times New Roman" w:hAnsi="Times New Roman" w:cs="Times New Roman"/>
          <w:sz w:val="24"/>
          <w:szCs w:val="24"/>
          <w:shd w:val="clear" w:color="auto" w:fill="FFFFFF"/>
        </w:rPr>
        <w:t xml:space="preserve">, A.I. (2017). The influence of return on asset, debt to equity ratio, </w:t>
      </w:r>
      <w:r w:rsidR="00C165AD" w:rsidRPr="006F6A08">
        <w:rPr>
          <w:rFonts w:ascii="Times New Roman" w:hAnsi="Times New Roman" w:cs="Times New Roman"/>
          <w:sz w:val="24"/>
          <w:szCs w:val="24"/>
          <w:shd w:val="clear" w:color="auto" w:fill="FFFFFF"/>
        </w:rPr>
        <w:t xml:space="preserve">earnings per share, and company size on share return in property and real estate companies. </w:t>
      </w:r>
      <w:r w:rsidR="00C165AD" w:rsidRPr="004F698C">
        <w:rPr>
          <w:rFonts w:ascii="Times New Roman" w:hAnsi="Times New Roman" w:cs="Times New Roman"/>
          <w:i/>
          <w:sz w:val="24"/>
          <w:szCs w:val="24"/>
          <w:shd w:val="clear" w:color="auto" w:fill="FFFFFF"/>
        </w:rPr>
        <w:t>JAAF</w:t>
      </w:r>
      <w:r w:rsidR="00C165AD" w:rsidRPr="006F6A08">
        <w:rPr>
          <w:rFonts w:ascii="Times New Roman" w:hAnsi="Times New Roman" w:cs="Times New Roman"/>
          <w:sz w:val="24"/>
          <w:szCs w:val="24"/>
          <w:shd w:val="clear" w:color="auto" w:fill="FFFFFF"/>
        </w:rPr>
        <w:t xml:space="preserve"> (</w:t>
      </w:r>
      <w:r w:rsidR="00C165AD" w:rsidRPr="006F6A08">
        <w:rPr>
          <w:rFonts w:ascii="Times New Roman" w:hAnsi="Times New Roman" w:cs="Times New Roman"/>
          <w:i/>
          <w:sz w:val="24"/>
          <w:szCs w:val="24"/>
          <w:shd w:val="clear" w:color="auto" w:fill="FFFFFF"/>
        </w:rPr>
        <w:t>Journal of Applied Accounting and Finance</w:t>
      </w:r>
      <w:r w:rsidR="00C165AD" w:rsidRPr="006F6A08">
        <w:rPr>
          <w:rFonts w:ascii="Times New Roman" w:hAnsi="Times New Roman" w:cs="Times New Roman"/>
          <w:sz w:val="24"/>
          <w:szCs w:val="24"/>
          <w:shd w:val="clear" w:color="auto" w:fill="FFFFFF"/>
        </w:rPr>
        <w:t>), 1(2), 128-146.</w:t>
      </w:r>
    </w:p>
    <w:p w:rsidR="00602EB1" w:rsidRPr="006F6A08" w:rsidRDefault="000A4866"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Aditya, A.</w:t>
      </w:r>
      <w:r w:rsidR="005757C3" w:rsidRPr="006F6A08">
        <w:rPr>
          <w:rFonts w:ascii="Times New Roman" w:hAnsi="Times New Roman" w:cs="Times New Roman"/>
          <w:sz w:val="24"/>
          <w:szCs w:val="24"/>
          <w:shd w:val="clear" w:color="auto" w:fill="FFFFFF"/>
        </w:rPr>
        <w:t xml:space="preserve">T., &amp; </w:t>
      </w:r>
      <w:proofErr w:type="spellStart"/>
      <w:r w:rsidR="005757C3" w:rsidRPr="006F6A08">
        <w:rPr>
          <w:rFonts w:ascii="Times New Roman" w:hAnsi="Times New Roman" w:cs="Times New Roman"/>
          <w:sz w:val="24"/>
          <w:szCs w:val="24"/>
          <w:shd w:val="clear" w:color="auto" w:fill="FFFFFF"/>
        </w:rPr>
        <w:t>Asandimitra</w:t>
      </w:r>
      <w:proofErr w:type="spellEnd"/>
      <w:r w:rsidR="005757C3" w:rsidRPr="006F6A08">
        <w:rPr>
          <w:rFonts w:ascii="Times New Roman" w:hAnsi="Times New Roman" w:cs="Times New Roman"/>
          <w:sz w:val="24"/>
          <w:szCs w:val="24"/>
          <w:shd w:val="clear" w:color="auto" w:fill="FFFFFF"/>
        </w:rPr>
        <w:t xml:space="preserve">, N. (2019). </w:t>
      </w:r>
      <w:proofErr w:type="spellStart"/>
      <w:r w:rsidR="005757C3" w:rsidRPr="006F6A08">
        <w:rPr>
          <w:rFonts w:ascii="Times New Roman" w:hAnsi="Times New Roman" w:cs="Times New Roman"/>
          <w:sz w:val="24"/>
          <w:szCs w:val="24"/>
          <w:shd w:val="clear" w:color="auto" w:fill="FFFFFF"/>
        </w:rPr>
        <w:t>Pengaruh</w:t>
      </w:r>
      <w:proofErr w:type="spellEnd"/>
      <w:r w:rsidR="005757C3" w:rsidRPr="006F6A08">
        <w:rPr>
          <w:rFonts w:ascii="Times New Roman" w:hAnsi="Times New Roman" w:cs="Times New Roman"/>
          <w:sz w:val="24"/>
          <w:szCs w:val="24"/>
          <w:shd w:val="clear" w:color="auto" w:fill="FFFFFF"/>
        </w:rPr>
        <w:t xml:space="preserve"> Leverage, </w:t>
      </w:r>
      <w:proofErr w:type="spellStart"/>
      <w:r w:rsidR="005757C3" w:rsidRPr="006F6A08">
        <w:rPr>
          <w:rFonts w:ascii="Times New Roman" w:hAnsi="Times New Roman" w:cs="Times New Roman"/>
          <w:sz w:val="24"/>
          <w:szCs w:val="24"/>
          <w:shd w:val="clear" w:color="auto" w:fill="FFFFFF"/>
        </w:rPr>
        <w:t>Likuiditas</w:t>
      </w:r>
      <w:proofErr w:type="spellEnd"/>
      <w:r w:rsidR="005757C3" w:rsidRPr="006F6A08">
        <w:rPr>
          <w:rFonts w:ascii="Times New Roman" w:hAnsi="Times New Roman" w:cs="Times New Roman"/>
          <w:sz w:val="24"/>
          <w:szCs w:val="24"/>
          <w:shd w:val="clear" w:color="auto" w:fill="FFFFFF"/>
        </w:rPr>
        <w:t xml:space="preserve">, Market to Book Value, </w:t>
      </w:r>
      <w:r w:rsidR="00602EB1" w:rsidRPr="006F6A08">
        <w:rPr>
          <w:rFonts w:ascii="Times New Roman" w:hAnsi="Times New Roman" w:cs="Times New Roman"/>
          <w:sz w:val="24"/>
          <w:szCs w:val="24"/>
          <w:shd w:val="clear" w:color="auto" w:fill="FFFFFF"/>
        </w:rPr>
        <w:t xml:space="preserve">Financial Distress, </w:t>
      </w:r>
      <w:proofErr w:type="spellStart"/>
      <w:r w:rsidR="00602EB1" w:rsidRPr="006F6A08">
        <w:rPr>
          <w:rFonts w:ascii="Times New Roman" w:hAnsi="Times New Roman" w:cs="Times New Roman"/>
          <w:sz w:val="24"/>
          <w:szCs w:val="24"/>
          <w:shd w:val="clear" w:color="auto" w:fill="FFFFFF"/>
        </w:rPr>
        <w:t>dan</w:t>
      </w:r>
      <w:proofErr w:type="spellEnd"/>
      <w:r w:rsidR="00602EB1" w:rsidRPr="006F6A08">
        <w:rPr>
          <w:rFonts w:ascii="Times New Roman" w:hAnsi="Times New Roman" w:cs="Times New Roman"/>
          <w:sz w:val="24"/>
          <w:szCs w:val="24"/>
          <w:shd w:val="clear" w:color="auto" w:fill="FFFFFF"/>
        </w:rPr>
        <w:t xml:space="preserve"> Firm Size </w:t>
      </w:r>
      <w:proofErr w:type="spellStart"/>
      <w:r w:rsidR="00602EB1" w:rsidRPr="006F6A08">
        <w:rPr>
          <w:rFonts w:ascii="Times New Roman" w:hAnsi="Times New Roman" w:cs="Times New Roman"/>
          <w:sz w:val="24"/>
          <w:szCs w:val="24"/>
          <w:shd w:val="clear" w:color="auto" w:fill="FFFFFF"/>
        </w:rPr>
        <w:t>terhadap</w:t>
      </w:r>
      <w:proofErr w:type="spellEnd"/>
      <w:r w:rsidR="00602EB1" w:rsidRPr="006F6A08">
        <w:rPr>
          <w:rFonts w:ascii="Times New Roman" w:hAnsi="Times New Roman" w:cs="Times New Roman"/>
          <w:sz w:val="24"/>
          <w:szCs w:val="24"/>
          <w:shd w:val="clear" w:color="auto" w:fill="FFFFFF"/>
        </w:rPr>
        <w:t xml:space="preserve"> </w:t>
      </w:r>
      <w:proofErr w:type="spellStart"/>
      <w:r w:rsidR="00602EB1" w:rsidRPr="006F6A08">
        <w:rPr>
          <w:rFonts w:ascii="Times New Roman" w:hAnsi="Times New Roman" w:cs="Times New Roman"/>
          <w:sz w:val="24"/>
          <w:szCs w:val="24"/>
          <w:shd w:val="clear" w:color="auto" w:fill="FFFFFF"/>
        </w:rPr>
        <w:t>Keputusan</w:t>
      </w:r>
      <w:proofErr w:type="spellEnd"/>
      <w:r w:rsidR="00602EB1" w:rsidRPr="006F6A08">
        <w:rPr>
          <w:rFonts w:ascii="Times New Roman" w:hAnsi="Times New Roman" w:cs="Times New Roman"/>
          <w:sz w:val="24"/>
          <w:szCs w:val="24"/>
          <w:shd w:val="clear" w:color="auto" w:fill="FFFFFF"/>
        </w:rPr>
        <w:t xml:space="preserve"> Hedging (</w:t>
      </w:r>
      <w:proofErr w:type="spellStart"/>
      <w:r w:rsidR="00602EB1" w:rsidRPr="006F6A08">
        <w:rPr>
          <w:rFonts w:ascii="Times New Roman" w:hAnsi="Times New Roman" w:cs="Times New Roman"/>
          <w:sz w:val="24"/>
          <w:szCs w:val="24"/>
          <w:shd w:val="clear" w:color="auto" w:fill="FFFFFF"/>
        </w:rPr>
        <w:t>Studi</w:t>
      </w:r>
      <w:proofErr w:type="spellEnd"/>
      <w:r w:rsidR="00602EB1" w:rsidRPr="006F6A08">
        <w:rPr>
          <w:rFonts w:ascii="Times New Roman" w:hAnsi="Times New Roman" w:cs="Times New Roman"/>
          <w:sz w:val="24"/>
          <w:szCs w:val="24"/>
          <w:shd w:val="clear" w:color="auto" w:fill="FFFFFF"/>
        </w:rPr>
        <w:t xml:space="preserve"> Perusahaan </w:t>
      </w:r>
      <w:proofErr w:type="spellStart"/>
      <w:r w:rsidR="00602EB1" w:rsidRPr="006F6A08">
        <w:rPr>
          <w:rFonts w:ascii="Times New Roman" w:hAnsi="Times New Roman" w:cs="Times New Roman"/>
          <w:sz w:val="24"/>
          <w:szCs w:val="24"/>
          <w:shd w:val="clear" w:color="auto" w:fill="FFFFFF"/>
        </w:rPr>
        <w:t>Sektor</w:t>
      </w:r>
      <w:proofErr w:type="spellEnd"/>
      <w:r w:rsidR="00602EB1" w:rsidRPr="006F6A08">
        <w:rPr>
          <w:rFonts w:ascii="Times New Roman" w:hAnsi="Times New Roman" w:cs="Times New Roman"/>
          <w:sz w:val="24"/>
          <w:szCs w:val="24"/>
          <w:shd w:val="clear" w:color="auto" w:fill="FFFFFF"/>
        </w:rPr>
        <w:t xml:space="preserve"> Consumer Goods Industry </w:t>
      </w:r>
      <w:proofErr w:type="spellStart"/>
      <w:r w:rsidR="00602EB1" w:rsidRPr="006F6A08">
        <w:rPr>
          <w:rFonts w:ascii="Times New Roman" w:hAnsi="Times New Roman" w:cs="Times New Roman"/>
          <w:sz w:val="24"/>
          <w:szCs w:val="24"/>
          <w:shd w:val="clear" w:color="auto" w:fill="FFFFFF"/>
        </w:rPr>
        <w:t>Periode</w:t>
      </w:r>
      <w:proofErr w:type="spellEnd"/>
      <w:r w:rsidR="00602EB1" w:rsidRPr="006F6A08">
        <w:rPr>
          <w:rFonts w:ascii="Times New Roman" w:hAnsi="Times New Roman" w:cs="Times New Roman"/>
          <w:sz w:val="24"/>
          <w:szCs w:val="24"/>
          <w:shd w:val="clear" w:color="auto" w:fill="FFFFFF"/>
        </w:rPr>
        <w:t xml:space="preserve"> 2011-2016). </w:t>
      </w:r>
      <w:proofErr w:type="spellStart"/>
      <w:r w:rsidR="00602EB1" w:rsidRPr="006F6A08">
        <w:rPr>
          <w:rFonts w:ascii="Times New Roman" w:hAnsi="Times New Roman" w:cs="Times New Roman"/>
          <w:i/>
          <w:sz w:val="24"/>
          <w:szCs w:val="24"/>
          <w:shd w:val="clear" w:color="auto" w:fill="FFFFFF"/>
        </w:rPr>
        <w:t>Jurnal</w:t>
      </w:r>
      <w:proofErr w:type="spellEnd"/>
      <w:r w:rsidR="00602EB1" w:rsidRPr="006F6A08">
        <w:rPr>
          <w:rFonts w:ascii="Times New Roman" w:hAnsi="Times New Roman" w:cs="Times New Roman"/>
          <w:i/>
          <w:sz w:val="24"/>
          <w:szCs w:val="24"/>
          <w:shd w:val="clear" w:color="auto" w:fill="FFFFFF"/>
        </w:rPr>
        <w:t xml:space="preserve"> </w:t>
      </w:r>
      <w:proofErr w:type="spellStart"/>
      <w:r w:rsidR="00602EB1" w:rsidRPr="006F6A08">
        <w:rPr>
          <w:rFonts w:ascii="Times New Roman" w:hAnsi="Times New Roman" w:cs="Times New Roman"/>
          <w:i/>
          <w:sz w:val="24"/>
          <w:szCs w:val="24"/>
          <w:shd w:val="clear" w:color="auto" w:fill="FFFFFF"/>
        </w:rPr>
        <w:t>Ilmu</w:t>
      </w:r>
      <w:proofErr w:type="spellEnd"/>
      <w:r w:rsidR="00602EB1" w:rsidRPr="006F6A08">
        <w:rPr>
          <w:rFonts w:ascii="Times New Roman" w:hAnsi="Times New Roman" w:cs="Times New Roman"/>
          <w:i/>
          <w:sz w:val="24"/>
          <w:szCs w:val="24"/>
          <w:shd w:val="clear" w:color="auto" w:fill="FFFFFF"/>
        </w:rPr>
        <w:t xml:space="preserve"> </w:t>
      </w:r>
      <w:proofErr w:type="spellStart"/>
      <w:r w:rsidR="00602EB1" w:rsidRPr="006F6A08">
        <w:rPr>
          <w:rFonts w:ascii="Times New Roman" w:hAnsi="Times New Roman" w:cs="Times New Roman"/>
          <w:i/>
          <w:sz w:val="24"/>
          <w:szCs w:val="24"/>
          <w:shd w:val="clear" w:color="auto" w:fill="FFFFFF"/>
        </w:rPr>
        <w:t>Manajemen</w:t>
      </w:r>
      <w:proofErr w:type="spellEnd"/>
      <w:r w:rsidR="00602EB1" w:rsidRPr="006F6A08">
        <w:rPr>
          <w:rFonts w:ascii="Times New Roman" w:hAnsi="Times New Roman" w:cs="Times New Roman"/>
          <w:sz w:val="24"/>
          <w:szCs w:val="24"/>
          <w:shd w:val="clear" w:color="auto" w:fill="FFFFFF"/>
        </w:rPr>
        <w:t xml:space="preserve"> (JIM), 7(2), 334-343.</w:t>
      </w:r>
    </w:p>
    <w:p w:rsidR="00C75841" w:rsidRPr="006F6A08" w:rsidRDefault="000A4866"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Ayuba</w:t>
      </w:r>
      <w:proofErr w:type="spellEnd"/>
      <w:r w:rsidRPr="006F6A08">
        <w:rPr>
          <w:rFonts w:ascii="Times New Roman" w:hAnsi="Times New Roman" w:cs="Times New Roman"/>
          <w:sz w:val="24"/>
          <w:szCs w:val="24"/>
          <w:shd w:val="clear" w:color="auto" w:fill="FFFFFF"/>
        </w:rPr>
        <w:t xml:space="preserve">, A.J., </w:t>
      </w:r>
      <w:proofErr w:type="spellStart"/>
      <w:r w:rsidRPr="006F6A08">
        <w:rPr>
          <w:rFonts w:ascii="Times New Roman" w:hAnsi="Times New Roman" w:cs="Times New Roman"/>
          <w:sz w:val="24"/>
          <w:szCs w:val="24"/>
          <w:shd w:val="clear" w:color="auto" w:fill="FFFFFF"/>
        </w:rPr>
        <w:t>Balago</w:t>
      </w:r>
      <w:proofErr w:type="spellEnd"/>
      <w:r w:rsidRPr="006F6A08">
        <w:rPr>
          <w:rFonts w:ascii="Times New Roman" w:hAnsi="Times New Roman" w:cs="Times New Roman"/>
          <w:sz w:val="24"/>
          <w:szCs w:val="24"/>
          <w:shd w:val="clear" w:color="auto" w:fill="FFFFFF"/>
        </w:rPr>
        <w:t xml:space="preserve">, G.S., &amp; </w:t>
      </w:r>
      <w:proofErr w:type="spellStart"/>
      <w:r w:rsidRPr="006F6A08">
        <w:rPr>
          <w:rFonts w:ascii="Times New Roman" w:hAnsi="Times New Roman" w:cs="Times New Roman"/>
          <w:sz w:val="24"/>
          <w:szCs w:val="24"/>
          <w:shd w:val="clear" w:color="auto" w:fill="FFFFFF"/>
        </w:rPr>
        <w:t>Dagwom</w:t>
      </w:r>
      <w:proofErr w:type="spellEnd"/>
      <w:r w:rsidRPr="006F6A08">
        <w:rPr>
          <w:rFonts w:ascii="Times New Roman" w:hAnsi="Times New Roman" w:cs="Times New Roman"/>
          <w:sz w:val="24"/>
          <w:szCs w:val="24"/>
          <w:shd w:val="clear" w:color="auto" w:fill="FFFFFF"/>
        </w:rPr>
        <w:t>, D.</w:t>
      </w:r>
      <w:r w:rsidR="009D537F" w:rsidRPr="006F6A08">
        <w:rPr>
          <w:rFonts w:ascii="Times New Roman" w:hAnsi="Times New Roman" w:cs="Times New Roman"/>
          <w:sz w:val="24"/>
          <w:szCs w:val="24"/>
          <w:shd w:val="clear" w:color="auto" w:fill="FFFFFF"/>
        </w:rPr>
        <w:t xml:space="preserve">Y. (2018). Effects of firm level attributes on stock </w:t>
      </w:r>
      <w:r w:rsidR="000676DB" w:rsidRPr="006F6A08">
        <w:rPr>
          <w:rFonts w:ascii="Times New Roman" w:hAnsi="Times New Roman" w:cs="Times New Roman"/>
          <w:sz w:val="24"/>
          <w:szCs w:val="24"/>
          <w:shd w:val="clear" w:color="auto" w:fill="FFFFFF"/>
        </w:rPr>
        <w:t>r</w:t>
      </w:r>
      <w:r w:rsidR="00C75841" w:rsidRPr="006F6A08">
        <w:rPr>
          <w:rFonts w:ascii="Times New Roman" w:hAnsi="Times New Roman" w:cs="Times New Roman"/>
          <w:sz w:val="24"/>
          <w:szCs w:val="24"/>
          <w:shd w:val="clear" w:color="auto" w:fill="FFFFFF"/>
        </w:rPr>
        <w:t>eturns in Nigeria. </w:t>
      </w:r>
      <w:r w:rsidR="00C75841" w:rsidRPr="006F6A08">
        <w:rPr>
          <w:rFonts w:ascii="Times New Roman" w:hAnsi="Times New Roman" w:cs="Times New Roman"/>
          <w:i/>
          <w:iCs/>
          <w:sz w:val="24"/>
          <w:szCs w:val="24"/>
          <w:shd w:val="clear" w:color="auto" w:fill="FFFFFF"/>
        </w:rPr>
        <w:t>International Journal of Finance and Accounting</w:t>
      </w:r>
      <w:r w:rsidR="00C75841" w:rsidRPr="006F6A08">
        <w:rPr>
          <w:rFonts w:ascii="Times New Roman" w:hAnsi="Times New Roman" w:cs="Times New Roman"/>
          <w:sz w:val="24"/>
          <w:szCs w:val="24"/>
          <w:shd w:val="clear" w:color="auto" w:fill="FFFFFF"/>
        </w:rPr>
        <w:t>, </w:t>
      </w:r>
      <w:r w:rsidR="00C75841" w:rsidRPr="006F6A08">
        <w:rPr>
          <w:rFonts w:ascii="Times New Roman" w:hAnsi="Times New Roman" w:cs="Times New Roman"/>
          <w:i/>
          <w:iCs/>
          <w:sz w:val="24"/>
          <w:szCs w:val="24"/>
          <w:shd w:val="clear" w:color="auto" w:fill="FFFFFF"/>
        </w:rPr>
        <w:t>7</w:t>
      </w:r>
      <w:r w:rsidR="00C75841" w:rsidRPr="006F6A08">
        <w:rPr>
          <w:rFonts w:ascii="Times New Roman" w:hAnsi="Times New Roman" w:cs="Times New Roman"/>
          <w:sz w:val="24"/>
          <w:szCs w:val="24"/>
          <w:shd w:val="clear" w:color="auto" w:fill="FFFFFF"/>
        </w:rPr>
        <w:t>(4), 122-131.</w:t>
      </w:r>
    </w:p>
    <w:p w:rsidR="00822AAB" w:rsidRPr="006F6A08" w:rsidRDefault="00330929"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Bouteska</w:t>
      </w:r>
      <w:proofErr w:type="spellEnd"/>
      <w:r w:rsidRPr="006F6A08">
        <w:rPr>
          <w:rFonts w:ascii="Times New Roman" w:hAnsi="Times New Roman" w:cs="Times New Roman"/>
          <w:sz w:val="24"/>
          <w:szCs w:val="24"/>
          <w:shd w:val="clear" w:color="auto" w:fill="FFFFFF"/>
        </w:rPr>
        <w:t xml:space="preserve">, A., &amp; </w:t>
      </w:r>
      <w:proofErr w:type="spellStart"/>
      <w:r w:rsidRPr="006F6A08">
        <w:rPr>
          <w:rFonts w:ascii="Times New Roman" w:hAnsi="Times New Roman" w:cs="Times New Roman"/>
          <w:sz w:val="24"/>
          <w:szCs w:val="24"/>
          <w:shd w:val="clear" w:color="auto" w:fill="FFFFFF"/>
        </w:rPr>
        <w:t>Regaieg</w:t>
      </w:r>
      <w:proofErr w:type="spellEnd"/>
      <w:r w:rsidRPr="006F6A08">
        <w:rPr>
          <w:rFonts w:ascii="Times New Roman" w:hAnsi="Times New Roman" w:cs="Times New Roman"/>
          <w:sz w:val="24"/>
          <w:szCs w:val="24"/>
          <w:shd w:val="clear" w:color="auto" w:fill="FFFFFF"/>
        </w:rPr>
        <w:t xml:space="preserve">, B. (2017). The Association between Accounting Earnings, Dividends, </w:t>
      </w:r>
      <w:r w:rsidR="00822AAB" w:rsidRPr="006F6A08">
        <w:rPr>
          <w:rFonts w:ascii="Times New Roman" w:hAnsi="Times New Roman" w:cs="Times New Roman"/>
          <w:sz w:val="24"/>
          <w:szCs w:val="24"/>
          <w:shd w:val="clear" w:color="auto" w:fill="FFFFFF"/>
        </w:rPr>
        <w:t>Stock Prices and Stock Returns: Value Relevance of Accounting Standards in the Tunisian Stock Market. </w:t>
      </w:r>
      <w:r w:rsidR="00822AAB" w:rsidRPr="006F6A08">
        <w:rPr>
          <w:rFonts w:ascii="Times New Roman" w:hAnsi="Times New Roman" w:cs="Times New Roman"/>
          <w:i/>
          <w:iCs/>
          <w:sz w:val="24"/>
          <w:szCs w:val="24"/>
          <w:shd w:val="clear" w:color="auto" w:fill="FFFFFF"/>
        </w:rPr>
        <w:t>International Journal of Accounting and Financial Reporting</w:t>
      </w:r>
      <w:r w:rsidR="00822AAB" w:rsidRPr="006F6A08">
        <w:rPr>
          <w:rFonts w:ascii="Times New Roman" w:hAnsi="Times New Roman" w:cs="Times New Roman"/>
          <w:sz w:val="24"/>
          <w:szCs w:val="24"/>
          <w:shd w:val="clear" w:color="auto" w:fill="FFFFFF"/>
        </w:rPr>
        <w:t>, </w:t>
      </w:r>
      <w:r w:rsidR="00822AAB" w:rsidRPr="006F6A08">
        <w:rPr>
          <w:rFonts w:ascii="Times New Roman" w:hAnsi="Times New Roman" w:cs="Times New Roman"/>
          <w:i/>
          <w:iCs/>
          <w:sz w:val="24"/>
          <w:szCs w:val="24"/>
          <w:shd w:val="clear" w:color="auto" w:fill="FFFFFF"/>
        </w:rPr>
        <w:t>7</w:t>
      </w:r>
      <w:r w:rsidR="00822AAB" w:rsidRPr="006F6A08">
        <w:rPr>
          <w:rFonts w:ascii="Times New Roman" w:hAnsi="Times New Roman" w:cs="Times New Roman"/>
          <w:sz w:val="24"/>
          <w:szCs w:val="24"/>
          <w:shd w:val="clear" w:color="auto" w:fill="FFFFFF"/>
        </w:rPr>
        <w:t>(1), 171-189.</w:t>
      </w:r>
    </w:p>
    <w:p w:rsidR="005C3D4C" w:rsidRPr="006F6A08" w:rsidRDefault="000A4866"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Borges, M.</w:t>
      </w:r>
      <w:r w:rsidR="002F44B0" w:rsidRPr="006F6A08">
        <w:rPr>
          <w:rFonts w:ascii="Times New Roman" w:hAnsi="Times New Roman" w:cs="Times New Roman"/>
          <w:sz w:val="24"/>
          <w:szCs w:val="24"/>
          <w:shd w:val="clear" w:color="auto" w:fill="FFFFFF"/>
        </w:rPr>
        <w:t>R. (2011). Random walk tests for the Lisbon stock market. </w:t>
      </w:r>
      <w:r w:rsidR="002F44B0" w:rsidRPr="006F6A08">
        <w:rPr>
          <w:rFonts w:ascii="Times New Roman" w:hAnsi="Times New Roman" w:cs="Times New Roman"/>
          <w:i/>
          <w:iCs/>
          <w:sz w:val="24"/>
          <w:szCs w:val="24"/>
          <w:shd w:val="clear" w:color="auto" w:fill="FFFFFF"/>
        </w:rPr>
        <w:t>Applied Economics</w:t>
      </w:r>
      <w:r w:rsidR="002F44B0" w:rsidRPr="006F6A08">
        <w:rPr>
          <w:rFonts w:ascii="Times New Roman" w:hAnsi="Times New Roman" w:cs="Times New Roman"/>
          <w:sz w:val="24"/>
          <w:szCs w:val="24"/>
          <w:shd w:val="clear" w:color="auto" w:fill="FFFFFF"/>
        </w:rPr>
        <w:t>, </w:t>
      </w:r>
      <w:r w:rsidR="002F44B0" w:rsidRPr="006F6A08">
        <w:rPr>
          <w:rFonts w:ascii="Times New Roman" w:hAnsi="Times New Roman" w:cs="Times New Roman"/>
          <w:i/>
          <w:iCs/>
          <w:sz w:val="24"/>
          <w:szCs w:val="24"/>
          <w:shd w:val="clear" w:color="auto" w:fill="FFFFFF"/>
        </w:rPr>
        <w:t>43</w:t>
      </w:r>
      <w:r w:rsidR="00961EBE" w:rsidRPr="006F6A08">
        <w:rPr>
          <w:rFonts w:ascii="Times New Roman" w:hAnsi="Times New Roman" w:cs="Times New Roman"/>
          <w:sz w:val="24"/>
          <w:szCs w:val="24"/>
          <w:shd w:val="clear" w:color="auto" w:fill="FFFFFF"/>
        </w:rPr>
        <w:t xml:space="preserve">(5), </w:t>
      </w:r>
      <w:r w:rsidR="005C3D4C" w:rsidRPr="006F6A08">
        <w:rPr>
          <w:rFonts w:ascii="Times New Roman" w:hAnsi="Times New Roman" w:cs="Times New Roman"/>
          <w:sz w:val="24"/>
          <w:szCs w:val="24"/>
          <w:shd w:val="clear" w:color="auto" w:fill="FFFFFF"/>
        </w:rPr>
        <w:t>631-639.</w:t>
      </w:r>
    </w:p>
    <w:p w:rsidR="004C03AA" w:rsidRPr="006F6A08" w:rsidRDefault="00A92FA4"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Dergiades</w:t>
      </w:r>
      <w:proofErr w:type="spellEnd"/>
      <w:r w:rsidRPr="006F6A08">
        <w:rPr>
          <w:rFonts w:ascii="Times New Roman" w:hAnsi="Times New Roman" w:cs="Times New Roman"/>
          <w:sz w:val="24"/>
          <w:szCs w:val="24"/>
          <w:shd w:val="clear" w:color="auto" w:fill="FFFFFF"/>
        </w:rPr>
        <w:t xml:space="preserve">, T., </w:t>
      </w:r>
      <w:proofErr w:type="spellStart"/>
      <w:r w:rsidRPr="006F6A08">
        <w:rPr>
          <w:rFonts w:ascii="Times New Roman" w:hAnsi="Times New Roman" w:cs="Times New Roman"/>
          <w:sz w:val="24"/>
          <w:szCs w:val="24"/>
          <w:shd w:val="clear" w:color="auto" w:fill="FFFFFF"/>
        </w:rPr>
        <w:t>Milas</w:t>
      </w:r>
      <w:proofErr w:type="spellEnd"/>
      <w:r w:rsidRPr="006F6A08">
        <w:rPr>
          <w:rFonts w:ascii="Times New Roman" w:hAnsi="Times New Roman" w:cs="Times New Roman"/>
          <w:sz w:val="24"/>
          <w:szCs w:val="24"/>
          <w:shd w:val="clear" w:color="auto" w:fill="FFFFFF"/>
        </w:rPr>
        <w:t xml:space="preserve">, C., &amp; </w:t>
      </w:r>
      <w:proofErr w:type="spellStart"/>
      <w:r w:rsidRPr="006F6A08">
        <w:rPr>
          <w:rFonts w:ascii="Times New Roman" w:hAnsi="Times New Roman" w:cs="Times New Roman"/>
          <w:sz w:val="24"/>
          <w:szCs w:val="24"/>
          <w:shd w:val="clear" w:color="auto" w:fill="FFFFFF"/>
        </w:rPr>
        <w:t>Panagiotidis</w:t>
      </w:r>
      <w:proofErr w:type="spellEnd"/>
      <w:r w:rsidRPr="006F6A08">
        <w:rPr>
          <w:rFonts w:ascii="Times New Roman" w:hAnsi="Times New Roman" w:cs="Times New Roman"/>
          <w:sz w:val="24"/>
          <w:szCs w:val="24"/>
          <w:shd w:val="clear" w:color="auto" w:fill="FFFFFF"/>
        </w:rPr>
        <w:t xml:space="preserve">, T. (2020). A mixed frequency approach for stock returns </w:t>
      </w:r>
      <w:r w:rsidR="004C03AA" w:rsidRPr="006F6A08">
        <w:rPr>
          <w:rFonts w:ascii="Times New Roman" w:hAnsi="Times New Roman" w:cs="Times New Roman"/>
          <w:sz w:val="24"/>
          <w:szCs w:val="24"/>
          <w:shd w:val="clear" w:color="auto" w:fill="FFFFFF"/>
        </w:rPr>
        <w:t xml:space="preserve">       and valuation ratios. </w:t>
      </w:r>
      <w:r w:rsidR="004C03AA" w:rsidRPr="006F6A08">
        <w:rPr>
          <w:rFonts w:ascii="Times New Roman" w:hAnsi="Times New Roman" w:cs="Times New Roman"/>
          <w:i/>
          <w:iCs/>
          <w:sz w:val="24"/>
          <w:szCs w:val="24"/>
          <w:shd w:val="clear" w:color="auto" w:fill="FFFFFF"/>
        </w:rPr>
        <w:t>Economics Letters</w:t>
      </w:r>
      <w:r w:rsidR="004C03AA" w:rsidRPr="006F6A08">
        <w:rPr>
          <w:rFonts w:ascii="Times New Roman" w:hAnsi="Times New Roman" w:cs="Times New Roman"/>
          <w:sz w:val="24"/>
          <w:szCs w:val="24"/>
          <w:shd w:val="clear" w:color="auto" w:fill="FFFFFF"/>
        </w:rPr>
        <w:t>, </w:t>
      </w:r>
      <w:r w:rsidR="004C03AA" w:rsidRPr="006F6A08">
        <w:rPr>
          <w:rFonts w:ascii="Times New Roman" w:hAnsi="Times New Roman" w:cs="Times New Roman"/>
          <w:i/>
          <w:iCs/>
          <w:sz w:val="24"/>
          <w:szCs w:val="24"/>
          <w:shd w:val="clear" w:color="auto" w:fill="FFFFFF"/>
        </w:rPr>
        <w:t>187</w:t>
      </w:r>
      <w:r w:rsidR="004C03AA" w:rsidRPr="006F6A08">
        <w:rPr>
          <w:rFonts w:ascii="Times New Roman" w:hAnsi="Times New Roman" w:cs="Times New Roman"/>
          <w:sz w:val="24"/>
          <w:szCs w:val="24"/>
          <w:shd w:val="clear" w:color="auto" w:fill="FFFFFF"/>
        </w:rPr>
        <w:t>, 108861.</w:t>
      </w:r>
    </w:p>
    <w:p w:rsidR="009C26DD" w:rsidRPr="006F6A08" w:rsidRDefault="000A4866"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Dutta, K.</w:t>
      </w:r>
      <w:r w:rsidR="00D50E80" w:rsidRPr="006F6A08">
        <w:rPr>
          <w:rFonts w:ascii="Times New Roman" w:hAnsi="Times New Roman" w:cs="Times New Roman"/>
          <w:sz w:val="24"/>
          <w:szCs w:val="24"/>
          <w:shd w:val="clear" w:color="auto" w:fill="FFFFFF"/>
        </w:rPr>
        <w:t xml:space="preserve">D., </w:t>
      </w:r>
      <w:proofErr w:type="spellStart"/>
      <w:r w:rsidR="00D50E80" w:rsidRPr="006F6A08">
        <w:rPr>
          <w:rFonts w:ascii="Times New Roman" w:hAnsi="Times New Roman" w:cs="Times New Roman"/>
          <w:sz w:val="24"/>
          <w:szCs w:val="24"/>
          <w:shd w:val="clear" w:color="auto" w:fill="FFFFFF"/>
        </w:rPr>
        <w:t>Saha</w:t>
      </w:r>
      <w:proofErr w:type="spellEnd"/>
      <w:r w:rsidR="00D50E80" w:rsidRPr="006F6A08">
        <w:rPr>
          <w:rFonts w:ascii="Times New Roman" w:hAnsi="Times New Roman" w:cs="Times New Roman"/>
          <w:sz w:val="24"/>
          <w:szCs w:val="24"/>
          <w:shd w:val="clear" w:color="auto" w:fill="FFFFFF"/>
        </w:rPr>
        <w:t>, M., &amp;</w:t>
      </w:r>
      <w:r w:rsidRPr="006F6A08">
        <w:rPr>
          <w:rFonts w:ascii="Times New Roman" w:hAnsi="Times New Roman" w:cs="Times New Roman"/>
          <w:sz w:val="24"/>
          <w:szCs w:val="24"/>
          <w:shd w:val="clear" w:color="auto" w:fill="FFFFFF"/>
        </w:rPr>
        <w:t xml:space="preserve"> Das, D.</w:t>
      </w:r>
      <w:r w:rsidR="00D50E80" w:rsidRPr="006F6A08">
        <w:rPr>
          <w:rFonts w:ascii="Times New Roman" w:hAnsi="Times New Roman" w:cs="Times New Roman"/>
          <w:sz w:val="24"/>
          <w:szCs w:val="24"/>
          <w:shd w:val="clear" w:color="auto" w:fill="FFFFFF"/>
        </w:rPr>
        <w:t xml:space="preserve">C. (2018). Determinants of P/E ratio: an empirical study on </w:t>
      </w:r>
      <w:r w:rsidR="009C26DD" w:rsidRPr="006F6A08">
        <w:rPr>
          <w:rFonts w:ascii="Times New Roman" w:hAnsi="Times New Roman" w:cs="Times New Roman"/>
          <w:sz w:val="24"/>
          <w:szCs w:val="24"/>
          <w:shd w:val="clear" w:color="auto" w:fill="FFFFFF"/>
        </w:rPr>
        <w:t xml:space="preserve">listed manufacturing companies in DSE. </w:t>
      </w:r>
      <w:r w:rsidR="009C26DD" w:rsidRPr="006F6A08">
        <w:rPr>
          <w:rFonts w:ascii="Times New Roman" w:hAnsi="Times New Roman" w:cs="Times New Roman"/>
          <w:i/>
          <w:sz w:val="24"/>
          <w:szCs w:val="24"/>
          <w:shd w:val="clear" w:color="auto" w:fill="FFFFFF"/>
        </w:rPr>
        <w:t>International Journal of Scientific and Research    Publication</w:t>
      </w:r>
      <w:r w:rsidR="009C26DD" w:rsidRPr="006F6A08">
        <w:rPr>
          <w:rFonts w:ascii="Times New Roman" w:hAnsi="Times New Roman" w:cs="Times New Roman"/>
          <w:sz w:val="24"/>
          <w:szCs w:val="24"/>
          <w:shd w:val="clear" w:color="auto" w:fill="FFFFFF"/>
        </w:rPr>
        <w:t>, 8(4).</w:t>
      </w:r>
    </w:p>
    <w:p w:rsidR="00790828" w:rsidRPr="006F6A08" w:rsidRDefault="002F44B0" w:rsidP="00282C05">
      <w:pPr>
        <w:spacing w:before="240" w:line="240" w:lineRule="auto"/>
        <w:ind w:left="720" w:hanging="720"/>
        <w:jc w:val="both"/>
        <w:rPr>
          <w:rFonts w:ascii="Times New Roman" w:hAnsi="Times New Roman" w:cs="Times New Roman"/>
          <w:sz w:val="24"/>
          <w:szCs w:val="24"/>
          <w:shd w:val="clear" w:color="auto" w:fill="FFFFFF"/>
        </w:rPr>
      </w:pPr>
      <w:proofErr w:type="spellStart"/>
      <w:proofErr w:type="gramStart"/>
      <w:r w:rsidRPr="006F6A08">
        <w:rPr>
          <w:rFonts w:ascii="Times New Roman" w:hAnsi="Times New Roman" w:cs="Times New Roman"/>
          <w:sz w:val="24"/>
          <w:szCs w:val="24"/>
          <w:shd w:val="clear" w:color="auto" w:fill="FFFFFF"/>
        </w:rPr>
        <w:t>Dwi</w:t>
      </w:r>
      <w:proofErr w:type="spellEnd"/>
      <w:proofErr w:type="gramEnd"/>
      <w:r w:rsidR="000A4866" w:rsidRPr="006F6A08">
        <w:rPr>
          <w:rFonts w:ascii="Times New Roman" w:hAnsi="Times New Roman" w:cs="Times New Roman"/>
          <w:sz w:val="24"/>
          <w:szCs w:val="24"/>
          <w:shd w:val="clear" w:color="auto" w:fill="FFFFFF"/>
        </w:rPr>
        <w:t>, S.I.</w:t>
      </w:r>
      <w:r w:rsidRPr="006F6A08">
        <w:rPr>
          <w:rFonts w:ascii="Times New Roman" w:hAnsi="Times New Roman" w:cs="Times New Roman"/>
          <w:sz w:val="24"/>
          <w:szCs w:val="24"/>
          <w:shd w:val="clear" w:color="auto" w:fill="FFFFFF"/>
        </w:rPr>
        <w:t xml:space="preserve">S. (2019). Analysis of the effect of return on assets, earnings per share, inflation rate, </w:t>
      </w:r>
      <w:r w:rsidR="00790828" w:rsidRPr="006F6A08">
        <w:rPr>
          <w:rFonts w:ascii="Times New Roman" w:hAnsi="Times New Roman" w:cs="Times New Roman"/>
          <w:sz w:val="24"/>
          <w:szCs w:val="24"/>
          <w:shd w:val="clear" w:color="auto" w:fill="FFFFFF"/>
        </w:rPr>
        <w:t xml:space="preserve">and interest rate on stock return: a case study of </w:t>
      </w:r>
      <w:r w:rsidR="000676DB" w:rsidRPr="006F6A08">
        <w:rPr>
          <w:rFonts w:ascii="Times New Roman" w:hAnsi="Times New Roman" w:cs="Times New Roman"/>
          <w:sz w:val="24"/>
          <w:szCs w:val="24"/>
          <w:shd w:val="clear" w:color="auto" w:fill="FFFFFF"/>
        </w:rPr>
        <w:t>SOE banking companies listed in I</w:t>
      </w:r>
      <w:r w:rsidR="00790828" w:rsidRPr="006F6A08">
        <w:rPr>
          <w:rFonts w:ascii="Times New Roman" w:hAnsi="Times New Roman" w:cs="Times New Roman"/>
          <w:sz w:val="24"/>
          <w:szCs w:val="24"/>
          <w:shd w:val="clear" w:color="auto" w:fill="FFFFFF"/>
        </w:rPr>
        <w:t>ndonesia stock exchange. </w:t>
      </w:r>
      <w:r w:rsidR="00790828" w:rsidRPr="006F6A08">
        <w:rPr>
          <w:rFonts w:ascii="Times New Roman" w:hAnsi="Times New Roman" w:cs="Times New Roman"/>
          <w:i/>
          <w:iCs/>
          <w:sz w:val="24"/>
          <w:szCs w:val="24"/>
          <w:shd w:val="clear" w:color="auto" w:fill="FFFFFF"/>
        </w:rPr>
        <w:t>Russian Journal of Agricultural and Socio-Economic Sciences</w:t>
      </w:r>
      <w:r w:rsidR="00790828" w:rsidRPr="006F6A08">
        <w:rPr>
          <w:rFonts w:ascii="Times New Roman" w:hAnsi="Times New Roman" w:cs="Times New Roman"/>
          <w:sz w:val="24"/>
          <w:szCs w:val="24"/>
          <w:shd w:val="clear" w:color="auto" w:fill="FFFFFF"/>
        </w:rPr>
        <w:t>, </w:t>
      </w:r>
      <w:r w:rsidR="00790828" w:rsidRPr="006F6A08">
        <w:rPr>
          <w:rFonts w:ascii="Times New Roman" w:hAnsi="Times New Roman" w:cs="Times New Roman"/>
          <w:i/>
          <w:iCs/>
          <w:sz w:val="24"/>
          <w:szCs w:val="24"/>
          <w:shd w:val="clear" w:color="auto" w:fill="FFFFFF"/>
        </w:rPr>
        <w:t>85</w:t>
      </w:r>
      <w:r w:rsidR="00790828" w:rsidRPr="006F6A08">
        <w:rPr>
          <w:rFonts w:ascii="Times New Roman" w:hAnsi="Times New Roman" w:cs="Times New Roman"/>
          <w:sz w:val="24"/>
          <w:szCs w:val="24"/>
          <w:shd w:val="clear" w:color="auto" w:fill="FFFFFF"/>
        </w:rPr>
        <w:t>(1).</w:t>
      </w:r>
    </w:p>
    <w:p w:rsidR="007D5A95" w:rsidRPr="006F6A08" w:rsidRDefault="000A4866"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Güloğlu</w:t>
      </w:r>
      <w:proofErr w:type="spellEnd"/>
      <w:r w:rsidRPr="006F6A08">
        <w:rPr>
          <w:rFonts w:ascii="Times New Roman" w:hAnsi="Times New Roman" w:cs="Times New Roman"/>
          <w:sz w:val="24"/>
          <w:szCs w:val="24"/>
          <w:shd w:val="clear" w:color="auto" w:fill="FFFFFF"/>
        </w:rPr>
        <w:t xml:space="preserve">, B., </w:t>
      </w:r>
      <w:proofErr w:type="spellStart"/>
      <w:r w:rsidRPr="006F6A08">
        <w:rPr>
          <w:rFonts w:ascii="Times New Roman" w:hAnsi="Times New Roman" w:cs="Times New Roman"/>
          <w:sz w:val="24"/>
          <w:szCs w:val="24"/>
          <w:shd w:val="clear" w:color="auto" w:fill="FFFFFF"/>
        </w:rPr>
        <w:t>Kangallı</w:t>
      </w:r>
      <w:proofErr w:type="spellEnd"/>
      <w:r w:rsidRPr="006F6A08">
        <w:rPr>
          <w:rFonts w:ascii="Times New Roman" w:hAnsi="Times New Roman" w:cs="Times New Roman"/>
          <w:sz w:val="24"/>
          <w:szCs w:val="24"/>
          <w:shd w:val="clear" w:color="auto" w:fill="FFFFFF"/>
        </w:rPr>
        <w:t xml:space="preserve"> </w:t>
      </w:r>
      <w:proofErr w:type="spellStart"/>
      <w:r w:rsidRPr="006F6A08">
        <w:rPr>
          <w:rFonts w:ascii="Times New Roman" w:hAnsi="Times New Roman" w:cs="Times New Roman"/>
          <w:sz w:val="24"/>
          <w:szCs w:val="24"/>
          <w:shd w:val="clear" w:color="auto" w:fill="FFFFFF"/>
        </w:rPr>
        <w:t>Uyar</w:t>
      </w:r>
      <w:proofErr w:type="spellEnd"/>
      <w:r w:rsidRPr="006F6A08">
        <w:rPr>
          <w:rFonts w:ascii="Times New Roman" w:hAnsi="Times New Roman" w:cs="Times New Roman"/>
          <w:sz w:val="24"/>
          <w:szCs w:val="24"/>
          <w:shd w:val="clear" w:color="auto" w:fill="FFFFFF"/>
        </w:rPr>
        <w:t>, S.</w:t>
      </w:r>
      <w:r w:rsidR="002F44B0" w:rsidRPr="006F6A08">
        <w:rPr>
          <w:rFonts w:ascii="Times New Roman" w:hAnsi="Times New Roman" w:cs="Times New Roman"/>
          <w:sz w:val="24"/>
          <w:szCs w:val="24"/>
          <w:shd w:val="clear" w:color="auto" w:fill="FFFFFF"/>
        </w:rPr>
        <w:t xml:space="preserve">G., &amp; </w:t>
      </w:r>
      <w:proofErr w:type="spellStart"/>
      <w:r w:rsidR="002F44B0" w:rsidRPr="006F6A08">
        <w:rPr>
          <w:rFonts w:ascii="Times New Roman" w:hAnsi="Times New Roman" w:cs="Times New Roman"/>
          <w:sz w:val="24"/>
          <w:szCs w:val="24"/>
          <w:shd w:val="clear" w:color="auto" w:fill="FFFFFF"/>
        </w:rPr>
        <w:t>Uyar</w:t>
      </w:r>
      <w:proofErr w:type="spellEnd"/>
      <w:r w:rsidR="002F44B0" w:rsidRPr="006F6A08">
        <w:rPr>
          <w:rFonts w:ascii="Times New Roman" w:hAnsi="Times New Roman" w:cs="Times New Roman"/>
          <w:sz w:val="24"/>
          <w:szCs w:val="24"/>
          <w:shd w:val="clear" w:color="auto" w:fill="FFFFFF"/>
        </w:rPr>
        <w:t xml:space="preserve">, U. (2016). </w:t>
      </w:r>
      <w:r w:rsidR="002F44B0" w:rsidRPr="006F6A08">
        <w:rPr>
          <w:rFonts w:ascii="Times New Roman" w:hAnsi="Times New Roman" w:cs="Times New Roman"/>
          <w:i/>
          <w:sz w:val="24"/>
          <w:szCs w:val="24"/>
          <w:shd w:val="clear" w:color="auto" w:fill="FFFFFF"/>
        </w:rPr>
        <w:t xml:space="preserve">Dynamic </w:t>
      </w:r>
      <w:r w:rsidR="00B263BF" w:rsidRPr="006F6A08">
        <w:rPr>
          <w:rFonts w:ascii="Times New Roman" w:hAnsi="Times New Roman" w:cs="Times New Roman"/>
          <w:i/>
          <w:sz w:val="24"/>
          <w:szCs w:val="24"/>
          <w:shd w:val="clear" w:color="auto" w:fill="FFFFFF"/>
        </w:rPr>
        <w:t>quantile panel data analysis of</w:t>
      </w:r>
      <w:r w:rsidR="007D5A95" w:rsidRPr="006F6A08">
        <w:rPr>
          <w:rFonts w:ascii="Times New Roman" w:hAnsi="Times New Roman" w:cs="Times New Roman"/>
          <w:i/>
          <w:sz w:val="24"/>
          <w:szCs w:val="24"/>
          <w:shd w:val="clear" w:color="auto" w:fill="FFFFFF"/>
        </w:rPr>
        <w:t xml:space="preserve">      stock returns predictability</w:t>
      </w:r>
      <w:r w:rsidR="007D5A95" w:rsidRPr="006F6A08">
        <w:rPr>
          <w:rFonts w:ascii="Times New Roman" w:hAnsi="Times New Roman" w:cs="Times New Roman"/>
          <w:sz w:val="24"/>
          <w:szCs w:val="24"/>
          <w:shd w:val="clear" w:color="auto" w:fill="FFFFFF"/>
        </w:rPr>
        <w:t>.</w:t>
      </w:r>
    </w:p>
    <w:p w:rsidR="007D5A95" w:rsidRPr="006F6A08" w:rsidRDefault="00971BC8"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 xml:space="preserve">Hatem, B.S. (2017). How Can We Measure Stock Market Returns? An International </w:t>
      </w:r>
      <w:r w:rsidR="007D5A95" w:rsidRPr="006F6A08">
        <w:rPr>
          <w:rFonts w:ascii="Times New Roman" w:hAnsi="Times New Roman" w:cs="Times New Roman"/>
          <w:sz w:val="24"/>
          <w:szCs w:val="24"/>
          <w:shd w:val="clear" w:color="auto" w:fill="FFFFFF"/>
        </w:rPr>
        <w:t xml:space="preserve">       Comparison. </w:t>
      </w:r>
      <w:r w:rsidR="007D5A95" w:rsidRPr="006F6A08">
        <w:rPr>
          <w:rFonts w:ascii="Times New Roman" w:hAnsi="Times New Roman" w:cs="Times New Roman"/>
          <w:i/>
          <w:sz w:val="24"/>
          <w:szCs w:val="24"/>
          <w:shd w:val="clear" w:color="auto" w:fill="FFFFFF"/>
        </w:rPr>
        <w:t>International Business Research</w:t>
      </w:r>
      <w:r w:rsidR="007D5A95" w:rsidRPr="006F6A08">
        <w:rPr>
          <w:rFonts w:ascii="Times New Roman" w:hAnsi="Times New Roman" w:cs="Times New Roman"/>
          <w:sz w:val="24"/>
          <w:szCs w:val="24"/>
          <w:shd w:val="clear" w:color="auto" w:fill="FFFFFF"/>
        </w:rPr>
        <w:t>, 10, 121-126.</w:t>
      </w:r>
    </w:p>
    <w:p w:rsidR="000676DB" w:rsidRPr="006F6A08" w:rsidRDefault="002F44B0"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Jasman</w:t>
      </w:r>
      <w:proofErr w:type="spellEnd"/>
      <w:r w:rsidRPr="006F6A08">
        <w:rPr>
          <w:rFonts w:ascii="Times New Roman" w:hAnsi="Times New Roman" w:cs="Times New Roman"/>
          <w:sz w:val="24"/>
          <w:szCs w:val="24"/>
          <w:shd w:val="clear" w:color="auto" w:fill="FFFFFF"/>
        </w:rPr>
        <w:t xml:space="preserve">, J., &amp; </w:t>
      </w:r>
      <w:proofErr w:type="spellStart"/>
      <w:r w:rsidRPr="006F6A08">
        <w:rPr>
          <w:rFonts w:ascii="Times New Roman" w:hAnsi="Times New Roman" w:cs="Times New Roman"/>
          <w:sz w:val="24"/>
          <w:szCs w:val="24"/>
          <w:shd w:val="clear" w:color="auto" w:fill="FFFFFF"/>
        </w:rPr>
        <w:t>Kasran</w:t>
      </w:r>
      <w:proofErr w:type="spellEnd"/>
      <w:r w:rsidRPr="006F6A08">
        <w:rPr>
          <w:rFonts w:ascii="Times New Roman" w:hAnsi="Times New Roman" w:cs="Times New Roman"/>
          <w:sz w:val="24"/>
          <w:szCs w:val="24"/>
          <w:shd w:val="clear" w:color="auto" w:fill="FFFFFF"/>
        </w:rPr>
        <w:t xml:space="preserve">, M. (2017). Profitability, Earnings </w:t>
      </w:r>
      <w:r w:rsidR="007D5A95" w:rsidRPr="006F6A08">
        <w:rPr>
          <w:rFonts w:ascii="Times New Roman" w:hAnsi="Times New Roman" w:cs="Times New Roman"/>
          <w:sz w:val="24"/>
          <w:szCs w:val="24"/>
          <w:shd w:val="clear" w:color="auto" w:fill="FFFFFF"/>
        </w:rPr>
        <w:t>per</w:t>
      </w:r>
      <w:r w:rsidRPr="006F6A08">
        <w:rPr>
          <w:rFonts w:ascii="Times New Roman" w:hAnsi="Times New Roman" w:cs="Times New Roman"/>
          <w:sz w:val="24"/>
          <w:szCs w:val="24"/>
          <w:shd w:val="clear" w:color="auto" w:fill="FFFFFF"/>
        </w:rPr>
        <w:t xml:space="preserve"> Sha</w:t>
      </w:r>
      <w:r w:rsidR="00B263BF" w:rsidRPr="006F6A08">
        <w:rPr>
          <w:rFonts w:ascii="Times New Roman" w:hAnsi="Times New Roman" w:cs="Times New Roman"/>
          <w:sz w:val="24"/>
          <w:szCs w:val="24"/>
          <w:shd w:val="clear" w:color="auto" w:fill="FFFFFF"/>
        </w:rPr>
        <w:t>re on Stock Return with Size as</w:t>
      </w:r>
      <w:r w:rsidR="007D5A95" w:rsidRPr="006F6A08">
        <w:rPr>
          <w:rFonts w:ascii="Times New Roman" w:hAnsi="Times New Roman" w:cs="Times New Roman"/>
          <w:sz w:val="24"/>
          <w:szCs w:val="24"/>
          <w:shd w:val="clear" w:color="auto" w:fill="FFFFFF"/>
        </w:rPr>
        <w:t xml:space="preserve">       Moderation. </w:t>
      </w:r>
      <w:proofErr w:type="spellStart"/>
      <w:r w:rsidR="00611311" w:rsidRPr="006F6A08">
        <w:rPr>
          <w:rFonts w:ascii="Times New Roman" w:hAnsi="Times New Roman" w:cs="Times New Roman"/>
          <w:i/>
          <w:iCs/>
          <w:sz w:val="24"/>
          <w:szCs w:val="24"/>
          <w:shd w:val="clear" w:color="auto" w:fill="FFFFFF"/>
        </w:rPr>
        <w:t>Trikonomika</w:t>
      </w:r>
      <w:proofErr w:type="spellEnd"/>
      <w:r w:rsidR="007D5A95" w:rsidRPr="006F6A08">
        <w:rPr>
          <w:rFonts w:ascii="Times New Roman" w:hAnsi="Times New Roman" w:cs="Times New Roman"/>
          <w:sz w:val="24"/>
          <w:szCs w:val="24"/>
          <w:shd w:val="clear" w:color="auto" w:fill="FFFFFF"/>
        </w:rPr>
        <w:t>, </w:t>
      </w:r>
      <w:r w:rsidR="007D5A95" w:rsidRPr="006F6A08">
        <w:rPr>
          <w:rFonts w:ascii="Times New Roman" w:hAnsi="Times New Roman" w:cs="Times New Roman"/>
          <w:i/>
          <w:iCs/>
          <w:sz w:val="24"/>
          <w:szCs w:val="24"/>
          <w:shd w:val="clear" w:color="auto" w:fill="FFFFFF"/>
        </w:rPr>
        <w:t>16</w:t>
      </w:r>
      <w:r w:rsidR="007D5A95" w:rsidRPr="006F6A08">
        <w:rPr>
          <w:rFonts w:ascii="Times New Roman" w:hAnsi="Times New Roman" w:cs="Times New Roman"/>
          <w:sz w:val="24"/>
          <w:szCs w:val="24"/>
          <w:shd w:val="clear" w:color="auto" w:fill="FFFFFF"/>
        </w:rPr>
        <w:t>(2), 88-94.</w:t>
      </w:r>
    </w:p>
    <w:p w:rsidR="000C648C" w:rsidRPr="006F6A08" w:rsidRDefault="001258D3"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lastRenderedPageBreak/>
        <w:t>Kasmiati</w:t>
      </w:r>
      <w:proofErr w:type="spellEnd"/>
      <w:r>
        <w:rPr>
          <w:rFonts w:ascii="Times New Roman" w:hAnsi="Times New Roman" w:cs="Times New Roman"/>
          <w:sz w:val="24"/>
          <w:szCs w:val="24"/>
          <w:shd w:val="clear" w:color="auto" w:fill="FFFFFF"/>
        </w:rPr>
        <w:t xml:space="preserve">, M., &amp; </w:t>
      </w:r>
      <w:proofErr w:type="spellStart"/>
      <w:r>
        <w:rPr>
          <w:rFonts w:ascii="Times New Roman" w:hAnsi="Times New Roman" w:cs="Times New Roman"/>
          <w:sz w:val="24"/>
          <w:szCs w:val="24"/>
          <w:shd w:val="clear" w:color="auto" w:fill="FFFFFF"/>
        </w:rPr>
        <w:t>Santosa</w:t>
      </w:r>
      <w:proofErr w:type="spellEnd"/>
      <w:r>
        <w:rPr>
          <w:rFonts w:ascii="Times New Roman" w:hAnsi="Times New Roman" w:cs="Times New Roman"/>
          <w:sz w:val="24"/>
          <w:szCs w:val="24"/>
          <w:shd w:val="clear" w:color="auto" w:fill="FFFFFF"/>
        </w:rPr>
        <w:t>, P.</w:t>
      </w:r>
      <w:r w:rsidR="000C648C" w:rsidRPr="006F6A08">
        <w:rPr>
          <w:rFonts w:ascii="Times New Roman" w:hAnsi="Times New Roman" w:cs="Times New Roman"/>
          <w:sz w:val="24"/>
          <w:szCs w:val="24"/>
          <w:shd w:val="clear" w:color="auto" w:fill="FFFFFF"/>
        </w:rPr>
        <w:t xml:space="preserve">W. (2019). The effect of earning information, cash flow </w:t>
      </w:r>
      <w:proofErr w:type="spellStart"/>
      <w:r w:rsidR="000C648C" w:rsidRPr="006F6A08">
        <w:rPr>
          <w:rFonts w:ascii="Times New Roman" w:hAnsi="Times New Roman" w:cs="Times New Roman"/>
          <w:sz w:val="24"/>
          <w:szCs w:val="24"/>
          <w:shd w:val="clear" w:color="auto" w:fill="FFFFFF"/>
        </w:rPr>
        <w:t>componens</w:t>
      </w:r>
      <w:proofErr w:type="spellEnd"/>
      <w:r w:rsidR="000C648C" w:rsidRPr="006F6A08">
        <w:rPr>
          <w:rFonts w:ascii="Times New Roman" w:hAnsi="Times New Roman" w:cs="Times New Roman"/>
          <w:sz w:val="24"/>
          <w:szCs w:val="24"/>
          <w:shd w:val="clear" w:color="auto" w:fill="FFFFFF"/>
        </w:rPr>
        <w:t xml:space="preserve">, </w:t>
      </w:r>
      <w:proofErr w:type="spellStart"/>
      <w:r w:rsidR="000C648C" w:rsidRPr="006F6A08">
        <w:rPr>
          <w:rFonts w:ascii="Times New Roman" w:hAnsi="Times New Roman" w:cs="Times New Roman"/>
          <w:sz w:val="24"/>
          <w:szCs w:val="24"/>
          <w:shd w:val="clear" w:color="auto" w:fill="FFFFFF"/>
        </w:rPr>
        <w:t>firnancing</w:t>
      </w:r>
      <w:proofErr w:type="spellEnd"/>
      <w:r w:rsidR="000C648C" w:rsidRPr="006F6A08">
        <w:rPr>
          <w:rFonts w:ascii="Times New Roman" w:hAnsi="Times New Roman" w:cs="Times New Roman"/>
          <w:sz w:val="24"/>
          <w:szCs w:val="24"/>
          <w:shd w:val="clear" w:color="auto" w:fill="FFFFFF"/>
        </w:rPr>
        <w:t xml:space="preserve"> decision, and Stock Return: Empirical Evidence on Indonesia stock exchange. </w:t>
      </w:r>
      <w:r w:rsidR="000C648C" w:rsidRPr="006F6A08">
        <w:rPr>
          <w:rFonts w:ascii="Times New Roman" w:hAnsi="Times New Roman" w:cs="Times New Roman"/>
          <w:i/>
          <w:iCs/>
          <w:sz w:val="24"/>
          <w:szCs w:val="24"/>
          <w:shd w:val="clear" w:color="auto" w:fill="FFFFFF"/>
        </w:rPr>
        <w:t>Journal of Economics, Business &amp; Accountancy Ventura</w:t>
      </w:r>
      <w:r w:rsidR="000C648C" w:rsidRPr="006F6A08">
        <w:rPr>
          <w:rFonts w:ascii="Times New Roman" w:hAnsi="Times New Roman" w:cs="Times New Roman"/>
          <w:sz w:val="24"/>
          <w:szCs w:val="24"/>
          <w:shd w:val="clear" w:color="auto" w:fill="FFFFFF"/>
        </w:rPr>
        <w:t>, </w:t>
      </w:r>
      <w:r w:rsidR="000C648C" w:rsidRPr="006F6A08">
        <w:rPr>
          <w:rFonts w:ascii="Times New Roman" w:hAnsi="Times New Roman" w:cs="Times New Roman"/>
          <w:i/>
          <w:iCs/>
          <w:sz w:val="24"/>
          <w:szCs w:val="24"/>
          <w:shd w:val="clear" w:color="auto" w:fill="FFFFFF"/>
        </w:rPr>
        <w:t>22</w:t>
      </w:r>
      <w:r w:rsidR="000C648C" w:rsidRPr="006F6A08">
        <w:rPr>
          <w:rFonts w:ascii="Times New Roman" w:hAnsi="Times New Roman" w:cs="Times New Roman"/>
          <w:sz w:val="24"/>
          <w:szCs w:val="24"/>
          <w:shd w:val="clear" w:color="auto" w:fill="FFFFFF"/>
        </w:rPr>
        <w:t>(2), 157-166.</w:t>
      </w:r>
    </w:p>
    <w:p w:rsidR="00046D24" w:rsidRPr="006F6A08" w:rsidRDefault="000A4866"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 xml:space="preserve">Khan, M.B., Gul, S., </w:t>
      </w:r>
      <w:proofErr w:type="spellStart"/>
      <w:r w:rsidRPr="006F6A08">
        <w:rPr>
          <w:rFonts w:ascii="Times New Roman" w:hAnsi="Times New Roman" w:cs="Times New Roman"/>
          <w:sz w:val="24"/>
          <w:szCs w:val="24"/>
          <w:shd w:val="clear" w:color="auto" w:fill="FFFFFF"/>
        </w:rPr>
        <w:t>Rehman</w:t>
      </w:r>
      <w:proofErr w:type="spellEnd"/>
      <w:r w:rsidRPr="006F6A08">
        <w:rPr>
          <w:rFonts w:ascii="Times New Roman" w:hAnsi="Times New Roman" w:cs="Times New Roman"/>
          <w:sz w:val="24"/>
          <w:szCs w:val="24"/>
          <w:shd w:val="clear" w:color="auto" w:fill="FFFFFF"/>
        </w:rPr>
        <w:t>, S.</w:t>
      </w:r>
      <w:r w:rsidR="002F44B0" w:rsidRPr="006F6A08">
        <w:rPr>
          <w:rFonts w:ascii="Times New Roman" w:hAnsi="Times New Roman" w:cs="Times New Roman"/>
          <w:sz w:val="24"/>
          <w:szCs w:val="24"/>
          <w:shd w:val="clear" w:color="auto" w:fill="FFFFFF"/>
        </w:rPr>
        <w:t xml:space="preserve">U., </w:t>
      </w:r>
      <w:proofErr w:type="spellStart"/>
      <w:r w:rsidR="002F44B0" w:rsidRPr="006F6A08">
        <w:rPr>
          <w:rFonts w:ascii="Times New Roman" w:hAnsi="Times New Roman" w:cs="Times New Roman"/>
          <w:sz w:val="24"/>
          <w:szCs w:val="24"/>
          <w:shd w:val="clear" w:color="auto" w:fill="FFFFFF"/>
        </w:rPr>
        <w:t>Razzaq</w:t>
      </w:r>
      <w:proofErr w:type="spellEnd"/>
      <w:r w:rsidR="002F44B0" w:rsidRPr="006F6A08">
        <w:rPr>
          <w:rFonts w:ascii="Times New Roman" w:hAnsi="Times New Roman" w:cs="Times New Roman"/>
          <w:sz w:val="24"/>
          <w:szCs w:val="24"/>
          <w:shd w:val="clear" w:color="auto" w:fill="FFFFFF"/>
        </w:rPr>
        <w:t xml:space="preserve">, N., &amp; Kamran, A. (2012). Financial ratios and </w:t>
      </w:r>
      <w:r w:rsidR="000676DB" w:rsidRPr="006F6A08">
        <w:rPr>
          <w:rFonts w:ascii="Times New Roman" w:hAnsi="Times New Roman" w:cs="Times New Roman"/>
          <w:sz w:val="24"/>
          <w:szCs w:val="24"/>
          <w:shd w:val="clear" w:color="auto" w:fill="FFFFFF"/>
        </w:rPr>
        <w:t>s</w:t>
      </w:r>
      <w:r w:rsidR="00046D24" w:rsidRPr="006F6A08">
        <w:rPr>
          <w:rFonts w:ascii="Times New Roman" w:hAnsi="Times New Roman" w:cs="Times New Roman"/>
          <w:sz w:val="24"/>
          <w:szCs w:val="24"/>
          <w:shd w:val="clear" w:color="auto" w:fill="FFFFFF"/>
        </w:rPr>
        <w:t>tock    return predictability (Evidence from Pakistan). </w:t>
      </w:r>
      <w:r w:rsidR="00046D24" w:rsidRPr="006F6A08">
        <w:rPr>
          <w:rFonts w:ascii="Times New Roman" w:hAnsi="Times New Roman" w:cs="Times New Roman"/>
          <w:i/>
          <w:iCs/>
          <w:sz w:val="24"/>
          <w:szCs w:val="24"/>
          <w:shd w:val="clear" w:color="auto" w:fill="FFFFFF"/>
        </w:rPr>
        <w:t>Research Journal of Finance and Accounting</w:t>
      </w:r>
      <w:r w:rsidR="00046D24" w:rsidRPr="006F6A08">
        <w:rPr>
          <w:rFonts w:ascii="Times New Roman" w:hAnsi="Times New Roman" w:cs="Times New Roman"/>
          <w:sz w:val="24"/>
          <w:szCs w:val="24"/>
          <w:shd w:val="clear" w:color="auto" w:fill="FFFFFF"/>
        </w:rPr>
        <w:t>, </w:t>
      </w:r>
      <w:r w:rsidR="00046D24" w:rsidRPr="006F6A08">
        <w:rPr>
          <w:rFonts w:ascii="Times New Roman" w:hAnsi="Times New Roman" w:cs="Times New Roman"/>
          <w:i/>
          <w:iCs/>
          <w:sz w:val="24"/>
          <w:szCs w:val="24"/>
          <w:shd w:val="clear" w:color="auto" w:fill="FFFFFF"/>
        </w:rPr>
        <w:t>3</w:t>
      </w:r>
      <w:r w:rsidR="00046D24" w:rsidRPr="006F6A08">
        <w:rPr>
          <w:rFonts w:ascii="Times New Roman" w:hAnsi="Times New Roman" w:cs="Times New Roman"/>
          <w:sz w:val="24"/>
          <w:szCs w:val="24"/>
          <w:shd w:val="clear" w:color="auto" w:fill="FFFFFF"/>
        </w:rPr>
        <w:t>(10), 1-6.</w:t>
      </w:r>
    </w:p>
    <w:p w:rsidR="00135312" w:rsidRPr="006F6A08" w:rsidRDefault="00BF3ADA"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Kheradyar</w:t>
      </w:r>
      <w:proofErr w:type="spellEnd"/>
      <w:r w:rsidRPr="006F6A08">
        <w:rPr>
          <w:rFonts w:ascii="Times New Roman" w:hAnsi="Times New Roman" w:cs="Times New Roman"/>
          <w:sz w:val="24"/>
          <w:szCs w:val="24"/>
          <w:shd w:val="clear" w:color="auto" w:fill="FFFFFF"/>
        </w:rPr>
        <w:t>, S., Ibrahim, I., &amp; Nor</w:t>
      </w:r>
      <w:r w:rsidR="00611311" w:rsidRPr="006F6A08">
        <w:rPr>
          <w:rFonts w:ascii="Times New Roman" w:hAnsi="Times New Roman" w:cs="Times New Roman"/>
          <w:sz w:val="24"/>
          <w:szCs w:val="24"/>
          <w:shd w:val="clear" w:color="auto" w:fill="FFFFFF"/>
        </w:rPr>
        <w:t>, F.</w:t>
      </w:r>
      <w:r w:rsidRPr="006F6A08">
        <w:rPr>
          <w:rFonts w:ascii="Times New Roman" w:hAnsi="Times New Roman" w:cs="Times New Roman"/>
          <w:sz w:val="24"/>
          <w:szCs w:val="24"/>
          <w:shd w:val="clear" w:color="auto" w:fill="FFFFFF"/>
        </w:rPr>
        <w:t>M. (2011). Stock return predic</w:t>
      </w:r>
      <w:r w:rsidR="00135312" w:rsidRPr="006F6A08">
        <w:rPr>
          <w:rFonts w:ascii="Times New Roman" w:hAnsi="Times New Roman" w:cs="Times New Roman"/>
          <w:sz w:val="24"/>
          <w:szCs w:val="24"/>
          <w:shd w:val="clear" w:color="auto" w:fill="FFFFFF"/>
        </w:rPr>
        <w:t>tability with financial ratios.</w:t>
      </w:r>
      <w:r w:rsidR="00046D24" w:rsidRPr="006F6A08">
        <w:rPr>
          <w:rFonts w:ascii="Times New Roman" w:hAnsi="Times New Roman" w:cs="Times New Roman"/>
          <w:sz w:val="24"/>
          <w:szCs w:val="24"/>
          <w:shd w:val="clear" w:color="auto" w:fill="FFFFFF"/>
        </w:rPr>
        <w:t xml:space="preserve">       </w:t>
      </w:r>
      <w:r w:rsidR="00046D24" w:rsidRPr="004F698C">
        <w:rPr>
          <w:rFonts w:ascii="Times New Roman" w:hAnsi="Times New Roman" w:cs="Times New Roman"/>
          <w:i/>
          <w:sz w:val="24"/>
          <w:szCs w:val="24"/>
          <w:shd w:val="clear" w:color="auto" w:fill="FFFFFF"/>
        </w:rPr>
        <w:t>International Journal of Trade, E</w:t>
      </w:r>
      <w:r w:rsidR="00135312" w:rsidRPr="004F698C">
        <w:rPr>
          <w:rFonts w:ascii="Times New Roman" w:hAnsi="Times New Roman" w:cs="Times New Roman"/>
          <w:i/>
          <w:sz w:val="24"/>
          <w:szCs w:val="24"/>
          <w:shd w:val="clear" w:color="auto" w:fill="FFFFFF"/>
        </w:rPr>
        <w:t>conomics and Finance</w:t>
      </w:r>
      <w:r w:rsidR="00135312" w:rsidRPr="006F6A08">
        <w:rPr>
          <w:rFonts w:ascii="Times New Roman" w:hAnsi="Times New Roman" w:cs="Times New Roman"/>
          <w:sz w:val="24"/>
          <w:szCs w:val="24"/>
          <w:shd w:val="clear" w:color="auto" w:fill="FFFFFF"/>
        </w:rPr>
        <w:t>, 2(5), 391</w:t>
      </w:r>
    </w:p>
    <w:p w:rsidR="00413C44" w:rsidRPr="006F6A08" w:rsidRDefault="00413C44"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Kumar, P. (2017). Impact of earning per share and price earnings ratio on market price of share: a study on auto sector in India. </w:t>
      </w:r>
      <w:r w:rsidRPr="006F6A08">
        <w:rPr>
          <w:rFonts w:ascii="Times New Roman" w:hAnsi="Times New Roman" w:cs="Times New Roman"/>
          <w:i/>
          <w:iCs/>
          <w:sz w:val="24"/>
          <w:szCs w:val="24"/>
          <w:shd w:val="clear" w:color="auto" w:fill="FFFFFF"/>
        </w:rPr>
        <w:t>International Journal of Research-</w:t>
      </w:r>
      <w:proofErr w:type="spellStart"/>
      <w:r w:rsidRPr="006F6A08">
        <w:rPr>
          <w:rFonts w:ascii="Times New Roman" w:hAnsi="Times New Roman" w:cs="Times New Roman"/>
          <w:i/>
          <w:iCs/>
          <w:sz w:val="24"/>
          <w:szCs w:val="24"/>
          <w:shd w:val="clear" w:color="auto" w:fill="FFFFFF"/>
        </w:rPr>
        <w:t>Granthaalayah</w:t>
      </w:r>
      <w:proofErr w:type="spellEnd"/>
      <w:r w:rsidRPr="006F6A08">
        <w:rPr>
          <w:rFonts w:ascii="Times New Roman" w:hAnsi="Times New Roman" w:cs="Times New Roman"/>
          <w:sz w:val="24"/>
          <w:szCs w:val="24"/>
          <w:shd w:val="clear" w:color="auto" w:fill="FFFFFF"/>
        </w:rPr>
        <w:t>, </w:t>
      </w:r>
      <w:r w:rsidRPr="006F6A08">
        <w:rPr>
          <w:rFonts w:ascii="Times New Roman" w:hAnsi="Times New Roman" w:cs="Times New Roman"/>
          <w:i/>
          <w:iCs/>
          <w:sz w:val="24"/>
          <w:szCs w:val="24"/>
          <w:shd w:val="clear" w:color="auto" w:fill="FFFFFF"/>
        </w:rPr>
        <w:t>5</w:t>
      </w:r>
      <w:r w:rsidRPr="006F6A08">
        <w:rPr>
          <w:rFonts w:ascii="Times New Roman" w:hAnsi="Times New Roman" w:cs="Times New Roman"/>
          <w:sz w:val="24"/>
          <w:szCs w:val="24"/>
          <w:shd w:val="clear" w:color="auto" w:fill="FFFFFF"/>
        </w:rPr>
        <w:t>(2), 113-118.</w:t>
      </w:r>
    </w:p>
    <w:p w:rsidR="00DE3F62" w:rsidRPr="006F6A08" w:rsidRDefault="00DE3F62"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Kwai-yee</w:t>
      </w:r>
      <w:proofErr w:type="spellEnd"/>
      <w:r w:rsidRPr="006F6A08">
        <w:rPr>
          <w:rFonts w:ascii="Times New Roman" w:hAnsi="Times New Roman" w:cs="Times New Roman"/>
          <w:sz w:val="24"/>
          <w:szCs w:val="24"/>
          <w:shd w:val="clear" w:color="auto" w:fill="FFFFFF"/>
        </w:rPr>
        <w:t>, L.</w:t>
      </w:r>
      <w:r w:rsidR="001258D3">
        <w:rPr>
          <w:rFonts w:ascii="Times New Roman" w:hAnsi="Times New Roman" w:cs="Times New Roman"/>
          <w:sz w:val="24"/>
          <w:szCs w:val="24"/>
          <w:shd w:val="clear" w:color="auto" w:fill="FFFFFF"/>
        </w:rPr>
        <w:t>P.F.B.</w:t>
      </w:r>
      <w:r w:rsidRPr="006F6A08">
        <w:rPr>
          <w:rFonts w:ascii="Times New Roman" w:hAnsi="Times New Roman" w:cs="Times New Roman"/>
          <w:sz w:val="24"/>
          <w:szCs w:val="24"/>
          <w:shd w:val="clear" w:color="auto" w:fill="FFFFFF"/>
        </w:rPr>
        <w:t xml:space="preserve">C. (2016). Relationships between stock returns and corporate financial ratios based on a statistical analysis of corporate data from the Hong Kong Stock Market. </w:t>
      </w:r>
      <w:r w:rsidRPr="006F6A08">
        <w:rPr>
          <w:rFonts w:ascii="Times New Roman" w:hAnsi="Times New Roman" w:cs="Times New Roman"/>
          <w:i/>
          <w:sz w:val="24"/>
          <w:szCs w:val="24"/>
          <w:shd w:val="clear" w:color="auto" w:fill="FFFFFF"/>
        </w:rPr>
        <w:t>Public Finance Quarterly</w:t>
      </w:r>
      <w:r w:rsidRPr="006F6A08">
        <w:rPr>
          <w:rFonts w:ascii="Times New Roman" w:hAnsi="Times New Roman" w:cs="Times New Roman"/>
          <w:sz w:val="24"/>
          <w:szCs w:val="24"/>
          <w:shd w:val="clear" w:color="auto" w:fill="FFFFFF"/>
        </w:rPr>
        <w:t>, 1, 111.</w:t>
      </w:r>
    </w:p>
    <w:p w:rsidR="00243837" w:rsidRPr="006F6A08" w:rsidRDefault="000676DB" w:rsidP="00282C05">
      <w:pPr>
        <w:spacing w:before="240" w:line="240" w:lineRule="auto"/>
        <w:ind w:left="720" w:hanging="720"/>
        <w:jc w:val="both"/>
        <w:rPr>
          <w:rFonts w:ascii="Times New Roman" w:hAnsi="Times New Roman" w:cs="Times New Roman"/>
          <w:sz w:val="24"/>
          <w:szCs w:val="24"/>
        </w:rPr>
      </w:pPr>
      <w:r w:rsidRPr="006F6A08">
        <w:rPr>
          <w:rFonts w:ascii="Times New Roman" w:hAnsi="Times New Roman" w:cs="Times New Roman"/>
          <w:sz w:val="24"/>
          <w:szCs w:val="24"/>
        </w:rPr>
        <w:t>M</w:t>
      </w:r>
      <w:r w:rsidR="00162755" w:rsidRPr="006F6A08">
        <w:rPr>
          <w:rFonts w:ascii="Times New Roman" w:hAnsi="Times New Roman" w:cs="Times New Roman"/>
          <w:sz w:val="24"/>
          <w:szCs w:val="24"/>
        </w:rPr>
        <w:t xml:space="preserve">usallam, </w:t>
      </w:r>
      <w:r w:rsidR="00135312" w:rsidRPr="006F6A08">
        <w:rPr>
          <w:rFonts w:ascii="Times New Roman" w:hAnsi="Times New Roman" w:cs="Times New Roman"/>
          <w:sz w:val="24"/>
          <w:szCs w:val="24"/>
        </w:rPr>
        <w:t>S.R.</w:t>
      </w:r>
      <w:r w:rsidR="00162755" w:rsidRPr="006F6A08">
        <w:rPr>
          <w:rFonts w:ascii="Times New Roman" w:hAnsi="Times New Roman" w:cs="Times New Roman"/>
          <w:sz w:val="24"/>
          <w:szCs w:val="24"/>
        </w:rPr>
        <w:t xml:space="preserve"> (2018). </w:t>
      </w:r>
      <w:r w:rsidR="004311B6" w:rsidRPr="006F6A08">
        <w:rPr>
          <w:rFonts w:ascii="Times New Roman" w:hAnsi="Times New Roman" w:cs="Times New Roman"/>
          <w:sz w:val="24"/>
          <w:szCs w:val="24"/>
        </w:rPr>
        <w:t>Exploring the relationship between fi</w:t>
      </w:r>
      <w:r w:rsidR="00B263BF" w:rsidRPr="006F6A08">
        <w:rPr>
          <w:rFonts w:ascii="Times New Roman" w:hAnsi="Times New Roman" w:cs="Times New Roman"/>
          <w:sz w:val="24"/>
          <w:szCs w:val="24"/>
        </w:rPr>
        <w:t>nancial ratios and market stock</w:t>
      </w:r>
      <w:r w:rsidR="00243837" w:rsidRPr="006F6A08">
        <w:rPr>
          <w:rFonts w:ascii="Times New Roman" w:hAnsi="Times New Roman" w:cs="Times New Roman"/>
          <w:sz w:val="24"/>
          <w:szCs w:val="24"/>
        </w:rPr>
        <w:t xml:space="preserve"> returns. </w:t>
      </w:r>
      <w:r w:rsidR="00243837" w:rsidRPr="006F6A08">
        <w:rPr>
          <w:rFonts w:ascii="Times New Roman" w:hAnsi="Times New Roman" w:cs="Times New Roman"/>
          <w:i/>
          <w:sz w:val="24"/>
          <w:szCs w:val="24"/>
        </w:rPr>
        <w:t>Eurasian Journal of Business and Economics</w:t>
      </w:r>
      <w:r w:rsidR="00243837" w:rsidRPr="006F6A08">
        <w:rPr>
          <w:rFonts w:ascii="Times New Roman" w:hAnsi="Times New Roman" w:cs="Times New Roman"/>
          <w:sz w:val="24"/>
          <w:szCs w:val="24"/>
        </w:rPr>
        <w:t>, 11(21), 101-116.</w:t>
      </w:r>
    </w:p>
    <w:p w:rsidR="00162755" w:rsidRPr="006F6A08" w:rsidRDefault="009E2F33"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 xml:space="preserve">Martina, S. (2019). </w:t>
      </w:r>
      <w:r w:rsidR="00162755" w:rsidRPr="006F6A08">
        <w:rPr>
          <w:rFonts w:ascii="Times New Roman" w:hAnsi="Times New Roman" w:cs="Times New Roman"/>
          <w:sz w:val="24"/>
          <w:szCs w:val="24"/>
          <w:shd w:val="clear" w:color="auto" w:fill="FFFFFF"/>
        </w:rPr>
        <w:t>The</w:t>
      </w:r>
      <w:r w:rsidR="009D537F" w:rsidRPr="006F6A08">
        <w:rPr>
          <w:rFonts w:ascii="Times New Roman" w:hAnsi="Times New Roman" w:cs="Times New Roman"/>
          <w:sz w:val="24"/>
          <w:szCs w:val="24"/>
          <w:shd w:val="clear" w:color="auto" w:fill="FFFFFF"/>
        </w:rPr>
        <w:t xml:space="preserve"> effect of quick ratio, debt to equity ratio, earning per share, price to book </w:t>
      </w:r>
      <w:r w:rsidR="00162755" w:rsidRPr="006F6A08">
        <w:rPr>
          <w:rFonts w:ascii="Times New Roman" w:hAnsi="Times New Roman" w:cs="Times New Roman"/>
          <w:sz w:val="24"/>
          <w:szCs w:val="24"/>
          <w:shd w:val="clear" w:color="auto" w:fill="FFFFFF"/>
        </w:rPr>
        <w:t>value and return on equity on stock return with money supply as moderated variables (Study of Banking Companies Listed on Indonesia Stock Exchange Period 2008-2017). </w:t>
      </w:r>
      <w:r w:rsidR="00162755" w:rsidRPr="006F6A08">
        <w:rPr>
          <w:rFonts w:ascii="Times New Roman" w:hAnsi="Times New Roman" w:cs="Times New Roman"/>
          <w:i/>
          <w:iCs/>
          <w:sz w:val="24"/>
          <w:szCs w:val="24"/>
          <w:shd w:val="clear" w:color="auto" w:fill="FFFFFF"/>
        </w:rPr>
        <w:t>International Journal of Public Budgeting, Accounting and Finance</w:t>
      </w:r>
      <w:r w:rsidR="00162755" w:rsidRPr="006F6A08">
        <w:rPr>
          <w:rFonts w:ascii="Times New Roman" w:hAnsi="Times New Roman" w:cs="Times New Roman"/>
          <w:sz w:val="24"/>
          <w:szCs w:val="24"/>
          <w:shd w:val="clear" w:color="auto" w:fill="FFFFFF"/>
        </w:rPr>
        <w:t>, </w:t>
      </w:r>
      <w:r w:rsidR="00162755" w:rsidRPr="006F6A08">
        <w:rPr>
          <w:rFonts w:ascii="Times New Roman" w:hAnsi="Times New Roman" w:cs="Times New Roman"/>
          <w:i/>
          <w:iCs/>
          <w:sz w:val="24"/>
          <w:szCs w:val="24"/>
          <w:shd w:val="clear" w:color="auto" w:fill="FFFFFF"/>
        </w:rPr>
        <w:t>2</w:t>
      </w:r>
      <w:r w:rsidR="00162755" w:rsidRPr="006F6A08">
        <w:rPr>
          <w:rFonts w:ascii="Times New Roman" w:hAnsi="Times New Roman" w:cs="Times New Roman"/>
          <w:sz w:val="24"/>
          <w:szCs w:val="24"/>
          <w:shd w:val="clear" w:color="auto" w:fill="FFFFFF"/>
        </w:rPr>
        <w:t>(3), 1-10.</w:t>
      </w:r>
    </w:p>
    <w:p w:rsidR="00162755" w:rsidRPr="006F6A08" w:rsidRDefault="00E93C34"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 xml:space="preserve">Muhammad, S., &amp; Ali, G. (2018). The relationship between fundamental analysis and stock </w:t>
      </w:r>
      <w:r w:rsidR="00162755" w:rsidRPr="006F6A08">
        <w:rPr>
          <w:rFonts w:ascii="Times New Roman" w:hAnsi="Times New Roman" w:cs="Times New Roman"/>
          <w:sz w:val="24"/>
          <w:szCs w:val="24"/>
          <w:shd w:val="clear" w:color="auto" w:fill="FFFFFF"/>
        </w:rPr>
        <w:t>returns based on the pane</w:t>
      </w:r>
      <w:r w:rsidR="00B263BF" w:rsidRPr="006F6A08">
        <w:rPr>
          <w:rFonts w:ascii="Times New Roman" w:hAnsi="Times New Roman" w:cs="Times New Roman"/>
          <w:sz w:val="24"/>
          <w:szCs w:val="24"/>
          <w:shd w:val="clear" w:color="auto" w:fill="FFFFFF"/>
        </w:rPr>
        <w:t>l data analysis; evidence from K</w:t>
      </w:r>
      <w:r w:rsidR="00162755" w:rsidRPr="006F6A08">
        <w:rPr>
          <w:rFonts w:ascii="Times New Roman" w:hAnsi="Times New Roman" w:cs="Times New Roman"/>
          <w:sz w:val="24"/>
          <w:szCs w:val="24"/>
          <w:shd w:val="clear" w:color="auto" w:fill="FFFFFF"/>
        </w:rPr>
        <w:t>arachi stock exchange (</w:t>
      </w:r>
      <w:r w:rsidR="00B263BF" w:rsidRPr="006F6A08">
        <w:rPr>
          <w:rFonts w:ascii="Times New Roman" w:hAnsi="Times New Roman" w:cs="Times New Roman"/>
          <w:sz w:val="24"/>
          <w:szCs w:val="24"/>
          <w:shd w:val="clear" w:color="auto" w:fill="FFFFFF"/>
        </w:rPr>
        <w:t>KSE</w:t>
      </w:r>
      <w:r w:rsidR="00162755" w:rsidRPr="006F6A08">
        <w:rPr>
          <w:rFonts w:ascii="Times New Roman" w:hAnsi="Times New Roman" w:cs="Times New Roman"/>
          <w:sz w:val="24"/>
          <w:szCs w:val="24"/>
          <w:shd w:val="clear" w:color="auto" w:fill="FFFFFF"/>
        </w:rPr>
        <w:t xml:space="preserve">). </w:t>
      </w:r>
      <w:r w:rsidR="00162755" w:rsidRPr="006F6A08">
        <w:rPr>
          <w:rFonts w:ascii="Times New Roman" w:hAnsi="Times New Roman" w:cs="Times New Roman"/>
          <w:i/>
          <w:sz w:val="24"/>
          <w:szCs w:val="24"/>
          <w:shd w:val="clear" w:color="auto" w:fill="FFFFFF"/>
        </w:rPr>
        <w:t>Research Journal of Finance and Accounting</w:t>
      </w:r>
      <w:r w:rsidR="00162755" w:rsidRPr="006F6A08">
        <w:rPr>
          <w:rFonts w:ascii="Times New Roman" w:hAnsi="Times New Roman" w:cs="Times New Roman"/>
          <w:sz w:val="24"/>
          <w:szCs w:val="24"/>
          <w:shd w:val="clear" w:color="auto" w:fill="FFFFFF"/>
        </w:rPr>
        <w:t>, 9(3), 84-96.</w:t>
      </w:r>
    </w:p>
    <w:p w:rsidR="00162755" w:rsidRPr="006F6A08" w:rsidRDefault="00E616FB" w:rsidP="002E36B6">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Nurrachmi</w:t>
      </w:r>
      <w:proofErr w:type="spellEnd"/>
      <w:r w:rsidRPr="006F6A08">
        <w:rPr>
          <w:rFonts w:ascii="Times New Roman" w:hAnsi="Times New Roman" w:cs="Times New Roman"/>
          <w:sz w:val="24"/>
          <w:szCs w:val="24"/>
          <w:shd w:val="clear" w:color="auto" w:fill="FFFFFF"/>
        </w:rPr>
        <w:t xml:space="preserve">, R. (2018). </w:t>
      </w:r>
      <w:r w:rsidRPr="006F6A08">
        <w:rPr>
          <w:rFonts w:ascii="Times New Roman" w:hAnsi="Times New Roman" w:cs="Times New Roman"/>
          <w:i/>
          <w:sz w:val="24"/>
          <w:szCs w:val="24"/>
          <w:shd w:val="clear" w:color="auto" w:fill="FFFFFF"/>
        </w:rPr>
        <w:t>Movements of Islamic Stock Indices in Selected OIC Countries</w:t>
      </w:r>
      <w:r w:rsidRPr="006F6A08">
        <w:rPr>
          <w:rFonts w:ascii="Times New Roman" w:hAnsi="Times New Roman" w:cs="Times New Roman"/>
          <w:sz w:val="24"/>
          <w:szCs w:val="24"/>
          <w:shd w:val="clear" w:color="auto" w:fill="FFFFFF"/>
        </w:rPr>
        <w:t>. Al-</w:t>
      </w:r>
      <w:proofErr w:type="spellStart"/>
      <w:r w:rsidR="00162755" w:rsidRPr="006F6A08">
        <w:rPr>
          <w:rFonts w:ascii="Times New Roman" w:hAnsi="Times New Roman" w:cs="Times New Roman"/>
          <w:sz w:val="24"/>
          <w:szCs w:val="24"/>
          <w:shd w:val="clear" w:color="auto" w:fill="FFFFFF"/>
        </w:rPr>
        <w:t>Muzara'ah</w:t>
      </w:r>
      <w:proofErr w:type="spellEnd"/>
      <w:r w:rsidR="00162755" w:rsidRPr="006F6A08">
        <w:rPr>
          <w:rFonts w:ascii="Times New Roman" w:hAnsi="Times New Roman" w:cs="Times New Roman"/>
          <w:sz w:val="24"/>
          <w:szCs w:val="24"/>
          <w:shd w:val="clear" w:color="auto" w:fill="FFFFFF"/>
        </w:rPr>
        <w:t>, 6(2), 77-90.</w:t>
      </w:r>
    </w:p>
    <w:p w:rsidR="002E36B6" w:rsidRDefault="002E36B6" w:rsidP="00282C05">
      <w:pPr>
        <w:spacing w:before="240" w:line="240" w:lineRule="auto"/>
        <w:ind w:left="720" w:hanging="720"/>
        <w:jc w:val="both"/>
        <w:rPr>
          <w:rFonts w:ascii="Times New Roman" w:hAnsi="Times New Roman" w:cs="Times New Roman"/>
          <w:sz w:val="24"/>
          <w:szCs w:val="24"/>
          <w:shd w:val="clear" w:color="auto" w:fill="FFFFFF"/>
        </w:rPr>
      </w:pPr>
      <w:r w:rsidRPr="002E36B6">
        <w:rPr>
          <w:rFonts w:ascii="Times New Roman" w:hAnsi="Times New Roman" w:cs="Times New Roman"/>
          <w:sz w:val="24"/>
          <w:szCs w:val="24"/>
          <w:shd w:val="clear" w:color="auto" w:fill="FFFFFF"/>
        </w:rPr>
        <w:t>Pan, L., &amp; Mishra, V. (2018). Stock market development and economic growth: Empirical evidence from China. </w:t>
      </w:r>
      <w:r w:rsidRPr="002E36B6">
        <w:rPr>
          <w:rFonts w:ascii="Times New Roman" w:hAnsi="Times New Roman" w:cs="Times New Roman"/>
          <w:i/>
          <w:iCs/>
          <w:sz w:val="24"/>
          <w:szCs w:val="24"/>
          <w:shd w:val="clear" w:color="auto" w:fill="FFFFFF"/>
        </w:rPr>
        <w:t>Economic Modelling</w:t>
      </w:r>
      <w:r w:rsidRPr="002E36B6">
        <w:rPr>
          <w:rFonts w:ascii="Times New Roman" w:hAnsi="Times New Roman" w:cs="Times New Roman"/>
          <w:sz w:val="24"/>
          <w:szCs w:val="24"/>
          <w:shd w:val="clear" w:color="auto" w:fill="FFFFFF"/>
        </w:rPr>
        <w:t>, </w:t>
      </w:r>
      <w:r w:rsidRPr="002E36B6">
        <w:rPr>
          <w:rFonts w:ascii="Times New Roman" w:hAnsi="Times New Roman" w:cs="Times New Roman"/>
          <w:i/>
          <w:iCs/>
          <w:sz w:val="24"/>
          <w:szCs w:val="24"/>
          <w:shd w:val="clear" w:color="auto" w:fill="FFFFFF"/>
        </w:rPr>
        <w:t>68</w:t>
      </w:r>
      <w:r w:rsidRPr="002E36B6">
        <w:rPr>
          <w:rFonts w:ascii="Times New Roman" w:hAnsi="Times New Roman" w:cs="Times New Roman"/>
          <w:sz w:val="24"/>
          <w:szCs w:val="24"/>
          <w:shd w:val="clear" w:color="auto" w:fill="FFFFFF"/>
        </w:rPr>
        <w:t>, 661-673.</w:t>
      </w:r>
    </w:p>
    <w:p w:rsidR="00162755" w:rsidRPr="006F6A08" w:rsidRDefault="00C7222F"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Putri</w:t>
      </w:r>
      <w:proofErr w:type="spellEnd"/>
      <w:r w:rsidRPr="006F6A08">
        <w:rPr>
          <w:rFonts w:ascii="Times New Roman" w:hAnsi="Times New Roman" w:cs="Times New Roman"/>
          <w:sz w:val="24"/>
          <w:szCs w:val="24"/>
          <w:shd w:val="clear" w:color="auto" w:fill="FFFFFF"/>
        </w:rPr>
        <w:t>, A.</w:t>
      </w:r>
      <w:r w:rsidR="002F44B0" w:rsidRPr="006F6A08">
        <w:rPr>
          <w:rFonts w:ascii="Times New Roman" w:hAnsi="Times New Roman" w:cs="Times New Roman"/>
          <w:sz w:val="24"/>
          <w:szCs w:val="24"/>
          <w:shd w:val="clear" w:color="auto" w:fill="FFFFFF"/>
        </w:rPr>
        <w:t xml:space="preserve">P., </w:t>
      </w:r>
      <w:proofErr w:type="spellStart"/>
      <w:r w:rsidR="002F44B0" w:rsidRPr="006F6A08">
        <w:rPr>
          <w:rFonts w:ascii="Times New Roman" w:hAnsi="Times New Roman" w:cs="Times New Roman"/>
          <w:sz w:val="24"/>
          <w:szCs w:val="24"/>
          <w:shd w:val="clear" w:color="auto" w:fill="FFFFFF"/>
        </w:rPr>
        <w:t>Hutagalung</w:t>
      </w:r>
      <w:proofErr w:type="spellEnd"/>
      <w:r w:rsidR="002F44B0" w:rsidRPr="006F6A08">
        <w:rPr>
          <w:rFonts w:ascii="Times New Roman" w:hAnsi="Times New Roman" w:cs="Times New Roman"/>
          <w:sz w:val="24"/>
          <w:szCs w:val="24"/>
          <w:shd w:val="clear" w:color="auto" w:fill="FFFFFF"/>
        </w:rPr>
        <w:t xml:space="preserve">, J., Octavia, V., &amp; Virginia, C. (2020). Analysis of Stock Market Returns: </w:t>
      </w:r>
      <w:r w:rsidR="00162755" w:rsidRPr="006F6A08">
        <w:rPr>
          <w:rFonts w:ascii="Times New Roman" w:hAnsi="Times New Roman" w:cs="Times New Roman"/>
          <w:sz w:val="24"/>
          <w:szCs w:val="24"/>
          <w:shd w:val="clear" w:color="auto" w:fill="FFFFFF"/>
        </w:rPr>
        <w:t>Study of Consumer Goods Companies Listed on the Indonesia Stock Exchange. </w:t>
      </w:r>
      <w:proofErr w:type="spellStart"/>
      <w:r w:rsidR="00162755" w:rsidRPr="006F6A08">
        <w:rPr>
          <w:rFonts w:ascii="Times New Roman" w:hAnsi="Times New Roman" w:cs="Times New Roman"/>
          <w:i/>
          <w:iCs/>
          <w:sz w:val="24"/>
          <w:szCs w:val="24"/>
          <w:shd w:val="clear" w:color="auto" w:fill="FFFFFF"/>
        </w:rPr>
        <w:t>Soshum</w:t>
      </w:r>
      <w:proofErr w:type="spellEnd"/>
      <w:r w:rsidR="00162755" w:rsidRPr="006F6A08">
        <w:rPr>
          <w:rFonts w:ascii="Times New Roman" w:hAnsi="Times New Roman" w:cs="Times New Roman"/>
          <w:i/>
          <w:iCs/>
          <w:sz w:val="24"/>
          <w:szCs w:val="24"/>
          <w:shd w:val="clear" w:color="auto" w:fill="FFFFFF"/>
        </w:rPr>
        <w:t xml:space="preserve">: </w:t>
      </w:r>
      <w:proofErr w:type="spellStart"/>
      <w:r w:rsidR="00162755" w:rsidRPr="006F6A08">
        <w:rPr>
          <w:rFonts w:ascii="Times New Roman" w:hAnsi="Times New Roman" w:cs="Times New Roman"/>
          <w:i/>
          <w:iCs/>
          <w:sz w:val="24"/>
          <w:szCs w:val="24"/>
          <w:shd w:val="clear" w:color="auto" w:fill="FFFFFF"/>
        </w:rPr>
        <w:t>Jurnal</w:t>
      </w:r>
      <w:proofErr w:type="spellEnd"/>
      <w:r w:rsidR="00162755" w:rsidRPr="006F6A08">
        <w:rPr>
          <w:rFonts w:ascii="Times New Roman" w:hAnsi="Times New Roman" w:cs="Times New Roman"/>
          <w:i/>
          <w:iCs/>
          <w:sz w:val="24"/>
          <w:szCs w:val="24"/>
          <w:shd w:val="clear" w:color="auto" w:fill="FFFFFF"/>
        </w:rPr>
        <w:t xml:space="preserve"> </w:t>
      </w:r>
      <w:proofErr w:type="spellStart"/>
      <w:r w:rsidR="00162755" w:rsidRPr="006F6A08">
        <w:rPr>
          <w:rFonts w:ascii="Times New Roman" w:hAnsi="Times New Roman" w:cs="Times New Roman"/>
          <w:i/>
          <w:iCs/>
          <w:sz w:val="24"/>
          <w:szCs w:val="24"/>
          <w:shd w:val="clear" w:color="auto" w:fill="FFFFFF"/>
        </w:rPr>
        <w:t>Sosial</w:t>
      </w:r>
      <w:proofErr w:type="spellEnd"/>
      <w:r w:rsidR="00162755" w:rsidRPr="006F6A08">
        <w:rPr>
          <w:rFonts w:ascii="Times New Roman" w:hAnsi="Times New Roman" w:cs="Times New Roman"/>
          <w:i/>
          <w:iCs/>
          <w:sz w:val="24"/>
          <w:szCs w:val="24"/>
          <w:shd w:val="clear" w:color="auto" w:fill="FFFFFF"/>
        </w:rPr>
        <w:t xml:space="preserve"> </w:t>
      </w:r>
      <w:proofErr w:type="spellStart"/>
      <w:r w:rsidR="00162755" w:rsidRPr="006F6A08">
        <w:rPr>
          <w:rFonts w:ascii="Times New Roman" w:hAnsi="Times New Roman" w:cs="Times New Roman"/>
          <w:i/>
          <w:iCs/>
          <w:sz w:val="24"/>
          <w:szCs w:val="24"/>
          <w:shd w:val="clear" w:color="auto" w:fill="FFFFFF"/>
        </w:rPr>
        <w:t>dan</w:t>
      </w:r>
      <w:proofErr w:type="spellEnd"/>
      <w:r w:rsidR="00162755" w:rsidRPr="006F6A08">
        <w:rPr>
          <w:rFonts w:ascii="Times New Roman" w:hAnsi="Times New Roman" w:cs="Times New Roman"/>
          <w:i/>
          <w:iCs/>
          <w:sz w:val="24"/>
          <w:szCs w:val="24"/>
          <w:shd w:val="clear" w:color="auto" w:fill="FFFFFF"/>
        </w:rPr>
        <w:t xml:space="preserve"> </w:t>
      </w:r>
      <w:proofErr w:type="spellStart"/>
      <w:r w:rsidR="00162755" w:rsidRPr="006F6A08">
        <w:rPr>
          <w:rFonts w:ascii="Times New Roman" w:hAnsi="Times New Roman" w:cs="Times New Roman"/>
          <w:i/>
          <w:iCs/>
          <w:sz w:val="24"/>
          <w:szCs w:val="24"/>
          <w:shd w:val="clear" w:color="auto" w:fill="FFFFFF"/>
        </w:rPr>
        <w:t>Humaniora</w:t>
      </w:r>
      <w:proofErr w:type="spellEnd"/>
      <w:r w:rsidR="00162755" w:rsidRPr="006F6A08">
        <w:rPr>
          <w:rFonts w:ascii="Times New Roman" w:hAnsi="Times New Roman" w:cs="Times New Roman"/>
          <w:sz w:val="24"/>
          <w:szCs w:val="24"/>
          <w:shd w:val="clear" w:color="auto" w:fill="FFFFFF"/>
        </w:rPr>
        <w:t>, </w:t>
      </w:r>
      <w:r w:rsidR="00162755" w:rsidRPr="006F6A08">
        <w:rPr>
          <w:rFonts w:ascii="Times New Roman" w:hAnsi="Times New Roman" w:cs="Times New Roman"/>
          <w:i/>
          <w:iCs/>
          <w:sz w:val="24"/>
          <w:szCs w:val="24"/>
          <w:shd w:val="clear" w:color="auto" w:fill="FFFFFF"/>
        </w:rPr>
        <w:t>10</w:t>
      </w:r>
      <w:r w:rsidR="00162755" w:rsidRPr="006F6A08">
        <w:rPr>
          <w:rFonts w:ascii="Times New Roman" w:hAnsi="Times New Roman" w:cs="Times New Roman"/>
          <w:sz w:val="24"/>
          <w:szCs w:val="24"/>
          <w:shd w:val="clear" w:color="auto" w:fill="FFFFFF"/>
        </w:rPr>
        <w:t>(3), 321-333.</w:t>
      </w:r>
    </w:p>
    <w:p w:rsidR="00282C05" w:rsidRPr="006F6A08" w:rsidRDefault="00A81809" w:rsidP="00282C05">
      <w:pPr>
        <w:spacing w:before="240" w:line="240" w:lineRule="auto"/>
        <w:ind w:left="720" w:hanging="720"/>
        <w:jc w:val="both"/>
        <w:rPr>
          <w:rStyle w:val="doilink"/>
          <w:rFonts w:ascii="Times New Roman" w:hAnsi="Times New Roman" w:cs="Times New Roman"/>
          <w:sz w:val="24"/>
          <w:szCs w:val="24"/>
          <w:shd w:val="clear" w:color="auto" w:fill="FFFFFF"/>
        </w:rPr>
      </w:pPr>
      <w:r w:rsidRPr="006F6A08">
        <w:rPr>
          <w:rStyle w:val="authors"/>
          <w:rFonts w:ascii="Times New Roman" w:hAnsi="Times New Roman" w:cs="Times New Roman"/>
          <w:sz w:val="24"/>
          <w:szCs w:val="24"/>
          <w:shd w:val="clear" w:color="auto" w:fill="FFFFFF"/>
        </w:rPr>
        <w:t xml:space="preserve">Rita Yi Man Li, Simon </w:t>
      </w:r>
      <w:r w:rsidR="00C7222F" w:rsidRPr="006F6A08">
        <w:rPr>
          <w:rStyle w:val="authors"/>
          <w:rFonts w:ascii="Times New Roman" w:hAnsi="Times New Roman" w:cs="Times New Roman"/>
          <w:sz w:val="24"/>
          <w:szCs w:val="24"/>
          <w:shd w:val="clear" w:color="auto" w:fill="FFFFFF"/>
        </w:rPr>
        <w:t>F.</w:t>
      </w:r>
      <w:r w:rsidRPr="006F6A08">
        <w:rPr>
          <w:rStyle w:val="authors"/>
          <w:rFonts w:ascii="Times New Roman" w:hAnsi="Times New Roman" w:cs="Times New Roman"/>
          <w:sz w:val="24"/>
          <w:szCs w:val="24"/>
          <w:shd w:val="clear" w:color="auto" w:fill="FFFFFF"/>
        </w:rPr>
        <w:t xml:space="preserve"> &amp; Kyle </w:t>
      </w:r>
      <w:proofErr w:type="spellStart"/>
      <w:r w:rsidRPr="006F6A08">
        <w:rPr>
          <w:rStyle w:val="authors"/>
          <w:rFonts w:ascii="Times New Roman" w:hAnsi="Times New Roman" w:cs="Times New Roman"/>
          <w:sz w:val="24"/>
          <w:szCs w:val="24"/>
          <w:shd w:val="clear" w:color="auto" w:fill="FFFFFF"/>
        </w:rPr>
        <w:t>Weng</w:t>
      </w:r>
      <w:proofErr w:type="spellEnd"/>
      <w:r w:rsidRPr="006F6A08">
        <w:rPr>
          <w:rStyle w:val="authors"/>
          <w:rFonts w:ascii="Times New Roman" w:hAnsi="Times New Roman" w:cs="Times New Roman"/>
          <w:sz w:val="24"/>
          <w:szCs w:val="24"/>
          <w:shd w:val="clear" w:color="auto" w:fill="FFFFFF"/>
        </w:rPr>
        <w:t xml:space="preserve"> Sang Chong</w:t>
      </w:r>
      <w:r w:rsidRPr="006F6A08">
        <w:rPr>
          <w:rFonts w:ascii="Times New Roman" w:hAnsi="Times New Roman" w:cs="Times New Roman"/>
          <w:sz w:val="24"/>
          <w:szCs w:val="24"/>
          <w:shd w:val="clear" w:color="auto" w:fill="FFFFFF"/>
        </w:rPr>
        <w:t> </w:t>
      </w:r>
      <w:r w:rsidRPr="006F6A08">
        <w:rPr>
          <w:rStyle w:val="Date1"/>
          <w:rFonts w:ascii="Times New Roman" w:hAnsi="Times New Roman" w:cs="Times New Roman"/>
          <w:sz w:val="24"/>
          <w:szCs w:val="24"/>
          <w:shd w:val="clear" w:color="auto" w:fill="FFFFFF"/>
        </w:rPr>
        <w:t>(2017)</w:t>
      </w:r>
      <w:r w:rsidRPr="006F6A08">
        <w:rPr>
          <w:rFonts w:ascii="Times New Roman" w:hAnsi="Times New Roman" w:cs="Times New Roman"/>
          <w:sz w:val="24"/>
          <w:szCs w:val="24"/>
          <w:shd w:val="clear" w:color="auto" w:fill="FFFFFF"/>
        </w:rPr>
        <w:t> </w:t>
      </w:r>
      <w:r w:rsidRPr="006F6A08">
        <w:rPr>
          <w:rStyle w:val="arttitle"/>
          <w:rFonts w:ascii="Times New Roman" w:hAnsi="Times New Roman" w:cs="Times New Roman"/>
          <w:sz w:val="24"/>
          <w:szCs w:val="24"/>
          <w:shd w:val="clear" w:color="auto" w:fill="FFFFFF"/>
        </w:rPr>
        <w:t xml:space="preserve">Forecasting the REITs and stock </w:t>
      </w:r>
      <w:r w:rsidR="000261D5" w:rsidRPr="006F6A08">
        <w:rPr>
          <w:rStyle w:val="arttitle"/>
          <w:rFonts w:ascii="Times New Roman" w:hAnsi="Times New Roman" w:cs="Times New Roman"/>
          <w:sz w:val="24"/>
          <w:szCs w:val="24"/>
          <w:shd w:val="clear" w:color="auto" w:fill="FFFFFF"/>
        </w:rPr>
        <w:t>I</w:t>
      </w:r>
      <w:r w:rsidR="00162755" w:rsidRPr="006F6A08">
        <w:rPr>
          <w:rStyle w:val="arttitle"/>
          <w:rFonts w:ascii="Times New Roman" w:hAnsi="Times New Roman" w:cs="Times New Roman"/>
          <w:sz w:val="24"/>
          <w:szCs w:val="24"/>
          <w:shd w:val="clear" w:color="auto" w:fill="FFFFFF"/>
        </w:rPr>
        <w:t>ndices: Group Method of Data Handling Neural Network approach,</w:t>
      </w:r>
      <w:r w:rsidR="00162755" w:rsidRPr="006F6A08">
        <w:rPr>
          <w:rFonts w:ascii="Times New Roman" w:hAnsi="Times New Roman" w:cs="Times New Roman"/>
          <w:sz w:val="24"/>
          <w:szCs w:val="24"/>
          <w:shd w:val="clear" w:color="auto" w:fill="FFFFFF"/>
        </w:rPr>
        <w:t> </w:t>
      </w:r>
      <w:r w:rsidR="00162755" w:rsidRPr="006F6A08">
        <w:rPr>
          <w:rStyle w:val="serialtitle"/>
          <w:rFonts w:ascii="Times New Roman" w:hAnsi="Times New Roman" w:cs="Times New Roman"/>
          <w:i/>
          <w:sz w:val="24"/>
          <w:szCs w:val="24"/>
          <w:shd w:val="clear" w:color="auto" w:fill="FFFFFF"/>
        </w:rPr>
        <w:t>Pacific Rim Property Research Journal</w:t>
      </w:r>
      <w:r w:rsidR="00162755" w:rsidRPr="006F6A08">
        <w:rPr>
          <w:rStyle w:val="serialtitle"/>
          <w:rFonts w:ascii="Times New Roman" w:hAnsi="Times New Roman" w:cs="Times New Roman"/>
          <w:sz w:val="24"/>
          <w:szCs w:val="24"/>
          <w:shd w:val="clear" w:color="auto" w:fill="FFFFFF"/>
        </w:rPr>
        <w:t>,</w:t>
      </w:r>
      <w:r w:rsidR="00162755" w:rsidRPr="006F6A08">
        <w:rPr>
          <w:rFonts w:ascii="Times New Roman" w:hAnsi="Times New Roman" w:cs="Times New Roman"/>
          <w:sz w:val="24"/>
          <w:szCs w:val="24"/>
          <w:shd w:val="clear" w:color="auto" w:fill="FFFFFF"/>
        </w:rPr>
        <w:t> </w:t>
      </w:r>
      <w:r w:rsidR="00162755" w:rsidRPr="006F6A08">
        <w:rPr>
          <w:rStyle w:val="volumeissue"/>
          <w:rFonts w:ascii="Times New Roman" w:hAnsi="Times New Roman" w:cs="Times New Roman"/>
          <w:sz w:val="24"/>
          <w:szCs w:val="24"/>
          <w:shd w:val="clear" w:color="auto" w:fill="FFFFFF"/>
        </w:rPr>
        <w:t>23:2,</w:t>
      </w:r>
      <w:r w:rsidR="00162755" w:rsidRPr="006F6A08">
        <w:rPr>
          <w:rFonts w:ascii="Times New Roman" w:hAnsi="Times New Roman" w:cs="Times New Roman"/>
          <w:sz w:val="24"/>
          <w:szCs w:val="24"/>
          <w:shd w:val="clear" w:color="auto" w:fill="FFFFFF"/>
        </w:rPr>
        <w:t> </w:t>
      </w:r>
      <w:r w:rsidR="00327AC8" w:rsidRPr="006F6A08">
        <w:rPr>
          <w:rStyle w:val="pagerange"/>
          <w:rFonts w:ascii="Times New Roman" w:hAnsi="Times New Roman" w:cs="Times New Roman"/>
          <w:sz w:val="24"/>
          <w:szCs w:val="24"/>
          <w:shd w:val="clear" w:color="auto" w:fill="FFFFFF"/>
        </w:rPr>
        <w:t>123-160</w:t>
      </w:r>
      <w:r w:rsidR="00162755" w:rsidRPr="006F6A08">
        <w:rPr>
          <w:rStyle w:val="doilink"/>
          <w:rFonts w:ascii="Times New Roman" w:hAnsi="Times New Roman" w:cs="Times New Roman"/>
          <w:sz w:val="24"/>
          <w:szCs w:val="24"/>
          <w:shd w:val="clear" w:color="auto" w:fill="FFFFFF"/>
        </w:rPr>
        <w:t>.</w:t>
      </w:r>
    </w:p>
    <w:p w:rsidR="000261D5" w:rsidRPr="006F6A08" w:rsidRDefault="007328B3" w:rsidP="00282C05">
      <w:pPr>
        <w:spacing w:before="240" w:line="240" w:lineRule="auto"/>
        <w:ind w:left="720" w:hanging="720"/>
        <w:jc w:val="both"/>
        <w:rPr>
          <w:rStyle w:val="doilink"/>
          <w:rFonts w:ascii="Times New Roman" w:hAnsi="Times New Roman" w:cs="Times New Roman"/>
          <w:sz w:val="24"/>
          <w:szCs w:val="24"/>
          <w:shd w:val="clear" w:color="auto" w:fill="FFFFFF"/>
        </w:rPr>
      </w:pPr>
      <w:r w:rsidRPr="006F6A08">
        <w:rPr>
          <w:rStyle w:val="doilink"/>
          <w:rFonts w:ascii="Times New Roman" w:hAnsi="Times New Roman" w:cs="Times New Roman"/>
          <w:sz w:val="24"/>
          <w:szCs w:val="24"/>
          <w:shd w:val="clear" w:color="auto" w:fill="FFFFFF"/>
        </w:rPr>
        <w:t>Rao, R.</w:t>
      </w:r>
      <w:r w:rsidR="000261D5" w:rsidRPr="006F6A08">
        <w:rPr>
          <w:rStyle w:val="doilink"/>
          <w:rFonts w:ascii="Times New Roman" w:hAnsi="Times New Roman" w:cs="Times New Roman"/>
          <w:sz w:val="24"/>
          <w:szCs w:val="24"/>
          <w:shd w:val="clear" w:color="auto" w:fill="FFFFFF"/>
        </w:rPr>
        <w:t xml:space="preserve">P., Aggarwal, R., &amp; </w:t>
      </w:r>
      <w:proofErr w:type="spellStart"/>
      <w:r w:rsidR="000261D5" w:rsidRPr="006F6A08">
        <w:rPr>
          <w:rStyle w:val="doilink"/>
          <w:rFonts w:ascii="Times New Roman" w:hAnsi="Times New Roman" w:cs="Times New Roman"/>
          <w:sz w:val="24"/>
          <w:szCs w:val="24"/>
          <w:shd w:val="clear" w:color="auto" w:fill="FFFFFF"/>
        </w:rPr>
        <w:t>Hiraki</w:t>
      </w:r>
      <w:proofErr w:type="spellEnd"/>
      <w:r w:rsidR="000261D5" w:rsidRPr="006F6A08">
        <w:rPr>
          <w:rStyle w:val="doilink"/>
          <w:rFonts w:ascii="Times New Roman" w:hAnsi="Times New Roman" w:cs="Times New Roman"/>
          <w:sz w:val="24"/>
          <w:szCs w:val="24"/>
          <w:shd w:val="clear" w:color="auto" w:fill="FFFFFF"/>
        </w:rPr>
        <w:t xml:space="preserve">, T. (1992). Dividend yields and stock returns: Evidence from    the Tokyo Stock Exchange. </w:t>
      </w:r>
      <w:r w:rsidR="000261D5" w:rsidRPr="006F6A08">
        <w:rPr>
          <w:rStyle w:val="doilink"/>
          <w:rFonts w:ascii="Times New Roman" w:hAnsi="Times New Roman" w:cs="Times New Roman"/>
          <w:i/>
          <w:sz w:val="24"/>
          <w:szCs w:val="24"/>
          <w:shd w:val="clear" w:color="auto" w:fill="FFFFFF"/>
        </w:rPr>
        <w:t>Journal of Economics and Business</w:t>
      </w:r>
      <w:r w:rsidR="000261D5" w:rsidRPr="006F6A08">
        <w:rPr>
          <w:rStyle w:val="doilink"/>
          <w:rFonts w:ascii="Times New Roman" w:hAnsi="Times New Roman" w:cs="Times New Roman"/>
          <w:sz w:val="24"/>
          <w:szCs w:val="24"/>
          <w:shd w:val="clear" w:color="auto" w:fill="FFFFFF"/>
        </w:rPr>
        <w:t>, 44(3), 187-200.</w:t>
      </w:r>
    </w:p>
    <w:p w:rsidR="00385201" w:rsidRPr="006F6A08" w:rsidRDefault="007F4881" w:rsidP="00282C05">
      <w:pPr>
        <w:spacing w:before="240" w:line="240" w:lineRule="auto"/>
        <w:ind w:left="720" w:hanging="720"/>
        <w:jc w:val="both"/>
        <w:rPr>
          <w:rStyle w:val="doilink"/>
          <w:rFonts w:ascii="Times New Roman" w:hAnsi="Times New Roman" w:cs="Times New Roman"/>
          <w:sz w:val="24"/>
          <w:szCs w:val="24"/>
          <w:shd w:val="clear" w:color="auto" w:fill="FFFFFF"/>
        </w:rPr>
      </w:pPr>
      <w:proofErr w:type="spellStart"/>
      <w:r w:rsidRPr="006F6A08">
        <w:rPr>
          <w:rStyle w:val="doilink"/>
          <w:rFonts w:ascii="Times New Roman" w:hAnsi="Times New Roman" w:cs="Times New Roman"/>
          <w:sz w:val="24"/>
          <w:szCs w:val="24"/>
          <w:shd w:val="clear" w:color="auto" w:fill="FFFFFF"/>
        </w:rPr>
        <w:lastRenderedPageBreak/>
        <w:t>Valtakoski</w:t>
      </w:r>
      <w:proofErr w:type="spellEnd"/>
      <w:r w:rsidRPr="006F6A08">
        <w:rPr>
          <w:rStyle w:val="doilink"/>
          <w:rFonts w:ascii="Times New Roman" w:hAnsi="Times New Roman" w:cs="Times New Roman"/>
          <w:sz w:val="24"/>
          <w:szCs w:val="24"/>
          <w:shd w:val="clear" w:color="auto" w:fill="FFFFFF"/>
        </w:rPr>
        <w:t xml:space="preserve">, A., &amp; </w:t>
      </w:r>
      <w:proofErr w:type="spellStart"/>
      <w:r w:rsidRPr="006F6A08">
        <w:rPr>
          <w:rStyle w:val="doilink"/>
          <w:rFonts w:ascii="Times New Roman" w:hAnsi="Times New Roman" w:cs="Times New Roman"/>
          <w:sz w:val="24"/>
          <w:szCs w:val="24"/>
          <w:shd w:val="clear" w:color="auto" w:fill="FFFFFF"/>
        </w:rPr>
        <w:t>Witell</w:t>
      </w:r>
      <w:proofErr w:type="spellEnd"/>
      <w:r w:rsidRPr="006F6A08">
        <w:rPr>
          <w:rStyle w:val="doilink"/>
          <w:rFonts w:ascii="Times New Roman" w:hAnsi="Times New Roman" w:cs="Times New Roman"/>
          <w:sz w:val="24"/>
          <w:szCs w:val="24"/>
          <w:shd w:val="clear" w:color="auto" w:fill="FFFFFF"/>
        </w:rPr>
        <w:t xml:space="preserve">, L. (2018). Service capabilities and </w:t>
      </w:r>
      <w:proofErr w:type="spellStart"/>
      <w:r w:rsidRPr="006F6A08">
        <w:rPr>
          <w:rStyle w:val="doilink"/>
          <w:rFonts w:ascii="Times New Roman" w:hAnsi="Times New Roman" w:cs="Times New Roman"/>
          <w:sz w:val="24"/>
          <w:szCs w:val="24"/>
          <w:shd w:val="clear" w:color="auto" w:fill="FFFFFF"/>
        </w:rPr>
        <w:t>servitized</w:t>
      </w:r>
      <w:proofErr w:type="spellEnd"/>
      <w:r w:rsidRPr="006F6A08">
        <w:rPr>
          <w:rStyle w:val="doilink"/>
          <w:rFonts w:ascii="Times New Roman" w:hAnsi="Times New Roman" w:cs="Times New Roman"/>
          <w:sz w:val="24"/>
          <w:szCs w:val="24"/>
          <w:shd w:val="clear" w:color="auto" w:fill="FFFFFF"/>
        </w:rPr>
        <w:t xml:space="preserve"> SME performance: </w:t>
      </w:r>
      <w:r w:rsidR="00162755" w:rsidRPr="006F6A08">
        <w:rPr>
          <w:rStyle w:val="doilink"/>
          <w:rFonts w:ascii="Times New Roman" w:hAnsi="Times New Roman" w:cs="Times New Roman"/>
          <w:sz w:val="24"/>
          <w:szCs w:val="24"/>
          <w:shd w:val="clear" w:color="auto" w:fill="FFFFFF"/>
        </w:rPr>
        <w:t xml:space="preserve">contingency on firm age. </w:t>
      </w:r>
      <w:r w:rsidR="00162755" w:rsidRPr="006F6A08">
        <w:rPr>
          <w:rStyle w:val="doilink"/>
          <w:rFonts w:ascii="Times New Roman" w:hAnsi="Times New Roman" w:cs="Times New Roman"/>
          <w:i/>
          <w:sz w:val="24"/>
          <w:szCs w:val="24"/>
          <w:shd w:val="clear" w:color="auto" w:fill="FFFFFF"/>
        </w:rPr>
        <w:t>International Journal of Operations &amp; Production Management</w:t>
      </w:r>
      <w:r w:rsidR="00162755" w:rsidRPr="006F6A08">
        <w:rPr>
          <w:rStyle w:val="doilink"/>
          <w:rFonts w:ascii="Times New Roman" w:hAnsi="Times New Roman" w:cs="Times New Roman"/>
          <w:sz w:val="24"/>
          <w:szCs w:val="24"/>
          <w:shd w:val="clear" w:color="auto" w:fill="FFFFFF"/>
        </w:rPr>
        <w:t>.</w:t>
      </w:r>
    </w:p>
    <w:p w:rsidR="00385201" w:rsidRPr="006F6A08" w:rsidRDefault="007D75EB" w:rsidP="00282C05">
      <w:pPr>
        <w:spacing w:before="240" w:line="240" w:lineRule="auto"/>
        <w:ind w:left="720" w:hanging="720"/>
        <w:jc w:val="both"/>
        <w:rPr>
          <w:rStyle w:val="doilink"/>
          <w:rFonts w:ascii="Times New Roman" w:hAnsi="Times New Roman" w:cs="Times New Roman"/>
          <w:sz w:val="24"/>
          <w:szCs w:val="24"/>
          <w:shd w:val="clear" w:color="auto" w:fill="FFFFFF"/>
        </w:rPr>
      </w:pPr>
      <w:proofErr w:type="spellStart"/>
      <w:r w:rsidRPr="006F6A08">
        <w:rPr>
          <w:rStyle w:val="doilink"/>
          <w:rFonts w:ascii="Times New Roman" w:hAnsi="Times New Roman" w:cs="Times New Roman"/>
          <w:sz w:val="24"/>
          <w:szCs w:val="24"/>
          <w:shd w:val="clear" w:color="auto" w:fill="FFFFFF"/>
        </w:rPr>
        <w:t>Singgih</w:t>
      </w:r>
      <w:proofErr w:type="spellEnd"/>
      <w:r w:rsidRPr="006F6A08">
        <w:rPr>
          <w:rStyle w:val="doilink"/>
          <w:rFonts w:ascii="Times New Roman" w:hAnsi="Times New Roman" w:cs="Times New Roman"/>
          <w:sz w:val="24"/>
          <w:szCs w:val="24"/>
          <w:shd w:val="clear" w:color="auto" w:fill="FFFFFF"/>
        </w:rPr>
        <w:t xml:space="preserve">, M., </w:t>
      </w:r>
      <w:proofErr w:type="spellStart"/>
      <w:r w:rsidRPr="006F6A08">
        <w:rPr>
          <w:rStyle w:val="doilink"/>
          <w:rFonts w:ascii="Times New Roman" w:hAnsi="Times New Roman" w:cs="Times New Roman"/>
          <w:sz w:val="24"/>
          <w:szCs w:val="24"/>
          <w:shd w:val="clear" w:color="auto" w:fill="FFFFFF"/>
        </w:rPr>
        <w:t>Pricilia</w:t>
      </w:r>
      <w:proofErr w:type="spellEnd"/>
      <w:r w:rsidRPr="006F6A08">
        <w:rPr>
          <w:rStyle w:val="doilink"/>
          <w:rFonts w:ascii="Times New Roman" w:hAnsi="Times New Roman" w:cs="Times New Roman"/>
          <w:sz w:val="24"/>
          <w:szCs w:val="24"/>
          <w:shd w:val="clear" w:color="auto" w:fill="FFFFFF"/>
        </w:rPr>
        <w:t>, V.</w:t>
      </w:r>
      <w:r w:rsidR="0027440E" w:rsidRPr="006F6A08">
        <w:rPr>
          <w:rStyle w:val="doilink"/>
          <w:rFonts w:ascii="Times New Roman" w:hAnsi="Times New Roman" w:cs="Times New Roman"/>
          <w:sz w:val="24"/>
          <w:szCs w:val="24"/>
          <w:shd w:val="clear" w:color="auto" w:fill="FFFFFF"/>
        </w:rPr>
        <w:t xml:space="preserve">P., &amp; </w:t>
      </w:r>
      <w:proofErr w:type="spellStart"/>
      <w:r w:rsidR="0027440E" w:rsidRPr="006F6A08">
        <w:rPr>
          <w:rStyle w:val="doilink"/>
          <w:rFonts w:ascii="Times New Roman" w:hAnsi="Times New Roman" w:cs="Times New Roman"/>
          <w:sz w:val="24"/>
          <w:szCs w:val="24"/>
          <w:shd w:val="clear" w:color="auto" w:fill="FFFFFF"/>
        </w:rPr>
        <w:t>Lavista</w:t>
      </w:r>
      <w:proofErr w:type="spellEnd"/>
      <w:r w:rsidR="0027440E" w:rsidRPr="006F6A08">
        <w:rPr>
          <w:rStyle w:val="doilink"/>
          <w:rFonts w:ascii="Times New Roman" w:hAnsi="Times New Roman" w:cs="Times New Roman"/>
          <w:sz w:val="24"/>
          <w:szCs w:val="24"/>
          <w:shd w:val="clear" w:color="auto" w:fill="FFFFFF"/>
        </w:rPr>
        <w:t xml:space="preserve">, E. (2018). Market to book value, firm size, and the </w:t>
      </w:r>
      <w:r w:rsidR="00282C05" w:rsidRPr="006F6A08">
        <w:rPr>
          <w:rStyle w:val="doilink"/>
          <w:rFonts w:ascii="Times New Roman" w:hAnsi="Times New Roman" w:cs="Times New Roman"/>
          <w:sz w:val="24"/>
          <w:szCs w:val="24"/>
          <w:shd w:val="clear" w:color="auto" w:fill="FFFFFF"/>
        </w:rPr>
        <w:t>underpricing of I</w:t>
      </w:r>
      <w:r w:rsidR="00385201" w:rsidRPr="006F6A08">
        <w:rPr>
          <w:rStyle w:val="doilink"/>
          <w:rFonts w:ascii="Times New Roman" w:hAnsi="Times New Roman" w:cs="Times New Roman"/>
          <w:sz w:val="24"/>
          <w:szCs w:val="24"/>
          <w:shd w:val="clear" w:color="auto" w:fill="FFFFFF"/>
        </w:rPr>
        <w:t xml:space="preserve">ndonesian initial public offerings. </w:t>
      </w:r>
      <w:r w:rsidR="00385201" w:rsidRPr="006F6A08">
        <w:rPr>
          <w:rStyle w:val="doilink"/>
          <w:rFonts w:ascii="Times New Roman" w:hAnsi="Times New Roman" w:cs="Times New Roman"/>
          <w:i/>
          <w:sz w:val="24"/>
          <w:szCs w:val="24"/>
          <w:shd w:val="clear" w:color="auto" w:fill="FFFFFF"/>
        </w:rPr>
        <w:t>Review of Management and Entrepreneurship</w:t>
      </w:r>
      <w:r w:rsidR="00385201" w:rsidRPr="006F6A08">
        <w:rPr>
          <w:rStyle w:val="doilink"/>
          <w:rFonts w:ascii="Times New Roman" w:hAnsi="Times New Roman" w:cs="Times New Roman"/>
          <w:sz w:val="24"/>
          <w:szCs w:val="24"/>
          <w:shd w:val="clear" w:color="auto" w:fill="FFFFFF"/>
        </w:rPr>
        <w:t>, 2(2), 75-90.</w:t>
      </w:r>
    </w:p>
    <w:p w:rsidR="00385201" w:rsidRPr="006F6A08" w:rsidRDefault="007F13D8"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Tobias, J.C.A.D.</w:t>
      </w:r>
      <w:r w:rsidR="002F44B0" w:rsidRPr="006F6A08">
        <w:rPr>
          <w:rFonts w:ascii="Times New Roman" w:hAnsi="Times New Roman" w:cs="Times New Roman"/>
          <w:sz w:val="24"/>
          <w:szCs w:val="24"/>
          <w:shd w:val="clear" w:color="auto" w:fill="FFFFFF"/>
        </w:rPr>
        <w:t xml:space="preserve">O., &amp; </w:t>
      </w:r>
      <w:proofErr w:type="spellStart"/>
      <w:r w:rsidR="002F44B0" w:rsidRPr="006F6A08">
        <w:rPr>
          <w:rFonts w:ascii="Times New Roman" w:hAnsi="Times New Roman" w:cs="Times New Roman"/>
          <w:sz w:val="24"/>
          <w:szCs w:val="24"/>
          <w:shd w:val="clear" w:color="auto" w:fill="FFFFFF"/>
        </w:rPr>
        <w:t>Macharia</w:t>
      </w:r>
      <w:proofErr w:type="spellEnd"/>
      <w:r w:rsidR="002F44B0" w:rsidRPr="006F6A08">
        <w:rPr>
          <w:rFonts w:ascii="Times New Roman" w:hAnsi="Times New Roman" w:cs="Times New Roman"/>
          <w:sz w:val="24"/>
          <w:szCs w:val="24"/>
          <w:shd w:val="clear" w:color="auto" w:fill="FFFFFF"/>
        </w:rPr>
        <w:t xml:space="preserve">, I. (2019). </w:t>
      </w:r>
      <w:r w:rsidR="002F44B0" w:rsidRPr="006F6A08">
        <w:rPr>
          <w:rFonts w:ascii="Times New Roman" w:hAnsi="Times New Roman" w:cs="Times New Roman"/>
          <w:i/>
          <w:sz w:val="24"/>
          <w:szCs w:val="24"/>
          <w:shd w:val="clear" w:color="auto" w:fill="FFFFFF"/>
        </w:rPr>
        <w:t>Influence of Earnings per Share on Idiosyncra</w:t>
      </w:r>
      <w:r w:rsidR="002573A2" w:rsidRPr="006F6A08">
        <w:rPr>
          <w:rFonts w:ascii="Times New Roman" w:hAnsi="Times New Roman" w:cs="Times New Roman"/>
          <w:i/>
          <w:sz w:val="24"/>
          <w:szCs w:val="24"/>
          <w:shd w:val="clear" w:color="auto" w:fill="FFFFFF"/>
        </w:rPr>
        <w:t>tic</w:t>
      </w:r>
      <w:r w:rsidR="00385201" w:rsidRPr="006F6A08">
        <w:rPr>
          <w:rFonts w:ascii="Times New Roman" w:hAnsi="Times New Roman" w:cs="Times New Roman"/>
          <w:i/>
          <w:sz w:val="24"/>
          <w:szCs w:val="24"/>
          <w:shd w:val="clear" w:color="auto" w:fill="FFFFFF"/>
        </w:rPr>
        <w:t xml:space="preserve">     Volatility of Stock Returns among Listed Firms in Kenya</w:t>
      </w:r>
      <w:r w:rsidR="00385201" w:rsidRPr="006F6A08">
        <w:rPr>
          <w:rFonts w:ascii="Times New Roman" w:hAnsi="Times New Roman" w:cs="Times New Roman"/>
          <w:sz w:val="24"/>
          <w:szCs w:val="24"/>
          <w:shd w:val="clear" w:color="auto" w:fill="FFFFFF"/>
        </w:rPr>
        <w:t>.</w:t>
      </w:r>
    </w:p>
    <w:p w:rsidR="00F03AE2" w:rsidRPr="006F6A08" w:rsidRDefault="008403F8"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Wijaya</w:t>
      </w:r>
      <w:proofErr w:type="spellEnd"/>
      <w:r>
        <w:rPr>
          <w:rFonts w:ascii="Times New Roman" w:hAnsi="Times New Roman" w:cs="Times New Roman"/>
          <w:sz w:val="24"/>
          <w:szCs w:val="24"/>
          <w:shd w:val="clear" w:color="auto" w:fill="FFFFFF"/>
        </w:rPr>
        <w:t>, J.</w:t>
      </w:r>
      <w:r w:rsidR="00F03AE2" w:rsidRPr="006F6A08">
        <w:rPr>
          <w:rFonts w:ascii="Times New Roman" w:hAnsi="Times New Roman" w:cs="Times New Roman"/>
          <w:sz w:val="24"/>
          <w:szCs w:val="24"/>
          <w:shd w:val="clear" w:color="auto" w:fill="FFFFFF"/>
        </w:rPr>
        <w:t>A. (2015). The effect of financial ratios toward stock returns among Indonesian manufacturing companies. </w:t>
      </w:r>
      <w:proofErr w:type="spellStart"/>
      <w:r w:rsidR="00F03AE2" w:rsidRPr="006F6A08">
        <w:rPr>
          <w:rFonts w:ascii="Times New Roman" w:hAnsi="Times New Roman" w:cs="Times New Roman"/>
          <w:i/>
          <w:iCs/>
          <w:sz w:val="24"/>
          <w:szCs w:val="24"/>
          <w:shd w:val="clear" w:color="auto" w:fill="FFFFFF"/>
        </w:rPr>
        <w:t>IBuss</w:t>
      </w:r>
      <w:proofErr w:type="spellEnd"/>
      <w:r w:rsidR="00F03AE2" w:rsidRPr="006F6A08">
        <w:rPr>
          <w:rFonts w:ascii="Times New Roman" w:hAnsi="Times New Roman" w:cs="Times New Roman"/>
          <w:i/>
          <w:iCs/>
          <w:sz w:val="24"/>
          <w:szCs w:val="24"/>
          <w:shd w:val="clear" w:color="auto" w:fill="FFFFFF"/>
        </w:rPr>
        <w:t xml:space="preserve"> Management</w:t>
      </w:r>
      <w:r w:rsidR="00F03AE2" w:rsidRPr="006F6A08">
        <w:rPr>
          <w:rFonts w:ascii="Times New Roman" w:hAnsi="Times New Roman" w:cs="Times New Roman"/>
          <w:sz w:val="24"/>
          <w:szCs w:val="24"/>
          <w:shd w:val="clear" w:color="auto" w:fill="FFFFFF"/>
        </w:rPr>
        <w:t>, </w:t>
      </w:r>
      <w:r w:rsidR="00F03AE2" w:rsidRPr="006F6A08">
        <w:rPr>
          <w:rFonts w:ascii="Times New Roman" w:hAnsi="Times New Roman" w:cs="Times New Roman"/>
          <w:i/>
          <w:iCs/>
          <w:sz w:val="24"/>
          <w:szCs w:val="24"/>
          <w:shd w:val="clear" w:color="auto" w:fill="FFFFFF"/>
        </w:rPr>
        <w:t>3</w:t>
      </w:r>
      <w:r w:rsidR="00F03AE2" w:rsidRPr="006F6A08">
        <w:rPr>
          <w:rFonts w:ascii="Times New Roman" w:hAnsi="Times New Roman" w:cs="Times New Roman"/>
          <w:sz w:val="24"/>
          <w:szCs w:val="24"/>
          <w:shd w:val="clear" w:color="auto" w:fill="FFFFFF"/>
        </w:rPr>
        <w:t>(2).</w:t>
      </w:r>
    </w:p>
    <w:p w:rsidR="00282C05" w:rsidRPr="006F6A08" w:rsidRDefault="007F13D8"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Wijesundera</w:t>
      </w:r>
      <w:proofErr w:type="spellEnd"/>
      <w:r w:rsidRPr="006F6A08">
        <w:rPr>
          <w:rFonts w:ascii="Times New Roman" w:hAnsi="Times New Roman" w:cs="Times New Roman"/>
          <w:sz w:val="24"/>
          <w:szCs w:val="24"/>
          <w:shd w:val="clear" w:color="auto" w:fill="FFFFFF"/>
        </w:rPr>
        <w:t xml:space="preserve">, A.A.V.I., </w:t>
      </w:r>
      <w:proofErr w:type="spellStart"/>
      <w:r w:rsidRPr="006F6A08">
        <w:rPr>
          <w:rFonts w:ascii="Times New Roman" w:hAnsi="Times New Roman" w:cs="Times New Roman"/>
          <w:sz w:val="24"/>
          <w:szCs w:val="24"/>
          <w:shd w:val="clear" w:color="auto" w:fill="FFFFFF"/>
        </w:rPr>
        <w:t>Weerasinghe</w:t>
      </w:r>
      <w:proofErr w:type="spellEnd"/>
      <w:r w:rsidRPr="006F6A08">
        <w:rPr>
          <w:rFonts w:ascii="Times New Roman" w:hAnsi="Times New Roman" w:cs="Times New Roman"/>
          <w:sz w:val="24"/>
          <w:szCs w:val="24"/>
          <w:shd w:val="clear" w:color="auto" w:fill="FFFFFF"/>
        </w:rPr>
        <w:t xml:space="preserve">, D.A.S., Krishna, T.P.C.R., </w:t>
      </w:r>
      <w:proofErr w:type="spellStart"/>
      <w:r w:rsidRPr="006F6A08">
        <w:rPr>
          <w:rFonts w:ascii="Times New Roman" w:hAnsi="Times New Roman" w:cs="Times New Roman"/>
          <w:sz w:val="24"/>
          <w:szCs w:val="24"/>
          <w:shd w:val="clear" w:color="auto" w:fill="FFFFFF"/>
        </w:rPr>
        <w:t>Gunawardena</w:t>
      </w:r>
      <w:proofErr w:type="spellEnd"/>
      <w:r w:rsidRPr="006F6A08">
        <w:rPr>
          <w:rFonts w:ascii="Times New Roman" w:hAnsi="Times New Roman" w:cs="Times New Roman"/>
          <w:sz w:val="24"/>
          <w:szCs w:val="24"/>
          <w:shd w:val="clear" w:color="auto" w:fill="FFFFFF"/>
        </w:rPr>
        <w:t>, M.M.</w:t>
      </w:r>
      <w:r w:rsidR="002F44B0" w:rsidRPr="006F6A08">
        <w:rPr>
          <w:rFonts w:ascii="Times New Roman" w:hAnsi="Times New Roman" w:cs="Times New Roman"/>
          <w:sz w:val="24"/>
          <w:szCs w:val="24"/>
          <w:shd w:val="clear" w:color="auto" w:fill="FFFFFF"/>
        </w:rPr>
        <w:t xml:space="preserve">D., &amp; </w:t>
      </w:r>
      <w:proofErr w:type="spellStart"/>
      <w:r w:rsidRPr="006F6A08">
        <w:rPr>
          <w:rFonts w:ascii="Times New Roman" w:hAnsi="Times New Roman" w:cs="Times New Roman"/>
          <w:sz w:val="24"/>
          <w:szCs w:val="24"/>
          <w:shd w:val="clear" w:color="auto" w:fill="FFFFFF"/>
        </w:rPr>
        <w:t>Peiris</w:t>
      </w:r>
      <w:proofErr w:type="spellEnd"/>
      <w:r w:rsidRPr="006F6A08">
        <w:rPr>
          <w:rFonts w:ascii="Times New Roman" w:hAnsi="Times New Roman" w:cs="Times New Roman"/>
          <w:sz w:val="24"/>
          <w:szCs w:val="24"/>
          <w:shd w:val="clear" w:color="auto" w:fill="FFFFFF"/>
        </w:rPr>
        <w:t>, H.R.</w:t>
      </w:r>
      <w:r w:rsidR="00385201" w:rsidRPr="006F6A08">
        <w:rPr>
          <w:rFonts w:ascii="Times New Roman" w:hAnsi="Times New Roman" w:cs="Times New Roman"/>
          <w:sz w:val="24"/>
          <w:szCs w:val="24"/>
          <w:shd w:val="clear" w:color="auto" w:fill="FFFFFF"/>
        </w:rPr>
        <w:t>I. (2016). Predictability of stock returns using financial ratios: empirical evidence from Colombo stock exchange. </w:t>
      </w:r>
      <w:proofErr w:type="spellStart"/>
      <w:r w:rsidR="00385201" w:rsidRPr="006F6A08">
        <w:rPr>
          <w:rFonts w:ascii="Times New Roman" w:hAnsi="Times New Roman" w:cs="Times New Roman"/>
          <w:i/>
          <w:iCs/>
          <w:sz w:val="24"/>
          <w:szCs w:val="24"/>
          <w:shd w:val="clear" w:color="auto" w:fill="FFFFFF"/>
        </w:rPr>
        <w:t>Kelaniya</w:t>
      </w:r>
      <w:proofErr w:type="spellEnd"/>
      <w:r w:rsidR="00385201" w:rsidRPr="006F6A08">
        <w:rPr>
          <w:rFonts w:ascii="Times New Roman" w:hAnsi="Times New Roman" w:cs="Times New Roman"/>
          <w:i/>
          <w:iCs/>
          <w:sz w:val="24"/>
          <w:szCs w:val="24"/>
          <w:shd w:val="clear" w:color="auto" w:fill="FFFFFF"/>
        </w:rPr>
        <w:t xml:space="preserve"> Journal of Management</w:t>
      </w:r>
      <w:r w:rsidR="00385201" w:rsidRPr="006F6A08">
        <w:rPr>
          <w:rFonts w:ascii="Times New Roman" w:hAnsi="Times New Roman" w:cs="Times New Roman"/>
          <w:sz w:val="24"/>
          <w:szCs w:val="24"/>
          <w:shd w:val="clear" w:color="auto" w:fill="FFFFFF"/>
        </w:rPr>
        <w:t>, </w:t>
      </w:r>
      <w:r w:rsidR="00385201" w:rsidRPr="006F6A08">
        <w:rPr>
          <w:rFonts w:ascii="Times New Roman" w:hAnsi="Times New Roman" w:cs="Times New Roman"/>
          <w:i/>
          <w:iCs/>
          <w:sz w:val="24"/>
          <w:szCs w:val="24"/>
          <w:shd w:val="clear" w:color="auto" w:fill="FFFFFF"/>
        </w:rPr>
        <w:t>4</w:t>
      </w:r>
      <w:r w:rsidR="00385201" w:rsidRPr="006F6A08">
        <w:rPr>
          <w:rFonts w:ascii="Times New Roman" w:hAnsi="Times New Roman" w:cs="Times New Roman"/>
          <w:sz w:val="24"/>
          <w:szCs w:val="24"/>
          <w:shd w:val="clear" w:color="auto" w:fill="FFFFFF"/>
        </w:rPr>
        <w:t>(2).</w:t>
      </w:r>
    </w:p>
    <w:p w:rsidR="00FC1080" w:rsidRPr="006F6A08" w:rsidRDefault="0006184A" w:rsidP="00282C05">
      <w:pPr>
        <w:spacing w:before="240" w:line="240" w:lineRule="auto"/>
        <w:ind w:left="720" w:hanging="720"/>
        <w:jc w:val="both"/>
        <w:rPr>
          <w:rFonts w:ascii="Times New Roman" w:hAnsi="Times New Roman" w:cs="Times New Roman"/>
          <w:sz w:val="24"/>
          <w:szCs w:val="24"/>
          <w:shd w:val="clear" w:color="auto" w:fill="FFFFFF"/>
        </w:rPr>
      </w:pPr>
      <w:r w:rsidRPr="006F6A08">
        <w:rPr>
          <w:rFonts w:ascii="Times New Roman" w:hAnsi="Times New Roman" w:cs="Times New Roman"/>
          <w:sz w:val="24"/>
          <w:szCs w:val="24"/>
          <w:shd w:val="clear" w:color="auto" w:fill="FFFFFF"/>
        </w:rPr>
        <w:t>Yao, T., Yu, T., Zhang, T., &amp; Chen, S. (2011). Asset growth and stock returns</w:t>
      </w:r>
      <w:r w:rsidR="002573A2" w:rsidRPr="006F6A08">
        <w:rPr>
          <w:rFonts w:ascii="Times New Roman" w:hAnsi="Times New Roman" w:cs="Times New Roman"/>
          <w:sz w:val="24"/>
          <w:szCs w:val="24"/>
          <w:shd w:val="clear" w:color="auto" w:fill="FFFFFF"/>
        </w:rPr>
        <w:t>: Evidence from</w:t>
      </w:r>
      <w:r w:rsidR="00FC1080" w:rsidRPr="006F6A08">
        <w:rPr>
          <w:rFonts w:ascii="Times New Roman" w:hAnsi="Times New Roman" w:cs="Times New Roman"/>
          <w:sz w:val="24"/>
          <w:szCs w:val="24"/>
          <w:shd w:val="clear" w:color="auto" w:fill="FFFFFF"/>
        </w:rPr>
        <w:t xml:space="preserve">     Asian financial markets. </w:t>
      </w:r>
      <w:r w:rsidR="00FC1080" w:rsidRPr="006F6A08">
        <w:rPr>
          <w:rFonts w:ascii="Times New Roman" w:hAnsi="Times New Roman" w:cs="Times New Roman"/>
          <w:i/>
          <w:iCs/>
          <w:sz w:val="24"/>
          <w:szCs w:val="24"/>
          <w:shd w:val="clear" w:color="auto" w:fill="FFFFFF"/>
        </w:rPr>
        <w:t>Pacific-Basin Finance Journal</w:t>
      </w:r>
      <w:r w:rsidR="00FC1080" w:rsidRPr="006F6A08">
        <w:rPr>
          <w:rFonts w:ascii="Times New Roman" w:hAnsi="Times New Roman" w:cs="Times New Roman"/>
          <w:sz w:val="24"/>
          <w:szCs w:val="24"/>
          <w:shd w:val="clear" w:color="auto" w:fill="FFFFFF"/>
        </w:rPr>
        <w:t>, </w:t>
      </w:r>
      <w:r w:rsidR="00FC1080" w:rsidRPr="006F6A08">
        <w:rPr>
          <w:rFonts w:ascii="Times New Roman" w:hAnsi="Times New Roman" w:cs="Times New Roman"/>
          <w:i/>
          <w:iCs/>
          <w:sz w:val="24"/>
          <w:szCs w:val="24"/>
          <w:shd w:val="clear" w:color="auto" w:fill="FFFFFF"/>
        </w:rPr>
        <w:t>19</w:t>
      </w:r>
      <w:r w:rsidR="00FC1080" w:rsidRPr="006F6A08">
        <w:rPr>
          <w:rFonts w:ascii="Times New Roman" w:hAnsi="Times New Roman" w:cs="Times New Roman"/>
          <w:sz w:val="24"/>
          <w:szCs w:val="24"/>
          <w:shd w:val="clear" w:color="auto" w:fill="FFFFFF"/>
        </w:rPr>
        <w:t>(1), 115-139.</w:t>
      </w:r>
    </w:p>
    <w:p w:rsidR="00DE19DF" w:rsidRPr="006F6A08" w:rsidRDefault="009B12EC" w:rsidP="00282C05">
      <w:pPr>
        <w:spacing w:before="240" w:line="240" w:lineRule="auto"/>
        <w:ind w:left="720" w:hanging="720"/>
        <w:jc w:val="both"/>
        <w:rPr>
          <w:rFonts w:ascii="Times New Roman" w:hAnsi="Times New Roman" w:cs="Times New Roman"/>
          <w:sz w:val="24"/>
          <w:szCs w:val="24"/>
          <w:shd w:val="clear" w:color="auto" w:fill="FFFFFF"/>
        </w:rPr>
      </w:pPr>
      <w:proofErr w:type="spellStart"/>
      <w:r w:rsidRPr="006F6A08">
        <w:rPr>
          <w:rFonts w:ascii="Times New Roman" w:hAnsi="Times New Roman" w:cs="Times New Roman"/>
          <w:sz w:val="24"/>
          <w:szCs w:val="24"/>
          <w:shd w:val="clear" w:color="auto" w:fill="FFFFFF"/>
        </w:rPr>
        <w:t>Zeytinoğlu</w:t>
      </w:r>
      <w:proofErr w:type="spellEnd"/>
      <w:r w:rsidRPr="006F6A08">
        <w:rPr>
          <w:rFonts w:ascii="Times New Roman" w:hAnsi="Times New Roman" w:cs="Times New Roman"/>
          <w:sz w:val="24"/>
          <w:szCs w:val="24"/>
          <w:shd w:val="clear" w:color="auto" w:fill="FFFFFF"/>
        </w:rPr>
        <w:t xml:space="preserve">, E., </w:t>
      </w:r>
      <w:proofErr w:type="spellStart"/>
      <w:r w:rsidRPr="006F6A08">
        <w:rPr>
          <w:rFonts w:ascii="Times New Roman" w:hAnsi="Times New Roman" w:cs="Times New Roman"/>
          <w:sz w:val="24"/>
          <w:szCs w:val="24"/>
          <w:shd w:val="clear" w:color="auto" w:fill="FFFFFF"/>
        </w:rPr>
        <w:t>Akarim</w:t>
      </w:r>
      <w:proofErr w:type="spellEnd"/>
      <w:r w:rsidRPr="006F6A08">
        <w:rPr>
          <w:rFonts w:ascii="Times New Roman" w:hAnsi="Times New Roman" w:cs="Times New Roman"/>
          <w:sz w:val="24"/>
          <w:szCs w:val="24"/>
          <w:shd w:val="clear" w:color="auto" w:fill="FFFFFF"/>
        </w:rPr>
        <w:t>, Y.</w:t>
      </w:r>
      <w:r w:rsidR="007E2323" w:rsidRPr="006F6A08">
        <w:rPr>
          <w:rFonts w:ascii="Times New Roman" w:hAnsi="Times New Roman" w:cs="Times New Roman"/>
          <w:sz w:val="24"/>
          <w:szCs w:val="24"/>
          <w:shd w:val="clear" w:color="auto" w:fill="FFFFFF"/>
        </w:rPr>
        <w:t xml:space="preserve">D., &amp; </w:t>
      </w:r>
      <w:proofErr w:type="spellStart"/>
      <w:r w:rsidR="007E2323" w:rsidRPr="006F6A08">
        <w:rPr>
          <w:rFonts w:ascii="Times New Roman" w:hAnsi="Times New Roman" w:cs="Times New Roman"/>
          <w:sz w:val="24"/>
          <w:szCs w:val="24"/>
          <w:shd w:val="clear" w:color="auto" w:fill="FFFFFF"/>
        </w:rPr>
        <w:t>Çelik</w:t>
      </w:r>
      <w:proofErr w:type="spellEnd"/>
      <w:r w:rsidR="007E2323" w:rsidRPr="006F6A08">
        <w:rPr>
          <w:rFonts w:ascii="Times New Roman" w:hAnsi="Times New Roman" w:cs="Times New Roman"/>
          <w:sz w:val="24"/>
          <w:szCs w:val="24"/>
          <w:shd w:val="clear" w:color="auto" w:fill="FFFFFF"/>
        </w:rPr>
        <w:t xml:space="preserve">, S. (2012). The impact of market-based ratios on stock </w:t>
      </w:r>
      <w:r w:rsidR="00840DA6" w:rsidRPr="006F6A08">
        <w:rPr>
          <w:rFonts w:ascii="Times New Roman" w:hAnsi="Times New Roman" w:cs="Times New Roman"/>
          <w:sz w:val="24"/>
          <w:szCs w:val="24"/>
          <w:shd w:val="clear" w:color="auto" w:fill="FFFFFF"/>
        </w:rPr>
        <w:t>returns: The evidence from insurance sector in Turkey. </w:t>
      </w:r>
      <w:r w:rsidR="002573A2" w:rsidRPr="006F6A08">
        <w:rPr>
          <w:rFonts w:ascii="Times New Roman" w:hAnsi="Times New Roman" w:cs="Times New Roman"/>
          <w:i/>
          <w:iCs/>
          <w:sz w:val="24"/>
          <w:szCs w:val="24"/>
          <w:shd w:val="clear" w:color="auto" w:fill="FFFFFF"/>
        </w:rPr>
        <w:t>International Research</w:t>
      </w:r>
      <w:r w:rsidR="00840DA6" w:rsidRPr="006F6A08">
        <w:rPr>
          <w:rFonts w:ascii="Times New Roman" w:hAnsi="Times New Roman" w:cs="Times New Roman"/>
          <w:i/>
          <w:iCs/>
          <w:sz w:val="24"/>
          <w:szCs w:val="24"/>
          <w:shd w:val="clear" w:color="auto" w:fill="FFFFFF"/>
        </w:rPr>
        <w:t xml:space="preserve"> Journal of Finance and Economics</w:t>
      </w:r>
      <w:r w:rsidR="00840DA6" w:rsidRPr="006F6A08">
        <w:rPr>
          <w:rFonts w:ascii="Times New Roman" w:hAnsi="Times New Roman" w:cs="Times New Roman"/>
          <w:sz w:val="24"/>
          <w:szCs w:val="24"/>
          <w:shd w:val="clear" w:color="auto" w:fill="FFFFFF"/>
        </w:rPr>
        <w:t>, </w:t>
      </w:r>
      <w:r w:rsidR="00840DA6" w:rsidRPr="006F6A08">
        <w:rPr>
          <w:rFonts w:ascii="Times New Roman" w:hAnsi="Times New Roman" w:cs="Times New Roman"/>
          <w:i/>
          <w:iCs/>
          <w:sz w:val="24"/>
          <w:szCs w:val="24"/>
          <w:shd w:val="clear" w:color="auto" w:fill="FFFFFF"/>
        </w:rPr>
        <w:t>84</w:t>
      </w:r>
      <w:r w:rsidR="00840DA6" w:rsidRPr="006F6A08">
        <w:rPr>
          <w:rFonts w:ascii="Times New Roman" w:hAnsi="Times New Roman" w:cs="Times New Roman"/>
          <w:sz w:val="24"/>
          <w:szCs w:val="24"/>
          <w:shd w:val="clear" w:color="auto" w:fill="FFFFFF"/>
        </w:rPr>
        <w:t>, 41-48.</w:t>
      </w:r>
    </w:p>
    <w:p w:rsidR="002573A2" w:rsidRPr="006F6A08" w:rsidRDefault="002573A2">
      <w:pPr>
        <w:spacing w:before="240" w:line="240" w:lineRule="auto"/>
        <w:ind w:left="720" w:hanging="720"/>
        <w:jc w:val="both"/>
        <w:rPr>
          <w:rFonts w:ascii="Times New Roman" w:hAnsi="Times New Roman" w:cs="Times New Roman"/>
          <w:sz w:val="24"/>
          <w:szCs w:val="24"/>
          <w:shd w:val="clear" w:color="auto" w:fill="FFFFFF"/>
        </w:rPr>
      </w:pPr>
    </w:p>
    <w:sectPr w:rsidR="002573A2" w:rsidRPr="006F6A0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9DF"/>
    <w:rsid w:val="00012E6C"/>
    <w:rsid w:val="000261D5"/>
    <w:rsid w:val="00042A41"/>
    <w:rsid w:val="00043C4D"/>
    <w:rsid w:val="00046D24"/>
    <w:rsid w:val="0005096A"/>
    <w:rsid w:val="00051B1A"/>
    <w:rsid w:val="000549EE"/>
    <w:rsid w:val="000563BA"/>
    <w:rsid w:val="0006184A"/>
    <w:rsid w:val="0006364C"/>
    <w:rsid w:val="000676DB"/>
    <w:rsid w:val="000760D5"/>
    <w:rsid w:val="000778B2"/>
    <w:rsid w:val="00080417"/>
    <w:rsid w:val="00082DB6"/>
    <w:rsid w:val="00095B8A"/>
    <w:rsid w:val="000A4866"/>
    <w:rsid w:val="000B7819"/>
    <w:rsid w:val="000C648C"/>
    <w:rsid w:val="000F35F4"/>
    <w:rsid w:val="00104B2D"/>
    <w:rsid w:val="00105209"/>
    <w:rsid w:val="00110F0B"/>
    <w:rsid w:val="00121E7C"/>
    <w:rsid w:val="001258D3"/>
    <w:rsid w:val="00131ADE"/>
    <w:rsid w:val="00135312"/>
    <w:rsid w:val="001359BE"/>
    <w:rsid w:val="001369DC"/>
    <w:rsid w:val="001455EE"/>
    <w:rsid w:val="00153C27"/>
    <w:rsid w:val="00160765"/>
    <w:rsid w:val="00161BA2"/>
    <w:rsid w:val="00162200"/>
    <w:rsid w:val="00162755"/>
    <w:rsid w:val="00171517"/>
    <w:rsid w:val="00173E1E"/>
    <w:rsid w:val="001759D2"/>
    <w:rsid w:val="00184F7D"/>
    <w:rsid w:val="00185AC1"/>
    <w:rsid w:val="001972D5"/>
    <w:rsid w:val="001A17AE"/>
    <w:rsid w:val="001A3415"/>
    <w:rsid w:val="001B6675"/>
    <w:rsid w:val="001C17D0"/>
    <w:rsid w:val="001C2B27"/>
    <w:rsid w:val="001C3C91"/>
    <w:rsid w:val="001C78F8"/>
    <w:rsid w:val="001E20CC"/>
    <w:rsid w:val="001F0D23"/>
    <w:rsid w:val="001F16D5"/>
    <w:rsid w:val="001F2A72"/>
    <w:rsid w:val="001F54A5"/>
    <w:rsid w:val="001F5634"/>
    <w:rsid w:val="001F79B5"/>
    <w:rsid w:val="00204C26"/>
    <w:rsid w:val="00210DD2"/>
    <w:rsid w:val="0022060A"/>
    <w:rsid w:val="00221CF3"/>
    <w:rsid w:val="00223B8E"/>
    <w:rsid w:val="00237926"/>
    <w:rsid w:val="00237BA0"/>
    <w:rsid w:val="00243837"/>
    <w:rsid w:val="0024787E"/>
    <w:rsid w:val="00247925"/>
    <w:rsid w:val="00251F17"/>
    <w:rsid w:val="002528FE"/>
    <w:rsid w:val="002573A2"/>
    <w:rsid w:val="00266E4E"/>
    <w:rsid w:val="00267E5D"/>
    <w:rsid w:val="0027440E"/>
    <w:rsid w:val="00280CEC"/>
    <w:rsid w:val="002823B1"/>
    <w:rsid w:val="00282C05"/>
    <w:rsid w:val="00283037"/>
    <w:rsid w:val="00287665"/>
    <w:rsid w:val="002900F0"/>
    <w:rsid w:val="002A0FE1"/>
    <w:rsid w:val="002A490A"/>
    <w:rsid w:val="002D132F"/>
    <w:rsid w:val="002D788D"/>
    <w:rsid w:val="002E2D97"/>
    <w:rsid w:val="002E36B6"/>
    <w:rsid w:val="002F10D4"/>
    <w:rsid w:val="002F44B0"/>
    <w:rsid w:val="003053E1"/>
    <w:rsid w:val="00314E86"/>
    <w:rsid w:val="00320CB1"/>
    <w:rsid w:val="00322FD3"/>
    <w:rsid w:val="00327AC8"/>
    <w:rsid w:val="00330929"/>
    <w:rsid w:val="00330DB0"/>
    <w:rsid w:val="00335555"/>
    <w:rsid w:val="00350958"/>
    <w:rsid w:val="0035220E"/>
    <w:rsid w:val="003549D5"/>
    <w:rsid w:val="0036086B"/>
    <w:rsid w:val="003700DB"/>
    <w:rsid w:val="00371873"/>
    <w:rsid w:val="0037637F"/>
    <w:rsid w:val="003824D9"/>
    <w:rsid w:val="00385201"/>
    <w:rsid w:val="003A05E6"/>
    <w:rsid w:val="003A0B99"/>
    <w:rsid w:val="003A259D"/>
    <w:rsid w:val="003B4A56"/>
    <w:rsid w:val="003C1DB0"/>
    <w:rsid w:val="003D0741"/>
    <w:rsid w:val="003E36E0"/>
    <w:rsid w:val="003E5FF1"/>
    <w:rsid w:val="00412781"/>
    <w:rsid w:val="00413C44"/>
    <w:rsid w:val="004176B1"/>
    <w:rsid w:val="00422308"/>
    <w:rsid w:val="00426C42"/>
    <w:rsid w:val="004311B6"/>
    <w:rsid w:val="004319CB"/>
    <w:rsid w:val="00436F04"/>
    <w:rsid w:val="00454950"/>
    <w:rsid w:val="00455050"/>
    <w:rsid w:val="00460D6B"/>
    <w:rsid w:val="0046645A"/>
    <w:rsid w:val="00477DAC"/>
    <w:rsid w:val="0048149B"/>
    <w:rsid w:val="00484BC6"/>
    <w:rsid w:val="00491522"/>
    <w:rsid w:val="004926D7"/>
    <w:rsid w:val="00495828"/>
    <w:rsid w:val="00496766"/>
    <w:rsid w:val="004A14E1"/>
    <w:rsid w:val="004A5A31"/>
    <w:rsid w:val="004B267E"/>
    <w:rsid w:val="004C03AA"/>
    <w:rsid w:val="004D2E4D"/>
    <w:rsid w:val="004D34BB"/>
    <w:rsid w:val="004D4781"/>
    <w:rsid w:val="004D5C51"/>
    <w:rsid w:val="004E2C90"/>
    <w:rsid w:val="004E54BA"/>
    <w:rsid w:val="004E76A3"/>
    <w:rsid w:val="004F68A4"/>
    <w:rsid w:val="004F698C"/>
    <w:rsid w:val="00522200"/>
    <w:rsid w:val="00525FA7"/>
    <w:rsid w:val="00526418"/>
    <w:rsid w:val="00532264"/>
    <w:rsid w:val="00543B7B"/>
    <w:rsid w:val="00543C5C"/>
    <w:rsid w:val="00545A82"/>
    <w:rsid w:val="00555A90"/>
    <w:rsid w:val="00562923"/>
    <w:rsid w:val="00564CDE"/>
    <w:rsid w:val="005757C3"/>
    <w:rsid w:val="005941E0"/>
    <w:rsid w:val="005947E8"/>
    <w:rsid w:val="005A0C5A"/>
    <w:rsid w:val="005B1BA1"/>
    <w:rsid w:val="005B3341"/>
    <w:rsid w:val="005C3D4C"/>
    <w:rsid w:val="005C5DA8"/>
    <w:rsid w:val="005E1E0B"/>
    <w:rsid w:val="005E6A59"/>
    <w:rsid w:val="005E7201"/>
    <w:rsid w:val="005F6DB7"/>
    <w:rsid w:val="005F74EE"/>
    <w:rsid w:val="00600E75"/>
    <w:rsid w:val="00602EB1"/>
    <w:rsid w:val="00611311"/>
    <w:rsid w:val="00615F6A"/>
    <w:rsid w:val="00625239"/>
    <w:rsid w:val="00640B77"/>
    <w:rsid w:val="006412B7"/>
    <w:rsid w:val="0064513E"/>
    <w:rsid w:val="006457BB"/>
    <w:rsid w:val="0065299E"/>
    <w:rsid w:val="00671E9C"/>
    <w:rsid w:val="00680EE1"/>
    <w:rsid w:val="0069036B"/>
    <w:rsid w:val="00690954"/>
    <w:rsid w:val="006B0F9F"/>
    <w:rsid w:val="006B191D"/>
    <w:rsid w:val="006B5489"/>
    <w:rsid w:val="006F3070"/>
    <w:rsid w:val="006F5146"/>
    <w:rsid w:val="006F6A08"/>
    <w:rsid w:val="0070140B"/>
    <w:rsid w:val="00702602"/>
    <w:rsid w:val="00722624"/>
    <w:rsid w:val="007328B3"/>
    <w:rsid w:val="00734B0C"/>
    <w:rsid w:val="00737DEF"/>
    <w:rsid w:val="007402A3"/>
    <w:rsid w:val="007443EE"/>
    <w:rsid w:val="00745A77"/>
    <w:rsid w:val="0074774D"/>
    <w:rsid w:val="00770326"/>
    <w:rsid w:val="0077167C"/>
    <w:rsid w:val="00782A4F"/>
    <w:rsid w:val="007852A8"/>
    <w:rsid w:val="00787F14"/>
    <w:rsid w:val="00790384"/>
    <w:rsid w:val="00790828"/>
    <w:rsid w:val="00797C40"/>
    <w:rsid w:val="007A5A44"/>
    <w:rsid w:val="007A7A1B"/>
    <w:rsid w:val="007B60FF"/>
    <w:rsid w:val="007B6AD7"/>
    <w:rsid w:val="007D5A95"/>
    <w:rsid w:val="007D75EB"/>
    <w:rsid w:val="007E2323"/>
    <w:rsid w:val="007F0EF0"/>
    <w:rsid w:val="007F13D8"/>
    <w:rsid w:val="007F4881"/>
    <w:rsid w:val="0081281A"/>
    <w:rsid w:val="008159D0"/>
    <w:rsid w:val="00822AAB"/>
    <w:rsid w:val="00831E3F"/>
    <w:rsid w:val="008403F8"/>
    <w:rsid w:val="00840DA6"/>
    <w:rsid w:val="0086569B"/>
    <w:rsid w:val="00867B57"/>
    <w:rsid w:val="0087708A"/>
    <w:rsid w:val="00881AD8"/>
    <w:rsid w:val="008A5E1C"/>
    <w:rsid w:val="008B1807"/>
    <w:rsid w:val="008B2281"/>
    <w:rsid w:val="008B796E"/>
    <w:rsid w:val="008C5F3B"/>
    <w:rsid w:val="008D63FA"/>
    <w:rsid w:val="008E108F"/>
    <w:rsid w:val="008E40FD"/>
    <w:rsid w:val="008E5F60"/>
    <w:rsid w:val="008F2760"/>
    <w:rsid w:val="008F3A51"/>
    <w:rsid w:val="009062DC"/>
    <w:rsid w:val="00912C7D"/>
    <w:rsid w:val="00926066"/>
    <w:rsid w:val="00927618"/>
    <w:rsid w:val="0093185F"/>
    <w:rsid w:val="009377D6"/>
    <w:rsid w:val="00951D7C"/>
    <w:rsid w:val="0095453E"/>
    <w:rsid w:val="009569A4"/>
    <w:rsid w:val="00961EBE"/>
    <w:rsid w:val="00966901"/>
    <w:rsid w:val="00971BC8"/>
    <w:rsid w:val="0097212C"/>
    <w:rsid w:val="0097390D"/>
    <w:rsid w:val="00976B30"/>
    <w:rsid w:val="00983DB4"/>
    <w:rsid w:val="00983ED3"/>
    <w:rsid w:val="009903FC"/>
    <w:rsid w:val="00990A88"/>
    <w:rsid w:val="0099579E"/>
    <w:rsid w:val="009B12EC"/>
    <w:rsid w:val="009B2C7E"/>
    <w:rsid w:val="009C26DD"/>
    <w:rsid w:val="009C6728"/>
    <w:rsid w:val="009D35B7"/>
    <w:rsid w:val="009D537F"/>
    <w:rsid w:val="009E2F33"/>
    <w:rsid w:val="009F5F7F"/>
    <w:rsid w:val="00A06F16"/>
    <w:rsid w:val="00A10DE8"/>
    <w:rsid w:val="00A13C6E"/>
    <w:rsid w:val="00A1450B"/>
    <w:rsid w:val="00A2083A"/>
    <w:rsid w:val="00A35377"/>
    <w:rsid w:val="00A42861"/>
    <w:rsid w:val="00A52BB1"/>
    <w:rsid w:val="00A6150B"/>
    <w:rsid w:val="00A64A70"/>
    <w:rsid w:val="00A64D7B"/>
    <w:rsid w:val="00A81809"/>
    <w:rsid w:val="00A92FA4"/>
    <w:rsid w:val="00A956BB"/>
    <w:rsid w:val="00A95FC3"/>
    <w:rsid w:val="00AA5C29"/>
    <w:rsid w:val="00AB157D"/>
    <w:rsid w:val="00AB57B6"/>
    <w:rsid w:val="00AC20DC"/>
    <w:rsid w:val="00AD6A64"/>
    <w:rsid w:val="00B00C09"/>
    <w:rsid w:val="00B07F31"/>
    <w:rsid w:val="00B10129"/>
    <w:rsid w:val="00B113D9"/>
    <w:rsid w:val="00B16C0C"/>
    <w:rsid w:val="00B263BF"/>
    <w:rsid w:val="00B36CFF"/>
    <w:rsid w:val="00B57A50"/>
    <w:rsid w:val="00B67D59"/>
    <w:rsid w:val="00B86BE0"/>
    <w:rsid w:val="00B93C20"/>
    <w:rsid w:val="00B93E56"/>
    <w:rsid w:val="00BA7287"/>
    <w:rsid w:val="00BB4129"/>
    <w:rsid w:val="00BB5D64"/>
    <w:rsid w:val="00BC2504"/>
    <w:rsid w:val="00BD547C"/>
    <w:rsid w:val="00BD64CD"/>
    <w:rsid w:val="00BE5870"/>
    <w:rsid w:val="00BF3ADA"/>
    <w:rsid w:val="00BF4271"/>
    <w:rsid w:val="00BF4D38"/>
    <w:rsid w:val="00BF6975"/>
    <w:rsid w:val="00C03516"/>
    <w:rsid w:val="00C165AD"/>
    <w:rsid w:val="00C2345A"/>
    <w:rsid w:val="00C32FDC"/>
    <w:rsid w:val="00C3522E"/>
    <w:rsid w:val="00C369D0"/>
    <w:rsid w:val="00C475A1"/>
    <w:rsid w:val="00C5088C"/>
    <w:rsid w:val="00C57D3E"/>
    <w:rsid w:val="00C6685D"/>
    <w:rsid w:val="00C67655"/>
    <w:rsid w:val="00C67744"/>
    <w:rsid w:val="00C70DAD"/>
    <w:rsid w:val="00C7222F"/>
    <w:rsid w:val="00C75308"/>
    <w:rsid w:val="00C75841"/>
    <w:rsid w:val="00C81C79"/>
    <w:rsid w:val="00C84143"/>
    <w:rsid w:val="00C85C05"/>
    <w:rsid w:val="00C85CF1"/>
    <w:rsid w:val="00C91D2E"/>
    <w:rsid w:val="00CA58CD"/>
    <w:rsid w:val="00CB0FA3"/>
    <w:rsid w:val="00CD2B0C"/>
    <w:rsid w:val="00CD5CC8"/>
    <w:rsid w:val="00CE6988"/>
    <w:rsid w:val="00CE7DE6"/>
    <w:rsid w:val="00CF440C"/>
    <w:rsid w:val="00CF4A43"/>
    <w:rsid w:val="00D04754"/>
    <w:rsid w:val="00D10773"/>
    <w:rsid w:val="00D22513"/>
    <w:rsid w:val="00D2284E"/>
    <w:rsid w:val="00D258E2"/>
    <w:rsid w:val="00D371F7"/>
    <w:rsid w:val="00D403CE"/>
    <w:rsid w:val="00D44121"/>
    <w:rsid w:val="00D50E80"/>
    <w:rsid w:val="00D53521"/>
    <w:rsid w:val="00D579AD"/>
    <w:rsid w:val="00D62FDD"/>
    <w:rsid w:val="00D6514B"/>
    <w:rsid w:val="00D70670"/>
    <w:rsid w:val="00D71D5C"/>
    <w:rsid w:val="00D913F2"/>
    <w:rsid w:val="00D94312"/>
    <w:rsid w:val="00DC7202"/>
    <w:rsid w:val="00DD420C"/>
    <w:rsid w:val="00DD4D21"/>
    <w:rsid w:val="00DD5518"/>
    <w:rsid w:val="00DD5BDC"/>
    <w:rsid w:val="00DE19DF"/>
    <w:rsid w:val="00DE20A4"/>
    <w:rsid w:val="00DE3F62"/>
    <w:rsid w:val="00DE69B6"/>
    <w:rsid w:val="00DF1C8E"/>
    <w:rsid w:val="00E03190"/>
    <w:rsid w:val="00E05330"/>
    <w:rsid w:val="00E070F2"/>
    <w:rsid w:val="00E07B27"/>
    <w:rsid w:val="00E1082C"/>
    <w:rsid w:val="00E114C7"/>
    <w:rsid w:val="00E13BAF"/>
    <w:rsid w:val="00E154EB"/>
    <w:rsid w:val="00E179CA"/>
    <w:rsid w:val="00E23FA9"/>
    <w:rsid w:val="00E26074"/>
    <w:rsid w:val="00E32388"/>
    <w:rsid w:val="00E3455C"/>
    <w:rsid w:val="00E4403C"/>
    <w:rsid w:val="00E451DE"/>
    <w:rsid w:val="00E47989"/>
    <w:rsid w:val="00E535C9"/>
    <w:rsid w:val="00E5725F"/>
    <w:rsid w:val="00E616FB"/>
    <w:rsid w:val="00E71834"/>
    <w:rsid w:val="00E73808"/>
    <w:rsid w:val="00E81722"/>
    <w:rsid w:val="00E871BF"/>
    <w:rsid w:val="00E87BF1"/>
    <w:rsid w:val="00E93C34"/>
    <w:rsid w:val="00E96F83"/>
    <w:rsid w:val="00EB2886"/>
    <w:rsid w:val="00EB76CF"/>
    <w:rsid w:val="00EC6E3B"/>
    <w:rsid w:val="00ED2A3A"/>
    <w:rsid w:val="00ED4EED"/>
    <w:rsid w:val="00EE52D3"/>
    <w:rsid w:val="00EE62B7"/>
    <w:rsid w:val="00EE7E32"/>
    <w:rsid w:val="00EF0DD6"/>
    <w:rsid w:val="00EF184D"/>
    <w:rsid w:val="00EF57FE"/>
    <w:rsid w:val="00F03AE2"/>
    <w:rsid w:val="00F139BA"/>
    <w:rsid w:val="00F16B5F"/>
    <w:rsid w:val="00F25FF7"/>
    <w:rsid w:val="00F27BA9"/>
    <w:rsid w:val="00F34F23"/>
    <w:rsid w:val="00F45342"/>
    <w:rsid w:val="00F46693"/>
    <w:rsid w:val="00F46C91"/>
    <w:rsid w:val="00F6043D"/>
    <w:rsid w:val="00F61134"/>
    <w:rsid w:val="00F840AA"/>
    <w:rsid w:val="00F93CB6"/>
    <w:rsid w:val="00F960CD"/>
    <w:rsid w:val="00FA50C2"/>
    <w:rsid w:val="00FA7382"/>
    <w:rsid w:val="00FB10FA"/>
    <w:rsid w:val="00FC1080"/>
    <w:rsid w:val="00FC4BBB"/>
    <w:rsid w:val="00FF01C6"/>
    <w:rsid w:val="00FF22DA"/>
    <w:rsid w:val="00FF6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5F71D3-98DC-4028-8257-A627E0EC11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19D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19DF"/>
    <w:rPr>
      <w:color w:val="0563C1" w:themeColor="hyperlink"/>
      <w:u w:val="single"/>
    </w:rPr>
  </w:style>
  <w:style w:type="character" w:customStyle="1" w:styleId="authors">
    <w:name w:val="authors"/>
    <w:basedOn w:val="DefaultParagraphFont"/>
    <w:rsid w:val="00A81809"/>
  </w:style>
  <w:style w:type="character" w:customStyle="1" w:styleId="Date1">
    <w:name w:val="Date1"/>
    <w:basedOn w:val="DefaultParagraphFont"/>
    <w:rsid w:val="00A81809"/>
  </w:style>
  <w:style w:type="character" w:customStyle="1" w:styleId="arttitle">
    <w:name w:val="art_title"/>
    <w:basedOn w:val="DefaultParagraphFont"/>
    <w:rsid w:val="00A81809"/>
  </w:style>
  <w:style w:type="character" w:customStyle="1" w:styleId="serialtitle">
    <w:name w:val="serial_title"/>
    <w:basedOn w:val="DefaultParagraphFont"/>
    <w:rsid w:val="00A81809"/>
  </w:style>
  <w:style w:type="character" w:customStyle="1" w:styleId="volumeissue">
    <w:name w:val="volume_issue"/>
    <w:basedOn w:val="DefaultParagraphFont"/>
    <w:rsid w:val="00A81809"/>
  </w:style>
  <w:style w:type="character" w:customStyle="1" w:styleId="pagerange">
    <w:name w:val="page_range"/>
    <w:basedOn w:val="DefaultParagraphFont"/>
    <w:rsid w:val="00A81809"/>
  </w:style>
  <w:style w:type="character" w:customStyle="1" w:styleId="doilink">
    <w:name w:val="doi_link"/>
    <w:basedOn w:val="DefaultParagraphFont"/>
    <w:rsid w:val="00A81809"/>
  </w:style>
  <w:style w:type="character" w:styleId="Emphasis">
    <w:name w:val="Emphasis"/>
    <w:basedOn w:val="DefaultParagraphFont"/>
    <w:uiPriority w:val="20"/>
    <w:qFormat/>
    <w:rsid w:val="00971BC8"/>
    <w:rPr>
      <w:i/>
      <w:iCs/>
    </w:rPr>
  </w:style>
  <w:style w:type="paragraph" w:styleId="BodyText">
    <w:name w:val="Body Text"/>
    <w:basedOn w:val="Normal"/>
    <w:link w:val="BodyTextChar"/>
    <w:semiHidden/>
    <w:rsid w:val="00105209"/>
    <w:pPr>
      <w:spacing w:after="0" w:line="240" w:lineRule="auto"/>
      <w:jc w:val="both"/>
    </w:pPr>
    <w:rPr>
      <w:rFonts w:ascii="Times New Roman" w:eastAsia="Times New Roman" w:hAnsi="Times New Roman" w:cs="Times New Roman"/>
      <w:sz w:val="20"/>
      <w:szCs w:val="20"/>
    </w:rPr>
  </w:style>
  <w:style w:type="character" w:customStyle="1" w:styleId="BodyTextChar">
    <w:name w:val="Body Text Char"/>
    <w:basedOn w:val="DefaultParagraphFont"/>
    <w:link w:val="BodyText"/>
    <w:semiHidden/>
    <w:rsid w:val="00105209"/>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041019">
      <w:bodyDiv w:val="1"/>
      <w:marLeft w:val="0"/>
      <w:marRight w:val="0"/>
      <w:marTop w:val="0"/>
      <w:marBottom w:val="0"/>
      <w:divBdr>
        <w:top w:val="none" w:sz="0" w:space="0" w:color="auto"/>
        <w:left w:val="none" w:sz="0" w:space="0" w:color="auto"/>
        <w:bottom w:val="none" w:sz="0" w:space="0" w:color="auto"/>
        <w:right w:val="none" w:sz="0" w:space="0" w:color="auto"/>
      </w:divBdr>
    </w:div>
    <w:div w:id="261572054">
      <w:bodyDiv w:val="1"/>
      <w:marLeft w:val="0"/>
      <w:marRight w:val="0"/>
      <w:marTop w:val="0"/>
      <w:marBottom w:val="0"/>
      <w:divBdr>
        <w:top w:val="none" w:sz="0" w:space="0" w:color="auto"/>
        <w:left w:val="none" w:sz="0" w:space="0" w:color="auto"/>
        <w:bottom w:val="none" w:sz="0" w:space="0" w:color="auto"/>
        <w:right w:val="none" w:sz="0" w:space="0" w:color="auto"/>
      </w:divBdr>
    </w:div>
    <w:div w:id="278993457">
      <w:bodyDiv w:val="1"/>
      <w:marLeft w:val="0"/>
      <w:marRight w:val="0"/>
      <w:marTop w:val="0"/>
      <w:marBottom w:val="0"/>
      <w:divBdr>
        <w:top w:val="none" w:sz="0" w:space="0" w:color="auto"/>
        <w:left w:val="none" w:sz="0" w:space="0" w:color="auto"/>
        <w:bottom w:val="none" w:sz="0" w:space="0" w:color="auto"/>
        <w:right w:val="none" w:sz="0" w:space="0" w:color="auto"/>
      </w:divBdr>
      <w:divsChild>
        <w:div w:id="1548837638">
          <w:marLeft w:val="-225"/>
          <w:marRight w:val="-225"/>
          <w:marTop w:val="0"/>
          <w:marBottom w:val="0"/>
          <w:divBdr>
            <w:top w:val="none" w:sz="0" w:space="0" w:color="auto"/>
            <w:left w:val="none" w:sz="0" w:space="0" w:color="auto"/>
            <w:bottom w:val="none" w:sz="0" w:space="0" w:color="auto"/>
            <w:right w:val="none" w:sz="0" w:space="0" w:color="auto"/>
          </w:divBdr>
          <w:divsChild>
            <w:div w:id="112788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073160">
      <w:bodyDiv w:val="1"/>
      <w:marLeft w:val="0"/>
      <w:marRight w:val="0"/>
      <w:marTop w:val="0"/>
      <w:marBottom w:val="0"/>
      <w:divBdr>
        <w:top w:val="none" w:sz="0" w:space="0" w:color="auto"/>
        <w:left w:val="none" w:sz="0" w:space="0" w:color="auto"/>
        <w:bottom w:val="none" w:sz="0" w:space="0" w:color="auto"/>
        <w:right w:val="none" w:sz="0" w:space="0" w:color="auto"/>
      </w:divBdr>
    </w:div>
    <w:div w:id="784269572">
      <w:bodyDiv w:val="1"/>
      <w:marLeft w:val="0"/>
      <w:marRight w:val="0"/>
      <w:marTop w:val="0"/>
      <w:marBottom w:val="0"/>
      <w:divBdr>
        <w:top w:val="none" w:sz="0" w:space="0" w:color="auto"/>
        <w:left w:val="none" w:sz="0" w:space="0" w:color="auto"/>
        <w:bottom w:val="none" w:sz="0" w:space="0" w:color="auto"/>
        <w:right w:val="none" w:sz="0" w:space="0" w:color="auto"/>
      </w:divBdr>
    </w:div>
    <w:div w:id="1427723814">
      <w:bodyDiv w:val="1"/>
      <w:marLeft w:val="0"/>
      <w:marRight w:val="0"/>
      <w:marTop w:val="0"/>
      <w:marBottom w:val="0"/>
      <w:divBdr>
        <w:top w:val="none" w:sz="0" w:space="0" w:color="auto"/>
        <w:left w:val="none" w:sz="0" w:space="0" w:color="auto"/>
        <w:bottom w:val="none" w:sz="0" w:space="0" w:color="auto"/>
        <w:right w:val="none" w:sz="0" w:space="0" w:color="auto"/>
      </w:divBdr>
    </w:div>
    <w:div w:id="1523058399">
      <w:bodyDiv w:val="1"/>
      <w:marLeft w:val="0"/>
      <w:marRight w:val="0"/>
      <w:marTop w:val="0"/>
      <w:marBottom w:val="0"/>
      <w:divBdr>
        <w:top w:val="none" w:sz="0" w:space="0" w:color="auto"/>
        <w:left w:val="none" w:sz="0" w:space="0" w:color="auto"/>
        <w:bottom w:val="none" w:sz="0" w:space="0" w:color="auto"/>
        <w:right w:val="none" w:sz="0" w:space="0" w:color="auto"/>
      </w:divBdr>
    </w:div>
    <w:div w:id="1582107651">
      <w:bodyDiv w:val="1"/>
      <w:marLeft w:val="0"/>
      <w:marRight w:val="0"/>
      <w:marTop w:val="0"/>
      <w:marBottom w:val="0"/>
      <w:divBdr>
        <w:top w:val="none" w:sz="0" w:space="0" w:color="auto"/>
        <w:left w:val="none" w:sz="0" w:space="0" w:color="auto"/>
        <w:bottom w:val="none" w:sz="0" w:space="0" w:color="auto"/>
        <w:right w:val="none" w:sz="0" w:space="0" w:color="auto"/>
      </w:divBdr>
    </w:div>
    <w:div w:id="1947612983">
      <w:bodyDiv w:val="1"/>
      <w:marLeft w:val="0"/>
      <w:marRight w:val="0"/>
      <w:marTop w:val="0"/>
      <w:marBottom w:val="0"/>
      <w:divBdr>
        <w:top w:val="none" w:sz="0" w:space="0" w:color="auto"/>
        <w:left w:val="none" w:sz="0" w:space="0" w:color="auto"/>
        <w:bottom w:val="none" w:sz="0" w:space="0" w:color="auto"/>
        <w:right w:val="none" w:sz="0" w:space="0" w:color="auto"/>
      </w:divBdr>
      <w:divsChild>
        <w:div w:id="658733461">
          <w:marLeft w:val="-225"/>
          <w:marRight w:val="-225"/>
          <w:marTop w:val="0"/>
          <w:marBottom w:val="0"/>
          <w:divBdr>
            <w:top w:val="none" w:sz="0" w:space="0" w:color="auto"/>
            <w:left w:val="none" w:sz="0" w:space="0" w:color="auto"/>
            <w:bottom w:val="none" w:sz="0" w:space="0" w:color="auto"/>
            <w:right w:val="none" w:sz="0" w:space="0" w:color="auto"/>
          </w:divBdr>
          <w:divsChild>
            <w:div w:id="1686981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F1F7B5-390F-4F42-8F6F-28C5C94B6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4224</Words>
  <Characters>24083</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ANGOTE</dc:creator>
  <cp:keywords/>
  <dc:description/>
  <cp:lastModifiedBy>JOSEPH ANGOTE</cp:lastModifiedBy>
  <cp:revision>2</cp:revision>
  <dcterms:created xsi:type="dcterms:W3CDTF">2022-07-12T13:18:00Z</dcterms:created>
  <dcterms:modified xsi:type="dcterms:W3CDTF">2022-07-12T13:18:00Z</dcterms:modified>
</cp:coreProperties>
</file>